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160/2026/HDLD-CÔN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THƯƠNG MẠI DỊCH VỤ B với chức danh Kỹ sư phần mềm. Địa điểm làm việc: Đà Nẵng.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15/10/2024 đến hết ngày 05/10/2026.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176.000.000 VNĐ/tháng. Phụ cấp trách nhiệm: 17.600.000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