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029/BI-UBND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20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bàn giao tài sản công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13 giờ 30 ngày 20/06/2024,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Phạm Minh Dũng - Chức vụ: Giám đốc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Lê Văn Cường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18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Lê Văn Cường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