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CÔNG TY CỔ PHẦN</w:t>
              <w:br/>
              <w:t>CÔNG NGHỆ TƯƠNG LAI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160/BI-CTY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19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LÀM VIỆC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vi phạm quy chế thi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Hôm nay, vào lúc 8 giờ 30 ngày 19/04/2024, tại Phòng họp số 1 - Tầng 2.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Thành phần tham dự: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A: Vũ Quốc Hưng - Chức vụ: Giám đốc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B: Vũ Quốc Hưng - 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Nội dung làm việc: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Hai bên đã tiến hành kiểm tra thực tế và thống nhất các nội dung sau: ... (Nội dung chi tiết ghi tại sổ theo dõi).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Cuộc họp kết thúc vào lúc 19 giờ 00 cùng ngày. Biên bản được lập thành 02 bản có giá trị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THƯ KÝ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Vũ Quốc Hưng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CHỦ TRÌ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