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004/QĐ-TC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15 tháng 10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488.000.000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VỤ TRƯỞNG VỤ TỔ CHỨC CÁN BỘ</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