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081/QĐ-UBND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7 tháng 1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Hoàng Thị Em, chức vụ Chuyên viên thuộc Phòng Hành chính,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