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152/QĐ-ĐHBK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7 tháng 6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Ban Quản lý dự án,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