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279/QĐ-UBND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16 tháng 6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Đặng Thùy Trâm, chức vụ Chuyên viên thuộc Phòng Hành chính,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