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337/QĐ-UBND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5 tháng 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TNHH Thương mại Dịch vụ B, giá trúng thầu là 520.000.000 đồng, thời gian thực hiện hợp đồng là 83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