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HỌC VIỆN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383/QĐ-ĐHBK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Vũ Quốc Hưng, chức vụ Chuyên viên thuộc Phòng Tài chính - Kế toán, do đã vi phạm quy định về bảo vệ bí mật nhà nước.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HỌC VIỆN TÀI CHÍNH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