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475/QĐ-TC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5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Trần Thị Bích, chức vụ Chuyên viên thuộc Ban Quản lý dự án,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THỨ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