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ĐỒNG NAI</w:t>
            </w:r>
            <w:r>
              <w:rPr>
                <w:rFonts w:ascii="Times New Roman" w:hAnsi="Times New Roman" w:eastAsia="Times New Roman"/>
                <w:b w:val="0"/>
                <w:i w:val="0"/>
                <w:sz w:val="26"/>
              </w:rPr>
              <w:br/>
              <w:t>-------</w:t>
              <w:br/>
              <w:t>Số: 476/QĐ-UBND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Bình Dương, ngày 24 tháng 8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'Xây dựng thư viện số thông minh'. Đơn vị trúng thầu là Công ty TNHH Thương mại Dịch vụ B, giá trúng thầu là 211.000.000 đồng, thời gian thực hiện hợp đồng là 64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