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571/QĐ-TC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12 tháng 11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3 tập thể và 15 cá nhân thuộc Phòng Tài chính - Kế toán đã có thành tích xuất sắc trong phong trào 'Toàn dân bảo vệ an ninh tổ quốc'.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TÀI CHÍNH</w:t>
              <w:br/>
              <w:t>BỘ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