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ix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25</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44</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45</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46</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Giao diện chính của chương trình khi chưa quét</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0,25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Ngưỡng độ tin cậy có thể điều chỉnh khi hoàn thiện chương trình.</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người dùng nhấn “Quét sản phẩm”,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ba tab: Quầy thanh toán, Lịch sử hóa đơn và Thống kê bán hàng. Tab Quầy thanh toán có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tải ảnh lên từ tệp, nút “Quét sản phẩm”.</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ô số lượng, thành tiền và nút xóa; có mục thêm sản phẩm khi hệ thống nhận sót.</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ba ô thông tin (số sản phẩm phát hiện, tổng số lượng, thời gian nhận diện), thẻ tổng tiền, nút “Xuất hóa đơn” và nút “Làm mới giỏ hàng”; thanh bên cho phép chỉnh ngưỡng độ tin cậy và xem bảng giá.</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Hai tab còn lại: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quét lại.</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“Làm mới giỏ hàng”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Ngưỡng độ tin cậy 0,25 đang dùng (mục 2.3.3) thấp hơn điểm F1 tối ưu này, nên nhóm sẽ cân nhắc nâng ngưỡng khi hoàn thiện chương trình.</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nhấn “Quét”.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mặc định 0,25.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ba tab. Tab Quầy thanh toán chia làm hai cột: bên trái là khu vực nhập ảnh và ảnh kết quả, bên phải là giỏ hàng kèm tổng tiền; thanh bên có thanh trượt ngưỡng độ tin cậy, tùy chọn hiện khung dưới ngưỡng và bảng giá 12 sản phẩm đọc từ tệp configs/products.csv.</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Giao diện chính của chương trình khi chưa quét</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chỉ được xử lý khi người dùng nhấn “Quét sản phẩm”.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nhấn “Quét sản phẩm”, mô hình YOLO26n (được nạp một lần và dùng lại cho các lượt sau) phát hiện sản phẩm một lần ở ngưỡng thấp 0,05, rồi chương trình lọc kết quả theo ngưỡng trên thanh trượt (mặc định 0,25).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Nếu không phát hiện sản phẩm nào, chương trình báo để người dùng giảm ngưỡng, tải ảnh khác hoặc thêm thủ công.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và nút xóa; mục “Thêm sản phẩm hệ thống nhận sót” cho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Nút “Làm mới giỏ hàng”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1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61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97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697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chỉ mô phỏng, chưa kết nối với thanh toán thật; (6) lịch sử và thống kê chỉ lưu trong tệp CSV cục bộ, chưa có cơ sở dữ liệu hay phân quyền người dùng.</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