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544F4" w14:textId="32F08FA6" w:rsidR="000E2B38" w:rsidRPr="000E2B38" w:rsidRDefault="000E2B38" w:rsidP="000E2B38">
      <w:pPr>
        <w:spacing w:after="212"/>
        <w:jc w:val="center"/>
        <w:rPr>
          <w:b/>
          <w:bCs/>
          <w:sz w:val="32"/>
          <w:szCs w:val="32"/>
        </w:rPr>
      </w:pPr>
      <w:proofErr w:type="spellStart"/>
      <w:r w:rsidRPr="000E2B38">
        <w:rPr>
          <w:b/>
          <w:bCs/>
          <w:sz w:val="32"/>
          <w:szCs w:val="32"/>
        </w:rPr>
        <w:t>COMP1551</w:t>
      </w:r>
      <w:proofErr w:type="spellEnd"/>
      <w:r w:rsidRPr="000E2B38">
        <w:rPr>
          <w:b/>
          <w:bCs/>
          <w:sz w:val="32"/>
          <w:szCs w:val="32"/>
        </w:rPr>
        <w:t xml:space="preserve"> - Application</w:t>
      </w:r>
      <w:r w:rsidRPr="000E2B38">
        <w:rPr>
          <w:b/>
          <w:bCs/>
          <w:sz w:val="32"/>
          <w:szCs w:val="32"/>
        </w:rPr>
        <w:t xml:space="preserve"> Development</w:t>
      </w:r>
    </w:p>
    <w:p w14:paraId="657343CB" w14:textId="77777777" w:rsidR="000E2B38" w:rsidRDefault="000E2B38" w:rsidP="000E2B38">
      <w:pPr>
        <w:spacing w:after="233"/>
        <w:ind w:right="859"/>
        <w:jc w:val="right"/>
      </w:pPr>
      <w:r>
        <w:rPr>
          <w:noProof/>
        </w:rPr>
        <w:drawing>
          <wp:inline distT="0" distB="0" distL="0" distR="0" wp14:anchorId="2BD1181F" wp14:editId="39EC287E">
            <wp:extent cx="5730875" cy="2870073"/>
            <wp:effectExtent l="0" t="0" r="0" b="0"/>
            <wp:docPr id="122" name="Picture 122" descr="A logo for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122" name="Picture 122" descr="A logo for a university&#10;&#10;AI-generated content may be incorrect."/>
                    <pic:cNvPicPr/>
                  </pic:nvPicPr>
                  <pic:blipFill>
                    <a:blip r:embed="rId7"/>
                    <a:stretch>
                      <a:fillRect/>
                    </a:stretch>
                  </pic:blipFill>
                  <pic:spPr>
                    <a:xfrm>
                      <a:off x="0" y="0"/>
                      <a:ext cx="5730875" cy="2870073"/>
                    </a:xfrm>
                    <a:prstGeom prst="rect">
                      <a:avLst/>
                    </a:prstGeom>
                  </pic:spPr>
                </pic:pic>
              </a:graphicData>
            </a:graphic>
          </wp:inline>
        </w:drawing>
      </w:r>
      <w:r>
        <w:rPr>
          <w:rFonts w:ascii="Calibri" w:eastAsia="Calibri" w:hAnsi="Calibri" w:cs="Calibri"/>
          <w:sz w:val="22"/>
        </w:rPr>
        <w:t xml:space="preserve"> </w:t>
      </w:r>
    </w:p>
    <w:p w14:paraId="11FCA607" w14:textId="77777777" w:rsidR="000E2B38" w:rsidRDefault="000E2B38" w:rsidP="000E2B38">
      <w:pPr>
        <w:spacing w:after="0"/>
        <w:ind w:right="846"/>
        <w:jc w:val="center"/>
      </w:pPr>
      <w:r>
        <w:rPr>
          <w:rFonts w:ascii="Calibri" w:eastAsia="Calibri" w:hAnsi="Calibri" w:cs="Calibri"/>
          <w:b/>
          <w:color w:val="081B3A"/>
          <w:sz w:val="28"/>
        </w:rPr>
        <w:t xml:space="preserve"> </w:t>
      </w:r>
    </w:p>
    <w:tbl>
      <w:tblPr>
        <w:tblStyle w:val="TableGrid"/>
        <w:tblW w:w="9364" w:type="dxa"/>
        <w:tblInd w:w="7" w:type="dxa"/>
        <w:tblCellMar>
          <w:top w:w="58" w:type="dxa"/>
          <w:left w:w="99" w:type="dxa"/>
          <w:bottom w:w="49" w:type="dxa"/>
          <w:right w:w="115" w:type="dxa"/>
        </w:tblCellMar>
        <w:tblLook w:val="04A0" w:firstRow="1" w:lastRow="0" w:firstColumn="1" w:lastColumn="0" w:noHBand="0" w:noVBand="1"/>
      </w:tblPr>
      <w:tblGrid>
        <w:gridCol w:w="1412"/>
        <w:gridCol w:w="7952"/>
      </w:tblGrid>
      <w:tr w:rsidR="000E2B38" w14:paraId="41A2F414" w14:textId="77777777" w:rsidTr="005B031C">
        <w:trPr>
          <w:trHeight w:val="874"/>
        </w:trPr>
        <w:tc>
          <w:tcPr>
            <w:tcW w:w="1412" w:type="dxa"/>
            <w:tcBorders>
              <w:top w:val="single" w:sz="6" w:space="0" w:color="000000"/>
              <w:left w:val="single" w:sz="6" w:space="0" w:color="000000"/>
              <w:bottom w:val="single" w:sz="6" w:space="0" w:color="000000"/>
              <w:right w:val="single" w:sz="6" w:space="0" w:color="000000"/>
            </w:tcBorders>
            <w:vAlign w:val="bottom"/>
          </w:tcPr>
          <w:p w14:paraId="247A27DF" w14:textId="77777777" w:rsidR="000E2B38" w:rsidRDefault="000E2B38" w:rsidP="005B031C">
            <w:pPr>
              <w:ind w:left="4"/>
            </w:pPr>
            <w:r>
              <w:rPr>
                <w:rFonts w:ascii="Calibri" w:eastAsia="Calibri" w:hAnsi="Calibri" w:cs="Calibri"/>
                <w:b/>
                <w:color w:val="081B3A"/>
                <w:sz w:val="22"/>
              </w:rPr>
              <w:t xml:space="preserve">Student Name: </w:t>
            </w:r>
          </w:p>
        </w:tc>
        <w:tc>
          <w:tcPr>
            <w:tcW w:w="7952" w:type="dxa"/>
            <w:tcBorders>
              <w:top w:val="single" w:sz="6" w:space="0" w:color="000000"/>
              <w:left w:val="single" w:sz="6" w:space="0" w:color="000000"/>
              <w:bottom w:val="single" w:sz="6" w:space="0" w:color="000000"/>
              <w:right w:val="single" w:sz="6" w:space="0" w:color="000000"/>
            </w:tcBorders>
            <w:vAlign w:val="center"/>
          </w:tcPr>
          <w:p w14:paraId="7D585ADE" w14:textId="77777777" w:rsidR="000E2B38" w:rsidRDefault="000E2B38" w:rsidP="005B031C">
            <w:r>
              <w:rPr>
                <w:rFonts w:ascii="Calibri" w:eastAsia="Calibri" w:hAnsi="Calibri" w:cs="Calibri"/>
                <w:color w:val="081B3A"/>
                <w:sz w:val="22"/>
              </w:rPr>
              <w:t xml:space="preserve">Tran Huu Hoang Tuan </w:t>
            </w:r>
          </w:p>
        </w:tc>
      </w:tr>
      <w:tr w:rsidR="000E2B38" w14:paraId="7F699A22" w14:textId="77777777" w:rsidTr="005B031C">
        <w:trPr>
          <w:trHeight w:val="629"/>
        </w:trPr>
        <w:tc>
          <w:tcPr>
            <w:tcW w:w="1412" w:type="dxa"/>
            <w:tcBorders>
              <w:top w:val="single" w:sz="6" w:space="0" w:color="000000"/>
              <w:left w:val="single" w:sz="6" w:space="0" w:color="000000"/>
              <w:bottom w:val="single" w:sz="6" w:space="0" w:color="000000"/>
              <w:right w:val="single" w:sz="6" w:space="0" w:color="000000"/>
            </w:tcBorders>
            <w:vAlign w:val="bottom"/>
          </w:tcPr>
          <w:p w14:paraId="237A7FCE" w14:textId="77777777" w:rsidR="000E2B38" w:rsidRDefault="000E2B38" w:rsidP="005B031C">
            <w:pPr>
              <w:ind w:left="4"/>
            </w:pPr>
            <w:r>
              <w:rPr>
                <w:rFonts w:ascii="Calibri" w:eastAsia="Calibri" w:hAnsi="Calibri" w:cs="Calibri"/>
                <w:b/>
                <w:color w:val="081B3A"/>
                <w:sz w:val="22"/>
              </w:rPr>
              <w:t xml:space="preserve">ID Number: </w:t>
            </w:r>
          </w:p>
        </w:tc>
        <w:tc>
          <w:tcPr>
            <w:tcW w:w="7952" w:type="dxa"/>
            <w:tcBorders>
              <w:top w:val="single" w:sz="6" w:space="0" w:color="000000"/>
              <w:left w:val="single" w:sz="6" w:space="0" w:color="000000"/>
              <w:bottom w:val="single" w:sz="6" w:space="0" w:color="000000"/>
              <w:right w:val="single" w:sz="6" w:space="0" w:color="000000"/>
            </w:tcBorders>
            <w:vAlign w:val="bottom"/>
          </w:tcPr>
          <w:p w14:paraId="2D85C1D3" w14:textId="40851E47" w:rsidR="000E2B38" w:rsidRDefault="000E2B38" w:rsidP="005B031C">
            <w:proofErr w:type="spellStart"/>
            <w:r>
              <w:rPr>
                <w:rFonts w:ascii="Calibri" w:eastAsia="Calibri" w:hAnsi="Calibri" w:cs="Calibri"/>
                <w:color w:val="081B3A"/>
                <w:sz w:val="22"/>
              </w:rPr>
              <w:t>GCS</w:t>
            </w:r>
            <w:r>
              <w:rPr>
                <w:rFonts w:ascii="Calibri" w:eastAsia="Calibri" w:hAnsi="Calibri" w:cs="Calibri"/>
                <w:color w:val="081B3A"/>
                <w:sz w:val="22"/>
              </w:rPr>
              <w:t>230462</w:t>
            </w:r>
            <w:proofErr w:type="spellEnd"/>
          </w:p>
        </w:tc>
      </w:tr>
      <w:tr w:rsidR="000E2B38" w14:paraId="7A613571" w14:textId="77777777" w:rsidTr="005B031C">
        <w:trPr>
          <w:trHeight w:val="950"/>
        </w:trPr>
        <w:tc>
          <w:tcPr>
            <w:tcW w:w="1412" w:type="dxa"/>
            <w:tcBorders>
              <w:top w:val="single" w:sz="6" w:space="0" w:color="000000"/>
              <w:left w:val="single" w:sz="6" w:space="0" w:color="000000"/>
              <w:bottom w:val="single" w:sz="6" w:space="0" w:color="000000"/>
              <w:right w:val="single" w:sz="6" w:space="0" w:color="000000"/>
            </w:tcBorders>
          </w:tcPr>
          <w:p w14:paraId="114B0C6E" w14:textId="77777777" w:rsidR="000E2B38" w:rsidRDefault="000E2B38" w:rsidP="005B031C">
            <w:pPr>
              <w:ind w:left="4"/>
            </w:pPr>
            <w:r>
              <w:rPr>
                <w:rFonts w:ascii="Calibri" w:eastAsia="Calibri" w:hAnsi="Calibri" w:cs="Calibri"/>
                <w:b/>
                <w:color w:val="081B3A"/>
                <w:sz w:val="22"/>
              </w:rPr>
              <w:t xml:space="preserve">Module: </w:t>
            </w:r>
          </w:p>
        </w:tc>
        <w:tc>
          <w:tcPr>
            <w:tcW w:w="7952" w:type="dxa"/>
            <w:tcBorders>
              <w:top w:val="single" w:sz="6" w:space="0" w:color="000000"/>
              <w:left w:val="single" w:sz="6" w:space="0" w:color="000000"/>
              <w:bottom w:val="single" w:sz="6" w:space="0" w:color="000000"/>
              <w:right w:val="single" w:sz="6" w:space="0" w:color="000000"/>
            </w:tcBorders>
          </w:tcPr>
          <w:p w14:paraId="07289807" w14:textId="77777777" w:rsidR="000E2B38" w:rsidRDefault="000E2B38" w:rsidP="005B031C">
            <w:pPr>
              <w:spacing w:after="17"/>
            </w:pPr>
            <w:r>
              <w:rPr>
                <w:rFonts w:ascii="Calibri" w:eastAsia="Calibri" w:hAnsi="Calibri" w:cs="Calibri"/>
                <w:b/>
                <w:sz w:val="22"/>
              </w:rPr>
              <w:t xml:space="preserve"> </w:t>
            </w:r>
          </w:p>
          <w:p w14:paraId="3B5D03A2" w14:textId="77777777" w:rsidR="000E2B38" w:rsidRDefault="000E2B38" w:rsidP="005B031C">
            <w:proofErr w:type="spellStart"/>
            <w:r>
              <w:rPr>
                <w:rFonts w:ascii="Calibri" w:eastAsia="Calibri" w:hAnsi="Calibri" w:cs="Calibri"/>
                <w:sz w:val="22"/>
              </w:rPr>
              <w:t>COMP1807</w:t>
            </w:r>
            <w:proofErr w:type="spellEnd"/>
            <w:r>
              <w:rPr>
                <w:rFonts w:ascii="Calibri" w:eastAsia="Calibri" w:hAnsi="Calibri" w:cs="Calibri"/>
                <w:sz w:val="22"/>
              </w:rPr>
              <w:t xml:space="preserve"> – Agile Development with Scrum </w:t>
            </w:r>
            <w:r>
              <w:rPr>
                <w:rFonts w:ascii="Calibri" w:eastAsia="Calibri" w:hAnsi="Calibri" w:cs="Calibri"/>
                <w:color w:val="081B3A"/>
                <w:sz w:val="16"/>
              </w:rPr>
              <w:t xml:space="preserve"> </w:t>
            </w:r>
          </w:p>
        </w:tc>
      </w:tr>
    </w:tbl>
    <w:p w14:paraId="447C1BA8" w14:textId="77777777" w:rsidR="000E2B38" w:rsidRDefault="000E2B38"/>
    <w:p w14:paraId="79F315E5" w14:textId="77777777" w:rsidR="000E2B38" w:rsidRDefault="000E2B38"/>
    <w:p w14:paraId="0C609EFF" w14:textId="77777777" w:rsidR="000E2B38" w:rsidRDefault="000E2B38"/>
    <w:p w14:paraId="78121E97" w14:textId="77777777" w:rsidR="000E2B38" w:rsidRDefault="000E2B38"/>
    <w:p w14:paraId="4ABEAB54" w14:textId="77777777" w:rsidR="000E2B38" w:rsidRDefault="000E2B38"/>
    <w:p w14:paraId="4486753D" w14:textId="77777777" w:rsidR="000E2B38" w:rsidRDefault="000E2B38"/>
    <w:p w14:paraId="108BED60" w14:textId="77777777" w:rsidR="000E2B38" w:rsidRDefault="000E2B38"/>
    <w:p w14:paraId="1AF6BFBF" w14:textId="77777777" w:rsidR="000E2B38" w:rsidRDefault="000E2B38"/>
    <w:p w14:paraId="7371ED13" w14:textId="77777777" w:rsidR="000E2B38" w:rsidRDefault="000E2B38"/>
    <w:p w14:paraId="086EBE74" w14:textId="0726B81D" w:rsidR="00697E62" w:rsidRDefault="000E2B38">
      <w:pPr>
        <w:rPr>
          <w:b/>
          <w:bCs/>
        </w:rPr>
      </w:pPr>
      <w:r w:rsidRPr="000E2B38">
        <w:rPr>
          <w:b/>
          <w:bCs/>
        </w:rPr>
        <w:lastRenderedPageBreak/>
        <w:t>Table of Contents</w:t>
      </w:r>
    </w:p>
    <w:p w14:paraId="3E314EB1" w14:textId="77FB9D71" w:rsidR="000E2B38" w:rsidRPr="000E2B38" w:rsidRDefault="000E2B38" w:rsidP="000E2B38">
      <w:pPr>
        <w:rPr>
          <w:b/>
          <w:bCs/>
        </w:rPr>
      </w:pPr>
    </w:p>
    <w:p w14:paraId="44DFEA8A" w14:textId="77777777" w:rsidR="000E2B38" w:rsidRDefault="000E2B38"/>
    <w:p w14:paraId="001E706B" w14:textId="77777777" w:rsidR="000E2B38" w:rsidRDefault="000E2B38"/>
    <w:p w14:paraId="573F5891" w14:textId="77777777" w:rsidR="000E2B38" w:rsidRDefault="000E2B38"/>
    <w:p w14:paraId="07E8F846" w14:textId="77777777" w:rsidR="000E2B38" w:rsidRDefault="000E2B38"/>
    <w:p w14:paraId="1E773835" w14:textId="77777777" w:rsidR="000E2B38" w:rsidRDefault="000E2B38"/>
    <w:p w14:paraId="3E854EF8" w14:textId="77777777" w:rsidR="000E2B38" w:rsidRDefault="000E2B38"/>
    <w:p w14:paraId="1D97C5C8" w14:textId="77777777" w:rsidR="000E2B38" w:rsidRDefault="000E2B38"/>
    <w:p w14:paraId="1444A10D" w14:textId="77777777" w:rsidR="000E2B38" w:rsidRDefault="000E2B38"/>
    <w:p w14:paraId="501D8973" w14:textId="77777777" w:rsidR="000E2B38" w:rsidRDefault="000E2B38"/>
    <w:p w14:paraId="57CAD97A" w14:textId="77777777" w:rsidR="000E2B38" w:rsidRDefault="000E2B38"/>
    <w:p w14:paraId="2BBC9382" w14:textId="77777777" w:rsidR="000E2B38" w:rsidRDefault="000E2B38"/>
    <w:p w14:paraId="7CB5645B" w14:textId="77777777" w:rsidR="000E2B38" w:rsidRDefault="000E2B38"/>
    <w:p w14:paraId="5946D64F" w14:textId="77777777" w:rsidR="000E2B38" w:rsidRDefault="000E2B38"/>
    <w:p w14:paraId="2EDAB304" w14:textId="77777777" w:rsidR="000E2B38" w:rsidRDefault="000E2B38"/>
    <w:p w14:paraId="3B717AD7" w14:textId="77777777" w:rsidR="000E2B38" w:rsidRDefault="000E2B38"/>
    <w:p w14:paraId="23E7F099" w14:textId="77777777" w:rsidR="000E2B38" w:rsidRDefault="000E2B38"/>
    <w:p w14:paraId="4006890B" w14:textId="77777777" w:rsidR="000E2B38" w:rsidRDefault="000E2B38"/>
    <w:p w14:paraId="629219F1" w14:textId="77777777" w:rsidR="000E2B38" w:rsidRDefault="000E2B38"/>
    <w:p w14:paraId="2C941DA5" w14:textId="77777777" w:rsidR="000E2B38" w:rsidRDefault="000E2B38"/>
    <w:p w14:paraId="03690F1B" w14:textId="77777777" w:rsidR="000E2B38" w:rsidRDefault="000E2B38"/>
    <w:p w14:paraId="5BEE827E" w14:textId="77777777" w:rsidR="000E2B38" w:rsidRDefault="000E2B38"/>
    <w:p w14:paraId="6D499E1A" w14:textId="77777777" w:rsidR="000E2B38" w:rsidRDefault="000E2B38"/>
    <w:p w14:paraId="7AA908D8" w14:textId="77777777" w:rsidR="000E2B38" w:rsidRDefault="000E2B38"/>
    <w:p w14:paraId="0DE2A103" w14:textId="77777777" w:rsidR="000E2B38" w:rsidRDefault="000E2B38"/>
    <w:p w14:paraId="6EB680FA" w14:textId="32E49A49" w:rsidR="003421A6" w:rsidRPr="003421A6" w:rsidRDefault="003421A6" w:rsidP="0050100A">
      <w:pPr>
        <w:pStyle w:val="Heading1"/>
      </w:pPr>
      <w:r>
        <w:lastRenderedPageBreak/>
        <w:t xml:space="preserve">1. </w:t>
      </w:r>
      <w:r w:rsidR="000E2B38" w:rsidRPr="003421A6">
        <w:t>Introduction</w:t>
      </w:r>
    </w:p>
    <w:p w14:paraId="31EC8F20" w14:textId="48C04C96" w:rsidR="003421A6" w:rsidRPr="003421A6" w:rsidRDefault="003421A6" w:rsidP="003421A6">
      <w:pPr>
        <w:pStyle w:val="Heading2"/>
      </w:pPr>
      <w:r w:rsidRPr="003421A6">
        <w:t>1.1 Purpose</w:t>
      </w:r>
    </w:p>
    <w:p w14:paraId="26D396A8" w14:textId="2A900FD8" w:rsidR="00611E19" w:rsidRPr="00611E19" w:rsidRDefault="00611E19" w:rsidP="00611E19">
      <w:pPr>
        <w:pStyle w:val="Heading2"/>
        <w:rPr>
          <w:rFonts w:asciiTheme="minorHAnsi" w:eastAsiaTheme="minorHAnsi" w:hAnsiTheme="minorHAnsi" w:cstheme="minorBidi"/>
          <w:sz w:val="24"/>
          <w:szCs w:val="24"/>
        </w:rPr>
      </w:pPr>
      <w:r w:rsidRPr="00611E19">
        <w:rPr>
          <w:rFonts w:asciiTheme="minorHAnsi" w:eastAsiaTheme="minorHAnsi" w:hAnsiTheme="minorHAnsi" w:cstheme="minorBidi"/>
          <w:sz w:val="24"/>
          <w:szCs w:val="24"/>
        </w:rPr>
        <w:t>This Software Requirements Specification (SRS) document defines the functional and non-functional requirements for the Geography Quiz Game application, following established software engineering practices as outlined by Wiegers and Beatty (2013). The document serves as a comprehensive guide for understanding the system's capabilities, constraints, and expected behavior</w:t>
      </w:r>
      <w:r>
        <w:rPr>
          <w:rFonts w:asciiTheme="minorHAnsi" w:eastAsiaTheme="minorHAnsi" w:hAnsiTheme="minorHAnsi" w:cstheme="minorBidi"/>
          <w:sz w:val="24"/>
          <w:szCs w:val="24"/>
        </w:rPr>
        <w:t>.</w:t>
      </w:r>
    </w:p>
    <w:p w14:paraId="52D508CA" w14:textId="77777777" w:rsidR="00611E19" w:rsidRDefault="00611E19" w:rsidP="00611E19">
      <w:pPr>
        <w:pStyle w:val="Heading2"/>
        <w:rPr>
          <w:rFonts w:asciiTheme="minorHAnsi" w:eastAsiaTheme="minorHAnsi" w:hAnsiTheme="minorHAnsi" w:cstheme="minorBidi"/>
          <w:sz w:val="24"/>
          <w:szCs w:val="24"/>
        </w:rPr>
      </w:pPr>
      <w:r w:rsidRPr="00611E19">
        <w:rPr>
          <w:rFonts w:asciiTheme="minorHAnsi" w:eastAsiaTheme="minorHAnsi" w:hAnsiTheme="minorHAnsi" w:cstheme="minorBidi"/>
          <w:sz w:val="24"/>
          <w:szCs w:val="24"/>
        </w:rPr>
        <w:t>The Geography Quiz Game is designed to provide an interactive educational platform where users can create, manage, and participate in geography-based quizzes featuring multiple question types including multiple choice, open-ended, and true/false questions.</w:t>
      </w:r>
    </w:p>
    <w:p w14:paraId="12B47059" w14:textId="385C9536" w:rsidR="003421A6" w:rsidRPr="003421A6" w:rsidRDefault="003421A6" w:rsidP="00611E19">
      <w:pPr>
        <w:pStyle w:val="Heading2"/>
      </w:pPr>
      <w:r w:rsidRPr="003421A6">
        <w:t>1.2 Project Scope</w:t>
      </w:r>
    </w:p>
    <w:p w14:paraId="2F46C13A" w14:textId="77777777" w:rsidR="003421A6" w:rsidRPr="003421A6" w:rsidRDefault="003421A6" w:rsidP="003421A6">
      <w:r w:rsidRPr="003421A6">
        <w:t>The Geography Quiz Game is a desktop Windows Forms application developed in C# that enables users to engage with geography content through two primary operational modes:</w:t>
      </w:r>
    </w:p>
    <w:p w14:paraId="486F9F11" w14:textId="77777777" w:rsidR="003421A6" w:rsidRPr="003421A6" w:rsidRDefault="003421A6" w:rsidP="003421A6">
      <w:r w:rsidRPr="003421A6">
        <w:rPr>
          <w:b/>
          <w:bCs/>
        </w:rPr>
        <w:t>Mode 1 - Create a Game:</w:t>
      </w:r>
      <w:r w:rsidRPr="003421A6">
        <w:t xml:space="preserve"> Users can add, edit, and delete quiz questions of three distinct types. The system supports variable numbers of questions stored in memory using object-oriented data structures. Questions are organized as objects implementing encapsulation, abstraction, and inheritance principles.</w:t>
      </w:r>
    </w:p>
    <w:p w14:paraId="7D363693" w14:textId="77777777" w:rsidR="003421A6" w:rsidRPr="003421A6" w:rsidRDefault="003421A6" w:rsidP="003421A6">
      <w:r w:rsidRPr="003421A6">
        <w:rPr>
          <w:b/>
          <w:bCs/>
        </w:rPr>
        <w:t>Mode 2 - Play:</w:t>
      </w:r>
      <w:r w:rsidRPr="003421A6">
        <w:t xml:space="preserve"> Users can answer quiz questions with real-time scoring and timing functionality. The system evaluates responses, calculates overall performance metrics, tracks completion time, and optionally displays correct answers upon quiz completion.</w:t>
      </w:r>
    </w:p>
    <w:p w14:paraId="4399ACD4" w14:textId="1F948A10" w:rsidR="006B3A2E" w:rsidRDefault="003421A6" w:rsidP="003421A6">
      <w:r w:rsidRPr="003421A6">
        <w:t xml:space="preserve">The application scope includes comprehensive question management, flexible answer validation (supporting alternative correct answers), performance tracking, and user-friendly interfaces for both quiz creation and gameplay. The system operates entirely in memory without persistent storage, requiring users to recreate questions after application </w:t>
      </w:r>
      <w:r w:rsidR="00611E19" w:rsidRPr="003421A6">
        <w:t>restart</w:t>
      </w:r>
      <w:r w:rsidR="00611E19">
        <w:t>.</w:t>
      </w:r>
    </w:p>
    <w:p w14:paraId="19AF6D57" w14:textId="77777777" w:rsidR="007F00E6" w:rsidRDefault="007F00E6" w:rsidP="003421A6"/>
    <w:p w14:paraId="766FAF80" w14:textId="77777777" w:rsidR="006B3A2E" w:rsidRPr="006B3A2E" w:rsidRDefault="006B3A2E" w:rsidP="006B3A2E">
      <w:pPr>
        <w:pStyle w:val="Heading1"/>
        <w:rPr>
          <w:b/>
          <w:bCs/>
        </w:rPr>
      </w:pPr>
      <w:r w:rsidRPr="006B3A2E">
        <w:rPr>
          <w:b/>
          <w:bCs/>
        </w:rPr>
        <w:lastRenderedPageBreak/>
        <w:t>2. Overall Description</w:t>
      </w:r>
    </w:p>
    <w:p w14:paraId="124A4E9C" w14:textId="77777777" w:rsidR="0050100A" w:rsidRPr="007F00E6" w:rsidRDefault="0050100A" w:rsidP="007F00E6">
      <w:pPr>
        <w:pStyle w:val="Heading2"/>
      </w:pPr>
      <w:r w:rsidRPr="007F00E6">
        <w:t>2.1 Product Perspective</w:t>
      </w:r>
    </w:p>
    <w:p w14:paraId="47B675D6" w14:textId="77777777" w:rsidR="0050100A" w:rsidRDefault="0050100A" w:rsidP="0050100A">
      <w:pPr>
        <w:pStyle w:val="whitespace-normal"/>
        <w:rPr>
          <w:rFonts w:asciiTheme="minorHAnsi" w:hAnsiTheme="minorHAnsi"/>
        </w:rPr>
      </w:pPr>
      <w:r w:rsidRPr="0050100A">
        <w:rPr>
          <w:rFonts w:asciiTheme="minorHAnsi" w:hAnsiTheme="minorHAnsi"/>
        </w:rPr>
        <w:t>The Geography Quiz Game operates as a standalone Windows desktop application built using C# WinForms technology. The system functions independently without requiring external databases or network connectivity, utilizing object-oriented programming principles to manage quiz content through in-memory data structures. The application implements a modular architecture where question types inherit from a base Question class, demonstrating polymorphic behavior through specialized answer validation methods.</w:t>
      </w:r>
    </w:p>
    <w:p w14:paraId="166607B7" w14:textId="77777777" w:rsidR="0050100A" w:rsidRPr="0050100A" w:rsidRDefault="0050100A" w:rsidP="0050100A">
      <w:pPr>
        <w:pStyle w:val="Heading2"/>
      </w:pPr>
      <w:r w:rsidRPr="0050100A">
        <w:t>2.2 Users</w:t>
      </w:r>
    </w:p>
    <w:p w14:paraId="52386D9E" w14:textId="6342B452" w:rsidR="0050100A" w:rsidRPr="0050100A" w:rsidRDefault="0050100A" w:rsidP="0050100A">
      <w:pPr>
        <w:pStyle w:val="whitespace-normal"/>
        <w:rPr>
          <w:rFonts w:asciiTheme="minorHAnsi" w:hAnsiTheme="minorHAnsi"/>
        </w:rPr>
      </w:pPr>
      <w:r w:rsidRPr="0050100A">
        <w:rPr>
          <w:rFonts w:asciiTheme="minorHAnsi" w:hAnsiTheme="minorHAnsi"/>
        </w:rPr>
        <w:t>The primary user base consists of educators, students, and geography enthusiasts seeking interactive learning tools. Educators can create customized quizzes tailored to specific curriculum requirements, while students benefit from self-assessment opportunities and immediate feedback mechanisms. The application accommodates varying skill levels through flexible question difficulty and comprehensive scoring systems that provide detailed performance analytics.</w:t>
      </w:r>
    </w:p>
    <w:p w14:paraId="3DD3714D" w14:textId="45E3638B" w:rsidR="0050100A" w:rsidRPr="007F00E6" w:rsidRDefault="0050100A" w:rsidP="007F00E6">
      <w:pPr>
        <w:pStyle w:val="Heading2"/>
      </w:pPr>
      <w:r w:rsidRPr="007F00E6">
        <w:t>2.</w:t>
      </w:r>
      <w:r w:rsidRPr="007F00E6">
        <w:t>3</w:t>
      </w:r>
      <w:r w:rsidRPr="007F00E6">
        <w:t xml:space="preserve"> Operational Environment</w:t>
      </w:r>
    </w:p>
    <w:p w14:paraId="3B81A5C9" w14:textId="77777777" w:rsidR="007F00E6" w:rsidRDefault="007F00E6" w:rsidP="0050100A">
      <w:pPr>
        <w:pStyle w:val="Heading2"/>
        <w:rPr>
          <w:rFonts w:asciiTheme="minorHAnsi" w:eastAsia="Times New Roman" w:hAnsiTheme="minorHAnsi" w:cs="Times New Roman"/>
          <w:kern w:val="0"/>
          <w:sz w:val="24"/>
          <w:szCs w:val="24"/>
          <w14:ligatures w14:val="none"/>
        </w:rPr>
      </w:pPr>
      <w:r w:rsidRPr="007F00E6">
        <w:rPr>
          <w:rFonts w:asciiTheme="minorHAnsi" w:eastAsia="Times New Roman" w:hAnsiTheme="minorHAnsi" w:cs="Times New Roman"/>
          <w:kern w:val="0"/>
          <w:sz w:val="24"/>
          <w:szCs w:val="24"/>
          <w14:ligatures w14:val="none"/>
        </w:rPr>
        <w:t>The system operates on Windows desktop environments requiring .NET Framework support for C# WinForms applications. The application functions as a standalone executable without external database dependencies, utilizing in-memory data structures for question storage and management. System requirements include standard Windows desktop specifications with sufficient memory allocation for question collections and user interface rendering.</w:t>
      </w:r>
    </w:p>
    <w:p w14:paraId="077DDDFA" w14:textId="58CFEB45" w:rsidR="0050100A" w:rsidRPr="007F00E6" w:rsidRDefault="0050100A" w:rsidP="007F00E6">
      <w:pPr>
        <w:pStyle w:val="Heading2"/>
      </w:pPr>
      <w:r w:rsidRPr="007F00E6">
        <w:t>2.</w:t>
      </w:r>
      <w:r w:rsidRPr="007F00E6">
        <w:t>4</w:t>
      </w:r>
      <w:r w:rsidRPr="007F00E6">
        <w:t xml:space="preserve"> Constraints</w:t>
      </w:r>
    </w:p>
    <w:p w14:paraId="02B97F4A" w14:textId="77777777" w:rsidR="0050100A" w:rsidRPr="0050100A" w:rsidRDefault="0050100A" w:rsidP="0050100A">
      <w:pPr>
        <w:pStyle w:val="whitespace-normal"/>
        <w:rPr>
          <w:rFonts w:asciiTheme="minorHAnsi" w:hAnsiTheme="minorHAnsi"/>
        </w:rPr>
      </w:pPr>
      <w:r w:rsidRPr="0050100A">
        <w:rPr>
          <w:rFonts w:asciiTheme="minorHAnsi" w:hAnsiTheme="minorHAnsi"/>
        </w:rPr>
        <w:t>The primary system constraint involves the absence of persistent data storage mechanisms. All quiz content exists solely in application memory, resulting in complete data loss upon program termination. This design limitation requires users to recreate quiz content for each application session, though it simplifies deployment and eliminates database dependency requirements.</w:t>
      </w:r>
    </w:p>
    <w:p w14:paraId="7801D821" w14:textId="77777777" w:rsidR="006B3A2E" w:rsidRDefault="006B3A2E" w:rsidP="003421A6"/>
    <w:p w14:paraId="4225E7AF" w14:textId="77777777" w:rsidR="003F55DA" w:rsidRDefault="003F55DA" w:rsidP="003421A6"/>
    <w:p w14:paraId="3C6EC395" w14:textId="77777777" w:rsidR="003F55DA" w:rsidRDefault="003F55DA" w:rsidP="003F55DA">
      <w:pPr>
        <w:pStyle w:val="Heading1"/>
        <w:rPr>
          <w:b/>
          <w:bCs/>
        </w:rPr>
      </w:pPr>
      <w:r w:rsidRPr="003F55DA">
        <w:rPr>
          <w:b/>
          <w:bCs/>
        </w:rPr>
        <w:lastRenderedPageBreak/>
        <w:t>3. System Specifications</w:t>
      </w:r>
    </w:p>
    <w:p w14:paraId="6411A17F" w14:textId="77777777" w:rsidR="003F55DA" w:rsidRPr="003F55DA" w:rsidRDefault="003F55DA" w:rsidP="003F55DA">
      <w:pPr>
        <w:rPr>
          <w:b/>
          <w:bCs/>
        </w:rPr>
      </w:pPr>
      <w:r w:rsidRPr="003F55DA">
        <w:rPr>
          <w:b/>
          <w:bCs/>
        </w:rPr>
        <w:t>3.1 Overall</w:t>
      </w:r>
    </w:p>
    <w:p w14:paraId="136D8318" w14:textId="77777777" w:rsidR="003F55DA" w:rsidRPr="003F55DA" w:rsidRDefault="003F55DA" w:rsidP="003F55DA">
      <w:r w:rsidRPr="003F55DA">
        <w:t xml:space="preserve">The </w:t>
      </w:r>
      <w:r w:rsidRPr="003F55DA">
        <w:rPr>
          <w:b/>
          <w:bCs/>
        </w:rPr>
        <w:t>Geography Quiz Game</w:t>
      </w:r>
      <w:r w:rsidRPr="003F55DA">
        <w:t xml:space="preserve"> is an interactive Windows Forms desktop application developed in </w:t>
      </w:r>
      <w:r w:rsidRPr="003F55DA">
        <w:rPr>
          <w:b/>
          <w:bCs/>
        </w:rPr>
        <w:t>C# (.NET 9.0)</w:t>
      </w:r>
      <w:r w:rsidRPr="003F55DA">
        <w:t xml:space="preserve"> that provides a complete platform for creating and playing geography quizzes.</w:t>
      </w:r>
      <w:r w:rsidRPr="003F55DA">
        <w:br/>
        <w:t xml:space="preserve">The system is designed to </w:t>
      </w:r>
      <w:r w:rsidRPr="003F55DA">
        <w:rPr>
          <w:b/>
          <w:bCs/>
        </w:rPr>
        <w:t>demonstrate advanced object-oriented programming (OOP)</w:t>
      </w:r>
      <w:r w:rsidRPr="003F55DA">
        <w:t xml:space="preserve"> and deliver an engaging learning experience with </w:t>
      </w:r>
      <w:r w:rsidRPr="003F55DA">
        <w:rPr>
          <w:b/>
          <w:bCs/>
        </w:rPr>
        <w:t>real-time scoring and timing</w:t>
      </w:r>
      <w:r w:rsidRPr="003F55DA">
        <w:t>.</w:t>
      </w:r>
    </w:p>
    <w:p w14:paraId="6B4AF028" w14:textId="77777777" w:rsidR="003F55DA" w:rsidRPr="003F55DA" w:rsidRDefault="003F55DA" w:rsidP="003F55DA">
      <w:r w:rsidRPr="003F55DA">
        <w:rPr>
          <w:b/>
          <w:bCs/>
        </w:rPr>
        <w:t>Key System Characteristics</w:t>
      </w:r>
      <w:r w:rsidRPr="003F55DA">
        <w:t>:</w:t>
      </w:r>
    </w:p>
    <w:p w14:paraId="34EC1077" w14:textId="77777777" w:rsidR="003F55DA" w:rsidRPr="003F55DA" w:rsidRDefault="003F55DA" w:rsidP="003F55DA">
      <w:pPr>
        <w:numPr>
          <w:ilvl w:val="0"/>
          <w:numId w:val="7"/>
        </w:numPr>
      </w:pPr>
      <w:r w:rsidRPr="003F55DA">
        <w:rPr>
          <w:b/>
          <w:bCs/>
        </w:rPr>
        <w:t>Standalone &amp; In-Memory</w:t>
      </w:r>
    </w:p>
    <w:p w14:paraId="5F40684A" w14:textId="77777777" w:rsidR="003F55DA" w:rsidRPr="003F55DA" w:rsidRDefault="003F55DA" w:rsidP="003F55DA">
      <w:pPr>
        <w:numPr>
          <w:ilvl w:val="1"/>
          <w:numId w:val="7"/>
        </w:numPr>
      </w:pPr>
      <w:r w:rsidRPr="003F55DA">
        <w:t>Operates without database or internet connection</w:t>
      </w:r>
    </w:p>
    <w:p w14:paraId="44EDCE87" w14:textId="77777777" w:rsidR="003F55DA" w:rsidRPr="003F55DA" w:rsidRDefault="003F55DA" w:rsidP="003F55DA">
      <w:pPr>
        <w:numPr>
          <w:ilvl w:val="1"/>
          <w:numId w:val="7"/>
        </w:numPr>
      </w:pPr>
      <w:r w:rsidRPr="003F55DA">
        <w:t xml:space="preserve">All quiz data is stored in </w:t>
      </w:r>
      <w:r w:rsidRPr="003F55DA">
        <w:rPr>
          <w:b/>
          <w:bCs/>
        </w:rPr>
        <w:t>memory</w:t>
      </w:r>
      <w:r w:rsidRPr="003F55DA">
        <w:t xml:space="preserve"> using List&lt;Question&gt; and cleared on exit</w:t>
      </w:r>
    </w:p>
    <w:p w14:paraId="7218DD3E" w14:textId="77777777" w:rsidR="003F55DA" w:rsidRPr="003F55DA" w:rsidRDefault="003F55DA" w:rsidP="003F55DA">
      <w:pPr>
        <w:numPr>
          <w:ilvl w:val="0"/>
          <w:numId w:val="7"/>
        </w:numPr>
      </w:pPr>
      <w:r w:rsidRPr="003F55DA">
        <w:rPr>
          <w:b/>
          <w:bCs/>
        </w:rPr>
        <w:t>Two Main Modes</w:t>
      </w:r>
    </w:p>
    <w:p w14:paraId="3EEC8950" w14:textId="77777777" w:rsidR="003F55DA" w:rsidRPr="003F55DA" w:rsidRDefault="003F55DA" w:rsidP="003F55DA">
      <w:pPr>
        <w:numPr>
          <w:ilvl w:val="1"/>
          <w:numId w:val="8"/>
        </w:numPr>
      </w:pPr>
      <w:r w:rsidRPr="003F55DA">
        <w:rPr>
          <w:b/>
          <w:bCs/>
        </w:rPr>
        <w:t>Create Game</w:t>
      </w:r>
      <w:r w:rsidRPr="003F55DA">
        <w:t xml:space="preserve"> – Users can add, edit, and delete questions in three formats</w:t>
      </w:r>
    </w:p>
    <w:p w14:paraId="135C8A39" w14:textId="77777777" w:rsidR="003F55DA" w:rsidRPr="003F55DA" w:rsidRDefault="003F55DA" w:rsidP="003F55DA">
      <w:pPr>
        <w:numPr>
          <w:ilvl w:val="1"/>
          <w:numId w:val="8"/>
        </w:numPr>
      </w:pPr>
      <w:r w:rsidRPr="003F55DA">
        <w:rPr>
          <w:b/>
          <w:bCs/>
        </w:rPr>
        <w:t>Play Game</w:t>
      </w:r>
      <w:r w:rsidRPr="003F55DA">
        <w:t xml:space="preserve"> – Users can take quizzes, receive instant scoring, and track completion time</w:t>
      </w:r>
    </w:p>
    <w:p w14:paraId="602F5D1C" w14:textId="77777777" w:rsidR="003F55DA" w:rsidRPr="003F55DA" w:rsidRDefault="003F55DA" w:rsidP="003F55DA">
      <w:pPr>
        <w:numPr>
          <w:ilvl w:val="0"/>
          <w:numId w:val="7"/>
        </w:numPr>
      </w:pPr>
      <w:r w:rsidRPr="003F55DA">
        <w:rPr>
          <w:b/>
          <w:bCs/>
        </w:rPr>
        <w:t>Three Question Types</w:t>
      </w:r>
    </w:p>
    <w:p w14:paraId="1413E20D" w14:textId="77777777" w:rsidR="003F55DA" w:rsidRPr="003F55DA" w:rsidRDefault="003F55DA" w:rsidP="003F55DA">
      <w:pPr>
        <w:numPr>
          <w:ilvl w:val="1"/>
          <w:numId w:val="7"/>
        </w:numPr>
      </w:pPr>
      <w:r w:rsidRPr="003F55DA">
        <w:t>Multiple Choice (4 options, 1 correct)</w:t>
      </w:r>
    </w:p>
    <w:p w14:paraId="59D3CF42" w14:textId="77777777" w:rsidR="003F55DA" w:rsidRPr="003F55DA" w:rsidRDefault="003F55DA" w:rsidP="003F55DA">
      <w:pPr>
        <w:numPr>
          <w:ilvl w:val="1"/>
          <w:numId w:val="7"/>
        </w:numPr>
      </w:pPr>
      <w:r w:rsidRPr="003F55DA">
        <w:t>True/False (</w:t>
      </w:r>
      <w:proofErr w:type="spellStart"/>
      <w:r w:rsidRPr="003F55DA">
        <w:t>boolean</w:t>
      </w:r>
      <w:proofErr w:type="spellEnd"/>
      <w:r w:rsidRPr="003F55DA">
        <w:t xml:space="preserve"> answer)</w:t>
      </w:r>
    </w:p>
    <w:p w14:paraId="2DC2FC35" w14:textId="77777777" w:rsidR="003F55DA" w:rsidRPr="003F55DA" w:rsidRDefault="003F55DA" w:rsidP="003F55DA">
      <w:pPr>
        <w:numPr>
          <w:ilvl w:val="1"/>
          <w:numId w:val="7"/>
        </w:numPr>
      </w:pPr>
      <w:r w:rsidRPr="003F55DA">
        <w:t>Open-Ended (supports alternative answers like “UK” = “United Kingdom”)</w:t>
      </w:r>
    </w:p>
    <w:p w14:paraId="2C523FF1" w14:textId="77777777" w:rsidR="003F55DA" w:rsidRPr="003F55DA" w:rsidRDefault="003F55DA" w:rsidP="003F55DA">
      <w:pPr>
        <w:numPr>
          <w:ilvl w:val="0"/>
          <w:numId w:val="7"/>
        </w:numPr>
      </w:pPr>
      <w:r w:rsidRPr="003F55DA">
        <w:rPr>
          <w:b/>
          <w:bCs/>
        </w:rPr>
        <w:t>Material Design UI</w:t>
      </w:r>
    </w:p>
    <w:p w14:paraId="6A6BCD5A" w14:textId="77777777" w:rsidR="003F55DA" w:rsidRPr="003F55DA" w:rsidRDefault="003F55DA" w:rsidP="003F55DA">
      <w:pPr>
        <w:numPr>
          <w:ilvl w:val="1"/>
          <w:numId w:val="7"/>
        </w:numPr>
      </w:pPr>
      <w:r w:rsidRPr="003F55DA">
        <w:t xml:space="preserve">Built with </w:t>
      </w:r>
      <w:proofErr w:type="spellStart"/>
      <w:r w:rsidRPr="003F55DA">
        <w:rPr>
          <w:b/>
          <w:bCs/>
        </w:rPr>
        <w:t>MaterialSkin.NET</w:t>
      </w:r>
      <w:proofErr w:type="spellEnd"/>
      <w:r w:rsidRPr="003F55DA">
        <w:t xml:space="preserve"> for a modern and responsive user interface</w:t>
      </w:r>
    </w:p>
    <w:p w14:paraId="757EE069" w14:textId="77777777" w:rsidR="003F55DA" w:rsidRPr="003F55DA" w:rsidRDefault="003F55DA" w:rsidP="003F55DA">
      <w:pPr>
        <w:numPr>
          <w:ilvl w:val="0"/>
          <w:numId w:val="7"/>
        </w:numPr>
      </w:pPr>
      <w:r w:rsidRPr="003F55DA">
        <w:rPr>
          <w:b/>
          <w:bCs/>
        </w:rPr>
        <w:t>Real-Time Scoring &amp; Timing</w:t>
      </w:r>
    </w:p>
    <w:p w14:paraId="1F741C46" w14:textId="07CBE950" w:rsidR="003F55DA" w:rsidRPr="003F55DA" w:rsidRDefault="003F55DA" w:rsidP="003F55DA">
      <w:pPr>
        <w:numPr>
          <w:ilvl w:val="1"/>
          <w:numId w:val="7"/>
        </w:numPr>
      </w:pPr>
      <w:r w:rsidRPr="003F55DA">
        <w:t xml:space="preserve">Tracks </w:t>
      </w:r>
      <w:r w:rsidRPr="003F55DA">
        <w:rPr>
          <w:b/>
          <w:bCs/>
        </w:rPr>
        <w:t>total quiz</w:t>
      </w:r>
      <w:r w:rsidRPr="003F55DA">
        <w:t xml:space="preserve"> time</w:t>
      </w:r>
    </w:p>
    <w:p w14:paraId="446D7448" w14:textId="77777777" w:rsidR="003F55DA" w:rsidRPr="003F55DA" w:rsidRDefault="003F55DA" w:rsidP="003F55DA">
      <w:pPr>
        <w:numPr>
          <w:ilvl w:val="1"/>
          <w:numId w:val="7"/>
        </w:numPr>
      </w:pPr>
      <w:r w:rsidRPr="003F55DA">
        <w:t xml:space="preserve">Displays </w:t>
      </w:r>
      <w:r w:rsidRPr="003F55DA">
        <w:rPr>
          <w:b/>
          <w:bCs/>
        </w:rPr>
        <w:t>detailed performance analysis</w:t>
      </w:r>
      <w:r w:rsidRPr="003F55DA">
        <w:t xml:space="preserve"> and optional answer review</w:t>
      </w:r>
    </w:p>
    <w:p w14:paraId="3612D99B" w14:textId="77777777" w:rsidR="003F55DA" w:rsidRPr="003F55DA" w:rsidRDefault="003F55DA" w:rsidP="003F55DA">
      <w:pPr>
        <w:numPr>
          <w:ilvl w:val="0"/>
          <w:numId w:val="7"/>
        </w:numPr>
      </w:pPr>
      <w:r w:rsidRPr="003F55DA">
        <w:rPr>
          <w:b/>
          <w:bCs/>
        </w:rPr>
        <w:t>Sample Data</w:t>
      </w:r>
    </w:p>
    <w:p w14:paraId="0C32D4EC" w14:textId="7F76153A" w:rsidR="003F55DA" w:rsidRPr="003F55DA" w:rsidRDefault="003F55DA" w:rsidP="003F55DA">
      <w:pPr>
        <w:numPr>
          <w:ilvl w:val="1"/>
          <w:numId w:val="7"/>
        </w:numPr>
      </w:pPr>
      <w:r w:rsidRPr="003F55DA">
        <w:t xml:space="preserve">Includes </w:t>
      </w:r>
      <w:r>
        <w:t xml:space="preserve">10 </w:t>
      </w:r>
      <w:r w:rsidRPr="003F55DA">
        <w:t xml:space="preserve"> pre-loaded questions for immediate testing and demonstration</w:t>
      </w:r>
    </w:p>
    <w:p w14:paraId="151F0B66" w14:textId="77777777" w:rsidR="003F55DA" w:rsidRPr="003F55DA" w:rsidRDefault="003F55DA" w:rsidP="003F55DA">
      <w:r w:rsidRPr="003F55DA">
        <w:rPr>
          <w:b/>
          <w:bCs/>
        </w:rPr>
        <w:t>System Architecture</w:t>
      </w:r>
      <w:r w:rsidRPr="003F55DA">
        <w:t>:</w:t>
      </w:r>
    </w:p>
    <w:p w14:paraId="6304FB3B" w14:textId="77777777" w:rsidR="003F55DA" w:rsidRPr="003F55DA" w:rsidRDefault="003F55DA" w:rsidP="003F55DA">
      <w:pPr>
        <w:numPr>
          <w:ilvl w:val="0"/>
          <w:numId w:val="9"/>
        </w:numPr>
      </w:pPr>
      <w:r w:rsidRPr="003F55DA">
        <w:rPr>
          <w:b/>
          <w:bCs/>
        </w:rPr>
        <w:lastRenderedPageBreak/>
        <w:t>Presentation Layer</w:t>
      </w:r>
      <w:r w:rsidRPr="003F55DA">
        <w:t xml:space="preserve"> – Windows Forms with Material Design (Main Menu, Question Management, Quiz Gameplay)</w:t>
      </w:r>
    </w:p>
    <w:p w14:paraId="5126E298" w14:textId="77777777" w:rsidR="003F55DA" w:rsidRPr="003F55DA" w:rsidRDefault="003F55DA" w:rsidP="003F55DA">
      <w:pPr>
        <w:numPr>
          <w:ilvl w:val="0"/>
          <w:numId w:val="9"/>
        </w:numPr>
      </w:pPr>
      <w:r w:rsidRPr="003F55DA">
        <w:rPr>
          <w:b/>
          <w:bCs/>
        </w:rPr>
        <w:t>Business Logic Layer</w:t>
      </w:r>
      <w:r w:rsidRPr="003F55DA">
        <w:t xml:space="preserve"> – </w:t>
      </w:r>
      <w:proofErr w:type="spellStart"/>
      <w:r w:rsidRPr="003F55DA">
        <w:t>QuizManager</w:t>
      </w:r>
      <w:proofErr w:type="spellEnd"/>
      <w:r w:rsidRPr="003F55DA">
        <w:t xml:space="preserve">, </w:t>
      </w:r>
      <w:proofErr w:type="spellStart"/>
      <w:r w:rsidRPr="003F55DA">
        <w:t>ScoreManager</w:t>
      </w:r>
      <w:proofErr w:type="spellEnd"/>
      <w:r w:rsidRPr="003F55DA">
        <w:t xml:space="preserve">, and </w:t>
      </w:r>
      <w:proofErr w:type="spellStart"/>
      <w:r w:rsidRPr="003F55DA">
        <w:t>TimeTracker</w:t>
      </w:r>
      <w:proofErr w:type="spellEnd"/>
      <w:r w:rsidRPr="003F55DA">
        <w:t xml:space="preserve"> manage quiz flow, scoring, and timing</w:t>
      </w:r>
    </w:p>
    <w:p w14:paraId="5BCFCB17" w14:textId="77777777" w:rsidR="003F55DA" w:rsidRPr="003F55DA" w:rsidRDefault="003F55DA" w:rsidP="003F55DA">
      <w:pPr>
        <w:numPr>
          <w:ilvl w:val="0"/>
          <w:numId w:val="9"/>
        </w:numPr>
      </w:pPr>
      <w:r w:rsidRPr="003F55DA">
        <w:rPr>
          <w:b/>
          <w:bCs/>
        </w:rPr>
        <w:t>Data Layer</w:t>
      </w:r>
      <w:r w:rsidRPr="003F55DA">
        <w:t xml:space="preserve"> – Question abstract class with polymorphic derived classes for each question type</w:t>
      </w:r>
    </w:p>
    <w:p w14:paraId="4DAF2472" w14:textId="77777777" w:rsidR="003F55DA" w:rsidRPr="003F55DA" w:rsidRDefault="003F55DA" w:rsidP="003F55DA">
      <w:pPr>
        <w:numPr>
          <w:ilvl w:val="0"/>
          <w:numId w:val="9"/>
        </w:numPr>
      </w:pPr>
      <w:r w:rsidRPr="003F55DA">
        <w:rPr>
          <w:b/>
          <w:bCs/>
        </w:rPr>
        <w:t>Utility Layer</w:t>
      </w:r>
      <w:r w:rsidRPr="003F55DA">
        <w:t xml:space="preserve"> – Handles theming, sample data loading, and interface consistency</w:t>
      </w:r>
    </w:p>
    <w:p w14:paraId="53160341" w14:textId="77777777" w:rsidR="003F55DA" w:rsidRPr="003F55DA" w:rsidRDefault="003F55DA" w:rsidP="003F55DA">
      <w:r w:rsidRPr="003F55DA">
        <w:t xml:space="preserve">This architecture ensures </w:t>
      </w:r>
      <w:r w:rsidRPr="003F55DA">
        <w:rPr>
          <w:b/>
          <w:bCs/>
        </w:rPr>
        <w:t>modularity, maintainability, and extensibility</w:t>
      </w:r>
      <w:r w:rsidRPr="003F55DA">
        <w:t>, supporting easy integration of new question types or gameplay features in future versions.</w:t>
      </w:r>
    </w:p>
    <w:p w14:paraId="09DAE2C5" w14:textId="77777777" w:rsidR="003F55DA" w:rsidRPr="003F55DA" w:rsidRDefault="003F55DA" w:rsidP="003F55DA"/>
    <w:p w14:paraId="0A0C1312" w14:textId="77777777" w:rsidR="003F55DA" w:rsidRDefault="003F55DA" w:rsidP="003F55DA">
      <w:pPr>
        <w:pStyle w:val="Heading1"/>
      </w:pPr>
    </w:p>
    <w:p w14:paraId="2EFAD17D" w14:textId="77777777" w:rsidR="00611E19" w:rsidRDefault="00611E19" w:rsidP="00611E19"/>
    <w:p w14:paraId="2313EC7E" w14:textId="77777777" w:rsidR="00611E19" w:rsidRDefault="00611E19" w:rsidP="00611E19"/>
    <w:p w14:paraId="1B1250CC" w14:textId="77777777" w:rsidR="0050100A" w:rsidRDefault="0050100A" w:rsidP="00611E19"/>
    <w:p w14:paraId="5CCC4A30" w14:textId="77777777" w:rsidR="0050100A" w:rsidRDefault="0050100A" w:rsidP="00611E19"/>
    <w:p w14:paraId="53034C31" w14:textId="77777777" w:rsidR="0050100A" w:rsidRDefault="0050100A" w:rsidP="00611E19"/>
    <w:p w14:paraId="44735BB8" w14:textId="77777777" w:rsidR="0050100A" w:rsidRDefault="0050100A" w:rsidP="00611E19"/>
    <w:p w14:paraId="486305F1" w14:textId="77777777" w:rsidR="0050100A" w:rsidRDefault="0050100A" w:rsidP="00611E19"/>
    <w:p w14:paraId="6CB48DDA" w14:textId="77777777" w:rsidR="0050100A" w:rsidRDefault="0050100A" w:rsidP="00611E19"/>
    <w:p w14:paraId="16760255" w14:textId="77777777" w:rsidR="0050100A" w:rsidRDefault="0050100A" w:rsidP="00611E19"/>
    <w:p w14:paraId="793C60AF" w14:textId="77777777" w:rsidR="0050100A" w:rsidRDefault="0050100A" w:rsidP="00611E19"/>
    <w:p w14:paraId="2FA607C4" w14:textId="77777777" w:rsidR="0050100A" w:rsidRDefault="0050100A" w:rsidP="00611E19"/>
    <w:p w14:paraId="71A9DF74" w14:textId="77777777" w:rsidR="0050100A" w:rsidRDefault="0050100A" w:rsidP="00611E19"/>
    <w:p w14:paraId="7D62B8CA" w14:textId="77777777" w:rsidR="0050100A" w:rsidRDefault="0050100A" w:rsidP="00611E19"/>
    <w:p w14:paraId="00998AA8" w14:textId="77777777" w:rsidR="0050100A" w:rsidRDefault="0050100A" w:rsidP="00611E19"/>
    <w:p w14:paraId="610221DB" w14:textId="77777777" w:rsidR="0050100A" w:rsidRDefault="0050100A" w:rsidP="00611E19"/>
    <w:p w14:paraId="1EAF4C29" w14:textId="77777777" w:rsidR="0050100A" w:rsidRDefault="0050100A" w:rsidP="00611E19"/>
    <w:p w14:paraId="7679D2E2" w14:textId="77777777" w:rsidR="0050100A" w:rsidRDefault="0050100A" w:rsidP="00611E19"/>
    <w:p w14:paraId="13B78A9A" w14:textId="77777777" w:rsidR="0050100A" w:rsidRDefault="0050100A" w:rsidP="00611E19"/>
    <w:p w14:paraId="3C161E34" w14:textId="77777777" w:rsidR="0050100A" w:rsidRDefault="0050100A" w:rsidP="00611E19"/>
    <w:p w14:paraId="65926FF6" w14:textId="77777777" w:rsidR="0050100A" w:rsidRDefault="0050100A" w:rsidP="00611E19"/>
    <w:p w14:paraId="7EF197D8" w14:textId="77777777" w:rsidR="00611E19" w:rsidRDefault="00611E19" w:rsidP="00611E19"/>
    <w:p w14:paraId="64733340" w14:textId="77777777" w:rsidR="00611E19" w:rsidRDefault="00611E19" w:rsidP="00611E19"/>
    <w:p w14:paraId="040C91F8" w14:textId="77777777" w:rsidR="00611E19" w:rsidRPr="00611E19" w:rsidRDefault="00611E19" w:rsidP="00611E19">
      <w:pPr>
        <w:pStyle w:val="Heading1"/>
      </w:pPr>
      <w:r w:rsidRPr="00611E19">
        <w:t>References</w:t>
      </w:r>
    </w:p>
    <w:p w14:paraId="71489714" w14:textId="77777777" w:rsidR="00611E19" w:rsidRPr="00611E19" w:rsidRDefault="00611E19" w:rsidP="00611E19">
      <w:r w:rsidRPr="00611E19">
        <w:t xml:space="preserve">Wiegers, K., &amp; Beatty, J. (2013). </w:t>
      </w:r>
      <w:r w:rsidRPr="00611E19">
        <w:rPr>
          <w:i/>
          <w:iCs/>
        </w:rPr>
        <w:t>Software Requirements</w:t>
      </w:r>
      <w:r w:rsidRPr="00611E19">
        <w:t xml:space="preserve"> (3rd ed.). Microsoft Press.</w:t>
      </w:r>
    </w:p>
    <w:p w14:paraId="436A0A3D" w14:textId="77777777" w:rsidR="00611E19" w:rsidRDefault="00611E19" w:rsidP="00611E19"/>
    <w:sectPr w:rsidR="00611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849FD" w14:textId="77777777" w:rsidR="00735D36" w:rsidRDefault="00735D36" w:rsidP="00611E19">
      <w:pPr>
        <w:spacing w:after="0" w:line="240" w:lineRule="auto"/>
      </w:pPr>
      <w:r>
        <w:separator/>
      </w:r>
    </w:p>
  </w:endnote>
  <w:endnote w:type="continuationSeparator" w:id="0">
    <w:p w14:paraId="46E31671" w14:textId="77777777" w:rsidR="00735D36" w:rsidRDefault="00735D36" w:rsidP="0061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70EC7" w14:textId="77777777" w:rsidR="00735D36" w:rsidRDefault="00735D36" w:rsidP="00611E19">
      <w:pPr>
        <w:spacing w:after="0" w:line="240" w:lineRule="auto"/>
      </w:pPr>
      <w:r>
        <w:separator/>
      </w:r>
    </w:p>
  </w:footnote>
  <w:footnote w:type="continuationSeparator" w:id="0">
    <w:p w14:paraId="48BB6915" w14:textId="77777777" w:rsidR="00735D36" w:rsidRDefault="00735D36" w:rsidP="00611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E27"/>
    <w:multiLevelType w:val="hybridMultilevel"/>
    <w:tmpl w:val="680A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4E60"/>
    <w:multiLevelType w:val="hybridMultilevel"/>
    <w:tmpl w:val="39C8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B3E5D"/>
    <w:multiLevelType w:val="multilevel"/>
    <w:tmpl w:val="61F6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A7B0A"/>
    <w:multiLevelType w:val="multilevel"/>
    <w:tmpl w:val="1FF2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410AF"/>
    <w:multiLevelType w:val="hybridMultilevel"/>
    <w:tmpl w:val="74C2D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C779D"/>
    <w:multiLevelType w:val="hybridMultilevel"/>
    <w:tmpl w:val="11BA8C64"/>
    <w:lvl w:ilvl="0" w:tplc="4B1E4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E2FB4"/>
    <w:multiLevelType w:val="hybridMultilevel"/>
    <w:tmpl w:val="C578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77C68"/>
    <w:multiLevelType w:val="hybridMultilevel"/>
    <w:tmpl w:val="E658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965984">
    <w:abstractNumId w:val="0"/>
  </w:num>
  <w:num w:numId="2" w16cid:durableId="940725916">
    <w:abstractNumId w:val="6"/>
  </w:num>
  <w:num w:numId="3" w16cid:durableId="282033122">
    <w:abstractNumId w:val="7"/>
  </w:num>
  <w:num w:numId="4" w16cid:durableId="1378506094">
    <w:abstractNumId w:val="1"/>
  </w:num>
  <w:num w:numId="5" w16cid:durableId="1710839704">
    <w:abstractNumId w:val="4"/>
  </w:num>
  <w:num w:numId="6" w16cid:durableId="1298024112">
    <w:abstractNumId w:val="5"/>
  </w:num>
  <w:num w:numId="7" w16cid:durableId="1295015836">
    <w:abstractNumId w:val="3"/>
  </w:num>
  <w:num w:numId="8" w16cid:durableId="329790961">
    <w:abstractNumId w:val="3"/>
    <w:lvlOverride w:ilvl="1">
      <w:lvl w:ilvl="1">
        <w:numFmt w:val="decimal"/>
        <w:lvlText w:val="%2."/>
        <w:lvlJc w:val="left"/>
      </w:lvl>
    </w:lvlOverride>
  </w:num>
  <w:num w:numId="9" w16cid:durableId="484201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21"/>
    <w:rsid w:val="00063587"/>
    <w:rsid w:val="000E2B38"/>
    <w:rsid w:val="003421A6"/>
    <w:rsid w:val="003F55DA"/>
    <w:rsid w:val="0050100A"/>
    <w:rsid w:val="00611E19"/>
    <w:rsid w:val="006455E8"/>
    <w:rsid w:val="006973E8"/>
    <w:rsid w:val="00697E62"/>
    <w:rsid w:val="006B3A2E"/>
    <w:rsid w:val="006E5F31"/>
    <w:rsid w:val="00735D36"/>
    <w:rsid w:val="00780E7D"/>
    <w:rsid w:val="007F00E6"/>
    <w:rsid w:val="008C0D21"/>
    <w:rsid w:val="00A3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C1F7"/>
  <w15:chartTrackingRefBased/>
  <w15:docId w15:val="{D72CB655-26EC-4B8B-BA52-990AB8A2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1A6"/>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421A6"/>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C0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A6"/>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421A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C0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D21"/>
    <w:rPr>
      <w:rFonts w:eastAsiaTheme="majorEastAsia" w:cstheme="majorBidi"/>
      <w:color w:val="272727" w:themeColor="text1" w:themeTint="D8"/>
    </w:rPr>
  </w:style>
  <w:style w:type="paragraph" w:styleId="Title">
    <w:name w:val="Title"/>
    <w:basedOn w:val="Normal"/>
    <w:next w:val="Normal"/>
    <w:link w:val="TitleChar"/>
    <w:uiPriority w:val="10"/>
    <w:qFormat/>
    <w:rsid w:val="008C0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D21"/>
    <w:pPr>
      <w:spacing w:before="160"/>
      <w:jc w:val="center"/>
    </w:pPr>
    <w:rPr>
      <w:i/>
      <w:iCs/>
      <w:color w:val="404040" w:themeColor="text1" w:themeTint="BF"/>
    </w:rPr>
  </w:style>
  <w:style w:type="character" w:customStyle="1" w:styleId="QuoteChar">
    <w:name w:val="Quote Char"/>
    <w:basedOn w:val="DefaultParagraphFont"/>
    <w:link w:val="Quote"/>
    <w:uiPriority w:val="29"/>
    <w:rsid w:val="008C0D21"/>
    <w:rPr>
      <w:i/>
      <w:iCs/>
      <w:color w:val="404040" w:themeColor="text1" w:themeTint="BF"/>
    </w:rPr>
  </w:style>
  <w:style w:type="paragraph" w:styleId="ListParagraph">
    <w:name w:val="List Paragraph"/>
    <w:basedOn w:val="Normal"/>
    <w:uiPriority w:val="34"/>
    <w:qFormat/>
    <w:rsid w:val="008C0D21"/>
    <w:pPr>
      <w:ind w:left="720"/>
      <w:contextualSpacing/>
    </w:pPr>
  </w:style>
  <w:style w:type="character" w:styleId="IntenseEmphasis">
    <w:name w:val="Intense Emphasis"/>
    <w:basedOn w:val="DefaultParagraphFont"/>
    <w:uiPriority w:val="21"/>
    <w:qFormat/>
    <w:rsid w:val="008C0D21"/>
    <w:rPr>
      <w:i/>
      <w:iCs/>
      <w:color w:val="0F4761" w:themeColor="accent1" w:themeShade="BF"/>
    </w:rPr>
  </w:style>
  <w:style w:type="paragraph" w:styleId="IntenseQuote">
    <w:name w:val="Intense Quote"/>
    <w:basedOn w:val="Normal"/>
    <w:next w:val="Normal"/>
    <w:link w:val="IntenseQuoteChar"/>
    <w:uiPriority w:val="30"/>
    <w:qFormat/>
    <w:rsid w:val="008C0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D21"/>
    <w:rPr>
      <w:i/>
      <w:iCs/>
      <w:color w:val="0F4761" w:themeColor="accent1" w:themeShade="BF"/>
    </w:rPr>
  </w:style>
  <w:style w:type="character" w:styleId="IntenseReference">
    <w:name w:val="Intense Reference"/>
    <w:basedOn w:val="DefaultParagraphFont"/>
    <w:uiPriority w:val="32"/>
    <w:qFormat/>
    <w:rsid w:val="008C0D21"/>
    <w:rPr>
      <w:b/>
      <w:bCs/>
      <w:smallCaps/>
      <w:color w:val="0F4761" w:themeColor="accent1" w:themeShade="BF"/>
      <w:spacing w:val="5"/>
    </w:rPr>
  </w:style>
  <w:style w:type="table" w:customStyle="1" w:styleId="TableGrid">
    <w:name w:val="TableGrid"/>
    <w:rsid w:val="000E2B38"/>
    <w:pPr>
      <w:spacing w:after="0" w:line="240" w:lineRule="auto"/>
    </w:pPr>
    <w:rPr>
      <w:rFonts w:eastAsiaTheme="minorEastAsia"/>
    </w:rPr>
    <w:tblPr>
      <w:tblCellMar>
        <w:top w:w="0" w:type="dxa"/>
        <w:left w:w="0" w:type="dxa"/>
        <w:bottom w:w="0" w:type="dxa"/>
        <w:right w:w="0" w:type="dxa"/>
      </w:tblCellMar>
    </w:tblPr>
  </w:style>
  <w:style w:type="paragraph" w:customStyle="1" w:styleId="Style1">
    <w:name w:val="Style1"/>
    <w:basedOn w:val="Heading1"/>
    <w:link w:val="Style1Char"/>
    <w:qFormat/>
    <w:rsid w:val="003421A6"/>
    <w:rPr>
      <w:color w:val="auto"/>
    </w:rPr>
  </w:style>
  <w:style w:type="character" w:customStyle="1" w:styleId="Style1Char">
    <w:name w:val="Style1 Char"/>
    <w:basedOn w:val="Heading1Char"/>
    <w:link w:val="Style1"/>
    <w:rsid w:val="003421A6"/>
    <w:rPr>
      <w:rFonts w:asciiTheme="majorHAnsi" w:eastAsiaTheme="majorEastAsia" w:hAnsiTheme="majorHAnsi" w:cstheme="majorBidi"/>
      <w:color w:val="000000" w:themeColor="text1"/>
      <w:sz w:val="40"/>
      <w:szCs w:val="40"/>
    </w:rPr>
  </w:style>
  <w:style w:type="paragraph" w:styleId="Header">
    <w:name w:val="header"/>
    <w:basedOn w:val="Normal"/>
    <w:link w:val="HeaderChar"/>
    <w:uiPriority w:val="99"/>
    <w:unhideWhenUsed/>
    <w:rsid w:val="00611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E19"/>
  </w:style>
  <w:style w:type="paragraph" w:styleId="Footer">
    <w:name w:val="footer"/>
    <w:basedOn w:val="Normal"/>
    <w:link w:val="FooterChar"/>
    <w:uiPriority w:val="99"/>
    <w:unhideWhenUsed/>
    <w:rsid w:val="00611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E19"/>
  </w:style>
  <w:style w:type="paragraph" w:customStyle="1" w:styleId="whitespace-normal">
    <w:name w:val="whitespace-normal"/>
    <w:basedOn w:val="Normal"/>
    <w:rsid w:val="0050100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5010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3</cp:revision>
  <dcterms:created xsi:type="dcterms:W3CDTF">2025-08-01T05:38:00Z</dcterms:created>
  <dcterms:modified xsi:type="dcterms:W3CDTF">2025-08-01T07:48:00Z</dcterms:modified>
</cp:coreProperties>
</file>