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  <w:rPr>
          <w:b/>
          <w:bCs/>
        </w:rPr>
      </w:pPr>
      <w:r>
        <w:rPr>
          <w:b/>
          <w:bCs/>
        </w:rPr>
        <w:t>TRƯỜNG ĐH CÔNG NGHIỆP TP. HCM</w:t>
      </w:r>
    </w:p>
    <w:p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</w:pPr>
      <w:r>
        <w:t>KHOA CÔNG NGHỆ THÔNG TIN</w:t>
      </w:r>
    </w:p>
    <w:p>
      <w:pPr>
        <w:widowControl w:val="0"/>
        <w:autoSpaceDE w:val="0"/>
        <w:autoSpaceDN w:val="0"/>
        <w:adjustRightInd w:val="0"/>
        <w:jc w:val="center"/>
      </w:pPr>
      <w:r>
        <w:t>=======//======</w:t>
      </w:r>
    </w:p>
    <w:p>
      <w:pPr>
        <w:widowControl w:val="0"/>
        <w:autoSpaceDE w:val="0"/>
        <w:autoSpaceDN w:val="0"/>
        <w:adjustRightInd w:val="0"/>
        <w:spacing w:before="120"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PHIẾU ĐÁNH GIÁ KHÓA LUẬN TỐT NGHIỆP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</w:pPr>
      <w:r>
        <w:rPr>
          <w:bCs/>
        </w:rPr>
        <w:t xml:space="preserve">Tên đề tài: </w:t>
      </w:r>
      <w:r>
        <w:rPr>
          <w:rFonts w:hint="default"/>
          <w:bCs/>
        </w:rPr>
        <w:t>Hệ thống quản lý bán thiết bị điện tử GearVM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Giáo viên hướng dẫn:</w:t>
      </w:r>
      <w:r>
        <w:rPr>
          <w:rFonts w:hint="default"/>
          <w:bCs/>
          <w:lang w:val="en-US"/>
        </w:rPr>
        <w:t xml:space="preserve"> Nguyễn Thị Hoàng Khánh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>Nhóm thực hiện:</w:t>
      </w:r>
      <w:r>
        <w:rPr>
          <w:rFonts w:hint="default"/>
          <w:bCs/>
          <w:lang w:val="en-US"/>
        </w:rPr>
        <w:t xml:space="preserve"> 77</w:t>
      </w:r>
    </w:p>
    <w:p>
      <w:pPr>
        <w:tabs>
          <w:tab w:val="left" w:pos="6840"/>
        </w:tabs>
        <w:ind w:left="540" w:right="22"/>
        <w:rPr>
          <w:bCs/>
        </w:rPr>
      </w:pPr>
      <w:r>
        <w:t>Họ tên sinh viên 1: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Giang Vũ Hoàng Tuấn</w:t>
      </w:r>
      <w:r>
        <w:tab/>
      </w:r>
      <w:r>
        <w:t xml:space="preserve">Mã SV 1: </w:t>
      </w:r>
      <w:r>
        <w:rPr>
          <w:rFonts w:hint="default"/>
        </w:rPr>
        <w:t>19490911</w:t>
      </w:r>
    </w:p>
    <w:p>
      <w:pPr>
        <w:tabs>
          <w:tab w:val="left" w:pos="6840"/>
        </w:tabs>
        <w:ind w:left="540" w:right="22"/>
        <w:rPr>
          <w:bCs/>
        </w:rPr>
      </w:pPr>
      <w:r>
        <w:t>Họ tên sinh viên 2: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Trần Hoàng Long</w:t>
      </w:r>
      <w:r>
        <w:tab/>
      </w:r>
      <w:r>
        <w:t>Mã SV 2: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19493061</w:t>
      </w:r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 xml:space="preserve">Họ và tên người đánh giá: </w:t>
      </w:r>
      <w:r>
        <w:rPr>
          <w:rFonts w:hint="default"/>
          <w:bCs/>
          <w:lang w:val="en-US"/>
        </w:rPr>
        <w:t>Nguyễn Thị Hạnh</w:t>
      </w:r>
      <w:bookmarkStart w:id="0" w:name="_GoBack"/>
      <w:bookmarkEnd w:id="0"/>
    </w:p>
    <w:p>
      <w:pPr>
        <w:pStyle w:val="9"/>
        <w:widowControl w:val="0"/>
        <w:numPr>
          <w:ilvl w:val="0"/>
          <w:numId w:val="1"/>
        </w:numPr>
        <w:autoSpaceDE w:val="0"/>
        <w:autoSpaceDN w:val="0"/>
        <w:adjustRightInd w:val="0"/>
        <w:spacing w:line="345" w:lineRule="exact"/>
        <w:rPr>
          <w:bCs/>
        </w:rPr>
      </w:pPr>
      <w:r>
        <w:rPr>
          <w:bCs/>
        </w:rPr>
        <w:t xml:space="preserve">Vai trò của người đánh giá:      GV hướng dẫn       </w:t>
      </w:r>
      <w:r>
        <w:rPr>
          <w:bCs/>
        </w:rPr>
        <w:sym w:font="Wingdings" w:char="F0FE"/>
      </w:r>
      <w:r>
        <w:rPr>
          <w:bCs/>
        </w:rPr>
        <w:t xml:space="preserve"> Phản  biện      Thành viên HĐ</w:t>
      </w:r>
    </w:p>
    <w:p>
      <w:pPr>
        <w:widowControl w:val="0"/>
        <w:autoSpaceDE w:val="0"/>
        <w:autoSpaceDN w:val="0"/>
        <w:adjustRightInd w:val="0"/>
        <w:spacing w:before="180" w:after="120"/>
        <w:ind w:right="-51"/>
        <w:jc w:val="center"/>
        <w:rPr>
          <w:b/>
          <w:bCs/>
        </w:rPr>
      </w:pPr>
      <w:r>
        <w:rPr>
          <w:b/>
          <w:bCs/>
        </w:rPr>
        <w:t>NỘI DUNG ĐÁNH GIÁ</w:t>
      </w:r>
    </w:p>
    <w:tbl>
      <w:tblPr>
        <w:tblStyle w:val="3"/>
        <w:tblW w:w="988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4782"/>
        <w:gridCol w:w="992"/>
        <w:gridCol w:w="992"/>
        <w:gridCol w:w="992"/>
        <w:gridCol w:w="1560"/>
      </w:tblGrid>
      <w:tr>
        <w:trPr>
          <w:trHeight w:val="1114" w:hRule="exact"/>
          <w:tblHeader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LO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ind w:left="142" w:right="141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Nội dung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72" w:lineRule="exact"/>
              <w:ind w:left="-100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Điểm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tối</w:t>
            </w:r>
          </w:p>
          <w:p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>
              <w:rPr>
                <w:bCs/>
                <w:sz w:val="23"/>
                <w:szCs w:val="23"/>
              </w:rPr>
              <w:t>đa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Điểm đánh giá sinh viên 1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Điểm đánh giá sinh viên 2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5" w:themeFillTint="66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1" w:line="200" w:lineRule="exact"/>
              <w:rPr>
                <w:sz w:val="23"/>
                <w:szCs w:val="23"/>
              </w:rPr>
            </w:pPr>
          </w:p>
          <w:p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Nhận xét</w:t>
            </w:r>
          </w:p>
          <w:p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bCs/>
                <w:sz w:val="23"/>
                <w:szCs w:val="23"/>
              </w:rPr>
              <w:t>(nếu có)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Xác định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Đưa ra những kỹ thuật và công nghệ để giải quyết các yêu cầu đã xác định.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Phân tích và mô hình hóa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Thiết kế một giải pháp dựa trên kỹ thuật để đáp ứng các yêu cầu của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color w:val="000000"/>
                <w:sz w:val="23"/>
                <w:szCs w:val="23"/>
              </w:rPr>
              <w:t>Hiện thực hệ thống theo giải pháp đã thiết kế.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6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/>
              </w:rPr>
            </w:pPr>
            <w:r>
              <w:rPr>
                <w:color w:val="000000"/>
                <w:sz w:val="23"/>
                <w:szCs w:val="23"/>
              </w:rPr>
              <w:t>Viết tài liệu báo cáo về đề tài theo những quy định cho trước.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Đánh giá kết quả đã hiện thực đề tài.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  <w:jc w:val="center"/>
            </w:pPr>
            <w:r>
              <w:rPr>
                <w:sz w:val="23"/>
                <w:szCs w:val="23"/>
              </w:rPr>
              <w:t>8</w:t>
            </w: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/>
              </w:rPr>
            </w:pPr>
            <w:r>
              <w:rPr>
                <w:color w:val="000000"/>
                <w:sz w:val="23"/>
                <w:szCs w:val="23"/>
              </w:rPr>
              <w:t>Bảo vệ kết quả đề tài trước giáo viên phản biện.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20" w:after="120" w:line="276" w:lineRule="auto"/>
              <w:ind w:left="-10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2" w:right="142"/>
              <w:jc w:val="center"/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43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exact"/>
          <w:jc w:val="center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b/>
                <w:bCs/>
                <w:color w:val="0000FF"/>
              </w:rPr>
            </w:pPr>
          </w:p>
        </w:tc>
        <w:tc>
          <w:tcPr>
            <w:tcW w:w="4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42" w:right="141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Cộng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3"/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  <w:rPr>
                <w:b/>
                <w:bCs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ind w:right="-52"/>
        <w:jc w:val="both"/>
        <w:rPr>
          <w:sz w:val="28"/>
        </w:rPr>
      </w:pPr>
    </w:p>
    <w:p>
      <w:pPr>
        <w:spacing w:line="288" w:lineRule="auto"/>
        <w:rPr>
          <w:lang w:val="de-DE"/>
        </w:rPr>
      </w:pPr>
      <w:r>
        <w:rPr>
          <w:b/>
          <w:lang w:val="de-DE"/>
        </w:rPr>
        <w:t>Các góp ý cho khóa</w:t>
      </w:r>
      <w:r>
        <w:rPr>
          <w:rFonts w:hint="default"/>
          <w:b/>
          <w:lang w:val="en-US"/>
        </w:rPr>
        <w:t xml:space="preserve"> </w:t>
      </w:r>
      <w:r>
        <w:rPr>
          <w:b/>
          <w:lang w:val="de-DE"/>
        </w:rPr>
        <w:t xml:space="preserve">luận: </w:t>
      </w:r>
      <w:r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spacing w:line="288" w:lineRule="auto"/>
        <w:rPr>
          <w:sz w:val="26"/>
          <w:lang w:val="de-DE"/>
        </w:rPr>
      </w:pPr>
      <w:r>
        <w:rPr>
          <w:lang w:val="de-D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6"/>
          <w:lang w:val="de-DE"/>
        </w:rPr>
        <w:t xml:space="preserve"> </w:t>
      </w:r>
    </w:p>
    <w:p>
      <w:pPr>
        <w:tabs>
          <w:tab w:val="center" w:pos="6237"/>
        </w:tabs>
        <w:spacing w:before="120"/>
        <w:rPr>
          <w:rFonts w:hint="default"/>
          <w:b/>
          <w:sz w:val="26"/>
          <w:lang w:val="en-US"/>
        </w:rPr>
      </w:pPr>
      <w:r>
        <w:rPr>
          <w:sz w:val="26"/>
          <w:lang w:val="de-DE"/>
        </w:rPr>
        <w:tab/>
      </w:r>
      <w:r>
        <w:rPr>
          <w:sz w:val="26"/>
          <w:lang w:val="de-DE"/>
        </w:rPr>
        <w:t xml:space="preserve">TP. Hồ Chí Minh, ngày </w:t>
      </w:r>
      <w:r>
        <w:rPr>
          <w:rFonts w:hint="default"/>
          <w:sz w:val="26"/>
          <w:lang w:val="en-US"/>
        </w:rPr>
        <w:t xml:space="preserve"> 24</w:t>
      </w:r>
      <w:r>
        <w:rPr>
          <w:sz w:val="26"/>
          <w:lang w:val="de-DE"/>
        </w:rPr>
        <w:t xml:space="preserve">  tháng  </w:t>
      </w:r>
      <w:r>
        <w:rPr>
          <w:rFonts w:hint="default"/>
          <w:sz w:val="26"/>
          <w:lang w:val="en-US"/>
        </w:rPr>
        <w:t xml:space="preserve">5 </w:t>
      </w:r>
      <w:r>
        <w:rPr>
          <w:sz w:val="26"/>
          <w:lang w:val="de-DE"/>
        </w:rPr>
        <w:t xml:space="preserve"> năm </w:t>
      </w:r>
      <w:r>
        <w:rPr>
          <w:rFonts w:hint="default"/>
          <w:sz w:val="26"/>
          <w:lang w:val="en-US"/>
        </w:rPr>
        <w:t>2023</w:t>
      </w:r>
    </w:p>
    <w:p>
      <w:pPr>
        <w:tabs>
          <w:tab w:val="center" w:pos="6237"/>
        </w:tabs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>Người đánh giá</w:t>
      </w:r>
    </w:p>
    <w:sectPr>
      <w:pgSz w:w="11900" w:h="16840"/>
      <w:pgMar w:top="993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12A3C"/>
    <w:multiLevelType w:val="multilevel"/>
    <w:tmpl w:val="02E12A3C"/>
    <w:lvl w:ilvl="0" w:tentative="0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</w:rPr>
    </w:lvl>
    <w:lvl w:ilvl="1" w:tentative="0">
      <w:start w:val="1"/>
      <w:numFmt w:val="lowerLetter"/>
      <w:lvlText w:val="%2."/>
      <w:lvlJc w:val="left"/>
      <w:pPr>
        <w:ind w:left="1302" w:hanging="360"/>
      </w:pPr>
    </w:lvl>
    <w:lvl w:ilvl="2" w:tentative="0">
      <w:start w:val="1"/>
      <w:numFmt w:val="lowerRoman"/>
      <w:lvlText w:val="%3."/>
      <w:lvlJc w:val="right"/>
      <w:pPr>
        <w:ind w:left="2022" w:hanging="180"/>
      </w:pPr>
    </w:lvl>
    <w:lvl w:ilvl="3" w:tentative="0">
      <w:start w:val="1"/>
      <w:numFmt w:val="decimal"/>
      <w:lvlText w:val="%4."/>
      <w:lvlJc w:val="left"/>
      <w:pPr>
        <w:ind w:left="2742" w:hanging="360"/>
      </w:pPr>
    </w:lvl>
    <w:lvl w:ilvl="4" w:tentative="0">
      <w:start w:val="1"/>
      <w:numFmt w:val="lowerLetter"/>
      <w:lvlText w:val="%5."/>
      <w:lvlJc w:val="left"/>
      <w:pPr>
        <w:ind w:left="3462" w:hanging="360"/>
      </w:pPr>
    </w:lvl>
    <w:lvl w:ilvl="5" w:tentative="0">
      <w:start w:val="1"/>
      <w:numFmt w:val="lowerRoman"/>
      <w:lvlText w:val="%6."/>
      <w:lvlJc w:val="right"/>
      <w:pPr>
        <w:ind w:left="4182" w:hanging="180"/>
      </w:pPr>
    </w:lvl>
    <w:lvl w:ilvl="6" w:tentative="0">
      <w:start w:val="1"/>
      <w:numFmt w:val="decimal"/>
      <w:lvlText w:val="%7."/>
      <w:lvlJc w:val="left"/>
      <w:pPr>
        <w:ind w:left="4902" w:hanging="360"/>
      </w:pPr>
    </w:lvl>
    <w:lvl w:ilvl="7" w:tentative="0">
      <w:start w:val="1"/>
      <w:numFmt w:val="lowerLetter"/>
      <w:lvlText w:val="%8."/>
      <w:lvlJc w:val="left"/>
      <w:pPr>
        <w:ind w:left="5622" w:hanging="360"/>
      </w:pPr>
    </w:lvl>
    <w:lvl w:ilvl="8" w:tentative="0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1A"/>
    <w:rsid w:val="00026926"/>
    <w:rsid w:val="00081DC7"/>
    <w:rsid w:val="000D4A63"/>
    <w:rsid w:val="0011280D"/>
    <w:rsid w:val="00123FA9"/>
    <w:rsid w:val="00125775"/>
    <w:rsid w:val="00143216"/>
    <w:rsid w:val="001752AE"/>
    <w:rsid w:val="00191DCE"/>
    <w:rsid w:val="0019563D"/>
    <w:rsid w:val="001A2008"/>
    <w:rsid w:val="001B5579"/>
    <w:rsid w:val="001C206D"/>
    <w:rsid w:val="001C4F14"/>
    <w:rsid w:val="001F3282"/>
    <w:rsid w:val="001F4A1A"/>
    <w:rsid w:val="00205B33"/>
    <w:rsid w:val="00230BB0"/>
    <w:rsid w:val="002848D9"/>
    <w:rsid w:val="00317847"/>
    <w:rsid w:val="00374D14"/>
    <w:rsid w:val="00385721"/>
    <w:rsid w:val="003E5E49"/>
    <w:rsid w:val="003F2C91"/>
    <w:rsid w:val="00443B59"/>
    <w:rsid w:val="00445C86"/>
    <w:rsid w:val="00495A62"/>
    <w:rsid w:val="005B7990"/>
    <w:rsid w:val="005D1102"/>
    <w:rsid w:val="005F6D80"/>
    <w:rsid w:val="006F34E2"/>
    <w:rsid w:val="006F6FE1"/>
    <w:rsid w:val="007E111A"/>
    <w:rsid w:val="00831F0A"/>
    <w:rsid w:val="00877DE8"/>
    <w:rsid w:val="008F2A97"/>
    <w:rsid w:val="00937008"/>
    <w:rsid w:val="00940568"/>
    <w:rsid w:val="009565DE"/>
    <w:rsid w:val="00974B11"/>
    <w:rsid w:val="009844AE"/>
    <w:rsid w:val="00A17F31"/>
    <w:rsid w:val="00A80608"/>
    <w:rsid w:val="00AC5FC9"/>
    <w:rsid w:val="00B33941"/>
    <w:rsid w:val="00B83E65"/>
    <w:rsid w:val="00BB5117"/>
    <w:rsid w:val="00BC161C"/>
    <w:rsid w:val="00C04084"/>
    <w:rsid w:val="00C67EE4"/>
    <w:rsid w:val="00D56550"/>
    <w:rsid w:val="00E2240B"/>
    <w:rsid w:val="00EE721D"/>
    <w:rsid w:val="00F37F39"/>
    <w:rsid w:val="00FE1E81"/>
    <w:rsid w:val="00FF183D"/>
    <w:rsid w:val="17E601AC"/>
    <w:rsid w:val="27F7114C"/>
    <w:rsid w:val="3BBB0364"/>
    <w:rsid w:val="3BC86AEE"/>
    <w:rsid w:val="403C0657"/>
    <w:rsid w:val="7370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after="200"/>
    </w:pPr>
    <w:rPr>
      <w:rFonts w:asciiTheme="minorHAnsi" w:hAnsiTheme="minorHAnsi" w:eastAsiaTheme="minorEastAsia"/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10">
    <w:name w:val="List Paragraph Char"/>
    <w:basedOn w:val="2"/>
    <w:link w:val="9"/>
    <w:qFormat/>
    <w:uiPriority w:val="34"/>
    <w:rPr>
      <w:rFonts w:ascii="Times New Roman" w:hAnsi="Times New Roman" w:eastAsia="Times New Roman" w:cs="Times New Roman"/>
    </w:rPr>
  </w:style>
  <w:style w:type="character" w:customStyle="1" w:styleId="11">
    <w:name w:val="Comment Text Char"/>
    <w:basedOn w:val="2"/>
    <w:link w:val="6"/>
    <w:semiHidden/>
    <w:qFormat/>
    <w:uiPriority w:val="99"/>
    <w:rPr>
      <w:rFonts w:cs="Times New Roman" w:eastAsiaTheme="minorEastAsia"/>
      <w:sz w:val="20"/>
      <w:szCs w:val="20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3">
    <w:name w:val="Header Char"/>
    <w:basedOn w:val="2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2"/>
    <w:link w:val="7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7512-E5FF-4622-B3A5-B2D7C178F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1055</Characters>
  <Lines>8</Lines>
  <Paragraphs>2</Paragraphs>
  <TotalTime>49</TotalTime>
  <ScaleCrop>false</ScaleCrop>
  <LinksUpToDate>false</LinksUpToDate>
  <CharactersWithSpaces>1237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2018-05-10T03:42:00Z</dcterms:created>
  <dc:creator>Microsoft Office User</dc:creator>
  <cp:lastModifiedBy>Long Trần Hoàng</cp:lastModifiedBy>
  <dcterms:modified xsi:type="dcterms:W3CDTF">2023-05-22T14:30:23Z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21942CFA082F438692763E1C49023D10</vt:lpwstr>
  </property>
</Properties>
</file>