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2" w:rsidRPr="00477ECB" w:rsidRDefault="00F55194" w:rsidP="005446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ECB">
        <w:rPr>
          <w:rFonts w:ascii="Times New Roman" w:hAnsi="Times New Roman" w:cs="Times New Roman"/>
          <w:b/>
          <w:sz w:val="28"/>
          <w:szCs w:val="28"/>
        </w:rPr>
        <w:t>TÌM HIỂU WORD2VEC</w:t>
      </w:r>
    </w:p>
    <w:p w:rsidR="00F55194" w:rsidRPr="00477ECB" w:rsidRDefault="00F55194" w:rsidP="0054468B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natural language processing </w:t>
      </w:r>
      <w:proofErr w:type="spellStart"/>
      <w:r w:rsidRPr="00477ECB">
        <w:rPr>
          <w:sz w:val="28"/>
          <w:szCs w:val="28"/>
        </w:rPr>
        <w:t>thì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để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xử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text </w:t>
      </w:r>
      <w:proofErr w:type="spellStart"/>
      <w:r w:rsidRPr="00477ECB">
        <w:rPr>
          <w:sz w:val="28"/>
          <w:szCs w:val="28"/>
        </w:rPr>
        <w:t>chúng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cũng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phải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chuyển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từ</w:t>
      </w:r>
      <w:proofErr w:type="spellEnd"/>
      <w:r w:rsidRPr="00477ECB">
        <w:rPr>
          <w:sz w:val="28"/>
          <w:szCs w:val="28"/>
        </w:rPr>
        <w:t xml:space="preserve"> text sang numeric,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đưa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vào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gian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thường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gọi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emb</w:t>
      </w:r>
      <w:r w:rsidRPr="00477ECB">
        <w:rPr>
          <w:sz w:val="28"/>
          <w:szCs w:val="28"/>
        </w:rPr>
        <w:t>ed</w:t>
      </w:r>
      <w:r w:rsidRPr="00477ECB">
        <w:rPr>
          <w:sz w:val="28"/>
          <w:szCs w:val="28"/>
        </w:rPr>
        <w:t xml:space="preserve">ding. </w:t>
      </w:r>
      <w:proofErr w:type="spellStart"/>
      <w:r w:rsidRPr="00477ECB">
        <w:rPr>
          <w:sz w:val="28"/>
          <w:szCs w:val="28"/>
        </w:rPr>
        <w:t>Trước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đây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theo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kiểu</w:t>
      </w:r>
      <w:proofErr w:type="spellEnd"/>
      <w:r w:rsidRPr="00477ECB">
        <w:rPr>
          <w:sz w:val="28"/>
          <w:szCs w:val="28"/>
        </w:rPr>
        <w:t xml:space="preserve"> one hot encoding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tạo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vo</w:t>
      </w:r>
      <w:r w:rsidR="000D1C36" w:rsidRPr="00477ECB">
        <w:rPr>
          <w:sz w:val="28"/>
          <w:szCs w:val="28"/>
        </w:rPr>
        <w:t>cabu</w:t>
      </w:r>
      <w:r w:rsidRPr="00477ECB">
        <w:rPr>
          <w:sz w:val="28"/>
          <w:szCs w:val="28"/>
        </w:rPr>
        <w:t xml:space="preserve">lary </w:t>
      </w:r>
      <w:proofErr w:type="spellStart"/>
      <w:r w:rsidRPr="00477ECB">
        <w:rPr>
          <w:sz w:val="28"/>
          <w:szCs w:val="28"/>
        </w:rPr>
        <w:t>cho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t</w:t>
      </w:r>
      <w:r w:rsidR="001C2BF0" w:rsidRPr="00477ECB">
        <w:rPr>
          <w:sz w:val="28"/>
          <w:szCs w:val="28"/>
        </w:rPr>
        <w:t>rong</w:t>
      </w:r>
      <w:proofErr w:type="spellEnd"/>
      <w:r w:rsidR="001C2BF0" w:rsidRPr="00477ECB">
        <w:rPr>
          <w:sz w:val="28"/>
          <w:szCs w:val="28"/>
        </w:rPr>
        <w:t xml:space="preserve"> document </w:t>
      </w:r>
      <w:proofErr w:type="spellStart"/>
      <w:r w:rsidR="001C2BF0" w:rsidRPr="00477ECB">
        <w:rPr>
          <w:sz w:val="28"/>
          <w:szCs w:val="28"/>
        </w:rPr>
        <w:t>thành</w:t>
      </w:r>
      <w:proofErr w:type="spellEnd"/>
      <w:r w:rsidR="001C2BF0" w:rsidRPr="00477ECB">
        <w:rPr>
          <w:sz w:val="28"/>
          <w:szCs w:val="28"/>
        </w:rPr>
        <w:t xml:space="preserve"> </w:t>
      </w:r>
      <w:proofErr w:type="spellStart"/>
      <w:r w:rsidR="001C2BF0" w:rsidRPr="00477ECB">
        <w:rPr>
          <w:sz w:val="28"/>
          <w:szCs w:val="28"/>
        </w:rPr>
        <w:t>những</w:t>
      </w:r>
      <w:proofErr w:type="spellEnd"/>
      <w:r w:rsidR="001C2BF0" w:rsidRPr="00477ECB">
        <w:rPr>
          <w:sz w:val="28"/>
          <w:szCs w:val="28"/>
        </w:rPr>
        <w:t xml:space="preserve"> </w:t>
      </w:r>
      <w:proofErr w:type="spellStart"/>
      <w:r w:rsidR="001C2BF0" w:rsidRPr="00477ECB">
        <w:rPr>
          <w:sz w:val="28"/>
          <w:szCs w:val="28"/>
        </w:rPr>
        <w:t>vecto</w:t>
      </w:r>
      <w:proofErr w:type="spellEnd"/>
      <w:r w:rsidRPr="00477ECB">
        <w:rPr>
          <w:sz w:val="28"/>
          <w:szCs w:val="28"/>
        </w:rPr>
        <w:t xml:space="preserve">, </w:t>
      </w:r>
      <w:proofErr w:type="spellStart"/>
      <w:r w:rsidRPr="00477ECB">
        <w:rPr>
          <w:sz w:val="28"/>
          <w:szCs w:val="28"/>
        </w:rPr>
        <w:t>nếu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document </w:t>
      </w:r>
      <w:proofErr w:type="spellStart"/>
      <w:r w:rsidRPr="00477ECB">
        <w:rPr>
          <w:sz w:val="28"/>
          <w:szCs w:val="28"/>
        </w:rPr>
        <w:t>thì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1 </w:t>
      </w:r>
      <w:proofErr w:type="spellStart"/>
      <w:r w:rsidRPr="00477ECB">
        <w:rPr>
          <w:sz w:val="28"/>
          <w:szCs w:val="28"/>
        </w:rPr>
        <w:t>còn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0. </w:t>
      </w:r>
      <w:proofErr w:type="spellStart"/>
      <w:r w:rsidRPr="00477ECB">
        <w:rPr>
          <w:sz w:val="28"/>
          <w:szCs w:val="28"/>
        </w:rPr>
        <w:t>Kết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tạo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sparse matrix,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matrix </w:t>
      </w:r>
      <w:proofErr w:type="spellStart"/>
      <w:r w:rsidRPr="00477ECB">
        <w:rPr>
          <w:sz w:val="28"/>
          <w:szCs w:val="28"/>
        </w:rPr>
        <w:t>hầu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hết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0.</w:t>
      </w:r>
      <w:r w:rsidR="003726C3" w:rsidRPr="00477ECB">
        <w:rPr>
          <w:sz w:val="28"/>
          <w:szCs w:val="28"/>
        </w:rPr>
        <w:t xml:space="preserve"> </w:t>
      </w:r>
      <w:r w:rsidR="00751B3A"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này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nhược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điểm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thứ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nhất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chiều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của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rất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lớn</w:t>
      </w:r>
      <w:proofErr w:type="spellEnd"/>
      <w:r w:rsidRPr="00477ECB">
        <w:rPr>
          <w:sz w:val="28"/>
          <w:szCs w:val="28"/>
        </w:rPr>
        <w:t xml:space="preserve"> (</w:t>
      </w:r>
      <w:proofErr w:type="spellStart"/>
      <w:r w:rsidRPr="00477ECB">
        <w:rPr>
          <w:sz w:val="28"/>
          <w:szCs w:val="28"/>
        </w:rPr>
        <w:t>NxM</w:t>
      </w:r>
      <w:proofErr w:type="spellEnd"/>
      <w:r w:rsidRPr="00477ECB">
        <w:rPr>
          <w:sz w:val="28"/>
          <w:szCs w:val="28"/>
        </w:rPr>
        <w:t xml:space="preserve">, N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document </w:t>
      </w:r>
      <w:proofErr w:type="spellStart"/>
      <w:r w:rsidRPr="00477ECB">
        <w:rPr>
          <w:sz w:val="28"/>
          <w:szCs w:val="28"/>
        </w:rPr>
        <w:t>còn</w:t>
      </w:r>
      <w:proofErr w:type="spellEnd"/>
      <w:r w:rsidRPr="00477ECB">
        <w:rPr>
          <w:sz w:val="28"/>
          <w:szCs w:val="28"/>
        </w:rPr>
        <w:t xml:space="preserve"> M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vocabulary), </w:t>
      </w:r>
      <w:proofErr w:type="spellStart"/>
      <w:r w:rsidRPr="00477ECB">
        <w:rPr>
          <w:sz w:val="28"/>
          <w:szCs w:val="28"/>
        </w:rPr>
        <w:t>thứ</w:t>
      </w:r>
      <w:proofErr w:type="spellEnd"/>
      <w:r w:rsidRPr="00477ECB">
        <w:rPr>
          <w:sz w:val="28"/>
          <w:szCs w:val="28"/>
        </w:rPr>
        <w:t xml:space="preserve"> 2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hệ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. </w:t>
      </w:r>
      <w:proofErr w:type="spellStart"/>
      <w:r w:rsidRPr="00477ECB">
        <w:rPr>
          <w:sz w:val="28"/>
          <w:szCs w:val="28"/>
        </w:rPr>
        <w:t>Điều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dẫn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đến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nghĩ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model </w:t>
      </w:r>
      <w:proofErr w:type="spellStart"/>
      <w:r w:rsidRPr="00477ECB">
        <w:rPr>
          <w:sz w:val="28"/>
          <w:szCs w:val="28"/>
        </w:rPr>
        <w:t>mới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tên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> </w:t>
      </w:r>
      <w:r w:rsidRPr="00477ECB">
        <w:rPr>
          <w:rStyle w:val="Strong"/>
          <w:sz w:val="28"/>
          <w:szCs w:val="28"/>
        </w:rPr>
        <w:t>Word emb</w:t>
      </w:r>
      <w:r w:rsidR="00776BDD" w:rsidRPr="00477ECB">
        <w:rPr>
          <w:rStyle w:val="Strong"/>
          <w:sz w:val="28"/>
          <w:szCs w:val="28"/>
        </w:rPr>
        <w:t>ed</w:t>
      </w:r>
      <w:r w:rsidRPr="00477ECB">
        <w:rPr>
          <w:rStyle w:val="Strong"/>
          <w:sz w:val="28"/>
          <w:szCs w:val="28"/>
        </w:rPr>
        <w:t>ding</w:t>
      </w:r>
      <w:r w:rsidRPr="00477ECB">
        <w:rPr>
          <w:sz w:val="28"/>
          <w:szCs w:val="28"/>
        </w:rPr>
        <w:t xml:space="preserve">, ở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hệ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về</w:t>
      </w:r>
      <w:proofErr w:type="spellEnd"/>
      <w:r w:rsidRPr="00477ECB">
        <w:rPr>
          <w:sz w:val="28"/>
          <w:szCs w:val="28"/>
        </w:rPr>
        <w:t xml:space="preserve"> semantic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ví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dụ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như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pa</w:t>
      </w:r>
      <w:r w:rsidR="00751B3A" w:rsidRPr="00477ECB">
        <w:rPr>
          <w:sz w:val="28"/>
          <w:szCs w:val="28"/>
        </w:rPr>
        <w:t>ris-tokyo</w:t>
      </w:r>
      <w:proofErr w:type="spellEnd"/>
      <w:r w:rsidR="00751B3A" w:rsidRPr="00477ECB">
        <w:rPr>
          <w:sz w:val="28"/>
          <w:szCs w:val="28"/>
        </w:rPr>
        <w:t>,</w:t>
      </w:r>
      <w:r w:rsidR="00CA2823" w:rsidRPr="00477ECB">
        <w:rPr>
          <w:sz w:val="28"/>
          <w:szCs w:val="28"/>
        </w:rPr>
        <w:t xml:space="preserve"> </w:t>
      </w:r>
      <w:r w:rsidR="00751B3A" w:rsidRPr="00477ECB">
        <w:rPr>
          <w:sz w:val="28"/>
          <w:szCs w:val="28"/>
        </w:rPr>
        <w:t xml:space="preserve">man-women, </w:t>
      </w:r>
      <w:r w:rsidRPr="00477ECB">
        <w:rPr>
          <w:sz w:val="28"/>
          <w:szCs w:val="28"/>
        </w:rPr>
        <w:t xml:space="preserve">boy-girl </w:t>
      </w:r>
      <w:proofErr w:type="spellStart"/>
      <w:r w:rsidRPr="00477ECB">
        <w:rPr>
          <w:sz w:val="28"/>
          <w:szCs w:val="28"/>
        </w:rPr>
        <w:t>những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cặp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từ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này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khoảng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cách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gần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hơn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Word emb</w:t>
      </w:r>
      <w:r w:rsidR="008C76AE" w:rsidRPr="00477ECB">
        <w:rPr>
          <w:sz w:val="28"/>
          <w:szCs w:val="28"/>
        </w:rPr>
        <w:t>ed</w:t>
      </w:r>
      <w:r w:rsidR="005158EE" w:rsidRPr="00477ECB">
        <w:rPr>
          <w:sz w:val="28"/>
          <w:szCs w:val="28"/>
        </w:rPr>
        <w:t xml:space="preserve">ding space. </w:t>
      </w:r>
      <w:r w:rsidR="00B72778" w:rsidRPr="00477ECB">
        <w:rPr>
          <w:sz w:val="28"/>
          <w:szCs w:val="28"/>
        </w:rPr>
        <w:t>Word embed</w:t>
      </w:r>
      <w:r w:rsidRPr="00477ECB">
        <w:rPr>
          <w:sz w:val="28"/>
          <w:szCs w:val="28"/>
        </w:rPr>
        <w:t xml:space="preserve">ding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2 model </w:t>
      </w:r>
      <w:proofErr w:type="spellStart"/>
      <w:r w:rsidRPr="00477ECB">
        <w:rPr>
          <w:sz w:val="28"/>
          <w:szCs w:val="28"/>
        </w:rPr>
        <w:t>nổi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tiếng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word2vec </w:t>
      </w:r>
      <w:proofErr w:type="spellStart"/>
      <w:r w:rsidRPr="00477ECB">
        <w:rPr>
          <w:sz w:val="28"/>
          <w:szCs w:val="28"/>
        </w:rPr>
        <w:t>và</w:t>
      </w:r>
      <w:proofErr w:type="spellEnd"/>
      <w:r w:rsidRPr="00477ECB">
        <w:rPr>
          <w:sz w:val="28"/>
          <w:szCs w:val="28"/>
        </w:rPr>
        <w:t xml:space="preserve"> Glove.</w:t>
      </w:r>
    </w:p>
    <w:p w:rsidR="00E00236" w:rsidRPr="00477ECB" w:rsidRDefault="00E00236" w:rsidP="0054468B">
      <w:pPr>
        <w:spacing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477ECB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br w:type="page"/>
      </w:r>
    </w:p>
    <w:p w:rsidR="000D74D6" w:rsidRPr="00A2673D" w:rsidRDefault="000D74D6" w:rsidP="0054468B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A2673D">
        <w:rPr>
          <w:sz w:val="28"/>
          <w:szCs w:val="28"/>
          <w:shd w:val="clear" w:color="auto" w:fill="FFFFFF"/>
        </w:rPr>
        <w:lastRenderedPageBreak/>
        <w:t>Có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2 </w:t>
      </w:r>
      <w:proofErr w:type="spellStart"/>
      <w:r w:rsidRPr="00A2673D">
        <w:rPr>
          <w:sz w:val="28"/>
          <w:szCs w:val="28"/>
          <w:shd w:val="clear" w:color="auto" w:fill="FFFFFF"/>
        </w:rPr>
        <w:t>mô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hình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Word2vec </w:t>
      </w:r>
      <w:proofErr w:type="spellStart"/>
      <w:r w:rsidRPr="00A2673D">
        <w:rPr>
          <w:sz w:val="28"/>
          <w:szCs w:val="28"/>
          <w:shd w:val="clear" w:color="auto" w:fill="FFFFFF"/>
        </w:rPr>
        <w:t>được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áp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dụng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: Skip-gram, </w:t>
      </w:r>
      <w:bookmarkStart w:id="0" w:name="_GoBack"/>
      <w:bookmarkEnd w:id="0"/>
      <w:r w:rsidRPr="00A2673D">
        <w:rPr>
          <w:sz w:val="28"/>
          <w:szCs w:val="28"/>
          <w:shd w:val="clear" w:color="auto" w:fill="FFFFFF"/>
        </w:rPr>
        <w:t>Continuous Bag of Words (CBOW)</w:t>
      </w:r>
    </w:p>
    <w:p w:rsidR="00E00236" w:rsidRPr="00477ECB" w:rsidRDefault="00E00236" w:rsidP="0054468B">
      <w:pPr>
        <w:pStyle w:val="NormalWeb"/>
        <w:shd w:val="clear" w:color="auto" w:fill="FFFFFF"/>
        <w:spacing w:line="360" w:lineRule="auto"/>
        <w:jc w:val="both"/>
        <w:rPr>
          <w:color w:val="292B2C"/>
          <w:sz w:val="28"/>
          <w:szCs w:val="28"/>
          <w:shd w:val="clear" w:color="auto" w:fill="FFFFFF"/>
        </w:rPr>
      </w:pPr>
      <w:r w:rsidRPr="00477ECB">
        <w:rPr>
          <w:color w:val="292B2C"/>
          <w:sz w:val="28"/>
          <w:szCs w:val="28"/>
          <w:shd w:val="clear" w:color="auto" w:fill="FFFFFF"/>
        </w:rPr>
        <w:drawing>
          <wp:inline distT="0" distB="0" distL="0" distR="0" wp14:anchorId="12430CF5" wp14:editId="31A2484D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99" w:rsidRPr="00C77B99" w:rsidRDefault="00C77B99" w:rsidP="0054468B">
      <w:pPr>
        <w:pStyle w:val="NormalWeb"/>
        <w:spacing w:line="360" w:lineRule="auto"/>
        <w:rPr>
          <w:color w:val="222222"/>
          <w:sz w:val="28"/>
          <w:szCs w:val="28"/>
        </w:rPr>
      </w:pPr>
      <w:proofErr w:type="spellStart"/>
      <w:r w:rsidRPr="00477ECB">
        <w:rPr>
          <w:b/>
          <w:bCs/>
          <w:color w:val="222222"/>
          <w:sz w:val="28"/>
          <w:szCs w:val="28"/>
        </w:rPr>
        <w:t>CBoW</w:t>
      </w:r>
      <w:proofErr w:type="spellEnd"/>
      <w:r w:rsidRPr="00C77B99">
        <w:rPr>
          <w:color w:val="222222"/>
          <w:sz w:val="28"/>
          <w:szCs w:val="28"/>
        </w:rPr>
        <w:t>:</w:t>
      </w:r>
    </w:p>
    <w:p w:rsidR="00C77B99" w:rsidRPr="00C77B99" w:rsidRDefault="00C77B99" w:rsidP="0054468B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cảnh</w:t>
      </w:r>
      <w:proofErr w:type="spellEnd"/>
    </w:p>
    <w:p w:rsidR="00C77B99" w:rsidRPr="00C77B99" w:rsidRDefault="00C77B99" w:rsidP="0054468B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</w:p>
    <w:p w:rsidR="00C77B99" w:rsidRPr="00C77B99" w:rsidRDefault="00C77B99" w:rsidP="005446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Skip-gram</w:t>
      </w: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C77B99" w:rsidRPr="00C77B99" w:rsidRDefault="00C77B99" w:rsidP="0054468B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</w:p>
    <w:p w:rsidR="00C77B99" w:rsidRPr="00C77B99" w:rsidRDefault="00C77B99" w:rsidP="0054468B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cảnh</w:t>
      </w:r>
      <w:proofErr w:type="spellEnd"/>
    </w:p>
    <w:p w:rsidR="000D74D6" w:rsidRPr="00477ECB" w:rsidRDefault="000D74D6" w:rsidP="0054468B">
      <w:pPr>
        <w:spacing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0D74D6" w:rsidRPr="00915811" w:rsidRDefault="000D74D6" w:rsidP="00915811">
      <w:pPr>
        <w:pStyle w:val="NormalWeb"/>
        <w:shd w:val="clear" w:color="auto" w:fill="FFFFFF"/>
        <w:tabs>
          <w:tab w:val="center" w:pos="4680"/>
        </w:tabs>
        <w:spacing w:line="360" w:lineRule="auto"/>
        <w:jc w:val="both"/>
        <w:rPr>
          <w:b/>
          <w:color w:val="292B2C"/>
          <w:sz w:val="28"/>
          <w:szCs w:val="28"/>
          <w:shd w:val="clear" w:color="auto" w:fill="FFFFFF"/>
        </w:rPr>
      </w:pPr>
      <w:r w:rsidRPr="00915811">
        <w:rPr>
          <w:b/>
          <w:color w:val="292B2C"/>
          <w:sz w:val="28"/>
          <w:szCs w:val="28"/>
          <w:shd w:val="clear" w:color="auto" w:fill="FFFFFF"/>
        </w:rPr>
        <w:t>Skip-gram</w:t>
      </w:r>
      <w:r w:rsidRPr="00915811">
        <w:rPr>
          <w:b/>
          <w:color w:val="292B2C"/>
          <w:sz w:val="28"/>
          <w:szCs w:val="28"/>
          <w:shd w:val="clear" w:color="auto" w:fill="FFFFFF"/>
        </w:rPr>
        <w:t>:</w:t>
      </w:r>
      <w:r w:rsidR="00915811">
        <w:rPr>
          <w:b/>
          <w:color w:val="292B2C"/>
          <w:sz w:val="28"/>
          <w:szCs w:val="28"/>
          <w:shd w:val="clear" w:color="auto" w:fill="FFFFFF"/>
        </w:rPr>
        <w:tab/>
      </w:r>
    </w:p>
    <w:p w:rsidR="000D74D6" w:rsidRPr="00477ECB" w:rsidRDefault="000D74D6" w:rsidP="0054468B">
      <w:pPr>
        <w:pStyle w:val="NormalWeb"/>
        <w:shd w:val="clear" w:color="auto" w:fill="FFFFFF"/>
        <w:spacing w:line="360" w:lineRule="auto"/>
        <w:jc w:val="both"/>
        <w:rPr>
          <w:color w:val="292B2C"/>
          <w:sz w:val="28"/>
          <w:szCs w:val="28"/>
          <w:shd w:val="clear" w:color="auto" w:fill="FFFFFF"/>
        </w:rPr>
      </w:pPr>
      <w:r w:rsidRPr="00477ECB">
        <w:rPr>
          <w:color w:val="292B2C"/>
          <w:sz w:val="28"/>
          <w:szCs w:val="28"/>
          <w:shd w:val="clear" w:color="auto" w:fill="FFFFFF"/>
        </w:rPr>
        <w:lastRenderedPageBreak/>
        <w:drawing>
          <wp:inline distT="0" distB="0" distL="0" distR="0" wp14:anchorId="01646D05" wp14:editId="1E1DF790">
            <wp:extent cx="59436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D6" w:rsidRPr="000D74D6" w:rsidRDefault="000D74D6" w:rsidP="0054468B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one-hot-vector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softHyphen/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1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gramStart"/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2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…</w:t>
      </w:r>
      <w:proofErr w:type="gramEnd"/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v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50AE4" w:rsidRPr="00477ECB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vocabulary,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vector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index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vocabulary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</w:p>
    <w:p w:rsidR="000D74D6" w:rsidRPr="000D74D6" w:rsidRDefault="000D74D6" w:rsidP="0054468B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Weight matrix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hidden layer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matrix W</w:t>
      </w:r>
      <w:r w:rsidR="00E2390A" w:rsidRPr="00477E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dimention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VxN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active function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linear, weight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hidden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out put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W′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dimention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NxV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) active function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out put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soft max.</w:t>
      </w:r>
    </w:p>
    <w:p w:rsidR="000D74D6" w:rsidRPr="00477ECB" w:rsidRDefault="000D74D6" w:rsidP="00544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row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vector 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BA3B8C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</w:t>
      </w:r>
      <w:r w:rsidR="00BA3B8C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w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layer.Mỗi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row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bSup>
      </m:oMath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 . Lưu ý là input là 1 one hot vector (sẽ có dạng 000100) chỉ có 1 phần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51D7" w:rsidRPr="00477ECB" w:rsidRDefault="009E135A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h=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bSup>
        </m:oMath>
      </m:oMathPara>
    </w:p>
    <w:p w:rsidR="009E135A" w:rsidRPr="00477ECB" w:rsidRDefault="00C008B5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Từ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hidden layer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out put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matrix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Ta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score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cho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word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vocabulary.</w:t>
      </w:r>
    </w:p>
    <w:p w:rsidR="00097D0D" w:rsidRPr="00477ECB" w:rsidRDefault="009078CE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v'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h</m:t>
          </m:r>
        </m:oMath>
      </m:oMathPara>
    </w:p>
    <w:p w:rsidR="00DC50DB" w:rsidRPr="00477ECB" w:rsidRDefault="00DC50DB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A5E54" w:rsidRPr="00477ECB" w:rsidRDefault="004A5E54" w:rsidP="005446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A5E54" w:rsidRPr="00477ECB" w:rsidRDefault="004A5E54" w:rsidP="0054468B">
      <w:pPr>
        <w:shd w:val="clear" w:color="auto" w:fill="FFFFFF"/>
        <w:spacing w:before="450" w:after="150" w:line="36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Ưu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điểm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của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word2vec:</w:t>
      </w:r>
    </w:p>
    <w:p w:rsidR="004A5E54" w:rsidRPr="00477ECB" w:rsidRDefault="0009796A" w:rsidP="0054468B">
      <w:pPr>
        <w:shd w:val="clear" w:color="auto" w:fill="FFFFFF"/>
        <w:spacing w:before="450" w:after="150" w:line="36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Tốc</w:t>
      </w:r>
      <w:proofErr w:type="spellEnd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độ</w:t>
      </w:r>
      <w:proofErr w:type="spellEnd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09796A" w:rsidRPr="004A5E54" w:rsidRDefault="00B91CF0" w:rsidP="0054468B">
      <w:pPr>
        <w:shd w:val="clear" w:color="auto" w:fill="FFFFFF"/>
        <w:spacing w:before="450" w:after="150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drawing>
          <wp:inline distT="0" distB="0" distL="0" distR="0" wp14:anchorId="18A50046" wp14:editId="0A11175E">
            <wp:extent cx="4525006" cy="22958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54" w:rsidRPr="00477ECB" w:rsidRDefault="004A5E54" w:rsidP="0054468B">
      <w:pPr>
        <w:shd w:val="clear" w:color="auto" w:fill="FFFFFF"/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35A6D" w:rsidRPr="000D74D6" w:rsidRDefault="00235A6D" w:rsidP="0054468B">
      <w:pPr>
        <w:shd w:val="clear" w:color="auto" w:fill="FFFFFF"/>
        <w:spacing w:beforeAutospacing="1" w:after="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55194" w:rsidRPr="00477ECB" w:rsidRDefault="00F55194" w:rsidP="0054468B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</w:rPr>
      </w:pPr>
    </w:p>
    <w:sectPr w:rsidR="00F55194" w:rsidRPr="00477ECB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5F9"/>
    <w:multiLevelType w:val="multilevel"/>
    <w:tmpl w:val="D12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36E0D"/>
    <w:multiLevelType w:val="multilevel"/>
    <w:tmpl w:val="723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E71F0"/>
    <w:multiLevelType w:val="multilevel"/>
    <w:tmpl w:val="911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4"/>
    <w:rsid w:val="0009796A"/>
    <w:rsid w:val="00097D0D"/>
    <w:rsid w:val="000D1C36"/>
    <w:rsid w:val="000D74D6"/>
    <w:rsid w:val="00105DAA"/>
    <w:rsid w:val="001C2BF0"/>
    <w:rsid w:val="00235A6D"/>
    <w:rsid w:val="003525DC"/>
    <w:rsid w:val="003726C3"/>
    <w:rsid w:val="004251D7"/>
    <w:rsid w:val="00477ECB"/>
    <w:rsid w:val="004A5E54"/>
    <w:rsid w:val="005158EE"/>
    <w:rsid w:val="0054468B"/>
    <w:rsid w:val="00751B3A"/>
    <w:rsid w:val="00776BDD"/>
    <w:rsid w:val="007C332A"/>
    <w:rsid w:val="00850AE4"/>
    <w:rsid w:val="00891E71"/>
    <w:rsid w:val="008C76AE"/>
    <w:rsid w:val="009078CE"/>
    <w:rsid w:val="00915811"/>
    <w:rsid w:val="00934D43"/>
    <w:rsid w:val="009B3FF2"/>
    <w:rsid w:val="009C47FB"/>
    <w:rsid w:val="009E135A"/>
    <w:rsid w:val="00A2673D"/>
    <w:rsid w:val="00A6676A"/>
    <w:rsid w:val="00B72778"/>
    <w:rsid w:val="00B91CF0"/>
    <w:rsid w:val="00BA3B8C"/>
    <w:rsid w:val="00BB0CB4"/>
    <w:rsid w:val="00BC2124"/>
    <w:rsid w:val="00C008B5"/>
    <w:rsid w:val="00C04250"/>
    <w:rsid w:val="00C5408D"/>
    <w:rsid w:val="00C77B99"/>
    <w:rsid w:val="00CA2823"/>
    <w:rsid w:val="00D374B4"/>
    <w:rsid w:val="00DC50DB"/>
    <w:rsid w:val="00E00236"/>
    <w:rsid w:val="00E2390A"/>
    <w:rsid w:val="00F55194"/>
    <w:rsid w:val="00F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1F6F"/>
  <w15:chartTrackingRefBased/>
  <w15:docId w15:val="{8A6A21EA-76D7-4B0F-8269-98637B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194"/>
    <w:rPr>
      <w:b/>
      <w:bCs/>
    </w:rPr>
  </w:style>
  <w:style w:type="character" w:customStyle="1" w:styleId="mi">
    <w:name w:val="mi"/>
    <w:basedOn w:val="DefaultParagraphFont"/>
    <w:rsid w:val="000D74D6"/>
  </w:style>
  <w:style w:type="character" w:customStyle="1" w:styleId="mn">
    <w:name w:val="mn"/>
    <w:basedOn w:val="DefaultParagraphFont"/>
    <w:rsid w:val="000D74D6"/>
  </w:style>
  <w:style w:type="character" w:customStyle="1" w:styleId="mo">
    <w:name w:val="mo"/>
    <w:basedOn w:val="DefaultParagraphFont"/>
    <w:rsid w:val="000D74D6"/>
  </w:style>
  <w:style w:type="character" w:customStyle="1" w:styleId="mjxassistivemathml">
    <w:name w:val="mjx_assistive_mathml"/>
    <w:basedOn w:val="DefaultParagraphFont"/>
    <w:rsid w:val="000D74D6"/>
  </w:style>
  <w:style w:type="character" w:customStyle="1" w:styleId="Heading4Char">
    <w:name w:val="Heading 4 Char"/>
    <w:basedOn w:val="DefaultParagraphFont"/>
    <w:link w:val="Heading4"/>
    <w:uiPriority w:val="9"/>
    <w:rsid w:val="004A5E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5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6FB4-C415-45D0-AFAC-137EDE35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hoàng việt phạm</cp:lastModifiedBy>
  <cp:revision>45</cp:revision>
  <dcterms:created xsi:type="dcterms:W3CDTF">2020-03-16T12:12:00Z</dcterms:created>
  <dcterms:modified xsi:type="dcterms:W3CDTF">2020-03-16T13:09:00Z</dcterms:modified>
</cp:coreProperties>
</file>