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82" w:type="dxa"/>
        <w:tblLayout w:type="fixed"/>
        <w:tblLook w:val="0000" w:firstRow="0" w:lastRow="0" w:firstColumn="0" w:lastColumn="0" w:noHBand="0" w:noVBand="0"/>
      </w:tblPr>
      <w:tblGrid>
        <w:gridCol w:w="3652"/>
        <w:gridCol w:w="5830"/>
      </w:tblGrid>
      <w:tr w:rsidR="00F56F95" w:rsidTr="00673839">
        <w:trPr>
          <w:trHeight w:val="860"/>
        </w:trPr>
        <w:tc>
          <w:tcPr>
            <w:tcW w:w="3652" w:type="dxa"/>
            <w:shd w:val="clear" w:color="auto" w:fill="auto"/>
          </w:tcPr>
          <w:bookmarkStart w:id="0" w:name="_GoBack"/>
          <w:bookmarkEnd w:id="0"/>
          <w:p w:rsidR="00E90A17" w:rsidRPr="009A51F0" w:rsidRDefault="008D6AED" w:rsidP="009A51F0">
            <w:pPr>
              <w:jc w:val="center"/>
              <w:rPr>
                <w:sz w:val="26"/>
                <w:szCs w:val="26"/>
              </w:rPr>
            </w:pPr>
            <w:r>
              <w:rPr>
                <w:noProof/>
                <w:lang w:val="vi-VN" w:eastAsia="vi-VN"/>
              </w:rPr>
              <mc:AlternateContent>
                <mc:Choice Requires="wps">
                  <w:drawing>
                    <wp:anchor distT="0" distB="0" distL="114300" distR="114300" simplePos="0" relativeHeight="251650560" behindDoc="0" locked="0" layoutInCell="1" allowOverlap="1">
                      <wp:simplePos x="0" y="0"/>
                      <wp:positionH relativeFrom="margin">
                        <wp:posOffset>835025</wp:posOffset>
                      </wp:positionH>
                      <wp:positionV relativeFrom="paragraph">
                        <wp:posOffset>175260</wp:posOffset>
                      </wp:positionV>
                      <wp:extent cx="465455" cy="0"/>
                      <wp:effectExtent l="6350" t="13335" r="13970" b="5715"/>
                      <wp:wrapNone/>
                      <wp:docPr id="1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5455" cy="0"/>
                              </a:xfrm>
                              <a:prstGeom prst="straightConnector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65.75pt;margin-top:13.8pt;width:36.65pt;height:0;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">
                      <v:stroke joinstyle="miter"/>
                      <w10:wrap anchorx="margin"/>
                    </v:shape>
                  </w:pict>
                </mc:Fallback>
              </mc:AlternateContent>
            </w:r>
            <w:r w:rsidR="00F56F95" w:rsidRPr="0070547F">
              <w:rPr>
                <w:b/>
                <w:sz w:val="26"/>
                <w:szCs w:val="26"/>
              </w:rPr>
              <w:t>BỘ TƯ PHÁP</w:t>
            </w:r>
          </w:p>
          <w:p w:rsidR="007A1F22" w:rsidRDefault="007A1F22" w:rsidP="0008435A">
            <w:pPr>
              <w:jc w:val="both"/>
            </w:pPr>
          </w:p>
          <w:p w:rsidR="007A1F22" w:rsidRDefault="007A1F22" w:rsidP="0008435A">
            <w:pPr>
              <w:jc w:val="both"/>
            </w:pPr>
          </w:p>
        </w:tc>
        <w:tc>
          <w:tcPr>
            <w:tcW w:w="5830" w:type="dxa"/>
            <w:shd w:val="clear" w:color="auto" w:fill="auto"/>
          </w:tcPr>
          <w:p w:rsidR="00F56F95" w:rsidRPr="0070547F" w:rsidRDefault="00F56F95" w:rsidP="0008435A">
            <w:pPr>
              <w:jc w:val="center"/>
              <w:rPr>
                <w:sz w:val="26"/>
                <w:szCs w:val="26"/>
              </w:rPr>
            </w:pPr>
            <w:r w:rsidRPr="0070547F">
              <w:rPr>
                <w:b/>
                <w:sz w:val="26"/>
                <w:szCs w:val="26"/>
              </w:rPr>
              <w:t>CỘNG HOÀ XÃ HỘI CHỦ NGHĨA VIỆT NAM</w:t>
            </w:r>
          </w:p>
          <w:p w:rsidR="00F56F95" w:rsidRDefault="008D6AED" w:rsidP="0008435A">
            <w:pPr>
              <w:jc w:val="center"/>
            </w:pPr>
            <w:r>
              <w:rPr>
                <w:noProof/>
                <w:lang w:val="vi-VN" w:eastAsia="vi-VN"/>
              </w:rPr>
              <mc:AlternateContent>
                <mc:Choice Requires="wps">
                  <w:drawing>
                    <wp:anchor distT="0" distB="0" distL="114300" distR="114300" simplePos="0" relativeHeight="251651584" behindDoc="0" locked="0" layoutInCell="1" allowOverlap="1">
                      <wp:simplePos x="0" y="0"/>
                      <wp:positionH relativeFrom="margin">
                        <wp:posOffset>1188720</wp:posOffset>
                      </wp:positionH>
                      <wp:positionV relativeFrom="paragraph">
                        <wp:posOffset>203200</wp:posOffset>
                      </wp:positionV>
                      <wp:extent cx="1285240" cy="0"/>
                      <wp:effectExtent l="7620" t="12700" r="12065" b="6350"/>
                      <wp:wrapNone/>
                      <wp:docPr id="1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240" cy="0"/>
                              </a:xfrm>
                              <a:prstGeom prst="straightConnector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93.6pt;margin-top:16pt;width:101.2pt;height:0;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">
                      <v:stroke joinstyle="miter"/>
                      <w10:wrap anchorx="margin"/>
                    </v:shape>
                  </w:pict>
                </mc:Fallback>
              </mc:AlternateContent>
            </w:r>
            <w:r w:rsidR="00F56F95" w:rsidRPr="0070547F">
              <w:rPr>
                <w:b/>
                <w:sz w:val="28"/>
                <w:szCs w:val="28"/>
              </w:rPr>
              <w:t>Độc lập - Tự do - Hạnh phúc</w:t>
            </w:r>
          </w:p>
        </w:tc>
      </w:tr>
      <w:tr w:rsidR="00F56F95" w:rsidTr="00673839">
        <w:trPr>
          <w:trHeight w:val="260"/>
        </w:trPr>
        <w:tc>
          <w:tcPr>
            <w:tcW w:w="3652" w:type="dxa"/>
            <w:shd w:val="clear" w:color="auto" w:fill="auto"/>
          </w:tcPr>
          <w:p w:rsidR="00F56F95" w:rsidRPr="0070547F" w:rsidRDefault="00F56F95" w:rsidP="0008435A">
            <w:pPr>
              <w:jc w:val="center"/>
              <w:rPr>
                <w:sz w:val="26"/>
                <w:szCs w:val="26"/>
              </w:rPr>
            </w:pPr>
            <w:r w:rsidRPr="0070547F">
              <w:rPr>
                <w:sz w:val="26"/>
                <w:szCs w:val="26"/>
              </w:rPr>
              <w:t>Số:</w:t>
            </w:r>
            <w:r w:rsidR="00492771">
              <w:rPr>
                <w:sz w:val="26"/>
                <w:szCs w:val="26"/>
              </w:rPr>
              <w:t xml:space="preserve"> 12</w:t>
            </w:r>
            <w:r w:rsidRPr="0070547F">
              <w:rPr>
                <w:sz w:val="26"/>
                <w:szCs w:val="26"/>
              </w:rPr>
              <w:t>/201</w:t>
            </w:r>
            <w:r>
              <w:rPr>
                <w:sz w:val="26"/>
                <w:szCs w:val="26"/>
              </w:rPr>
              <w:t>9</w:t>
            </w:r>
            <w:r w:rsidRPr="0070547F">
              <w:rPr>
                <w:sz w:val="26"/>
                <w:szCs w:val="26"/>
              </w:rPr>
              <w:t>/TT-BTP</w:t>
            </w:r>
          </w:p>
        </w:tc>
        <w:tc>
          <w:tcPr>
            <w:tcW w:w="5830" w:type="dxa"/>
            <w:shd w:val="clear" w:color="auto" w:fill="auto"/>
          </w:tcPr>
          <w:p w:rsidR="00F56F95" w:rsidRDefault="00F56F95" w:rsidP="0008435A">
            <w:pPr>
              <w:jc w:val="center"/>
            </w:pPr>
            <w:r w:rsidRPr="0070547F">
              <w:rPr>
                <w:i/>
                <w:sz w:val="26"/>
                <w:szCs w:val="26"/>
              </w:rPr>
              <w:t>Hà Nội, ngày</w:t>
            </w:r>
            <w:r w:rsidR="002637CB">
              <w:rPr>
                <w:i/>
                <w:sz w:val="26"/>
                <w:szCs w:val="26"/>
              </w:rPr>
              <w:t xml:space="preserve"> </w:t>
            </w:r>
            <w:r w:rsidR="00492771">
              <w:rPr>
                <w:i/>
                <w:sz w:val="26"/>
                <w:szCs w:val="26"/>
              </w:rPr>
              <w:t>3</w:t>
            </w:r>
            <w:r w:rsidR="002637CB">
              <w:rPr>
                <w:i/>
                <w:sz w:val="26"/>
                <w:szCs w:val="26"/>
              </w:rPr>
              <w:t xml:space="preserve">1  </w:t>
            </w:r>
            <w:r w:rsidRPr="0070547F">
              <w:rPr>
                <w:i/>
                <w:sz w:val="26"/>
                <w:szCs w:val="26"/>
              </w:rPr>
              <w:t>tháng</w:t>
            </w:r>
            <w:r w:rsidR="002637CB">
              <w:rPr>
                <w:i/>
                <w:sz w:val="26"/>
                <w:szCs w:val="26"/>
              </w:rPr>
              <w:t xml:space="preserve"> </w:t>
            </w:r>
            <w:r w:rsidR="00492771">
              <w:rPr>
                <w:i/>
                <w:sz w:val="26"/>
                <w:szCs w:val="26"/>
              </w:rPr>
              <w:t>12</w:t>
            </w:r>
            <w:r w:rsidR="002637CB">
              <w:rPr>
                <w:i/>
                <w:sz w:val="26"/>
                <w:szCs w:val="26"/>
              </w:rPr>
              <w:t xml:space="preserve"> </w:t>
            </w:r>
            <w:r w:rsidRPr="0070547F">
              <w:rPr>
                <w:i/>
                <w:sz w:val="26"/>
                <w:szCs w:val="26"/>
              </w:rPr>
              <w:t>năm 201</w:t>
            </w:r>
            <w:r>
              <w:rPr>
                <w:i/>
                <w:sz w:val="26"/>
                <w:szCs w:val="26"/>
              </w:rPr>
              <w:t>9</w:t>
            </w:r>
          </w:p>
        </w:tc>
      </w:tr>
    </w:tbl>
    <w:p w:rsidR="00F56F95" w:rsidRDefault="00F56F95" w:rsidP="00F56F95">
      <w:r>
        <w:t xml:space="preserve"> </w:t>
      </w:r>
    </w:p>
    <w:p w:rsidR="00927F66" w:rsidRDefault="00927F66" w:rsidP="00240A55">
      <w:pPr>
        <w:spacing w:before="80" w:after="80"/>
        <w:rPr>
          <w:b/>
          <w:sz w:val="28"/>
          <w:szCs w:val="28"/>
        </w:rPr>
      </w:pPr>
    </w:p>
    <w:p w:rsidR="00F56F95" w:rsidRDefault="00F56F95" w:rsidP="00F56F95">
      <w:pPr>
        <w:spacing w:before="80" w:after="80"/>
        <w:jc w:val="center"/>
        <w:rPr>
          <w:sz w:val="28"/>
          <w:szCs w:val="28"/>
        </w:rPr>
      </w:pPr>
      <w:r>
        <w:rPr>
          <w:b/>
          <w:sz w:val="28"/>
          <w:szCs w:val="28"/>
        </w:rPr>
        <w:t xml:space="preserve"> THÔNG TƯ</w:t>
      </w:r>
    </w:p>
    <w:p w:rsidR="00020493" w:rsidRDefault="00F56F95" w:rsidP="00F56F95">
      <w:pPr>
        <w:spacing w:before="80" w:after="80"/>
        <w:jc w:val="center"/>
        <w:rPr>
          <w:b/>
          <w:color w:val="000000"/>
          <w:sz w:val="28"/>
          <w:szCs w:val="28"/>
        </w:rPr>
      </w:pPr>
      <w:r>
        <w:rPr>
          <w:b/>
          <w:color w:val="000000"/>
          <w:sz w:val="28"/>
          <w:szCs w:val="28"/>
        </w:rPr>
        <w:t xml:space="preserve">Quy định chế độ báo cáo định kỳ thuộc phạm vi </w:t>
      </w:r>
      <w:r w:rsidR="00020493">
        <w:rPr>
          <w:b/>
          <w:color w:val="000000"/>
          <w:sz w:val="28"/>
          <w:szCs w:val="28"/>
        </w:rPr>
        <w:t xml:space="preserve">quản lý </w:t>
      </w:r>
    </w:p>
    <w:p w:rsidR="00F56F95" w:rsidRDefault="00F56F95" w:rsidP="00F56F95">
      <w:pPr>
        <w:spacing w:before="80" w:after="80"/>
        <w:jc w:val="center"/>
        <w:rPr>
          <w:sz w:val="28"/>
          <w:szCs w:val="28"/>
        </w:rPr>
      </w:pPr>
      <w:r>
        <w:rPr>
          <w:b/>
          <w:color w:val="000000"/>
          <w:sz w:val="28"/>
          <w:szCs w:val="28"/>
        </w:rPr>
        <w:t>của Bộ Tư pháp</w:t>
      </w:r>
    </w:p>
    <w:p w:rsidR="00F56F95" w:rsidRDefault="008D6AED" w:rsidP="00F56F95">
      <w:pPr>
        <w:spacing w:before="80" w:after="80"/>
        <w:jc w:val="center"/>
        <w:rPr>
          <w:sz w:val="28"/>
          <w:szCs w:val="28"/>
        </w:rPr>
      </w:pPr>
      <w:r>
        <w:rPr>
          <w:noProof/>
          <w:lang w:val="vi-VN" w:eastAsia="vi-VN"/>
        </w:rPr>
        <mc:AlternateContent>
          <mc:Choice Requires="wps">
            <w:drawing>
              <wp:anchor distT="0" distB="0" distL="114300" distR="114300" simplePos="0" relativeHeight="251652608" behindDoc="0" locked="0" layoutInCell="1" allowOverlap="1">
                <wp:simplePos x="0" y="0"/>
                <wp:positionH relativeFrom="margin">
                  <wp:posOffset>2568575</wp:posOffset>
                </wp:positionH>
                <wp:positionV relativeFrom="paragraph">
                  <wp:posOffset>4445</wp:posOffset>
                </wp:positionV>
                <wp:extent cx="759460" cy="0"/>
                <wp:effectExtent l="6350" t="13970" r="5715" b="5080"/>
                <wp:wrapNone/>
                <wp:docPr id="1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9460" cy="0"/>
                        </a:xfrm>
                        <a:prstGeom prst="straightConnector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02.25pt;margin-top:.35pt;width:59.8pt;height:0;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">
                <v:stroke joinstyle="miter"/>
                <w10:wrap anchorx="margin"/>
              </v:shape>
            </w:pict>
          </mc:Fallback>
        </mc:AlternateContent>
      </w:r>
    </w:p>
    <w:p w:rsidR="00F56F95" w:rsidRDefault="00F56F95" w:rsidP="00765B92">
      <w:pPr>
        <w:shd w:val="clear" w:color="auto" w:fill="FFFFFF"/>
        <w:spacing w:before="120" w:after="120" w:line="340" w:lineRule="exact"/>
        <w:ind w:firstLine="720"/>
        <w:jc w:val="both"/>
        <w:rPr>
          <w:i/>
          <w:iCs/>
          <w:sz w:val="28"/>
          <w:szCs w:val="28"/>
        </w:rPr>
      </w:pPr>
      <w:r w:rsidRPr="006E1036">
        <w:rPr>
          <w:i/>
          <w:iCs/>
          <w:sz w:val="28"/>
          <w:szCs w:val="28"/>
          <w:lang w:val="vi-VN"/>
        </w:rPr>
        <w:t>Căn cứ Nghị định s</w:t>
      </w:r>
      <w:r w:rsidRPr="006E1036">
        <w:rPr>
          <w:i/>
          <w:iCs/>
          <w:sz w:val="28"/>
          <w:szCs w:val="28"/>
        </w:rPr>
        <w:t>ố</w:t>
      </w:r>
      <w:r w:rsidRPr="006E1036">
        <w:rPr>
          <w:i/>
          <w:iCs/>
          <w:sz w:val="28"/>
          <w:szCs w:val="28"/>
          <w:lang w:val="vi-VN"/>
        </w:rPr>
        <w:t> </w:t>
      </w:r>
      <w:r w:rsidRPr="006E1036">
        <w:rPr>
          <w:i/>
          <w:iCs/>
          <w:sz w:val="28"/>
          <w:szCs w:val="28"/>
        </w:rPr>
        <w:t>96/2017/NĐ-CP</w:t>
      </w:r>
      <w:r w:rsidRPr="006E1036">
        <w:rPr>
          <w:i/>
          <w:iCs/>
          <w:sz w:val="28"/>
          <w:szCs w:val="28"/>
          <w:lang w:val="vi-VN"/>
        </w:rPr>
        <w:t xml:space="preserve"> ngày </w:t>
      </w:r>
      <w:r w:rsidRPr="006E1036">
        <w:rPr>
          <w:i/>
          <w:iCs/>
          <w:sz w:val="28"/>
          <w:szCs w:val="28"/>
        </w:rPr>
        <w:t>16</w:t>
      </w:r>
      <w:r w:rsidRPr="006E1036">
        <w:rPr>
          <w:i/>
          <w:iCs/>
          <w:sz w:val="28"/>
          <w:szCs w:val="28"/>
          <w:lang w:val="vi-VN"/>
        </w:rPr>
        <w:t xml:space="preserve"> th</w:t>
      </w:r>
      <w:r w:rsidRPr="006E1036">
        <w:rPr>
          <w:i/>
          <w:iCs/>
          <w:sz w:val="28"/>
          <w:szCs w:val="28"/>
        </w:rPr>
        <w:t>á</w:t>
      </w:r>
      <w:r w:rsidRPr="006E1036">
        <w:rPr>
          <w:i/>
          <w:iCs/>
          <w:sz w:val="28"/>
          <w:szCs w:val="28"/>
          <w:lang w:val="vi-VN"/>
        </w:rPr>
        <w:t xml:space="preserve">ng </w:t>
      </w:r>
      <w:r w:rsidRPr="006E1036">
        <w:rPr>
          <w:i/>
          <w:iCs/>
          <w:sz w:val="28"/>
          <w:szCs w:val="28"/>
        </w:rPr>
        <w:t>8</w:t>
      </w:r>
      <w:r w:rsidRPr="006E1036">
        <w:rPr>
          <w:i/>
          <w:iCs/>
          <w:sz w:val="28"/>
          <w:szCs w:val="28"/>
          <w:lang w:val="vi-VN"/>
        </w:rPr>
        <w:t xml:space="preserve"> năm 201</w:t>
      </w:r>
      <w:r w:rsidRPr="006E1036">
        <w:rPr>
          <w:i/>
          <w:iCs/>
          <w:sz w:val="28"/>
          <w:szCs w:val="28"/>
        </w:rPr>
        <w:t>7</w:t>
      </w:r>
      <w:r w:rsidRPr="006E1036">
        <w:rPr>
          <w:i/>
          <w:iCs/>
          <w:sz w:val="28"/>
          <w:szCs w:val="28"/>
          <w:lang w:val="vi-VN"/>
        </w:rPr>
        <w:t xml:space="preserve"> của Chính phủ quy định chức năng, nhiệm vụ, quyền hạn và cơ c</w:t>
      </w:r>
      <w:r w:rsidRPr="006E1036">
        <w:rPr>
          <w:i/>
          <w:iCs/>
          <w:sz w:val="28"/>
          <w:szCs w:val="28"/>
        </w:rPr>
        <w:t>ấ</w:t>
      </w:r>
      <w:r w:rsidRPr="006E1036">
        <w:rPr>
          <w:i/>
          <w:iCs/>
          <w:sz w:val="28"/>
          <w:szCs w:val="28"/>
          <w:lang w:val="vi-VN"/>
        </w:rPr>
        <w:t>u t</w:t>
      </w:r>
      <w:r w:rsidRPr="006E1036">
        <w:rPr>
          <w:i/>
          <w:iCs/>
          <w:sz w:val="28"/>
          <w:szCs w:val="28"/>
        </w:rPr>
        <w:t>ổ</w:t>
      </w:r>
      <w:r w:rsidRPr="006E1036">
        <w:rPr>
          <w:i/>
          <w:iCs/>
          <w:sz w:val="28"/>
          <w:szCs w:val="28"/>
          <w:lang w:val="vi-VN"/>
        </w:rPr>
        <w:t> chức của Bộ Tư pháp;</w:t>
      </w:r>
    </w:p>
    <w:p w:rsidR="00F56F95" w:rsidRPr="00934566" w:rsidRDefault="00F56F95" w:rsidP="00765B92">
      <w:pPr>
        <w:spacing w:before="120" w:after="120" w:line="340" w:lineRule="exact"/>
        <w:ind w:firstLine="709"/>
        <w:jc w:val="both"/>
        <w:rPr>
          <w:i/>
          <w:sz w:val="28"/>
          <w:szCs w:val="28"/>
          <w:lang w:val="vi-VN"/>
        </w:rPr>
      </w:pPr>
      <w:r w:rsidRPr="00934566">
        <w:rPr>
          <w:i/>
          <w:sz w:val="28"/>
          <w:szCs w:val="28"/>
          <w:lang w:val="nl-NL"/>
        </w:rPr>
        <w:t>Căn cứ Nghị định số 09/2019/NĐ-CP ngày 24 tháng 01 năm 2019 của Chính phủ quy định về chế độ báo cáo của cơ quan hành chính nhà nước;</w:t>
      </w:r>
    </w:p>
    <w:p w:rsidR="00F56F95" w:rsidRPr="006E1036" w:rsidRDefault="00F56F95" w:rsidP="00765B92">
      <w:pPr>
        <w:shd w:val="clear" w:color="auto" w:fill="FFFFFF"/>
        <w:spacing w:before="120" w:after="120" w:line="340" w:lineRule="exact"/>
        <w:ind w:firstLine="720"/>
        <w:jc w:val="both"/>
        <w:rPr>
          <w:sz w:val="28"/>
          <w:szCs w:val="28"/>
        </w:rPr>
      </w:pPr>
      <w:r w:rsidRPr="006E1036">
        <w:rPr>
          <w:i/>
          <w:iCs/>
          <w:sz w:val="28"/>
          <w:szCs w:val="28"/>
          <w:lang w:val="vi-VN"/>
        </w:rPr>
        <w:t>Theo đề nghị của</w:t>
      </w:r>
      <w:r w:rsidRPr="006E1036">
        <w:rPr>
          <w:i/>
          <w:iCs/>
          <w:sz w:val="28"/>
          <w:szCs w:val="28"/>
        </w:rPr>
        <w:t xml:space="preserve"> </w:t>
      </w:r>
      <w:r>
        <w:rPr>
          <w:i/>
          <w:iCs/>
          <w:sz w:val="28"/>
          <w:szCs w:val="28"/>
        </w:rPr>
        <w:t>Chánh Văn phòng Bộ</w:t>
      </w:r>
      <w:r w:rsidR="009F7F30">
        <w:rPr>
          <w:i/>
          <w:iCs/>
          <w:sz w:val="28"/>
          <w:szCs w:val="28"/>
        </w:rPr>
        <w:t xml:space="preserve"> Tư pháp</w:t>
      </w:r>
      <w:r w:rsidRPr="006E1036">
        <w:rPr>
          <w:i/>
          <w:iCs/>
          <w:sz w:val="28"/>
          <w:szCs w:val="28"/>
          <w:lang w:val="vi-VN"/>
        </w:rPr>
        <w:t>;</w:t>
      </w:r>
    </w:p>
    <w:p w:rsidR="00F56F95" w:rsidRDefault="00F56F95" w:rsidP="00F550F2">
      <w:pPr>
        <w:pBdr>
          <w:top w:val="nil"/>
          <w:left w:val="nil"/>
          <w:bottom w:val="nil"/>
          <w:right w:val="nil"/>
          <w:between w:val="nil"/>
        </w:pBdr>
        <w:spacing w:before="120" w:after="120" w:line="340" w:lineRule="exact"/>
        <w:ind w:firstLine="720"/>
        <w:jc w:val="both"/>
        <w:rPr>
          <w:i/>
          <w:iCs/>
          <w:sz w:val="28"/>
          <w:szCs w:val="28"/>
        </w:rPr>
      </w:pPr>
      <w:r w:rsidRPr="006E1036">
        <w:rPr>
          <w:i/>
          <w:iCs/>
          <w:sz w:val="28"/>
          <w:szCs w:val="28"/>
          <w:lang w:val="vi-VN"/>
        </w:rPr>
        <w:t>Bộ trưởng Bộ Tư pháp ban hành Thông tư</w:t>
      </w:r>
      <w:r>
        <w:rPr>
          <w:i/>
          <w:iCs/>
          <w:sz w:val="28"/>
          <w:szCs w:val="28"/>
        </w:rPr>
        <w:t xml:space="preserve"> </w:t>
      </w:r>
      <w:r w:rsidR="00587475">
        <w:rPr>
          <w:i/>
          <w:iCs/>
          <w:sz w:val="28"/>
          <w:szCs w:val="28"/>
        </w:rPr>
        <w:t>quy định</w:t>
      </w:r>
      <w:r>
        <w:rPr>
          <w:i/>
          <w:iCs/>
          <w:sz w:val="28"/>
          <w:szCs w:val="28"/>
        </w:rPr>
        <w:t xml:space="preserve"> chế độ báo cáo định kỳ thuộc phạm vi quản lý của Bộ Tư pháp.</w:t>
      </w:r>
    </w:p>
    <w:p w:rsidR="00F56F95" w:rsidRPr="00BF0C82" w:rsidRDefault="00F56F95" w:rsidP="00503C7D">
      <w:pPr>
        <w:pBdr>
          <w:top w:val="nil"/>
          <w:left w:val="nil"/>
          <w:bottom w:val="nil"/>
          <w:right w:val="nil"/>
          <w:between w:val="nil"/>
        </w:pBdr>
        <w:spacing w:before="120" w:after="120" w:line="320" w:lineRule="exact"/>
        <w:ind w:firstLine="720"/>
        <w:jc w:val="both"/>
        <w:rPr>
          <w:i/>
          <w:iCs/>
          <w:sz w:val="28"/>
          <w:szCs w:val="28"/>
        </w:rPr>
      </w:pPr>
    </w:p>
    <w:p w:rsidR="00F56F95" w:rsidRPr="00F75403" w:rsidRDefault="00F56F95" w:rsidP="00F75403">
      <w:pPr>
        <w:pStyle w:val="BodyText2"/>
        <w:spacing w:before="120" w:line="360" w:lineRule="exact"/>
        <w:ind w:firstLine="709"/>
        <w:jc w:val="center"/>
        <w:rPr>
          <w:b/>
          <w:sz w:val="28"/>
          <w:szCs w:val="28"/>
        </w:rPr>
      </w:pPr>
      <w:r w:rsidRPr="00F75403">
        <w:rPr>
          <w:b/>
          <w:sz w:val="28"/>
          <w:szCs w:val="28"/>
        </w:rPr>
        <w:t>Chương I</w:t>
      </w:r>
    </w:p>
    <w:p w:rsidR="00F56F95" w:rsidRPr="00F75403" w:rsidRDefault="00F56F95" w:rsidP="00F75403">
      <w:pPr>
        <w:pStyle w:val="BodyText2"/>
        <w:spacing w:before="120" w:line="360" w:lineRule="exact"/>
        <w:ind w:firstLine="709"/>
        <w:jc w:val="center"/>
        <w:rPr>
          <w:b/>
          <w:sz w:val="28"/>
          <w:szCs w:val="28"/>
        </w:rPr>
      </w:pPr>
      <w:r w:rsidRPr="00F75403">
        <w:rPr>
          <w:b/>
          <w:sz w:val="28"/>
          <w:szCs w:val="28"/>
        </w:rPr>
        <w:t>NHỮNG QUY ĐỊNH CHUNG</w:t>
      </w:r>
    </w:p>
    <w:p w:rsidR="00F56F95" w:rsidRPr="00F75403" w:rsidRDefault="00F56F95" w:rsidP="00F75403">
      <w:pPr>
        <w:spacing w:before="120" w:after="120" w:line="360" w:lineRule="exact"/>
        <w:ind w:firstLine="709"/>
        <w:jc w:val="both"/>
        <w:rPr>
          <w:b/>
          <w:bCs/>
          <w:sz w:val="28"/>
          <w:szCs w:val="28"/>
        </w:rPr>
      </w:pPr>
      <w:r w:rsidRPr="00F75403">
        <w:rPr>
          <w:b/>
          <w:bCs/>
          <w:sz w:val="28"/>
          <w:szCs w:val="28"/>
        </w:rPr>
        <w:t>Điều 1. Phạm vi điều chỉnh</w:t>
      </w:r>
    </w:p>
    <w:p w:rsidR="002E5938" w:rsidRPr="00F75403" w:rsidRDefault="00F56F95" w:rsidP="00F75403">
      <w:pPr>
        <w:pStyle w:val="NormalWeb"/>
        <w:shd w:val="clear" w:color="auto" w:fill="FFFFFF"/>
        <w:spacing w:before="120" w:beforeAutospacing="0" w:after="120" w:afterAutospacing="0" w:line="360" w:lineRule="exact"/>
        <w:ind w:firstLine="709"/>
        <w:jc w:val="both"/>
        <w:rPr>
          <w:color w:val="auto"/>
          <w:sz w:val="28"/>
          <w:szCs w:val="28"/>
        </w:rPr>
      </w:pPr>
      <w:r w:rsidRPr="00F75403">
        <w:rPr>
          <w:color w:val="auto"/>
          <w:sz w:val="28"/>
          <w:szCs w:val="28"/>
        </w:rPr>
        <w:t xml:space="preserve">Thông tư này quy định </w:t>
      </w:r>
      <w:r w:rsidR="00A250AD" w:rsidRPr="00F75403">
        <w:rPr>
          <w:color w:val="auto"/>
          <w:sz w:val="28"/>
          <w:szCs w:val="28"/>
        </w:rPr>
        <w:t xml:space="preserve">về </w:t>
      </w:r>
      <w:r w:rsidR="00F87F07">
        <w:rPr>
          <w:color w:val="auto"/>
          <w:sz w:val="28"/>
          <w:szCs w:val="28"/>
        </w:rPr>
        <w:t xml:space="preserve">nguyên tắc ban hành chế độ báo cáo; </w:t>
      </w:r>
      <w:r w:rsidR="001E4258" w:rsidRPr="00F75403">
        <w:rPr>
          <w:color w:val="auto"/>
          <w:sz w:val="28"/>
          <w:szCs w:val="28"/>
        </w:rPr>
        <w:t xml:space="preserve">thời gian chốt số liệu và thời hạn gửi báo cáo; hình thức </w:t>
      </w:r>
      <w:r w:rsidR="000569F7" w:rsidRPr="00F75403">
        <w:rPr>
          <w:color w:val="auto"/>
          <w:sz w:val="28"/>
          <w:szCs w:val="28"/>
        </w:rPr>
        <w:t xml:space="preserve">báo cáo </w:t>
      </w:r>
      <w:r w:rsidR="001E4258" w:rsidRPr="00F75403">
        <w:rPr>
          <w:color w:val="auto"/>
          <w:sz w:val="28"/>
          <w:szCs w:val="28"/>
        </w:rPr>
        <w:t>và phương thức gửi báo cáo</w:t>
      </w:r>
      <w:r w:rsidR="00A371EE" w:rsidRPr="00F75403">
        <w:rPr>
          <w:color w:val="auto"/>
          <w:sz w:val="28"/>
          <w:szCs w:val="28"/>
        </w:rPr>
        <w:t>;</w:t>
      </w:r>
      <w:r w:rsidR="00A250AD" w:rsidRPr="00F75403">
        <w:rPr>
          <w:color w:val="auto"/>
          <w:sz w:val="28"/>
          <w:szCs w:val="28"/>
          <w:shd w:val="clear" w:color="auto" w:fill="FFFFFF"/>
        </w:rPr>
        <w:t xml:space="preserve"> việc chỉnh lý, bổ sung nội dung, số liệu trong báo cáo</w:t>
      </w:r>
      <w:r w:rsidR="00A371EE" w:rsidRPr="00F75403">
        <w:rPr>
          <w:color w:val="auto"/>
          <w:sz w:val="28"/>
          <w:szCs w:val="28"/>
          <w:shd w:val="clear" w:color="auto" w:fill="FFFFFF"/>
        </w:rPr>
        <w:t>;</w:t>
      </w:r>
      <w:r w:rsidR="001E4258" w:rsidRPr="00F75403">
        <w:rPr>
          <w:color w:val="auto"/>
          <w:sz w:val="28"/>
          <w:szCs w:val="28"/>
        </w:rPr>
        <w:t xml:space="preserve"> đề cương báo cáo </w:t>
      </w:r>
      <w:r w:rsidR="00A72447">
        <w:rPr>
          <w:color w:val="auto"/>
          <w:sz w:val="28"/>
          <w:szCs w:val="28"/>
        </w:rPr>
        <w:t xml:space="preserve">kết quả </w:t>
      </w:r>
      <w:r w:rsidR="006A3327">
        <w:rPr>
          <w:color w:val="auto"/>
          <w:sz w:val="28"/>
          <w:szCs w:val="28"/>
        </w:rPr>
        <w:t xml:space="preserve">công tác tư pháp 6 tháng đầu năm, hằng năm </w:t>
      </w:r>
      <w:r w:rsidR="001E4258" w:rsidRPr="00F75403">
        <w:rPr>
          <w:color w:val="auto"/>
          <w:sz w:val="28"/>
          <w:szCs w:val="28"/>
        </w:rPr>
        <w:t xml:space="preserve">và </w:t>
      </w:r>
      <w:r w:rsidR="00A250AD" w:rsidRPr="00F75403">
        <w:rPr>
          <w:color w:val="auto"/>
          <w:sz w:val="28"/>
          <w:szCs w:val="28"/>
        </w:rPr>
        <w:t>trách nhiệm của cơ quan, tổ chức, cá nhân có liên quan đến thực hiện báo cáo định kỳ thuộc phạm vi quản lý của Bộ Tư pháp.</w:t>
      </w:r>
    </w:p>
    <w:p w:rsidR="00F56F95" w:rsidRPr="00F75403" w:rsidRDefault="00F56F95" w:rsidP="00F75403">
      <w:pPr>
        <w:spacing w:before="120" w:after="120" w:line="360" w:lineRule="exact"/>
        <w:ind w:firstLine="709"/>
        <w:jc w:val="both"/>
        <w:rPr>
          <w:b/>
          <w:sz w:val="28"/>
          <w:szCs w:val="28"/>
        </w:rPr>
      </w:pPr>
      <w:r w:rsidRPr="00F75403">
        <w:rPr>
          <w:b/>
          <w:sz w:val="28"/>
          <w:szCs w:val="28"/>
        </w:rPr>
        <w:t>Điều 2. Đối tượng áp dụng</w:t>
      </w:r>
    </w:p>
    <w:p w:rsidR="00AC7704" w:rsidRPr="00F75403" w:rsidRDefault="00D94E14" w:rsidP="00F75403">
      <w:pPr>
        <w:spacing w:before="120" w:after="120" w:line="360" w:lineRule="exact"/>
        <w:ind w:firstLine="709"/>
        <w:jc w:val="both"/>
        <w:rPr>
          <w:sz w:val="28"/>
          <w:szCs w:val="28"/>
        </w:rPr>
      </w:pPr>
      <w:r w:rsidRPr="00F75403">
        <w:rPr>
          <w:sz w:val="28"/>
          <w:szCs w:val="28"/>
        </w:rPr>
        <w:t>Thông tư này áp dụng đối với các tổ chức, cá nhân có liên quan đến thực hiện chế độ báo cáo định kỳ thuộc phạm vi quản lý của Bộ Tư pháp.</w:t>
      </w:r>
    </w:p>
    <w:p w:rsidR="00D65EDC" w:rsidRPr="00F75403" w:rsidRDefault="007B4B4F" w:rsidP="00F75403">
      <w:pPr>
        <w:tabs>
          <w:tab w:val="left" w:pos="993"/>
        </w:tabs>
        <w:spacing w:before="120" w:after="120" w:line="360" w:lineRule="exact"/>
        <w:ind w:firstLine="709"/>
        <w:jc w:val="both"/>
        <w:rPr>
          <w:b/>
          <w:bCs/>
          <w:sz w:val="28"/>
          <w:szCs w:val="28"/>
        </w:rPr>
      </w:pPr>
      <w:r w:rsidRPr="00F75403">
        <w:rPr>
          <w:b/>
          <w:sz w:val="28"/>
          <w:szCs w:val="28"/>
        </w:rPr>
        <w:t xml:space="preserve">Điều 3. </w:t>
      </w:r>
      <w:r w:rsidR="00D65EDC" w:rsidRPr="00F75403">
        <w:rPr>
          <w:b/>
          <w:bCs/>
          <w:sz w:val="28"/>
          <w:szCs w:val="28"/>
        </w:rPr>
        <w:t xml:space="preserve">Nguyên tắc ban hành chế độ báo cáo định kỳ </w:t>
      </w:r>
    </w:p>
    <w:p w:rsidR="00D65EDC" w:rsidRPr="00F75403" w:rsidRDefault="00125510" w:rsidP="00F75403">
      <w:pPr>
        <w:numPr>
          <w:ilvl w:val="0"/>
          <w:numId w:val="15"/>
        </w:numPr>
        <w:tabs>
          <w:tab w:val="left" w:pos="993"/>
        </w:tabs>
        <w:spacing w:before="120" w:after="120" w:line="360" w:lineRule="exact"/>
        <w:ind w:left="0" w:firstLine="709"/>
        <w:jc w:val="both"/>
        <w:rPr>
          <w:bCs/>
          <w:sz w:val="28"/>
          <w:szCs w:val="28"/>
        </w:rPr>
      </w:pPr>
      <w:r w:rsidRPr="00F75403">
        <w:rPr>
          <w:bCs/>
          <w:sz w:val="28"/>
          <w:szCs w:val="28"/>
        </w:rPr>
        <w:t>Bảo</w:t>
      </w:r>
      <w:r w:rsidR="00D65EDC" w:rsidRPr="00F75403">
        <w:rPr>
          <w:bCs/>
          <w:sz w:val="28"/>
          <w:szCs w:val="28"/>
        </w:rPr>
        <w:t xml:space="preserve"> đảm cung cấp thông tin kịp thời, chính xác, đầy đủ phục vụ hiệu quả cho hoạt động quản lý, chỉ đạo, điều hành; làm cơ sở cho Chính phủ, </w:t>
      </w:r>
      <w:r w:rsidR="00DE2FA4">
        <w:rPr>
          <w:bCs/>
          <w:sz w:val="28"/>
          <w:szCs w:val="28"/>
        </w:rPr>
        <w:t xml:space="preserve">      </w:t>
      </w:r>
      <w:r w:rsidR="00D65EDC" w:rsidRPr="00F75403">
        <w:rPr>
          <w:bCs/>
          <w:sz w:val="28"/>
          <w:szCs w:val="28"/>
        </w:rPr>
        <w:t xml:space="preserve">Thủ tướng Chính phủ, Bộ Tư pháp thực hiện tốt chế độ báo cáo đối với Quốc hội, Ủy ban thường vụ Quốc hội; làm cơ sở để </w:t>
      </w:r>
      <w:r w:rsidR="000569F7" w:rsidRPr="00F75403">
        <w:rPr>
          <w:sz w:val="28"/>
          <w:szCs w:val="28"/>
          <w:shd w:val="clear" w:color="auto" w:fill="FFFFFF"/>
        </w:rPr>
        <w:t xml:space="preserve">Ủy ban nhân dân các tỉnh, thành </w:t>
      </w:r>
      <w:r w:rsidR="000569F7" w:rsidRPr="00F75403">
        <w:rPr>
          <w:sz w:val="28"/>
          <w:szCs w:val="28"/>
          <w:shd w:val="clear" w:color="auto" w:fill="FFFFFF"/>
        </w:rPr>
        <w:lastRenderedPageBreak/>
        <w:t xml:space="preserve">phố trực thuộc Trung ương </w:t>
      </w:r>
      <w:r w:rsidR="00D65EDC" w:rsidRPr="00F75403">
        <w:rPr>
          <w:bCs/>
          <w:sz w:val="28"/>
          <w:szCs w:val="28"/>
        </w:rPr>
        <w:t>thực hiện chế độ báo cáo đối với Hội đồng nhân dân</w:t>
      </w:r>
      <w:r w:rsidR="00DE2FA4">
        <w:rPr>
          <w:bCs/>
          <w:sz w:val="28"/>
          <w:szCs w:val="28"/>
        </w:rPr>
        <w:t xml:space="preserve">        </w:t>
      </w:r>
      <w:r w:rsidR="00D65EDC" w:rsidRPr="00F75403">
        <w:rPr>
          <w:bCs/>
          <w:sz w:val="28"/>
          <w:szCs w:val="28"/>
        </w:rPr>
        <w:t xml:space="preserve"> cùng cấp.</w:t>
      </w:r>
    </w:p>
    <w:p w:rsidR="00D65EDC" w:rsidRPr="00F75403" w:rsidRDefault="00D65EDC" w:rsidP="00F75403">
      <w:pPr>
        <w:numPr>
          <w:ilvl w:val="0"/>
          <w:numId w:val="15"/>
        </w:numPr>
        <w:tabs>
          <w:tab w:val="left" w:pos="993"/>
        </w:tabs>
        <w:spacing w:before="120" w:after="120" w:line="360" w:lineRule="exact"/>
        <w:ind w:left="0" w:firstLine="709"/>
        <w:jc w:val="both"/>
        <w:rPr>
          <w:bCs/>
          <w:sz w:val="28"/>
          <w:szCs w:val="28"/>
        </w:rPr>
      </w:pPr>
      <w:r w:rsidRPr="00F75403">
        <w:rPr>
          <w:bCs/>
          <w:sz w:val="28"/>
          <w:szCs w:val="28"/>
        </w:rPr>
        <w:t xml:space="preserve">Chế độ báo cáo định kỳ thuộc phạm vi quản lý của Bộ Tư pháp chỉ được ban hành khi thật sự cần thiết để phục vụ mục tiêu quản lý, chỉ đạo, điều hành; nội dung chế độ báo cáo phải phù hợp với quy định tại các văn bản liên quan do cơ quan </w:t>
      </w:r>
      <w:r w:rsidR="00B21D6B">
        <w:rPr>
          <w:bCs/>
          <w:sz w:val="28"/>
          <w:szCs w:val="28"/>
        </w:rPr>
        <w:t>hoặc</w:t>
      </w:r>
      <w:r w:rsidR="00B21D6B" w:rsidRPr="00F75403">
        <w:rPr>
          <w:bCs/>
          <w:sz w:val="28"/>
          <w:szCs w:val="28"/>
        </w:rPr>
        <w:t xml:space="preserve"> </w:t>
      </w:r>
      <w:r w:rsidRPr="00F75403">
        <w:rPr>
          <w:bCs/>
          <w:sz w:val="28"/>
          <w:szCs w:val="28"/>
        </w:rPr>
        <w:t>người có thẩm quyền ban hành.</w:t>
      </w:r>
    </w:p>
    <w:p w:rsidR="00D65EDC" w:rsidRPr="00F75403" w:rsidRDefault="00D65EDC" w:rsidP="00F75403">
      <w:pPr>
        <w:tabs>
          <w:tab w:val="left" w:pos="993"/>
        </w:tabs>
        <w:spacing w:before="120" w:after="120" w:line="360" w:lineRule="exact"/>
        <w:ind w:firstLine="709"/>
        <w:jc w:val="both"/>
        <w:rPr>
          <w:bCs/>
          <w:sz w:val="28"/>
          <w:szCs w:val="28"/>
        </w:rPr>
      </w:pPr>
      <w:r w:rsidRPr="00F75403">
        <w:rPr>
          <w:bCs/>
          <w:sz w:val="28"/>
          <w:szCs w:val="28"/>
        </w:rPr>
        <w:t>3. Chế độ báo cáo định kỳ thuộc phạm vi quản lý của Bộ Tư pháp phải phù hợp về thẩm quyền</w:t>
      </w:r>
      <w:r w:rsidR="00224EB9">
        <w:rPr>
          <w:bCs/>
          <w:sz w:val="28"/>
          <w:szCs w:val="28"/>
        </w:rPr>
        <w:t xml:space="preserve"> ban hành</w:t>
      </w:r>
      <w:r w:rsidR="00224EB9">
        <w:rPr>
          <w:sz w:val="28"/>
          <w:szCs w:val="28"/>
          <w:shd w:val="clear" w:color="auto" w:fill="FFFFFF"/>
        </w:rPr>
        <w:t xml:space="preserve"> và </w:t>
      </w:r>
      <w:r w:rsidRPr="00F75403">
        <w:rPr>
          <w:bCs/>
          <w:sz w:val="28"/>
          <w:szCs w:val="28"/>
        </w:rPr>
        <w:t xml:space="preserve">đối tượng yêu cầu báo cáo, bảo đảm rõ ràng, thống nhất, đồng bộ, khả thi và không trùng </w:t>
      </w:r>
      <w:r w:rsidR="00247E82" w:rsidRPr="00F75403">
        <w:rPr>
          <w:bCs/>
          <w:sz w:val="28"/>
          <w:szCs w:val="28"/>
        </w:rPr>
        <w:t>l</w:t>
      </w:r>
      <w:r w:rsidR="00247E82">
        <w:rPr>
          <w:bCs/>
          <w:sz w:val="28"/>
          <w:szCs w:val="28"/>
        </w:rPr>
        <w:t>ặ</w:t>
      </w:r>
      <w:r w:rsidR="00247E82" w:rsidRPr="00F75403">
        <w:rPr>
          <w:bCs/>
          <w:sz w:val="28"/>
          <w:szCs w:val="28"/>
        </w:rPr>
        <w:t xml:space="preserve">p </w:t>
      </w:r>
      <w:r w:rsidRPr="00F75403">
        <w:rPr>
          <w:bCs/>
          <w:sz w:val="28"/>
          <w:szCs w:val="28"/>
        </w:rPr>
        <w:t>với chế độ báo cáo khác. Giảm tối đa yêu cầu về số lượng, tần suất báo cáo nhằm tiết kiệm thời gian, chi phí, nhân lực trong thực hiện chế độ báo cáo định kỳ thuộc phạm vi quản lý của Bộ Tư pháp.</w:t>
      </w:r>
    </w:p>
    <w:p w:rsidR="00D65EDC" w:rsidRPr="00F75403" w:rsidRDefault="00D65EDC" w:rsidP="00F75403">
      <w:pPr>
        <w:tabs>
          <w:tab w:val="left" w:pos="993"/>
        </w:tabs>
        <w:spacing w:before="120" w:after="120" w:line="360" w:lineRule="exact"/>
        <w:ind w:firstLine="709"/>
        <w:jc w:val="both"/>
        <w:rPr>
          <w:bCs/>
          <w:sz w:val="28"/>
          <w:szCs w:val="28"/>
        </w:rPr>
      </w:pPr>
      <w:r w:rsidRPr="00F75403">
        <w:rPr>
          <w:bCs/>
          <w:sz w:val="28"/>
          <w:szCs w:val="28"/>
        </w:rPr>
        <w:t>4. Các số liệu yêu cầu báo cáo phải đồng bộ, thống nhất về khái niệm, phương pháp tính và đơn vị tính để đảm bảo thuận lợi cho việc tổng hợp, chia sẻ, khai thác, sử dụng thông tin báo cáo.</w:t>
      </w:r>
    </w:p>
    <w:p w:rsidR="00D65EDC" w:rsidRPr="00F75403" w:rsidRDefault="00D65EDC" w:rsidP="00F75403">
      <w:pPr>
        <w:tabs>
          <w:tab w:val="left" w:pos="993"/>
        </w:tabs>
        <w:spacing w:before="120" w:after="120" w:line="360" w:lineRule="exact"/>
        <w:ind w:firstLine="709"/>
        <w:jc w:val="both"/>
        <w:rPr>
          <w:bCs/>
          <w:sz w:val="28"/>
          <w:szCs w:val="28"/>
        </w:rPr>
      </w:pPr>
      <w:r w:rsidRPr="00F75403">
        <w:rPr>
          <w:bCs/>
          <w:sz w:val="28"/>
          <w:szCs w:val="28"/>
        </w:rPr>
        <w:t>5. Đẩy mạnh ứng dụng công nghệ thông tin trong thực hiện chế độ báo cáo định kỳ, hình thức</w:t>
      </w:r>
      <w:r w:rsidR="00C715BA" w:rsidRPr="00C715BA">
        <w:rPr>
          <w:bCs/>
          <w:sz w:val="28"/>
          <w:szCs w:val="28"/>
        </w:rPr>
        <w:t xml:space="preserve"> </w:t>
      </w:r>
      <w:r w:rsidR="00C715BA" w:rsidRPr="00F75403">
        <w:rPr>
          <w:bCs/>
          <w:sz w:val="28"/>
          <w:szCs w:val="28"/>
        </w:rPr>
        <w:t>báo cáo bằng văn bản điện tử</w:t>
      </w:r>
      <w:r w:rsidR="00C715BA">
        <w:rPr>
          <w:bCs/>
          <w:sz w:val="28"/>
          <w:szCs w:val="28"/>
        </w:rPr>
        <w:t xml:space="preserve"> có chữ ký số</w:t>
      </w:r>
      <w:r w:rsidRPr="00F75403">
        <w:rPr>
          <w:bCs/>
          <w:sz w:val="28"/>
          <w:szCs w:val="28"/>
        </w:rPr>
        <w:t xml:space="preserve">, phương thức gửi báo cáo </w:t>
      </w:r>
      <w:r w:rsidR="00C715BA">
        <w:rPr>
          <w:bCs/>
          <w:sz w:val="28"/>
          <w:szCs w:val="28"/>
        </w:rPr>
        <w:t>qua hệ thống phần mềm</w:t>
      </w:r>
      <w:r w:rsidRPr="00F75403">
        <w:rPr>
          <w:bCs/>
          <w:sz w:val="28"/>
          <w:szCs w:val="28"/>
        </w:rPr>
        <w:t>. Tăng cường công tác phối hợp, chia sẻ thông tin báo cáo.</w:t>
      </w:r>
    </w:p>
    <w:p w:rsidR="00DE3A60" w:rsidRPr="00F75403" w:rsidRDefault="00DE3A60" w:rsidP="00F75403">
      <w:pPr>
        <w:pStyle w:val="BodyText2"/>
        <w:spacing w:before="120" w:line="360" w:lineRule="exact"/>
        <w:ind w:firstLine="709"/>
        <w:jc w:val="center"/>
        <w:rPr>
          <w:b/>
          <w:sz w:val="28"/>
          <w:szCs w:val="28"/>
        </w:rPr>
      </w:pPr>
      <w:r w:rsidRPr="00F75403">
        <w:rPr>
          <w:b/>
          <w:sz w:val="28"/>
          <w:szCs w:val="28"/>
        </w:rPr>
        <w:t>Chương II</w:t>
      </w:r>
    </w:p>
    <w:p w:rsidR="00411EB9" w:rsidRPr="00F75403" w:rsidRDefault="00DE3A60" w:rsidP="00F75403">
      <w:pPr>
        <w:pStyle w:val="BodyText2"/>
        <w:spacing w:before="120" w:line="360" w:lineRule="exact"/>
        <w:jc w:val="center"/>
        <w:rPr>
          <w:b/>
          <w:sz w:val="28"/>
          <w:szCs w:val="28"/>
          <w:lang w:val="en-US"/>
        </w:rPr>
      </w:pPr>
      <w:r w:rsidRPr="00F75403">
        <w:rPr>
          <w:b/>
          <w:sz w:val="28"/>
          <w:szCs w:val="28"/>
        </w:rPr>
        <w:t>CHẾ ĐỘ BÁO CÁO ĐỊNH KỲ</w:t>
      </w:r>
      <w:r w:rsidR="008505CD" w:rsidRPr="00F75403">
        <w:rPr>
          <w:b/>
          <w:sz w:val="28"/>
          <w:szCs w:val="28"/>
        </w:rPr>
        <w:t xml:space="preserve"> THUỘC PHẠM VI QUẢN LÝ CỦA </w:t>
      </w:r>
      <w:r w:rsidR="00E300E2" w:rsidRPr="00F75403">
        <w:rPr>
          <w:b/>
          <w:sz w:val="28"/>
          <w:szCs w:val="28"/>
          <w:lang w:val="en-US"/>
        </w:rPr>
        <w:t xml:space="preserve">                </w:t>
      </w:r>
      <w:r w:rsidR="008505CD" w:rsidRPr="00F75403">
        <w:rPr>
          <w:b/>
          <w:sz w:val="28"/>
          <w:szCs w:val="28"/>
        </w:rPr>
        <w:t>BỘ TƯ</w:t>
      </w:r>
      <w:r w:rsidR="00E300E2" w:rsidRPr="00F75403">
        <w:rPr>
          <w:b/>
          <w:sz w:val="28"/>
          <w:szCs w:val="28"/>
          <w:lang w:val="en-US"/>
        </w:rPr>
        <w:t xml:space="preserve"> </w:t>
      </w:r>
      <w:r w:rsidR="008505CD" w:rsidRPr="00F75403">
        <w:rPr>
          <w:b/>
          <w:sz w:val="28"/>
          <w:szCs w:val="28"/>
        </w:rPr>
        <w:t>PHÁP</w:t>
      </w:r>
    </w:p>
    <w:p w:rsidR="00480C9A" w:rsidRDefault="00655CCF" w:rsidP="00F75403">
      <w:pPr>
        <w:tabs>
          <w:tab w:val="left" w:pos="993"/>
        </w:tabs>
        <w:spacing w:before="120" w:after="120" w:line="360" w:lineRule="exact"/>
        <w:ind w:firstLine="709"/>
        <w:jc w:val="both"/>
        <w:rPr>
          <w:b/>
          <w:bCs/>
          <w:sz w:val="28"/>
          <w:szCs w:val="28"/>
        </w:rPr>
      </w:pPr>
      <w:r w:rsidRPr="00F75403">
        <w:rPr>
          <w:b/>
          <w:bCs/>
          <w:sz w:val="28"/>
          <w:szCs w:val="28"/>
        </w:rPr>
        <w:t xml:space="preserve">Điều </w:t>
      </w:r>
      <w:r w:rsidR="00C12CD0" w:rsidRPr="00F75403">
        <w:rPr>
          <w:b/>
          <w:bCs/>
          <w:sz w:val="28"/>
          <w:szCs w:val="28"/>
        </w:rPr>
        <w:t>4</w:t>
      </w:r>
      <w:r w:rsidR="00581277" w:rsidRPr="00F75403">
        <w:rPr>
          <w:b/>
          <w:bCs/>
          <w:sz w:val="28"/>
          <w:szCs w:val="28"/>
        </w:rPr>
        <w:t xml:space="preserve">. </w:t>
      </w:r>
      <w:r w:rsidR="008F3E67">
        <w:rPr>
          <w:b/>
          <w:bCs/>
          <w:sz w:val="28"/>
          <w:szCs w:val="28"/>
        </w:rPr>
        <w:t>Báo</w:t>
      </w:r>
      <w:r w:rsidR="00480C9A">
        <w:rPr>
          <w:b/>
          <w:bCs/>
          <w:sz w:val="28"/>
          <w:szCs w:val="28"/>
        </w:rPr>
        <w:t xml:space="preserve"> cáo định kỳ</w:t>
      </w:r>
      <w:r w:rsidR="008F3E67">
        <w:rPr>
          <w:b/>
          <w:bCs/>
          <w:sz w:val="28"/>
          <w:szCs w:val="28"/>
        </w:rPr>
        <w:t xml:space="preserve"> về </w:t>
      </w:r>
      <w:r w:rsidR="00530EF7">
        <w:rPr>
          <w:b/>
          <w:bCs/>
          <w:sz w:val="28"/>
          <w:szCs w:val="28"/>
        </w:rPr>
        <w:t xml:space="preserve">kết quả </w:t>
      </w:r>
      <w:r w:rsidR="008F3E67">
        <w:rPr>
          <w:b/>
          <w:bCs/>
          <w:sz w:val="28"/>
          <w:szCs w:val="28"/>
        </w:rPr>
        <w:t>công tác tư pháp</w:t>
      </w:r>
    </w:p>
    <w:p w:rsidR="00480C9A" w:rsidRDefault="008F3E67" w:rsidP="00F75403">
      <w:pPr>
        <w:tabs>
          <w:tab w:val="left" w:pos="993"/>
        </w:tabs>
        <w:spacing w:before="120" w:after="120" w:line="360" w:lineRule="exact"/>
        <w:ind w:firstLine="709"/>
        <w:jc w:val="both"/>
        <w:rPr>
          <w:bCs/>
          <w:sz w:val="28"/>
          <w:szCs w:val="28"/>
        </w:rPr>
      </w:pPr>
      <w:r>
        <w:rPr>
          <w:bCs/>
          <w:sz w:val="28"/>
          <w:szCs w:val="28"/>
        </w:rPr>
        <w:t xml:space="preserve">1. </w:t>
      </w:r>
      <w:r w:rsidR="00480C9A" w:rsidRPr="00B413F4">
        <w:rPr>
          <w:bCs/>
          <w:sz w:val="28"/>
          <w:szCs w:val="28"/>
        </w:rPr>
        <w:t xml:space="preserve">Báo cáo định kỳ </w:t>
      </w:r>
      <w:r>
        <w:rPr>
          <w:bCs/>
          <w:sz w:val="28"/>
          <w:szCs w:val="28"/>
        </w:rPr>
        <w:t>về</w:t>
      </w:r>
      <w:r w:rsidR="00C715BA">
        <w:rPr>
          <w:bCs/>
          <w:sz w:val="28"/>
          <w:szCs w:val="28"/>
        </w:rPr>
        <w:t xml:space="preserve"> </w:t>
      </w:r>
      <w:r w:rsidR="00530EF7">
        <w:rPr>
          <w:bCs/>
          <w:sz w:val="28"/>
          <w:szCs w:val="28"/>
        </w:rPr>
        <w:t xml:space="preserve">kết quả </w:t>
      </w:r>
      <w:r>
        <w:rPr>
          <w:bCs/>
          <w:sz w:val="28"/>
          <w:szCs w:val="28"/>
        </w:rPr>
        <w:t xml:space="preserve">công tác tư pháp </w:t>
      </w:r>
      <w:r w:rsidR="00480C9A" w:rsidRPr="00B413F4">
        <w:rPr>
          <w:bCs/>
          <w:sz w:val="28"/>
          <w:szCs w:val="28"/>
        </w:rPr>
        <w:t>thuộc phạm vi quản lý của Bộ</w:t>
      </w:r>
      <w:r w:rsidR="00C715BA">
        <w:rPr>
          <w:bCs/>
          <w:sz w:val="28"/>
          <w:szCs w:val="28"/>
        </w:rPr>
        <w:t xml:space="preserve"> </w:t>
      </w:r>
      <w:r w:rsidR="00480C9A" w:rsidRPr="00B413F4">
        <w:rPr>
          <w:bCs/>
          <w:sz w:val="28"/>
          <w:szCs w:val="28"/>
        </w:rPr>
        <w:t xml:space="preserve">Tư pháp gồm có báo </w:t>
      </w:r>
      <w:r w:rsidR="00EB7871">
        <w:rPr>
          <w:bCs/>
          <w:sz w:val="28"/>
          <w:szCs w:val="28"/>
        </w:rPr>
        <w:t>cáo</w:t>
      </w:r>
      <w:r w:rsidR="00A72447">
        <w:rPr>
          <w:bCs/>
          <w:sz w:val="28"/>
          <w:szCs w:val="28"/>
        </w:rPr>
        <w:t xml:space="preserve"> kết quả công tác tư pháp</w:t>
      </w:r>
      <w:r w:rsidR="00EB7871">
        <w:rPr>
          <w:bCs/>
          <w:sz w:val="28"/>
          <w:szCs w:val="28"/>
        </w:rPr>
        <w:t xml:space="preserve"> </w:t>
      </w:r>
      <w:r w:rsidR="00480C9A" w:rsidRPr="00B413F4">
        <w:rPr>
          <w:bCs/>
          <w:sz w:val="28"/>
          <w:szCs w:val="28"/>
        </w:rPr>
        <w:t xml:space="preserve">6 tháng </w:t>
      </w:r>
      <w:r w:rsidR="00EB7871">
        <w:rPr>
          <w:bCs/>
          <w:sz w:val="28"/>
          <w:szCs w:val="28"/>
        </w:rPr>
        <w:t xml:space="preserve">đầu năm </w:t>
      </w:r>
      <w:r w:rsidR="00480C9A" w:rsidRPr="00B413F4">
        <w:rPr>
          <w:bCs/>
          <w:sz w:val="28"/>
          <w:szCs w:val="28"/>
        </w:rPr>
        <w:t xml:space="preserve">và </w:t>
      </w:r>
      <w:r w:rsidR="00664457">
        <w:rPr>
          <w:bCs/>
          <w:sz w:val="28"/>
          <w:szCs w:val="28"/>
        </w:rPr>
        <w:t xml:space="preserve">báo cáo kết quả công tác tư pháp </w:t>
      </w:r>
      <w:r w:rsidR="00480C9A" w:rsidRPr="00B413F4">
        <w:rPr>
          <w:bCs/>
          <w:sz w:val="28"/>
          <w:szCs w:val="28"/>
        </w:rPr>
        <w:t>hằng năm</w:t>
      </w:r>
      <w:r w:rsidR="00B413F4">
        <w:rPr>
          <w:bCs/>
          <w:sz w:val="28"/>
          <w:szCs w:val="28"/>
        </w:rPr>
        <w:t>.</w:t>
      </w:r>
    </w:p>
    <w:p w:rsidR="008F3E67" w:rsidRPr="00B413F4" w:rsidRDefault="008F3E67" w:rsidP="00F75403">
      <w:pPr>
        <w:tabs>
          <w:tab w:val="left" w:pos="993"/>
        </w:tabs>
        <w:spacing w:before="120" w:after="120" w:line="360" w:lineRule="exact"/>
        <w:ind w:firstLine="709"/>
        <w:jc w:val="both"/>
        <w:rPr>
          <w:bCs/>
          <w:sz w:val="28"/>
          <w:szCs w:val="28"/>
        </w:rPr>
      </w:pPr>
      <w:r>
        <w:rPr>
          <w:bCs/>
          <w:sz w:val="28"/>
          <w:szCs w:val="28"/>
        </w:rPr>
        <w:t xml:space="preserve">2. Đối với các báo cáo </w:t>
      </w:r>
      <w:r w:rsidR="00A72447">
        <w:rPr>
          <w:bCs/>
          <w:sz w:val="28"/>
          <w:szCs w:val="28"/>
        </w:rPr>
        <w:t xml:space="preserve">định kỳ </w:t>
      </w:r>
      <w:r w:rsidR="00530EF7">
        <w:rPr>
          <w:bCs/>
          <w:sz w:val="28"/>
          <w:szCs w:val="28"/>
        </w:rPr>
        <w:t xml:space="preserve">của </w:t>
      </w:r>
      <w:r w:rsidR="001B3F84">
        <w:rPr>
          <w:bCs/>
          <w:sz w:val="28"/>
          <w:szCs w:val="28"/>
        </w:rPr>
        <w:t>các lĩnh vực thuộc phạm vi quản lý của Bộ Tư pháp được</w:t>
      </w:r>
      <w:r>
        <w:rPr>
          <w:bCs/>
          <w:sz w:val="28"/>
          <w:szCs w:val="28"/>
        </w:rPr>
        <w:t xml:space="preserve"> lồng ghép</w:t>
      </w:r>
      <w:r w:rsidR="001B3F84">
        <w:rPr>
          <w:bCs/>
          <w:sz w:val="28"/>
          <w:szCs w:val="28"/>
        </w:rPr>
        <w:t xml:space="preserve"> trong b</w:t>
      </w:r>
      <w:r>
        <w:rPr>
          <w:bCs/>
          <w:sz w:val="28"/>
          <w:szCs w:val="28"/>
        </w:rPr>
        <w:t xml:space="preserve">áo cáo định kỳ </w:t>
      </w:r>
      <w:r w:rsidR="001B3F84">
        <w:rPr>
          <w:bCs/>
          <w:sz w:val="28"/>
          <w:szCs w:val="28"/>
        </w:rPr>
        <w:t xml:space="preserve">chung </w:t>
      </w:r>
      <w:r>
        <w:rPr>
          <w:bCs/>
          <w:sz w:val="28"/>
          <w:szCs w:val="28"/>
        </w:rPr>
        <w:t xml:space="preserve">về </w:t>
      </w:r>
      <w:r w:rsidR="00A72447">
        <w:rPr>
          <w:bCs/>
          <w:sz w:val="28"/>
          <w:szCs w:val="28"/>
        </w:rPr>
        <w:t xml:space="preserve">kết quả </w:t>
      </w:r>
      <w:r>
        <w:rPr>
          <w:bCs/>
          <w:sz w:val="28"/>
          <w:szCs w:val="28"/>
        </w:rPr>
        <w:t>công tác tư pháp 6</w:t>
      </w:r>
      <w:r w:rsidR="00A72447">
        <w:rPr>
          <w:bCs/>
          <w:sz w:val="28"/>
          <w:szCs w:val="28"/>
        </w:rPr>
        <w:t xml:space="preserve"> </w:t>
      </w:r>
      <w:r w:rsidR="00C84C87">
        <w:rPr>
          <w:bCs/>
          <w:sz w:val="28"/>
          <w:szCs w:val="28"/>
        </w:rPr>
        <w:t xml:space="preserve">tháng </w:t>
      </w:r>
      <w:r>
        <w:rPr>
          <w:bCs/>
          <w:sz w:val="28"/>
          <w:szCs w:val="28"/>
        </w:rPr>
        <w:t xml:space="preserve">đầu năm và </w:t>
      </w:r>
      <w:r w:rsidR="004E09C3">
        <w:rPr>
          <w:bCs/>
          <w:sz w:val="28"/>
          <w:szCs w:val="28"/>
        </w:rPr>
        <w:t xml:space="preserve">báo cáo kết quả công tác tư pháp </w:t>
      </w:r>
      <w:r>
        <w:rPr>
          <w:bCs/>
          <w:sz w:val="28"/>
          <w:szCs w:val="28"/>
        </w:rPr>
        <w:t>hằng năm.</w:t>
      </w:r>
    </w:p>
    <w:p w:rsidR="00A970F5" w:rsidRPr="00F75403" w:rsidRDefault="00480C9A" w:rsidP="00F75403">
      <w:pPr>
        <w:tabs>
          <w:tab w:val="left" w:pos="993"/>
        </w:tabs>
        <w:spacing w:before="120" w:after="120" w:line="360" w:lineRule="exact"/>
        <w:ind w:firstLine="709"/>
        <w:jc w:val="both"/>
        <w:rPr>
          <w:b/>
          <w:bCs/>
          <w:sz w:val="28"/>
          <w:szCs w:val="28"/>
        </w:rPr>
      </w:pPr>
      <w:r>
        <w:rPr>
          <w:b/>
          <w:bCs/>
          <w:sz w:val="28"/>
          <w:szCs w:val="28"/>
        </w:rPr>
        <w:t xml:space="preserve">Điều 5. </w:t>
      </w:r>
      <w:r w:rsidR="00655CCF" w:rsidRPr="00F75403">
        <w:rPr>
          <w:b/>
          <w:bCs/>
          <w:sz w:val="28"/>
          <w:szCs w:val="28"/>
        </w:rPr>
        <w:t xml:space="preserve">Thời gian chốt số liệu báo cáo định kỳ </w:t>
      </w:r>
    </w:p>
    <w:p w:rsidR="001D0D9A" w:rsidRPr="00F75403" w:rsidRDefault="00A970F5" w:rsidP="00F75403">
      <w:pPr>
        <w:tabs>
          <w:tab w:val="left" w:pos="993"/>
        </w:tabs>
        <w:spacing w:before="120" w:after="120" w:line="360" w:lineRule="exact"/>
        <w:ind w:firstLine="709"/>
        <w:jc w:val="both"/>
        <w:rPr>
          <w:sz w:val="28"/>
          <w:szCs w:val="28"/>
          <w:shd w:val="clear" w:color="auto" w:fill="FFFFFF"/>
        </w:rPr>
      </w:pPr>
      <w:r w:rsidRPr="00F75403">
        <w:rPr>
          <w:sz w:val="28"/>
          <w:szCs w:val="28"/>
          <w:shd w:val="clear" w:color="auto" w:fill="FFFFFF"/>
        </w:rPr>
        <w:t>1. Thời gian chốt số liệu</w:t>
      </w:r>
      <w:r w:rsidR="00281FD3">
        <w:rPr>
          <w:sz w:val="28"/>
          <w:szCs w:val="28"/>
          <w:shd w:val="clear" w:color="auto" w:fill="FFFFFF"/>
        </w:rPr>
        <w:t xml:space="preserve"> </w:t>
      </w:r>
      <w:r w:rsidRPr="00F75403">
        <w:rPr>
          <w:sz w:val="28"/>
          <w:szCs w:val="28"/>
          <w:shd w:val="clear" w:color="auto" w:fill="FFFFFF"/>
        </w:rPr>
        <w:t>b</w:t>
      </w:r>
      <w:r w:rsidR="005413BE" w:rsidRPr="00F75403">
        <w:rPr>
          <w:sz w:val="28"/>
          <w:szCs w:val="28"/>
          <w:shd w:val="clear" w:color="auto" w:fill="FFFFFF"/>
        </w:rPr>
        <w:t xml:space="preserve">áo cáo định kỳ thuộc phạm vi quản lý của Bộ Tư pháp được </w:t>
      </w:r>
      <w:r w:rsidRPr="00F75403">
        <w:rPr>
          <w:sz w:val="28"/>
          <w:szCs w:val="28"/>
          <w:shd w:val="clear" w:color="auto" w:fill="FFFFFF"/>
        </w:rPr>
        <w:t>thực hiện theo quy định tại Điều 12</w:t>
      </w:r>
      <w:r w:rsidR="00754B58" w:rsidRPr="00F75403">
        <w:rPr>
          <w:sz w:val="28"/>
          <w:szCs w:val="28"/>
          <w:shd w:val="clear" w:color="auto" w:fill="FFFFFF"/>
        </w:rPr>
        <w:t xml:space="preserve"> </w:t>
      </w:r>
      <w:r w:rsidRPr="00F75403">
        <w:rPr>
          <w:sz w:val="28"/>
          <w:szCs w:val="28"/>
          <w:shd w:val="clear" w:color="auto" w:fill="FFFFFF"/>
        </w:rPr>
        <w:t>Nghị định số 09/2019/NĐ-CP</w:t>
      </w:r>
      <w:r w:rsidR="00283F1D">
        <w:rPr>
          <w:i/>
          <w:sz w:val="28"/>
          <w:szCs w:val="28"/>
          <w:lang w:val="nl-NL"/>
        </w:rPr>
        <w:t xml:space="preserve"> </w:t>
      </w:r>
      <w:r w:rsidR="00C9146A" w:rsidRPr="00F75403">
        <w:rPr>
          <w:sz w:val="28"/>
          <w:szCs w:val="28"/>
          <w:lang w:val="nl-NL"/>
        </w:rPr>
        <w:t>ngày 24 tháng 01 năm 2019 của Chính phủ quy định về chế độ báo cáo của cơ quan hành chính nhà nước</w:t>
      </w:r>
      <w:r w:rsidRPr="00F75403">
        <w:rPr>
          <w:sz w:val="28"/>
          <w:szCs w:val="28"/>
          <w:shd w:val="clear" w:color="auto" w:fill="FFFFFF"/>
        </w:rPr>
        <w:t>.</w:t>
      </w:r>
    </w:p>
    <w:p w:rsidR="00C51A52" w:rsidRPr="00F75403" w:rsidRDefault="00A970F5" w:rsidP="001D0D9A">
      <w:pPr>
        <w:tabs>
          <w:tab w:val="left" w:pos="993"/>
        </w:tabs>
        <w:spacing w:before="120" w:after="120" w:line="360" w:lineRule="exact"/>
        <w:ind w:firstLine="709"/>
        <w:jc w:val="both"/>
        <w:rPr>
          <w:sz w:val="28"/>
          <w:szCs w:val="28"/>
        </w:rPr>
      </w:pPr>
      <w:r w:rsidRPr="00F75403">
        <w:rPr>
          <w:sz w:val="28"/>
          <w:szCs w:val="28"/>
          <w:shd w:val="clear" w:color="auto" w:fill="FFFFFF"/>
        </w:rPr>
        <w:lastRenderedPageBreak/>
        <w:t>2</w:t>
      </w:r>
      <w:r w:rsidR="000E4C50" w:rsidRPr="00F75403">
        <w:rPr>
          <w:sz w:val="28"/>
          <w:szCs w:val="28"/>
          <w:shd w:val="clear" w:color="auto" w:fill="FFFFFF"/>
        </w:rPr>
        <w:t xml:space="preserve">. </w:t>
      </w:r>
      <w:r w:rsidR="00C51A52" w:rsidRPr="00F75403">
        <w:rPr>
          <w:sz w:val="28"/>
          <w:szCs w:val="28"/>
        </w:rPr>
        <w:t xml:space="preserve">Đối với các báo cáo định kỳ </w:t>
      </w:r>
      <w:r w:rsidR="00F97E9C" w:rsidRPr="00F75403">
        <w:rPr>
          <w:sz w:val="28"/>
          <w:szCs w:val="28"/>
        </w:rPr>
        <w:t>kh</w:t>
      </w:r>
      <w:r w:rsidR="00C51A52" w:rsidRPr="00F75403">
        <w:rPr>
          <w:sz w:val="28"/>
          <w:szCs w:val="28"/>
        </w:rPr>
        <w:t>ác (nếu có)</w:t>
      </w:r>
      <w:r w:rsidR="007A01C6" w:rsidRPr="00F75403">
        <w:rPr>
          <w:sz w:val="28"/>
          <w:szCs w:val="28"/>
        </w:rPr>
        <w:t xml:space="preserve"> thuộc phạm vi quản lý của Bộ Tư pháp</w:t>
      </w:r>
      <w:r w:rsidR="00C51A52" w:rsidRPr="00F75403">
        <w:rPr>
          <w:sz w:val="28"/>
          <w:szCs w:val="28"/>
        </w:rPr>
        <w:t xml:space="preserve">, thời gian chốt số liệu do </w:t>
      </w:r>
      <w:r w:rsidRPr="00F75403">
        <w:rPr>
          <w:sz w:val="28"/>
          <w:szCs w:val="28"/>
        </w:rPr>
        <w:t>cơ quan ban hành chế độ báo cáo</w:t>
      </w:r>
      <w:r w:rsidR="002024F8" w:rsidRPr="00F75403">
        <w:rPr>
          <w:sz w:val="28"/>
          <w:szCs w:val="28"/>
        </w:rPr>
        <w:t xml:space="preserve"> định kỳ</w:t>
      </w:r>
      <w:r w:rsidRPr="00F75403">
        <w:rPr>
          <w:sz w:val="28"/>
          <w:szCs w:val="28"/>
        </w:rPr>
        <w:t xml:space="preserve"> quy định</w:t>
      </w:r>
      <w:r w:rsidR="00C51A52" w:rsidRPr="00F75403">
        <w:rPr>
          <w:sz w:val="28"/>
          <w:szCs w:val="28"/>
        </w:rPr>
        <w:t>.</w:t>
      </w:r>
    </w:p>
    <w:p w:rsidR="00736EE0" w:rsidRPr="00F75403" w:rsidRDefault="004A1A2A" w:rsidP="00F75403">
      <w:pPr>
        <w:tabs>
          <w:tab w:val="left" w:pos="993"/>
        </w:tabs>
        <w:spacing w:before="120" w:after="120" w:line="360" w:lineRule="exact"/>
        <w:ind w:firstLine="709"/>
        <w:jc w:val="both"/>
        <w:rPr>
          <w:b/>
          <w:bCs/>
          <w:sz w:val="28"/>
          <w:szCs w:val="28"/>
        </w:rPr>
      </w:pPr>
      <w:r w:rsidRPr="00F75403">
        <w:rPr>
          <w:b/>
          <w:bCs/>
          <w:sz w:val="28"/>
          <w:szCs w:val="28"/>
        </w:rPr>
        <w:t xml:space="preserve">Điều </w:t>
      </w:r>
      <w:r w:rsidR="00B413F4">
        <w:rPr>
          <w:b/>
          <w:bCs/>
          <w:sz w:val="28"/>
          <w:szCs w:val="28"/>
        </w:rPr>
        <w:t>6</w:t>
      </w:r>
      <w:r w:rsidRPr="00F75403">
        <w:rPr>
          <w:b/>
          <w:bCs/>
          <w:sz w:val="28"/>
          <w:szCs w:val="28"/>
        </w:rPr>
        <w:t xml:space="preserve">. </w:t>
      </w:r>
      <w:r w:rsidRPr="00F75403">
        <w:rPr>
          <w:b/>
          <w:sz w:val="28"/>
          <w:szCs w:val="28"/>
        </w:rPr>
        <w:t>Thời hạn gửi báo cáo</w:t>
      </w:r>
      <w:r w:rsidR="00655CCF" w:rsidRPr="00F75403">
        <w:rPr>
          <w:b/>
          <w:sz w:val="28"/>
          <w:szCs w:val="28"/>
        </w:rPr>
        <w:t xml:space="preserve"> </w:t>
      </w:r>
      <w:r w:rsidR="00655CCF" w:rsidRPr="00F75403">
        <w:rPr>
          <w:b/>
          <w:bCs/>
          <w:sz w:val="28"/>
          <w:szCs w:val="28"/>
        </w:rPr>
        <w:t xml:space="preserve">định kỳ </w:t>
      </w:r>
    </w:p>
    <w:p w:rsidR="00736EE0" w:rsidRPr="00F75403" w:rsidRDefault="00736EE0" w:rsidP="00F75403">
      <w:pPr>
        <w:tabs>
          <w:tab w:val="left" w:pos="993"/>
        </w:tabs>
        <w:spacing w:before="120" w:after="120" w:line="360" w:lineRule="exact"/>
        <w:ind w:firstLine="709"/>
        <w:jc w:val="both"/>
        <w:rPr>
          <w:sz w:val="28"/>
          <w:szCs w:val="28"/>
        </w:rPr>
      </w:pPr>
      <w:r w:rsidRPr="00F75403">
        <w:rPr>
          <w:sz w:val="28"/>
          <w:szCs w:val="28"/>
          <w:shd w:val="clear" w:color="auto" w:fill="FFFFFF"/>
        </w:rPr>
        <w:t xml:space="preserve">1. Thời hạn các bộ, cơ quan ngang bộ, cơ quan thuộc Chính phủ, </w:t>
      </w:r>
      <w:r w:rsidR="000569F7" w:rsidRPr="00F75403">
        <w:rPr>
          <w:sz w:val="28"/>
          <w:szCs w:val="28"/>
          <w:shd w:val="clear" w:color="auto" w:fill="FFFFFF"/>
        </w:rPr>
        <w:t>Ủy ban nhân dân các tỉnh, thành phố trực thuộc Trung ương</w:t>
      </w:r>
      <w:r w:rsidRPr="00F75403">
        <w:rPr>
          <w:sz w:val="28"/>
          <w:szCs w:val="28"/>
          <w:shd w:val="clear" w:color="auto" w:fill="FFFFFF"/>
        </w:rPr>
        <w:t xml:space="preserve"> </w:t>
      </w:r>
      <w:r w:rsidRPr="00F75403">
        <w:rPr>
          <w:sz w:val="28"/>
          <w:szCs w:val="28"/>
        </w:rPr>
        <w:t>gửi báo cáo định kỳ cho Bộ Tư pháp chậm nhất vào ngày 20 của tháng cuối kỳ báo cáo.</w:t>
      </w:r>
    </w:p>
    <w:p w:rsidR="00736EE0" w:rsidRPr="00F75403" w:rsidRDefault="00736EE0" w:rsidP="00F75403">
      <w:pPr>
        <w:tabs>
          <w:tab w:val="left" w:pos="993"/>
        </w:tabs>
        <w:spacing w:before="120" w:after="120" w:line="360" w:lineRule="exact"/>
        <w:ind w:firstLine="709"/>
        <w:jc w:val="both"/>
        <w:rPr>
          <w:sz w:val="28"/>
          <w:szCs w:val="28"/>
          <w:shd w:val="clear" w:color="auto" w:fill="FFFFFF"/>
        </w:rPr>
      </w:pPr>
      <w:r w:rsidRPr="00F75403">
        <w:rPr>
          <w:sz w:val="28"/>
          <w:szCs w:val="28"/>
        </w:rPr>
        <w:t xml:space="preserve">2. Thời hạn Bộ Tư pháp gửi </w:t>
      </w:r>
      <w:r w:rsidRPr="00F75403">
        <w:rPr>
          <w:sz w:val="28"/>
          <w:szCs w:val="28"/>
          <w:shd w:val="clear" w:color="auto" w:fill="FFFFFF"/>
          <w:lang w:val="vi-VN"/>
        </w:rPr>
        <w:t>b</w:t>
      </w:r>
      <w:r w:rsidRPr="00F75403">
        <w:rPr>
          <w:sz w:val="28"/>
          <w:szCs w:val="28"/>
          <w:shd w:val="clear" w:color="auto" w:fill="FFFFFF"/>
        </w:rPr>
        <w:t>á</w:t>
      </w:r>
      <w:r w:rsidRPr="00F75403">
        <w:rPr>
          <w:sz w:val="28"/>
          <w:szCs w:val="28"/>
          <w:shd w:val="clear" w:color="auto" w:fill="FFFFFF"/>
          <w:lang w:val="vi-VN"/>
        </w:rPr>
        <w:t>o cáo định kỳ cho Chính phủ, Thủ tướng Chính phủ chậm nhất vào ngày 25 của tháng cu</w:t>
      </w:r>
      <w:r w:rsidRPr="00F75403">
        <w:rPr>
          <w:sz w:val="28"/>
          <w:szCs w:val="28"/>
          <w:shd w:val="clear" w:color="auto" w:fill="FFFFFF"/>
        </w:rPr>
        <w:t>ố</w:t>
      </w:r>
      <w:r w:rsidRPr="00F75403">
        <w:rPr>
          <w:sz w:val="28"/>
          <w:szCs w:val="28"/>
          <w:shd w:val="clear" w:color="auto" w:fill="FFFFFF"/>
          <w:lang w:val="vi-VN"/>
        </w:rPr>
        <w:t>i kỳ báo cáo</w:t>
      </w:r>
      <w:r w:rsidR="00E124DE" w:rsidRPr="00F75403">
        <w:rPr>
          <w:sz w:val="28"/>
          <w:szCs w:val="28"/>
          <w:shd w:val="clear" w:color="auto" w:fill="FFFFFF"/>
        </w:rPr>
        <w:t>.</w:t>
      </w:r>
    </w:p>
    <w:p w:rsidR="005A5CE1" w:rsidRPr="00F75403" w:rsidRDefault="005A5CE1" w:rsidP="00F75403">
      <w:pPr>
        <w:tabs>
          <w:tab w:val="left" w:pos="993"/>
        </w:tabs>
        <w:spacing w:before="120" w:after="120" w:line="360" w:lineRule="exact"/>
        <w:ind w:firstLine="709"/>
        <w:jc w:val="both"/>
        <w:rPr>
          <w:b/>
          <w:sz w:val="28"/>
          <w:szCs w:val="28"/>
        </w:rPr>
      </w:pPr>
      <w:r w:rsidRPr="00F75403">
        <w:rPr>
          <w:b/>
          <w:bCs/>
          <w:sz w:val="28"/>
          <w:szCs w:val="28"/>
        </w:rPr>
        <w:t xml:space="preserve">Điều </w:t>
      </w:r>
      <w:r w:rsidR="00B413F4">
        <w:rPr>
          <w:b/>
          <w:bCs/>
          <w:sz w:val="28"/>
          <w:szCs w:val="28"/>
        </w:rPr>
        <w:t>7</w:t>
      </w:r>
      <w:r w:rsidRPr="00F75403">
        <w:rPr>
          <w:b/>
          <w:bCs/>
          <w:sz w:val="28"/>
          <w:szCs w:val="28"/>
        </w:rPr>
        <w:t xml:space="preserve">. </w:t>
      </w:r>
      <w:r w:rsidRPr="00F75403">
        <w:rPr>
          <w:b/>
          <w:sz w:val="28"/>
          <w:szCs w:val="28"/>
        </w:rPr>
        <w:t>Hình thức</w:t>
      </w:r>
      <w:r w:rsidR="002704F4" w:rsidRPr="00F75403">
        <w:rPr>
          <w:b/>
          <w:sz w:val="28"/>
          <w:szCs w:val="28"/>
        </w:rPr>
        <w:t xml:space="preserve"> báo cáo</w:t>
      </w:r>
      <w:r w:rsidR="00561484" w:rsidRPr="00F75403">
        <w:rPr>
          <w:b/>
          <w:sz w:val="28"/>
          <w:szCs w:val="28"/>
        </w:rPr>
        <w:t>, phương thức gửi</w:t>
      </w:r>
      <w:r w:rsidRPr="00F75403">
        <w:rPr>
          <w:b/>
          <w:sz w:val="28"/>
          <w:szCs w:val="28"/>
        </w:rPr>
        <w:t xml:space="preserve"> báo cáo</w:t>
      </w:r>
      <w:r w:rsidR="00F32408" w:rsidRPr="00F75403">
        <w:rPr>
          <w:b/>
          <w:sz w:val="28"/>
          <w:szCs w:val="28"/>
        </w:rPr>
        <w:t xml:space="preserve"> </w:t>
      </w:r>
    </w:p>
    <w:p w:rsidR="00090CAF" w:rsidRPr="00F75403" w:rsidRDefault="00561484" w:rsidP="00F75403">
      <w:pPr>
        <w:tabs>
          <w:tab w:val="left" w:pos="993"/>
        </w:tabs>
        <w:spacing w:before="120" w:after="120" w:line="360" w:lineRule="exact"/>
        <w:ind w:firstLine="709"/>
        <w:jc w:val="both"/>
        <w:rPr>
          <w:sz w:val="28"/>
          <w:szCs w:val="28"/>
        </w:rPr>
      </w:pPr>
      <w:r w:rsidRPr="00F75403">
        <w:rPr>
          <w:sz w:val="28"/>
          <w:szCs w:val="28"/>
        </w:rPr>
        <w:t xml:space="preserve">1. </w:t>
      </w:r>
      <w:r w:rsidR="00E369E5">
        <w:rPr>
          <w:sz w:val="28"/>
          <w:szCs w:val="28"/>
        </w:rPr>
        <w:t>Hình thức b</w:t>
      </w:r>
      <w:r w:rsidR="004B7CCB" w:rsidRPr="00F75403">
        <w:rPr>
          <w:sz w:val="28"/>
          <w:szCs w:val="28"/>
        </w:rPr>
        <w:t>áo cáo</w:t>
      </w:r>
      <w:r w:rsidR="00920ECA" w:rsidRPr="00F75403">
        <w:rPr>
          <w:sz w:val="28"/>
          <w:szCs w:val="28"/>
        </w:rPr>
        <w:t xml:space="preserve"> định kỳ</w:t>
      </w:r>
      <w:r w:rsidR="004B7CCB" w:rsidRPr="00F75403">
        <w:rPr>
          <w:sz w:val="28"/>
          <w:szCs w:val="28"/>
        </w:rPr>
        <w:t xml:space="preserve"> </w:t>
      </w:r>
      <w:r w:rsidR="000F0BF5" w:rsidRPr="00F75403">
        <w:rPr>
          <w:sz w:val="28"/>
          <w:szCs w:val="28"/>
        </w:rPr>
        <w:t xml:space="preserve">thuộc phạm vi quản lý của Bộ Tư pháp </w:t>
      </w:r>
      <w:r w:rsidR="00FC3B39">
        <w:rPr>
          <w:sz w:val="28"/>
          <w:szCs w:val="28"/>
        </w:rPr>
        <w:t xml:space="preserve">được thể hiện </w:t>
      </w:r>
      <w:r w:rsidR="00B36A10" w:rsidRPr="00F75403">
        <w:rPr>
          <w:sz w:val="28"/>
          <w:szCs w:val="28"/>
        </w:rPr>
        <w:t>bằng</w:t>
      </w:r>
      <w:r w:rsidR="0019386E" w:rsidRPr="00F75403">
        <w:rPr>
          <w:sz w:val="28"/>
          <w:szCs w:val="28"/>
        </w:rPr>
        <w:t xml:space="preserve"> văn bản điện tử</w:t>
      </w:r>
      <w:r w:rsidR="00521CD5">
        <w:rPr>
          <w:sz w:val="28"/>
          <w:szCs w:val="28"/>
        </w:rPr>
        <w:t xml:space="preserve"> có chữ ký số</w:t>
      </w:r>
      <w:r w:rsidR="0019386E" w:rsidRPr="00F75403">
        <w:rPr>
          <w:sz w:val="28"/>
          <w:szCs w:val="28"/>
        </w:rPr>
        <w:t xml:space="preserve">. </w:t>
      </w:r>
    </w:p>
    <w:p w:rsidR="007B32B2" w:rsidRPr="00F75403" w:rsidRDefault="00561484" w:rsidP="00F75403">
      <w:pPr>
        <w:tabs>
          <w:tab w:val="left" w:pos="993"/>
        </w:tabs>
        <w:spacing w:before="120" w:after="120" w:line="360" w:lineRule="exact"/>
        <w:ind w:firstLine="709"/>
        <w:jc w:val="both"/>
        <w:rPr>
          <w:sz w:val="28"/>
          <w:szCs w:val="28"/>
        </w:rPr>
      </w:pPr>
      <w:r w:rsidRPr="00F75403">
        <w:rPr>
          <w:sz w:val="28"/>
          <w:szCs w:val="28"/>
        </w:rPr>
        <w:t xml:space="preserve">2. </w:t>
      </w:r>
      <w:r w:rsidR="004A1A2A" w:rsidRPr="00F75403">
        <w:rPr>
          <w:sz w:val="28"/>
          <w:szCs w:val="28"/>
        </w:rPr>
        <w:t>Báo</w:t>
      </w:r>
      <w:r w:rsidR="007B32B2" w:rsidRPr="00F75403">
        <w:rPr>
          <w:sz w:val="28"/>
          <w:szCs w:val="28"/>
        </w:rPr>
        <w:t xml:space="preserve"> cáo</w:t>
      </w:r>
      <w:r w:rsidR="004A1A2A" w:rsidRPr="00F75403">
        <w:rPr>
          <w:sz w:val="28"/>
          <w:szCs w:val="28"/>
        </w:rPr>
        <w:t xml:space="preserve"> định kỳ thuộc phạm vi quản lý của Bộ Tư pháp</w:t>
      </w:r>
      <w:r w:rsidR="007B32B2" w:rsidRPr="00F75403">
        <w:rPr>
          <w:sz w:val="28"/>
          <w:szCs w:val="28"/>
        </w:rPr>
        <w:t xml:space="preserve"> được gửi bằng một trong các phương thức sau:</w:t>
      </w:r>
    </w:p>
    <w:p w:rsidR="00090CAF" w:rsidRPr="00F75403" w:rsidRDefault="00090CAF" w:rsidP="00F75403">
      <w:pPr>
        <w:numPr>
          <w:ilvl w:val="0"/>
          <w:numId w:val="3"/>
        </w:numPr>
        <w:tabs>
          <w:tab w:val="left" w:pos="993"/>
        </w:tabs>
        <w:spacing w:before="120" w:after="120" w:line="360" w:lineRule="exact"/>
        <w:ind w:left="0" w:firstLine="709"/>
        <w:jc w:val="both"/>
        <w:rPr>
          <w:sz w:val="28"/>
          <w:szCs w:val="28"/>
        </w:rPr>
      </w:pPr>
      <w:r w:rsidRPr="00F75403">
        <w:rPr>
          <w:sz w:val="28"/>
          <w:szCs w:val="28"/>
        </w:rPr>
        <w:t xml:space="preserve">Gửi qua </w:t>
      </w:r>
      <w:r w:rsidR="0041679E" w:rsidRPr="00F75403">
        <w:rPr>
          <w:sz w:val="28"/>
          <w:szCs w:val="28"/>
        </w:rPr>
        <w:t>H</w:t>
      </w:r>
      <w:r w:rsidRPr="00F75403">
        <w:rPr>
          <w:sz w:val="28"/>
          <w:szCs w:val="28"/>
        </w:rPr>
        <w:t xml:space="preserve">ệ thống văn bản và </w:t>
      </w:r>
      <w:r w:rsidR="008B5AEF" w:rsidRPr="00F75403">
        <w:rPr>
          <w:sz w:val="28"/>
          <w:szCs w:val="28"/>
        </w:rPr>
        <w:t>Đ</w:t>
      </w:r>
      <w:r w:rsidRPr="00F75403">
        <w:rPr>
          <w:sz w:val="28"/>
          <w:szCs w:val="28"/>
        </w:rPr>
        <w:t>iều hành</w:t>
      </w:r>
      <w:r w:rsidR="0035383C" w:rsidRPr="00F75403">
        <w:rPr>
          <w:sz w:val="28"/>
          <w:szCs w:val="28"/>
        </w:rPr>
        <w:t>;</w:t>
      </w:r>
    </w:p>
    <w:p w:rsidR="00090CAF" w:rsidRPr="00F75403" w:rsidRDefault="00090CAF" w:rsidP="00F75403">
      <w:pPr>
        <w:numPr>
          <w:ilvl w:val="0"/>
          <w:numId w:val="3"/>
        </w:numPr>
        <w:tabs>
          <w:tab w:val="left" w:pos="993"/>
        </w:tabs>
        <w:spacing w:before="120" w:after="120" w:line="360" w:lineRule="exact"/>
        <w:ind w:left="0" w:firstLine="709"/>
        <w:jc w:val="both"/>
        <w:rPr>
          <w:sz w:val="28"/>
          <w:szCs w:val="28"/>
        </w:rPr>
      </w:pPr>
      <w:r w:rsidRPr="00F75403">
        <w:rPr>
          <w:sz w:val="28"/>
          <w:szCs w:val="28"/>
        </w:rPr>
        <w:t>Gửi qua Hệ thống thông tin báo cáo của Bộ Tư pháp kết nối với Hệ thống thông tin báo cáo quốc gia do Văn phòng Chính phủ xây dựng;</w:t>
      </w:r>
    </w:p>
    <w:p w:rsidR="00090CAF" w:rsidRPr="00F75403" w:rsidRDefault="00090CAF" w:rsidP="00F75403">
      <w:pPr>
        <w:numPr>
          <w:ilvl w:val="0"/>
          <w:numId w:val="3"/>
        </w:numPr>
        <w:tabs>
          <w:tab w:val="left" w:pos="993"/>
        </w:tabs>
        <w:spacing w:before="120" w:after="120" w:line="360" w:lineRule="exact"/>
        <w:ind w:left="0" w:firstLine="709"/>
        <w:jc w:val="both"/>
        <w:rPr>
          <w:sz w:val="28"/>
          <w:szCs w:val="28"/>
        </w:rPr>
      </w:pPr>
      <w:r w:rsidRPr="00F75403">
        <w:rPr>
          <w:sz w:val="28"/>
          <w:szCs w:val="28"/>
        </w:rPr>
        <w:t xml:space="preserve">Gửi qua </w:t>
      </w:r>
      <w:r w:rsidR="0041679E" w:rsidRPr="00F75403">
        <w:rPr>
          <w:sz w:val="28"/>
          <w:szCs w:val="28"/>
        </w:rPr>
        <w:t>H</w:t>
      </w:r>
      <w:r w:rsidRPr="00F75403">
        <w:rPr>
          <w:sz w:val="28"/>
          <w:szCs w:val="28"/>
        </w:rPr>
        <w:t>ệ thống thư điện tử;</w:t>
      </w:r>
    </w:p>
    <w:p w:rsidR="007B32B2" w:rsidRPr="00F75403" w:rsidRDefault="0087376F" w:rsidP="00F75403">
      <w:pPr>
        <w:tabs>
          <w:tab w:val="left" w:pos="993"/>
        </w:tabs>
        <w:spacing w:before="120" w:after="120" w:line="360" w:lineRule="exact"/>
        <w:ind w:left="709"/>
        <w:jc w:val="both"/>
        <w:rPr>
          <w:sz w:val="28"/>
          <w:szCs w:val="28"/>
        </w:rPr>
      </w:pPr>
      <w:r>
        <w:rPr>
          <w:sz w:val="28"/>
          <w:szCs w:val="28"/>
        </w:rPr>
        <w:t>d</w:t>
      </w:r>
      <w:r w:rsidR="00561484" w:rsidRPr="00F75403">
        <w:rPr>
          <w:sz w:val="28"/>
          <w:szCs w:val="28"/>
        </w:rPr>
        <w:t xml:space="preserve">) </w:t>
      </w:r>
      <w:r w:rsidR="00090CAF" w:rsidRPr="00F75403">
        <w:rPr>
          <w:sz w:val="28"/>
          <w:szCs w:val="28"/>
        </w:rPr>
        <w:t>Các phương thức khác theo quy định của pháp luật.</w:t>
      </w:r>
    </w:p>
    <w:p w:rsidR="00830A72" w:rsidRPr="00F75403" w:rsidRDefault="00830A72" w:rsidP="00F75403">
      <w:pPr>
        <w:tabs>
          <w:tab w:val="left" w:pos="993"/>
        </w:tabs>
        <w:spacing w:before="120" w:after="120" w:line="360" w:lineRule="exact"/>
        <w:ind w:left="709"/>
        <w:jc w:val="both"/>
        <w:rPr>
          <w:b/>
          <w:sz w:val="28"/>
          <w:szCs w:val="28"/>
        </w:rPr>
      </w:pPr>
      <w:r w:rsidRPr="00F75403">
        <w:rPr>
          <w:b/>
          <w:sz w:val="28"/>
          <w:szCs w:val="28"/>
        </w:rPr>
        <w:t xml:space="preserve">Điều </w:t>
      </w:r>
      <w:r w:rsidR="00B413F4">
        <w:rPr>
          <w:b/>
          <w:sz w:val="28"/>
          <w:szCs w:val="28"/>
        </w:rPr>
        <w:t>8</w:t>
      </w:r>
      <w:r w:rsidRPr="00F75403">
        <w:rPr>
          <w:b/>
          <w:sz w:val="28"/>
          <w:szCs w:val="28"/>
        </w:rPr>
        <w:t>. Chỉnh lý, bổ sung báo cáo</w:t>
      </w:r>
    </w:p>
    <w:p w:rsidR="00830A72" w:rsidRPr="00F75403" w:rsidRDefault="00830A72" w:rsidP="00F75403">
      <w:pPr>
        <w:spacing w:before="120" w:after="120" w:line="360" w:lineRule="exact"/>
        <w:ind w:firstLine="720"/>
        <w:jc w:val="both"/>
        <w:rPr>
          <w:sz w:val="28"/>
          <w:szCs w:val="28"/>
        </w:rPr>
      </w:pPr>
      <w:r w:rsidRPr="00F75403">
        <w:rPr>
          <w:sz w:val="28"/>
          <w:szCs w:val="28"/>
        </w:rPr>
        <w:t>1.</w:t>
      </w:r>
      <w:r w:rsidR="007D3522">
        <w:rPr>
          <w:sz w:val="28"/>
          <w:szCs w:val="28"/>
        </w:rPr>
        <w:t xml:space="preserve"> </w:t>
      </w:r>
      <w:r w:rsidRPr="00F75403">
        <w:rPr>
          <w:sz w:val="28"/>
          <w:szCs w:val="28"/>
        </w:rPr>
        <w:t>Trường hợp phải chỉnh lý, bổ sung nội dung, số liệu trong báo cáo, cơ quan lập báo cáo có trách nhiệm gửi báo cáo đã được chỉnh lý, bổ sung, kèm theo văn bản giải trình về việc chỉnh lý</w:t>
      </w:r>
      <w:r w:rsidR="00FC3B39">
        <w:rPr>
          <w:sz w:val="28"/>
          <w:szCs w:val="28"/>
        </w:rPr>
        <w:t>.</w:t>
      </w:r>
    </w:p>
    <w:p w:rsidR="00830A72" w:rsidRPr="00F75403" w:rsidRDefault="009F7A06" w:rsidP="00F75403">
      <w:pPr>
        <w:spacing w:before="120" w:after="120" w:line="360" w:lineRule="exact"/>
        <w:ind w:firstLine="720"/>
        <w:jc w:val="both"/>
        <w:rPr>
          <w:sz w:val="28"/>
          <w:szCs w:val="28"/>
        </w:rPr>
      </w:pPr>
      <w:r w:rsidRPr="00F75403">
        <w:rPr>
          <w:sz w:val="28"/>
          <w:szCs w:val="28"/>
        </w:rPr>
        <w:t xml:space="preserve">2. </w:t>
      </w:r>
      <w:r w:rsidR="00830A72" w:rsidRPr="00F75403">
        <w:rPr>
          <w:sz w:val="28"/>
          <w:szCs w:val="28"/>
        </w:rPr>
        <w:t>Trường hợp tự ý tẩy xóa, sửa chữa làm sai lệch nội dung báo cáo, số liệu trong báo cáo và các biểu mẫu số liệu báo cáo kèm theo thì báo cáo, biểu mẫu đó không có giá trị báo cáo.</w:t>
      </w:r>
    </w:p>
    <w:p w:rsidR="00DE3A60" w:rsidRPr="00F75403" w:rsidRDefault="00DE3A60" w:rsidP="00F75403">
      <w:pPr>
        <w:tabs>
          <w:tab w:val="left" w:pos="993"/>
        </w:tabs>
        <w:spacing w:before="120" w:after="120" w:line="360" w:lineRule="exact"/>
        <w:ind w:firstLine="709"/>
        <w:jc w:val="both"/>
        <w:rPr>
          <w:b/>
          <w:sz w:val="28"/>
          <w:szCs w:val="28"/>
        </w:rPr>
      </w:pPr>
      <w:r w:rsidRPr="00F75403">
        <w:rPr>
          <w:b/>
          <w:sz w:val="28"/>
          <w:szCs w:val="28"/>
        </w:rPr>
        <w:t xml:space="preserve">Điều </w:t>
      </w:r>
      <w:r w:rsidR="00B413F4">
        <w:rPr>
          <w:b/>
          <w:sz w:val="28"/>
          <w:szCs w:val="28"/>
        </w:rPr>
        <w:t>9</w:t>
      </w:r>
      <w:r w:rsidRPr="00F75403">
        <w:rPr>
          <w:b/>
          <w:sz w:val="28"/>
          <w:szCs w:val="28"/>
        </w:rPr>
        <w:t xml:space="preserve">. </w:t>
      </w:r>
      <w:r w:rsidR="00FE3591" w:rsidRPr="00F75403">
        <w:rPr>
          <w:b/>
          <w:sz w:val="28"/>
          <w:szCs w:val="28"/>
        </w:rPr>
        <w:t>Báo</w:t>
      </w:r>
      <w:r w:rsidRPr="00F75403">
        <w:rPr>
          <w:b/>
          <w:sz w:val="28"/>
          <w:szCs w:val="28"/>
        </w:rPr>
        <w:t xml:space="preserve"> cáo </w:t>
      </w:r>
      <w:r w:rsidR="00530EF7">
        <w:rPr>
          <w:b/>
          <w:sz w:val="28"/>
          <w:szCs w:val="28"/>
        </w:rPr>
        <w:t xml:space="preserve">kết quả </w:t>
      </w:r>
      <w:r w:rsidR="0035332B">
        <w:rPr>
          <w:b/>
          <w:sz w:val="28"/>
          <w:szCs w:val="28"/>
        </w:rPr>
        <w:t>công tác tư pháp</w:t>
      </w:r>
      <w:r w:rsidRPr="00F75403">
        <w:rPr>
          <w:b/>
          <w:sz w:val="28"/>
          <w:szCs w:val="28"/>
        </w:rPr>
        <w:t xml:space="preserve"> 6 tháng</w:t>
      </w:r>
      <w:r w:rsidR="00205260">
        <w:rPr>
          <w:b/>
          <w:sz w:val="28"/>
          <w:szCs w:val="28"/>
        </w:rPr>
        <w:t xml:space="preserve"> </w:t>
      </w:r>
      <w:r w:rsidRPr="00F75403">
        <w:rPr>
          <w:b/>
          <w:sz w:val="28"/>
          <w:szCs w:val="28"/>
        </w:rPr>
        <w:t>đầu năm</w:t>
      </w:r>
    </w:p>
    <w:p w:rsidR="00CE1A82" w:rsidRPr="00F75403" w:rsidRDefault="00DE3A60" w:rsidP="00F75403">
      <w:pPr>
        <w:tabs>
          <w:tab w:val="left" w:pos="993"/>
        </w:tabs>
        <w:spacing w:before="120" w:after="120" w:line="360" w:lineRule="exact"/>
        <w:ind w:firstLine="709"/>
        <w:jc w:val="both"/>
        <w:rPr>
          <w:sz w:val="28"/>
          <w:szCs w:val="28"/>
        </w:rPr>
      </w:pPr>
      <w:r w:rsidRPr="00F75403">
        <w:rPr>
          <w:sz w:val="28"/>
          <w:szCs w:val="28"/>
        </w:rPr>
        <w:t xml:space="preserve">1. </w:t>
      </w:r>
      <w:r w:rsidR="00CE1A82" w:rsidRPr="00F75403">
        <w:rPr>
          <w:sz w:val="28"/>
          <w:szCs w:val="28"/>
        </w:rPr>
        <w:t>Tên báo cáo</w:t>
      </w:r>
      <w:r w:rsidR="00EF21CC" w:rsidRPr="00F75403">
        <w:rPr>
          <w:sz w:val="28"/>
          <w:szCs w:val="28"/>
        </w:rPr>
        <w:t xml:space="preserve">: </w:t>
      </w:r>
      <w:r w:rsidR="00CE1A82" w:rsidRPr="00F75403">
        <w:rPr>
          <w:sz w:val="28"/>
          <w:szCs w:val="28"/>
        </w:rPr>
        <w:t>“</w:t>
      </w:r>
      <w:r w:rsidR="00530EF7">
        <w:rPr>
          <w:sz w:val="28"/>
          <w:szCs w:val="28"/>
        </w:rPr>
        <w:t xml:space="preserve">Báo cáo kết quả </w:t>
      </w:r>
      <w:r w:rsidR="00D362C5" w:rsidRPr="00F75403">
        <w:rPr>
          <w:sz w:val="28"/>
          <w:szCs w:val="28"/>
        </w:rPr>
        <w:t>công tác tư pháp 6 tháng đầu năm và</w:t>
      </w:r>
      <w:r w:rsidR="00CE1A82" w:rsidRPr="00F75403">
        <w:rPr>
          <w:sz w:val="28"/>
          <w:szCs w:val="28"/>
        </w:rPr>
        <w:t xml:space="preserve"> nhiệm vụ</w:t>
      </w:r>
      <w:r w:rsidR="008D08E0" w:rsidRPr="00F75403">
        <w:rPr>
          <w:sz w:val="28"/>
          <w:szCs w:val="28"/>
        </w:rPr>
        <w:t>, giải pháp công tác</w:t>
      </w:r>
      <w:r w:rsidR="00CE1A82" w:rsidRPr="00F75403">
        <w:rPr>
          <w:sz w:val="28"/>
          <w:szCs w:val="28"/>
        </w:rPr>
        <w:t xml:space="preserve"> 6 tháng cuối năm (năm thực hiện báo cáo)”</w:t>
      </w:r>
      <w:r w:rsidR="004D725C" w:rsidRPr="00F75403">
        <w:rPr>
          <w:sz w:val="28"/>
          <w:szCs w:val="28"/>
        </w:rPr>
        <w:t>.</w:t>
      </w:r>
    </w:p>
    <w:p w:rsidR="00DE3A60" w:rsidRPr="00F75403" w:rsidRDefault="00DE3A60" w:rsidP="00F75403">
      <w:pPr>
        <w:tabs>
          <w:tab w:val="left" w:pos="993"/>
        </w:tabs>
        <w:spacing w:before="120" w:after="120" w:line="360" w:lineRule="exact"/>
        <w:ind w:firstLine="709"/>
        <w:jc w:val="both"/>
        <w:rPr>
          <w:sz w:val="28"/>
          <w:szCs w:val="28"/>
        </w:rPr>
      </w:pPr>
      <w:r w:rsidRPr="00F75403">
        <w:rPr>
          <w:sz w:val="28"/>
          <w:szCs w:val="28"/>
        </w:rPr>
        <w:t>2. Nội dung yêu cầu báo cáo</w:t>
      </w:r>
    </w:p>
    <w:p w:rsidR="00DE3A60" w:rsidRPr="00F75403" w:rsidRDefault="00DE3A60" w:rsidP="00F75403">
      <w:pPr>
        <w:tabs>
          <w:tab w:val="left" w:pos="993"/>
        </w:tabs>
        <w:spacing w:before="120" w:after="120" w:line="360" w:lineRule="exact"/>
        <w:ind w:firstLine="709"/>
        <w:jc w:val="both"/>
        <w:rPr>
          <w:sz w:val="28"/>
          <w:szCs w:val="28"/>
          <w:lang w:val="nb-NO"/>
        </w:rPr>
      </w:pPr>
      <w:r w:rsidRPr="00F75403">
        <w:rPr>
          <w:sz w:val="28"/>
          <w:szCs w:val="28"/>
        </w:rPr>
        <w:t xml:space="preserve">a) Tổng hợp, đánh giá tình hình, kết quả thực hiện công tác </w:t>
      </w:r>
      <w:r w:rsidR="00F75403" w:rsidRPr="00F75403">
        <w:rPr>
          <w:sz w:val="28"/>
          <w:szCs w:val="28"/>
        </w:rPr>
        <w:t xml:space="preserve">trong </w:t>
      </w:r>
      <w:r w:rsidRPr="00F75403">
        <w:rPr>
          <w:sz w:val="28"/>
          <w:szCs w:val="28"/>
        </w:rPr>
        <w:t xml:space="preserve">các lĩnh vực </w:t>
      </w:r>
      <w:r w:rsidR="00714CF8" w:rsidRPr="00F75403">
        <w:rPr>
          <w:sz w:val="28"/>
          <w:szCs w:val="28"/>
        </w:rPr>
        <w:t>thuộc phạm vi quản lý của Bộ Tư pháp</w:t>
      </w:r>
      <w:r w:rsidR="001E560B" w:rsidRPr="00F75403">
        <w:rPr>
          <w:sz w:val="28"/>
          <w:szCs w:val="28"/>
        </w:rPr>
        <w:t>.</w:t>
      </w:r>
    </w:p>
    <w:p w:rsidR="004F37AA" w:rsidRPr="00F75403" w:rsidRDefault="00DE3A60" w:rsidP="00F75403">
      <w:pPr>
        <w:tabs>
          <w:tab w:val="left" w:pos="993"/>
        </w:tabs>
        <w:spacing w:before="120" w:after="120" w:line="360" w:lineRule="exact"/>
        <w:ind w:firstLine="709"/>
        <w:jc w:val="both"/>
        <w:rPr>
          <w:sz w:val="28"/>
          <w:szCs w:val="28"/>
        </w:rPr>
      </w:pPr>
      <w:r w:rsidRPr="00F75403">
        <w:rPr>
          <w:sz w:val="28"/>
          <w:szCs w:val="28"/>
        </w:rPr>
        <w:lastRenderedPageBreak/>
        <w:t>b) Công tác tham mưu giúp lãnh đạo bộ, ngành, địa phương trong việc chỉ đạo, điều hành, phối hợp công tác giữa các đơn vị thuộ</w:t>
      </w:r>
      <w:r w:rsidR="0001373D">
        <w:rPr>
          <w:sz w:val="28"/>
          <w:szCs w:val="28"/>
        </w:rPr>
        <w:t xml:space="preserve">c </w:t>
      </w:r>
      <w:r w:rsidRPr="00F75403">
        <w:rPr>
          <w:sz w:val="28"/>
          <w:szCs w:val="28"/>
        </w:rPr>
        <w:t>bộ, ngành và địa phương trong thực hiện công tác tư pháp.</w:t>
      </w:r>
    </w:p>
    <w:p w:rsidR="00DE3A60" w:rsidRPr="00F75403" w:rsidRDefault="008957FB" w:rsidP="004F37AA">
      <w:pPr>
        <w:tabs>
          <w:tab w:val="left" w:pos="993"/>
        </w:tabs>
        <w:spacing w:before="120" w:after="120" w:line="360" w:lineRule="exact"/>
        <w:ind w:firstLine="709"/>
        <w:jc w:val="both"/>
        <w:rPr>
          <w:sz w:val="28"/>
          <w:szCs w:val="28"/>
        </w:rPr>
      </w:pPr>
      <w:r w:rsidRPr="00F75403">
        <w:rPr>
          <w:sz w:val="28"/>
          <w:szCs w:val="28"/>
        </w:rPr>
        <w:t>c</w:t>
      </w:r>
      <w:r w:rsidR="00DE3A60" w:rsidRPr="00F75403">
        <w:rPr>
          <w:sz w:val="28"/>
          <w:szCs w:val="28"/>
        </w:rPr>
        <w:t>) Đánh giá thuận lợi, khó khăn, vướng mắc trong triển khai nhiệm vụ</w:t>
      </w:r>
      <w:r w:rsidR="00A53BFC">
        <w:rPr>
          <w:sz w:val="28"/>
          <w:szCs w:val="28"/>
        </w:rPr>
        <w:t>.</w:t>
      </w:r>
    </w:p>
    <w:p w:rsidR="00DE3A60" w:rsidRPr="00F75403" w:rsidRDefault="008957FB" w:rsidP="00F75403">
      <w:pPr>
        <w:tabs>
          <w:tab w:val="left" w:pos="993"/>
        </w:tabs>
        <w:spacing w:before="120" w:after="120" w:line="360" w:lineRule="exact"/>
        <w:ind w:firstLine="709"/>
        <w:jc w:val="both"/>
        <w:rPr>
          <w:sz w:val="28"/>
          <w:szCs w:val="28"/>
        </w:rPr>
      </w:pPr>
      <w:r w:rsidRPr="00F75403">
        <w:rPr>
          <w:sz w:val="28"/>
          <w:szCs w:val="28"/>
        </w:rPr>
        <w:t>d</w:t>
      </w:r>
      <w:r w:rsidR="00DE3A60" w:rsidRPr="00F75403">
        <w:rPr>
          <w:sz w:val="28"/>
          <w:szCs w:val="28"/>
        </w:rPr>
        <w:t xml:space="preserve">) Dự kiến </w:t>
      </w:r>
      <w:r w:rsidR="00281FD3">
        <w:rPr>
          <w:sz w:val="28"/>
          <w:szCs w:val="28"/>
        </w:rPr>
        <w:t>phương hướng</w:t>
      </w:r>
      <w:r w:rsidR="00DE3A60" w:rsidRPr="00F75403">
        <w:rPr>
          <w:sz w:val="28"/>
          <w:szCs w:val="28"/>
        </w:rPr>
        <w:t>, nhiệm vụ công tác 6 tháng cuối năm (năm thực hiện báo cáo); giải pháp tổ chức thực hiện</w:t>
      </w:r>
      <w:r w:rsidRPr="00F75403">
        <w:rPr>
          <w:sz w:val="28"/>
          <w:szCs w:val="28"/>
        </w:rPr>
        <w:t xml:space="preserve"> </w:t>
      </w:r>
      <w:r w:rsidR="00DE3A60" w:rsidRPr="00F75403">
        <w:rPr>
          <w:sz w:val="28"/>
          <w:szCs w:val="28"/>
        </w:rPr>
        <w:t>và các kiến nghị, đề xuất với cấp có thẩm quyền (nếu có).</w:t>
      </w:r>
    </w:p>
    <w:p w:rsidR="00BD6DE6" w:rsidRPr="00F75403" w:rsidRDefault="008957FB" w:rsidP="00F75403">
      <w:pPr>
        <w:tabs>
          <w:tab w:val="left" w:pos="993"/>
        </w:tabs>
        <w:spacing w:before="120" w:after="120" w:line="360" w:lineRule="exact"/>
        <w:ind w:firstLine="709"/>
        <w:jc w:val="both"/>
        <w:rPr>
          <w:sz w:val="28"/>
          <w:szCs w:val="28"/>
        </w:rPr>
      </w:pPr>
      <w:r w:rsidRPr="00F75403">
        <w:rPr>
          <w:sz w:val="28"/>
          <w:szCs w:val="28"/>
        </w:rPr>
        <w:t>đ</w:t>
      </w:r>
      <w:r w:rsidR="00BD6DE6" w:rsidRPr="00F75403">
        <w:rPr>
          <w:sz w:val="28"/>
          <w:szCs w:val="28"/>
        </w:rPr>
        <w:t xml:space="preserve">) </w:t>
      </w:r>
      <w:r w:rsidR="00AF4AC1" w:rsidRPr="00F75403">
        <w:rPr>
          <w:sz w:val="28"/>
          <w:szCs w:val="28"/>
        </w:rPr>
        <w:t>Báo</w:t>
      </w:r>
      <w:r w:rsidR="00AA3949" w:rsidRPr="00F75403">
        <w:rPr>
          <w:sz w:val="28"/>
          <w:szCs w:val="28"/>
        </w:rPr>
        <w:t xml:space="preserve"> cáo </w:t>
      </w:r>
      <w:r w:rsidR="00530EF7">
        <w:rPr>
          <w:sz w:val="28"/>
          <w:szCs w:val="28"/>
        </w:rPr>
        <w:t>kết quả</w:t>
      </w:r>
      <w:r w:rsidR="003E6833" w:rsidRPr="00F75403">
        <w:rPr>
          <w:sz w:val="28"/>
          <w:szCs w:val="28"/>
        </w:rPr>
        <w:t xml:space="preserve"> công tác tư pháp 6 tháng đầu năm </w:t>
      </w:r>
      <w:r w:rsidR="00AA3949" w:rsidRPr="00F75403">
        <w:rPr>
          <w:sz w:val="28"/>
          <w:szCs w:val="28"/>
        </w:rPr>
        <w:t xml:space="preserve">được </w:t>
      </w:r>
      <w:r w:rsidR="00BD6DE6" w:rsidRPr="00F75403">
        <w:rPr>
          <w:sz w:val="28"/>
          <w:szCs w:val="28"/>
        </w:rPr>
        <w:t xml:space="preserve">sử dụng số liệu </w:t>
      </w:r>
      <w:r w:rsidR="00AA3949" w:rsidRPr="00F75403">
        <w:rPr>
          <w:sz w:val="28"/>
          <w:szCs w:val="28"/>
        </w:rPr>
        <w:t>t</w:t>
      </w:r>
      <w:r w:rsidR="00BD6DE6" w:rsidRPr="00F75403">
        <w:rPr>
          <w:sz w:val="28"/>
          <w:szCs w:val="28"/>
        </w:rPr>
        <w:t xml:space="preserve">hống kê </w:t>
      </w:r>
      <w:r w:rsidR="00221B8E" w:rsidRPr="00F75403">
        <w:rPr>
          <w:sz w:val="28"/>
          <w:szCs w:val="28"/>
        </w:rPr>
        <w:t>theo</w:t>
      </w:r>
      <w:r w:rsidR="00AA3949" w:rsidRPr="00F75403">
        <w:rPr>
          <w:sz w:val="28"/>
          <w:szCs w:val="28"/>
        </w:rPr>
        <w:t xml:space="preserve"> Thông tư </w:t>
      </w:r>
      <w:r w:rsidR="00346FDD">
        <w:rPr>
          <w:sz w:val="28"/>
          <w:szCs w:val="28"/>
        </w:rPr>
        <w:t xml:space="preserve">của Bộ trưởng Bộ Tư pháp </w:t>
      </w:r>
      <w:r w:rsidR="00AA3949" w:rsidRPr="00F75403">
        <w:rPr>
          <w:sz w:val="28"/>
          <w:szCs w:val="28"/>
        </w:rPr>
        <w:t xml:space="preserve">quy định một số nội dung về hoạt động thống kê của </w:t>
      </w:r>
      <w:r w:rsidR="004B08D2" w:rsidRPr="00F75403">
        <w:rPr>
          <w:sz w:val="28"/>
          <w:szCs w:val="28"/>
        </w:rPr>
        <w:t xml:space="preserve">Ngành Tư </w:t>
      </w:r>
      <w:r w:rsidR="00AA3949" w:rsidRPr="00F75403">
        <w:rPr>
          <w:sz w:val="28"/>
          <w:szCs w:val="28"/>
        </w:rPr>
        <w:t>pháp.</w:t>
      </w:r>
    </w:p>
    <w:p w:rsidR="00DE3A60" w:rsidRPr="00F75403" w:rsidRDefault="00DE3A60" w:rsidP="00F75403">
      <w:pPr>
        <w:tabs>
          <w:tab w:val="left" w:pos="993"/>
        </w:tabs>
        <w:spacing w:before="120" w:after="120" w:line="360" w:lineRule="exact"/>
        <w:ind w:firstLine="709"/>
        <w:jc w:val="both"/>
        <w:rPr>
          <w:sz w:val="28"/>
          <w:szCs w:val="28"/>
        </w:rPr>
      </w:pPr>
      <w:r w:rsidRPr="00F75403">
        <w:rPr>
          <w:sz w:val="28"/>
          <w:szCs w:val="28"/>
        </w:rPr>
        <w:t>3. Đối tượng thực hiện báo cáo</w:t>
      </w:r>
    </w:p>
    <w:p w:rsidR="00DE3A60" w:rsidRPr="00F75403" w:rsidRDefault="00DE3A60" w:rsidP="00F75403">
      <w:pPr>
        <w:tabs>
          <w:tab w:val="left" w:pos="993"/>
        </w:tabs>
        <w:spacing w:before="120" w:after="120" w:line="360" w:lineRule="exact"/>
        <w:ind w:firstLine="709"/>
        <w:jc w:val="both"/>
        <w:rPr>
          <w:bCs/>
          <w:sz w:val="28"/>
          <w:szCs w:val="28"/>
        </w:rPr>
      </w:pPr>
      <w:r w:rsidRPr="00F75403">
        <w:rPr>
          <w:bCs/>
          <w:sz w:val="28"/>
          <w:szCs w:val="28"/>
        </w:rPr>
        <w:t>a) Các bộ, cơ quan ng</w:t>
      </w:r>
      <w:r w:rsidR="00714CF8" w:rsidRPr="00F75403">
        <w:rPr>
          <w:bCs/>
          <w:sz w:val="28"/>
          <w:szCs w:val="28"/>
        </w:rPr>
        <w:t>ang bộ, cơ quan thuộc Chính phủ;</w:t>
      </w:r>
    </w:p>
    <w:p w:rsidR="00DE3A60" w:rsidRPr="00F75403" w:rsidRDefault="00DE3A60" w:rsidP="00F75403">
      <w:pPr>
        <w:tabs>
          <w:tab w:val="left" w:pos="993"/>
        </w:tabs>
        <w:spacing w:before="120" w:after="120" w:line="360" w:lineRule="exact"/>
        <w:ind w:firstLine="709"/>
        <w:jc w:val="both"/>
        <w:rPr>
          <w:bCs/>
          <w:sz w:val="28"/>
          <w:szCs w:val="28"/>
        </w:rPr>
      </w:pPr>
      <w:r w:rsidRPr="00F75403">
        <w:rPr>
          <w:bCs/>
          <w:sz w:val="28"/>
          <w:szCs w:val="28"/>
        </w:rPr>
        <w:t xml:space="preserve">b) </w:t>
      </w:r>
      <w:r w:rsidR="000569F7" w:rsidRPr="00F75403">
        <w:rPr>
          <w:sz w:val="28"/>
          <w:szCs w:val="28"/>
          <w:shd w:val="clear" w:color="auto" w:fill="FFFFFF"/>
        </w:rPr>
        <w:t>Ủy ban nhân dân các tỉnh, thành phố trực thuộc Trung ương</w:t>
      </w:r>
      <w:r w:rsidR="00521CD5">
        <w:rPr>
          <w:bCs/>
          <w:sz w:val="28"/>
          <w:szCs w:val="28"/>
        </w:rPr>
        <w:t>.</w:t>
      </w:r>
    </w:p>
    <w:p w:rsidR="00DE3A60" w:rsidRPr="00F75403" w:rsidRDefault="00DE3A60" w:rsidP="00F75403">
      <w:pPr>
        <w:tabs>
          <w:tab w:val="left" w:pos="993"/>
        </w:tabs>
        <w:spacing w:before="120" w:after="120" w:line="360" w:lineRule="exact"/>
        <w:ind w:firstLine="709"/>
        <w:jc w:val="both"/>
        <w:rPr>
          <w:bCs/>
          <w:sz w:val="28"/>
          <w:szCs w:val="28"/>
        </w:rPr>
      </w:pPr>
      <w:r w:rsidRPr="00F75403">
        <w:rPr>
          <w:bCs/>
          <w:sz w:val="28"/>
          <w:szCs w:val="28"/>
        </w:rPr>
        <w:t>4. Cơ quan nhận báo cáo</w:t>
      </w:r>
    </w:p>
    <w:p w:rsidR="00DE3A60" w:rsidRPr="00F75403" w:rsidRDefault="00714CF8" w:rsidP="00F75403">
      <w:pPr>
        <w:tabs>
          <w:tab w:val="left" w:pos="993"/>
        </w:tabs>
        <w:spacing w:before="120" w:after="120" w:line="360" w:lineRule="exact"/>
        <w:ind w:firstLine="709"/>
        <w:jc w:val="both"/>
        <w:rPr>
          <w:bCs/>
          <w:sz w:val="28"/>
          <w:szCs w:val="28"/>
        </w:rPr>
      </w:pPr>
      <w:r w:rsidRPr="00F75403">
        <w:rPr>
          <w:bCs/>
          <w:sz w:val="28"/>
          <w:szCs w:val="28"/>
        </w:rPr>
        <w:t xml:space="preserve">Bộ Tư pháp, </w:t>
      </w:r>
      <w:r w:rsidR="00DE3A60" w:rsidRPr="00F75403">
        <w:rPr>
          <w:bCs/>
          <w:sz w:val="28"/>
          <w:szCs w:val="28"/>
        </w:rPr>
        <w:t>số 60, đường Trần Phú,</w:t>
      </w:r>
      <w:r w:rsidRPr="00F75403">
        <w:rPr>
          <w:bCs/>
          <w:sz w:val="28"/>
          <w:szCs w:val="28"/>
        </w:rPr>
        <w:t xml:space="preserve"> quận Ba Đình, </w:t>
      </w:r>
      <w:r w:rsidR="00572DD4" w:rsidRPr="00F75403">
        <w:rPr>
          <w:bCs/>
          <w:sz w:val="28"/>
          <w:szCs w:val="28"/>
        </w:rPr>
        <w:t xml:space="preserve">Thành </w:t>
      </w:r>
      <w:r w:rsidRPr="00F75403">
        <w:rPr>
          <w:bCs/>
          <w:sz w:val="28"/>
          <w:szCs w:val="28"/>
        </w:rPr>
        <w:t>phố Hà Nội</w:t>
      </w:r>
      <w:r w:rsidR="00DE3A60" w:rsidRPr="00F75403">
        <w:rPr>
          <w:bCs/>
          <w:sz w:val="28"/>
          <w:szCs w:val="28"/>
        </w:rPr>
        <w:t>.</w:t>
      </w:r>
    </w:p>
    <w:p w:rsidR="00DE3A60" w:rsidRPr="00F75403" w:rsidRDefault="00A53BFC" w:rsidP="00F75403">
      <w:pPr>
        <w:numPr>
          <w:ilvl w:val="0"/>
          <w:numId w:val="20"/>
        </w:numPr>
        <w:tabs>
          <w:tab w:val="left" w:pos="993"/>
        </w:tabs>
        <w:spacing w:before="120" w:after="120" w:line="360" w:lineRule="exact"/>
        <w:jc w:val="both"/>
        <w:rPr>
          <w:bCs/>
          <w:sz w:val="28"/>
          <w:szCs w:val="28"/>
        </w:rPr>
      </w:pPr>
      <w:r>
        <w:rPr>
          <w:bCs/>
          <w:sz w:val="28"/>
          <w:szCs w:val="28"/>
        </w:rPr>
        <w:t>Đ</w:t>
      </w:r>
      <w:r w:rsidR="00DE3A60" w:rsidRPr="00F75403">
        <w:rPr>
          <w:bCs/>
          <w:sz w:val="28"/>
          <w:szCs w:val="28"/>
        </w:rPr>
        <w:t>ề cương báo cáo</w:t>
      </w:r>
    </w:p>
    <w:p w:rsidR="00DE3A60" w:rsidRPr="00F75403" w:rsidRDefault="00DE3A60" w:rsidP="00F75403">
      <w:pPr>
        <w:tabs>
          <w:tab w:val="left" w:pos="993"/>
        </w:tabs>
        <w:spacing w:before="120" w:after="120" w:line="360" w:lineRule="exact"/>
        <w:ind w:firstLine="709"/>
        <w:jc w:val="both"/>
        <w:rPr>
          <w:bCs/>
          <w:sz w:val="28"/>
          <w:szCs w:val="28"/>
        </w:rPr>
      </w:pPr>
      <w:r w:rsidRPr="00F75403">
        <w:rPr>
          <w:bCs/>
          <w:sz w:val="28"/>
          <w:szCs w:val="28"/>
        </w:rPr>
        <w:t>a) Đối với bộ, cơ quan ng</w:t>
      </w:r>
      <w:r w:rsidR="00714CF8" w:rsidRPr="00F75403">
        <w:rPr>
          <w:bCs/>
          <w:sz w:val="28"/>
          <w:szCs w:val="28"/>
        </w:rPr>
        <w:t>ang bộ, cơ quan thuộc Chính phủ, báo cáo</w:t>
      </w:r>
      <w:r w:rsidR="0035332B" w:rsidRPr="0035332B">
        <w:rPr>
          <w:sz w:val="28"/>
          <w:szCs w:val="28"/>
        </w:rPr>
        <w:t xml:space="preserve"> </w:t>
      </w:r>
      <w:r w:rsidR="00E93B71">
        <w:rPr>
          <w:sz w:val="28"/>
          <w:szCs w:val="28"/>
        </w:rPr>
        <w:t xml:space="preserve">kết quả </w:t>
      </w:r>
      <w:r w:rsidR="0035332B" w:rsidRPr="00F75403">
        <w:rPr>
          <w:sz w:val="28"/>
          <w:szCs w:val="28"/>
        </w:rPr>
        <w:t>công tác tư pháp 6 tháng đầu năm</w:t>
      </w:r>
      <w:r w:rsidR="00995BEA" w:rsidRPr="00F75403">
        <w:rPr>
          <w:bCs/>
          <w:sz w:val="28"/>
          <w:szCs w:val="28"/>
        </w:rPr>
        <w:t xml:space="preserve"> </w:t>
      </w:r>
      <w:r w:rsidR="00714CF8" w:rsidRPr="00F75403">
        <w:rPr>
          <w:bCs/>
          <w:sz w:val="28"/>
          <w:szCs w:val="28"/>
        </w:rPr>
        <w:t>t</w:t>
      </w:r>
      <w:r w:rsidRPr="00F75403">
        <w:rPr>
          <w:bCs/>
          <w:sz w:val="28"/>
          <w:szCs w:val="28"/>
        </w:rPr>
        <w:t>hực hiện</w:t>
      </w:r>
      <w:r w:rsidR="00714CF8" w:rsidRPr="00F75403">
        <w:rPr>
          <w:bCs/>
          <w:sz w:val="28"/>
          <w:szCs w:val="28"/>
        </w:rPr>
        <w:t xml:space="preserve"> </w:t>
      </w:r>
      <w:r w:rsidRPr="00F75403">
        <w:rPr>
          <w:bCs/>
          <w:sz w:val="28"/>
          <w:szCs w:val="28"/>
        </w:rPr>
        <w:t xml:space="preserve">theo </w:t>
      </w:r>
      <w:r w:rsidR="00A53BFC">
        <w:rPr>
          <w:bCs/>
          <w:sz w:val="28"/>
          <w:szCs w:val="28"/>
        </w:rPr>
        <w:t>đ</w:t>
      </w:r>
      <w:r w:rsidRPr="00F75403">
        <w:rPr>
          <w:bCs/>
          <w:sz w:val="28"/>
          <w:szCs w:val="28"/>
        </w:rPr>
        <w:t>ề cương tại Phụ lục số 01.</w:t>
      </w:r>
    </w:p>
    <w:p w:rsidR="00DE3A60" w:rsidRPr="00F75403" w:rsidRDefault="00DE3A60" w:rsidP="00F75403">
      <w:pPr>
        <w:tabs>
          <w:tab w:val="left" w:pos="993"/>
        </w:tabs>
        <w:spacing w:before="120" w:after="120" w:line="360" w:lineRule="exact"/>
        <w:ind w:firstLine="709"/>
        <w:jc w:val="both"/>
        <w:rPr>
          <w:bCs/>
          <w:sz w:val="28"/>
          <w:szCs w:val="28"/>
        </w:rPr>
      </w:pPr>
      <w:r w:rsidRPr="00F75403">
        <w:rPr>
          <w:bCs/>
          <w:sz w:val="28"/>
          <w:szCs w:val="28"/>
        </w:rPr>
        <w:t xml:space="preserve">b) Đối với </w:t>
      </w:r>
      <w:r w:rsidR="000569F7" w:rsidRPr="00F75403">
        <w:rPr>
          <w:sz w:val="28"/>
          <w:szCs w:val="28"/>
          <w:shd w:val="clear" w:color="auto" w:fill="FFFFFF"/>
        </w:rPr>
        <w:t>Ủy ban nhân dân các tỉnh, thành phố trực thuộc Trung ương</w:t>
      </w:r>
      <w:r w:rsidR="00714CF8" w:rsidRPr="00F75403">
        <w:rPr>
          <w:bCs/>
          <w:sz w:val="28"/>
          <w:szCs w:val="28"/>
        </w:rPr>
        <w:t xml:space="preserve">, </w:t>
      </w:r>
      <w:r w:rsidR="0035332B" w:rsidRPr="00F75403">
        <w:rPr>
          <w:bCs/>
          <w:sz w:val="28"/>
          <w:szCs w:val="28"/>
        </w:rPr>
        <w:t>báo cáo</w:t>
      </w:r>
      <w:r w:rsidR="0035332B" w:rsidRPr="0035332B">
        <w:rPr>
          <w:sz w:val="28"/>
          <w:szCs w:val="28"/>
        </w:rPr>
        <w:t xml:space="preserve"> </w:t>
      </w:r>
      <w:r w:rsidR="00E93B71">
        <w:rPr>
          <w:sz w:val="28"/>
          <w:szCs w:val="28"/>
        </w:rPr>
        <w:t>kết quả</w:t>
      </w:r>
      <w:r w:rsidR="0035332B" w:rsidRPr="00F75403">
        <w:rPr>
          <w:sz w:val="28"/>
          <w:szCs w:val="28"/>
        </w:rPr>
        <w:t xml:space="preserve"> công tác tư pháp 6 tháng đầu năm</w:t>
      </w:r>
      <w:r w:rsidR="0035332B" w:rsidRPr="00F75403" w:rsidDel="0035332B">
        <w:rPr>
          <w:bCs/>
          <w:sz w:val="28"/>
          <w:szCs w:val="28"/>
        </w:rPr>
        <w:t xml:space="preserve"> </w:t>
      </w:r>
      <w:r w:rsidR="00714CF8" w:rsidRPr="00F75403">
        <w:rPr>
          <w:bCs/>
          <w:sz w:val="28"/>
          <w:szCs w:val="28"/>
        </w:rPr>
        <w:t xml:space="preserve">thực hiện theo </w:t>
      </w:r>
      <w:r w:rsidRPr="00F75403">
        <w:rPr>
          <w:bCs/>
          <w:sz w:val="28"/>
          <w:szCs w:val="28"/>
        </w:rPr>
        <w:t>đề cương tại Phụ lục số 02.</w:t>
      </w:r>
    </w:p>
    <w:p w:rsidR="0035332B" w:rsidRDefault="00411EB9" w:rsidP="00F75403">
      <w:pPr>
        <w:tabs>
          <w:tab w:val="left" w:pos="993"/>
        </w:tabs>
        <w:spacing w:before="120" w:after="120" w:line="360" w:lineRule="exact"/>
        <w:ind w:firstLine="709"/>
        <w:jc w:val="both"/>
        <w:rPr>
          <w:bCs/>
          <w:sz w:val="28"/>
          <w:szCs w:val="28"/>
        </w:rPr>
      </w:pPr>
      <w:r w:rsidRPr="00F75403">
        <w:rPr>
          <w:bCs/>
          <w:sz w:val="28"/>
          <w:szCs w:val="28"/>
        </w:rPr>
        <w:t>6. Trên</w:t>
      </w:r>
      <w:r w:rsidR="00995BEA" w:rsidRPr="00F75403">
        <w:rPr>
          <w:bCs/>
          <w:sz w:val="28"/>
          <w:szCs w:val="28"/>
        </w:rPr>
        <w:t xml:space="preserve"> cơ sở những nhiệm vụ trọng tâm</w:t>
      </w:r>
      <w:r w:rsidRPr="00F75403">
        <w:rPr>
          <w:bCs/>
          <w:sz w:val="28"/>
          <w:szCs w:val="28"/>
        </w:rPr>
        <w:t xml:space="preserve"> hằng năm, Bộ Tư pháp</w:t>
      </w:r>
      <w:r w:rsidR="002D6C01" w:rsidRPr="00F75403">
        <w:rPr>
          <w:bCs/>
          <w:sz w:val="28"/>
          <w:szCs w:val="28"/>
        </w:rPr>
        <w:t xml:space="preserve"> </w:t>
      </w:r>
      <w:r w:rsidR="00995BEA" w:rsidRPr="00F75403">
        <w:rPr>
          <w:bCs/>
          <w:sz w:val="28"/>
          <w:szCs w:val="28"/>
        </w:rPr>
        <w:t>ban hành</w:t>
      </w:r>
      <w:r w:rsidRPr="00F75403">
        <w:rPr>
          <w:bCs/>
          <w:sz w:val="28"/>
          <w:szCs w:val="28"/>
        </w:rPr>
        <w:t xml:space="preserve"> văn bản hướng dẫn cụ thể </w:t>
      </w:r>
      <w:r w:rsidR="0035332B" w:rsidRPr="00F75403">
        <w:rPr>
          <w:bCs/>
          <w:sz w:val="28"/>
          <w:szCs w:val="28"/>
        </w:rPr>
        <w:t>báo cáo</w:t>
      </w:r>
      <w:r w:rsidR="0035332B" w:rsidRPr="0035332B">
        <w:rPr>
          <w:sz w:val="28"/>
          <w:szCs w:val="28"/>
        </w:rPr>
        <w:t xml:space="preserve"> </w:t>
      </w:r>
      <w:r w:rsidR="00E93B71">
        <w:rPr>
          <w:sz w:val="28"/>
          <w:szCs w:val="28"/>
        </w:rPr>
        <w:t>kết quả</w:t>
      </w:r>
      <w:r w:rsidR="0035332B" w:rsidRPr="00F75403">
        <w:rPr>
          <w:sz w:val="28"/>
          <w:szCs w:val="28"/>
        </w:rPr>
        <w:t xml:space="preserve"> công tác tư pháp 6 tháng đầu năm</w:t>
      </w:r>
      <w:r w:rsidR="0035332B">
        <w:rPr>
          <w:sz w:val="28"/>
          <w:szCs w:val="28"/>
        </w:rPr>
        <w:t>.</w:t>
      </w:r>
      <w:r w:rsidR="0035332B" w:rsidRPr="00F75403">
        <w:rPr>
          <w:bCs/>
          <w:sz w:val="28"/>
          <w:szCs w:val="28"/>
        </w:rPr>
        <w:t xml:space="preserve"> </w:t>
      </w:r>
    </w:p>
    <w:p w:rsidR="00DE3A60" w:rsidRPr="00F75403" w:rsidRDefault="00DE3A60" w:rsidP="00F75403">
      <w:pPr>
        <w:tabs>
          <w:tab w:val="left" w:pos="993"/>
        </w:tabs>
        <w:spacing w:before="120" w:after="120" w:line="360" w:lineRule="exact"/>
        <w:ind w:firstLine="709"/>
        <w:jc w:val="both"/>
        <w:rPr>
          <w:b/>
          <w:bCs/>
          <w:sz w:val="28"/>
          <w:szCs w:val="28"/>
        </w:rPr>
      </w:pPr>
      <w:r w:rsidRPr="00F75403">
        <w:rPr>
          <w:b/>
          <w:bCs/>
          <w:sz w:val="28"/>
          <w:szCs w:val="28"/>
        </w:rPr>
        <w:t xml:space="preserve">Điều </w:t>
      </w:r>
      <w:r w:rsidR="00B413F4">
        <w:rPr>
          <w:b/>
          <w:bCs/>
          <w:sz w:val="28"/>
          <w:szCs w:val="28"/>
        </w:rPr>
        <w:t>10</w:t>
      </w:r>
      <w:r w:rsidRPr="00F75403">
        <w:rPr>
          <w:b/>
          <w:bCs/>
          <w:sz w:val="28"/>
          <w:szCs w:val="28"/>
        </w:rPr>
        <w:t xml:space="preserve">. </w:t>
      </w:r>
      <w:r w:rsidR="00FE3591" w:rsidRPr="00F75403">
        <w:rPr>
          <w:b/>
          <w:bCs/>
          <w:sz w:val="28"/>
          <w:szCs w:val="28"/>
        </w:rPr>
        <w:t>B</w:t>
      </w:r>
      <w:r w:rsidRPr="00F75403">
        <w:rPr>
          <w:b/>
          <w:bCs/>
          <w:sz w:val="28"/>
          <w:szCs w:val="28"/>
        </w:rPr>
        <w:t xml:space="preserve">áo cáo </w:t>
      </w:r>
      <w:r w:rsidR="00530EF7">
        <w:rPr>
          <w:b/>
          <w:bCs/>
          <w:sz w:val="28"/>
          <w:szCs w:val="28"/>
        </w:rPr>
        <w:t xml:space="preserve">kết quả </w:t>
      </w:r>
      <w:r w:rsidR="0035332B">
        <w:rPr>
          <w:b/>
          <w:bCs/>
          <w:sz w:val="28"/>
          <w:szCs w:val="28"/>
        </w:rPr>
        <w:t>công tác tư pháp</w:t>
      </w:r>
      <w:r w:rsidR="00CD3B22" w:rsidRPr="00F75403">
        <w:rPr>
          <w:b/>
          <w:bCs/>
          <w:sz w:val="28"/>
          <w:szCs w:val="28"/>
        </w:rPr>
        <w:t xml:space="preserve"> hằng</w:t>
      </w:r>
      <w:r w:rsidRPr="00F75403">
        <w:rPr>
          <w:b/>
          <w:bCs/>
          <w:sz w:val="28"/>
          <w:szCs w:val="28"/>
        </w:rPr>
        <w:t xml:space="preserve"> năm</w:t>
      </w:r>
    </w:p>
    <w:p w:rsidR="00995BEA" w:rsidRPr="00F75403" w:rsidRDefault="00DE3A60" w:rsidP="00F75403">
      <w:pPr>
        <w:tabs>
          <w:tab w:val="left" w:pos="993"/>
        </w:tabs>
        <w:spacing w:before="120" w:after="120" w:line="360" w:lineRule="exact"/>
        <w:ind w:firstLine="709"/>
        <w:jc w:val="both"/>
        <w:rPr>
          <w:sz w:val="28"/>
          <w:szCs w:val="28"/>
        </w:rPr>
      </w:pPr>
      <w:r w:rsidRPr="00F75403">
        <w:rPr>
          <w:sz w:val="28"/>
          <w:szCs w:val="28"/>
        </w:rPr>
        <w:t>1. Tên báo cáo:</w:t>
      </w:r>
      <w:r w:rsidR="00D73160">
        <w:rPr>
          <w:sz w:val="28"/>
          <w:szCs w:val="28"/>
        </w:rPr>
        <w:t xml:space="preserve"> </w:t>
      </w:r>
      <w:r w:rsidR="00EF21CC" w:rsidRPr="00F75403">
        <w:rPr>
          <w:sz w:val="28"/>
          <w:szCs w:val="28"/>
        </w:rPr>
        <w:t>“</w:t>
      </w:r>
      <w:r w:rsidR="00530EF7">
        <w:rPr>
          <w:sz w:val="28"/>
          <w:szCs w:val="28"/>
        </w:rPr>
        <w:t>Báo cáo kết quả</w:t>
      </w:r>
      <w:r w:rsidR="00995BEA" w:rsidRPr="00F75403">
        <w:rPr>
          <w:sz w:val="28"/>
          <w:szCs w:val="28"/>
        </w:rPr>
        <w:t xml:space="preserve"> công tác tư pháp năm</w:t>
      </w:r>
      <w:r w:rsidRPr="00F75403">
        <w:rPr>
          <w:sz w:val="28"/>
          <w:szCs w:val="28"/>
        </w:rPr>
        <w:t xml:space="preserve"> (năm thực hiện báo cáo)</w:t>
      </w:r>
      <w:r w:rsidR="00995BEA" w:rsidRPr="00F75403">
        <w:rPr>
          <w:sz w:val="28"/>
          <w:szCs w:val="28"/>
        </w:rPr>
        <w:t xml:space="preserve"> và</w:t>
      </w:r>
      <w:r w:rsidR="00E842C6" w:rsidRPr="00F75403">
        <w:rPr>
          <w:sz w:val="28"/>
          <w:szCs w:val="28"/>
        </w:rPr>
        <w:t xml:space="preserve"> </w:t>
      </w:r>
      <w:r w:rsidRPr="00F75403">
        <w:rPr>
          <w:sz w:val="28"/>
          <w:szCs w:val="28"/>
        </w:rPr>
        <w:t>phương hướng, nhiệm vụ</w:t>
      </w:r>
      <w:r w:rsidR="007357BF" w:rsidRPr="00F75403">
        <w:rPr>
          <w:sz w:val="28"/>
          <w:szCs w:val="28"/>
        </w:rPr>
        <w:t xml:space="preserve">, giải pháp công tác </w:t>
      </w:r>
      <w:r w:rsidRPr="00F75403">
        <w:rPr>
          <w:sz w:val="28"/>
          <w:szCs w:val="28"/>
        </w:rPr>
        <w:t xml:space="preserve">năm (năm </w:t>
      </w:r>
      <w:r w:rsidR="004F37AA">
        <w:rPr>
          <w:sz w:val="28"/>
          <w:szCs w:val="28"/>
        </w:rPr>
        <w:t xml:space="preserve">liền kề </w:t>
      </w:r>
      <w:r w:rsidR="00D65EDC" w:rsidRPr="00F75403">
        <w:rPr>
          <w:sz w:val="28"/>
          <w:szCs w:val="28"/>
        </w:rPr>
        <w:t>tiếp theo</w:t>
      </w:r>
      <w:r w:rsidRPr="00F75403">
        <w:rPr>
          <w:sz w:val="28"/>
          <w:szCs w:val="28"/>
        </w:rPr>
        <w:t>)</w:t>
      </w:r>
      <w:r w:rsidR="00EF21CC" w:rsidRPr="00F75403">
        <w:rPr>
          <w:sz w:val="28"/>
          <w:szCs w:val="28"/>
        </w:rPr>
        <w:t>”</w:t>
      </w:r>
      <w:r w:rsidR="00995BEA" w:rsidRPr="00F75403">
        <w:rPr>
          <w:sz w:val="28"/>
          <w:szCs w:val="28"/>
        </w:rPr>
        <w:t>.</w:t>
      </w:r>
    </w:p>
    <w:p w:rsidR="00DE3A60" w:rsidRPr="00F75403" w:rsidRDefault="00DE3A60" w:rsidP="00F75403">
      <w:pPr>
        <w:tabs>
          <w:tab w:val="left" w:pos="993"/>
        </w:tabs>
        <w:spacing w:before="120" w:after="120" w:line="360" w:lineRule="exact"/>
        <w:ind w:firstLine="709"/>
        <w:jc w:val="both"/>
        <w:rPr>
          <w:sz w:val="28"/>
          <w:szCs w:val="28"/>
        </w:rPr>
      </w:pPr>
      <w:r w:rsidRPr="00F75403">
        <w:rPr>
          <w:sz w:val="28"/>
          <w:szCs w:val="28"/>
        </w:rPr>
        <w:t>2. Nội dung báo cáo</w:t>
      </w:r>
    </w:p>
    <w:p w:rsidR="00DE3A60" w:rsidRPr="00F75403" w:rsidRDefault="00DE3A60" w:rsidP="00F75403">
      <w:pPr>
        <w:tabs>
          <w:tab w:val="left" w:pos="993"/>
        </w:tabs>
        <w:spacing w:before="120" w:after="120" w:line="360" w:lineRule="exact"/>
        <w:ind w:firstLine="709"/>
        <w:jc w:val="both"/>
        <w:rPr>
          <w:sz w:val="28"/>
          <w:szCs w:val="28"/>
        </w:rPr>
      </w:pPr>
      <w:r w:rsidRPr="00F75403">
        <w:rPr>
          <w:sz w:val="28"/>
          <w:szCs w:val="28"/>
        </w:rPr>
        <w:t xml:space="preserve">a) </w:t>
      </w:r>
      <w:r w:rsidR="00346FDD">
        <w:rPr>
          <w:sz w:val="28"/>
          <w:szCs w:val="28"/>
        </w:rPr>
        <w:t>Nội dung báo cáo t</w:t>
      </w:r>
      <w:r w:rsidR="00346FDD" w:rsidRPr="00F75403">
        <w:rPr>
          <w:sz w:val="28"/>
          <w:szCs w:val="28"/>
        </w:rPr>
        <w:t xml:space="preserve">hực </w:t>
      </w:r>
      <w:r w:rsidRPr="00F75403">
        <w:rPr>
          <w:sz w:val="28"/>
          <w:szCs w:val="28"/>
        </w:rPr>
        <w:t xml:space="preserve">hiện theo quy định tại điểm </w:t>
      </w:r>
      <w:r w:rsidRPr="00896923">
        <w:rPr>
          <w:sz w:val="28"/>
          <w:szCs w:val="28"/>
        </w:rPr>
        <w:t>a, b</w:t>
      </w:r>
      <w:r w:rsidR="008927B0" w:rsidRPr="00896923">
        <w:rPr>
          <w:sz w:val="28"/>
          <w:szCs w:val="28"/>
        </w:rPr>
        <w:t xml:space="preserve"> </w:t>
      </w:r>
      <w:r w:rsidRPr="00896923">
        <w:rPr>
          <w:sz w:val="28"/>
          <w:szCs w:val="28"/>
        </w:rPr>
        <w:t xml:space="preserve">và </w:t>
      </w:r>
      <w:r w:rsidR="008927B0" w:rsidRPr="00896923">
        <w:rPr>
          <w:sz w:val="28"/>
          <w:szCs w:val="28"/>
        </w:rPr>
        <w:t xml:space="preserve">c </w:t>
      </w:r>
      <w:r w:rsidRPr="00896923">
        <w:rPr>
          <w:sz w:val="28"/>
          <w:szCs w:val="28"/>
        </w:rPr>
        <w:t xml:space="preserve">khoản 2 Điều </w:t>
      </w:r>
      <w:r w:rsidR="00346FDD">
        <w:rPr>
          <w:sz w:val="28"/>
          <w:szCs w:val="28"/>
        </w:rPr>
        <w:t>9</w:t>
      </w:r>
      <w:r w:rsidR="00346FDD" w:rsidRPr="00896923">
        <w:rPr>
          <w:sz w:val="28"/>
          <w:szCs w:val="28"/>
        </w:rPr>
        <w:t xml:space="preserve"> </w:t>
      </w:r>
      <w:r w:rsidR="00714CF8" w:rsidRPr="00896923">
        <w:rPr>
          <w:sz w:val="28"/>
          <w:szCs w:val="28"/>
        </w:rPr>
        <w:t>Thông tư này</w:t>
      </w:r>
      <w:r w:rsidR="001E560B" w:rsidRPr="00896923">
        <w:rPr>
          <w:sz w:val="28"/>
          <w:szCs w:val="28"/>
        </w:rPr>
        <w:t>.</w:t>
      </w:r>
    </w:p>
    <w:p w:rsidR="00DE3A60" w:rsidRPr="00F75403" w:rsidRDefault="00DE3A60" w:rsidP="00F75403">
      <w:pPr>
        <w:tabs>
          <w:tab w:val="left" w:pos="993"/>
        </w:tabs>
        <w:spacing w:before="120" w:after="120" w:line="360" w:lineRule="exact"/>
        <w:ind w:firstLine="709"/>
        <w:jc w:val="both"/>
        <w:rPr>
          <w:sz w:val="28"/>
          <w:szCs w:val="28"/>
        </w:rPr>
      </w:pPr>
      <w:r w:rsidRPr="00F75403">
        <w:rPr>
          <w:sz w:val="28"/>
          <w:szCs w:val="28"/>
        </w:rPr>
        <w:t xml:space="preserve">b) Dự kiến </w:t>
      </w:r>
      <w:r w:rsidR="00281FD3">
        <w:rPr>
          <w:sz w:val="28"/>
          <w:szCs w:val="28"/>
        </w:rPr>
        <w:t>phương hướng</w:t>
      </w:r>
      <w:r w:rsidRPr="00F75403">
        <w:rPr>
          <w:sz w:val="28"/>
          <w:szCs w:val="28"/>
        </w:rPr>
        <w:t xml:space="preserve">, nhiệm vụ công tác năm </w:t>
      </w:r>
      <w:r w:rsidR="00AF4AC1" w:rsidRPr="00F75403">
        <w:rPr>
          <w:sz w:val="28"/>
          <w:szCs w:val="28"/>
        </w:rPr>
        <w:t>tiếp theo</w:t>
      </w:r>
      <w:r w:rsidRPr="00F75403">
        <w:rPr>
          <w:sz w:val="28"/>
          <w:szCs w:val="28"/>
        </w:rPr>
        <w:t xml:space="preserve"> của kỳ báo cáo; giải pháp tổ chức thực hiện</w:t>
      </w:r>
      <w:r w:rsidR="008927B0" w:rsidRPr="00F75403">
        <w:rPr>
          <w:sz w:val="28"/>
          <w:szCs w:val="28"/>
        </w:rPr>
        <w:t xml:space="preserve"> </w:t>
      </w:r>
      <w:r w:rsidRPr="00F75403">
        <w:rPr>
          <w:sz w:val="28"/>
          <w:szCs w:val="28"/>
        </w:rPr>
        <w:t>và các kiến nghị, đề xuất với cấp có thẩm quyền (nếu có).</w:t>
      </w:r>
    </w:p>
    <w:p w:rsidR="00D65EDC" w:rsidRPr="00F75403" w:rsidRDefault="00A77729" w:rsidP="00F75403">
      <w:pPr>
        <w:tabs>
          <w:tab w:val="left" w:pos="993"/>
        </w:tabs>
        <w:spacing w:before="120" w:after="120" w:line="360" w:lineRule="exact"/>
        <w:ind w:firstLine="709"/>
        <w:jc w:val="both"/>
        <w:rPr>
          <w:sz w:val="28"/>
          <w:szCs w:val="28"/>
        </w:rPr>
      </w:pPr>
      <w:r w:rsidRPr="00F75403">
        <w:rPr>
          <w:sz w:val="28"/>
          <w:szCs w:val="28"/>
        </w:rPr>
        <w:lastRenderedPageBreak/>
        <w:t xml:space="preserve">c) </w:t>
      </w:r>
      <w:r w:rsidR="00AF4AC1" w:rsidRPr="00F75403">
        <w:rPr>
          <w:sz w:val="28"/>
          <w:szCs w:val="28"/>
        </w:rPr>
        <w:t>B</w:t>
      </w:r>
      <w:r w:rsidRPr="00F75403">
        <w:rPr>
          <w:sz w:val="28"/>
          <w:szCs w:val="28"/>
        </w:rPr>
        <w:t>áo cáo</w:t>
      </w:r>
      <w:r w:rsidR="00AF4AC1" w:rsidRPr="00F75403">
        <w:rPr>
          <w:sz w:val="28"/>
          <w:szCs w:val="28"/>
        </w:rPr>
        <w:t xml:space="preserve"> </w:t>
      </w:r>
      <w:r w:rsidR="00530EF7">
        <w:rPr>
          <w:sz w:val="28"/>
          <w:szCs w:val="28"/>
        </w:rPr>
        <w:t>kết quả</w:t>
      </w:r>
      <w:r w:rsidR="00AF4AC1" w:rsidRPr="00F75403">
        <w:rPr>
          <w:sz w:val="28"/>
          <w:szCs w:val="28"/>
        </w:rPr>
        <w:t xml:space="preserve"> công tác tư pháp </w:t>
      </w:r>
      <w:r w:rsidR="00AB52A8">
        <w:rPr>
          <w:sz w:val="28"/>
          <w:szCs w:val="28"/>
        </w:rPr>
        <w:t xml:space="preserve">hằng </w:t>
      </w:r>
      <w:r w:rsidR="00AF4AC1" w:rsidRPr="00F75403">
        <w:rPr>
          <w:sz w:val="28"/>
          <w:szCs w:val="28"/>
        </w:rPr>
        <w:t xml:space="preserve">năm </w:t>
      </w:r>
      <w:r w:rsidRPr="00F75403">
        <w:rPr>
          <w:sz w:val="28"/>
          <w:szCs w:val="28"/>
        </w:rPr>
        <w:t xml:space="preserve">được sử dụng số liệu thống kê </w:t>
      </w:r>
      <w:r w:rsidR="00810187">
        <w:rPr>
          <w:sz w:val="28"/>
          <w:szCs w:val="28"/>
        </w:rPr>
        <w:t>năm (phục vụ tổng kết công tác tư pháp) theo</w:t>
      </w:r>
      <w:r w:rsidRPr="00F75403">
        <w:rPr>
          <w:sz w:val="28"/>
          <w:szCs w:val="28"/>
        </w:rPr>
        <w:t xml:space="preserve"> Thông tư </w:t>
      </w:r>
      <w:r w:rsidR="00346FDD">
        <w:rPr>
          <w:sz w:val="28"/>
          <w:szCs w:val="28"/>
        </w:rPr>
        <w:t xml:space="preserve">của Bộ trưởng Bộ Tư pháp </w:t>
      </w:r>
      <w:r w:rsidR="00D65EDC" w:rsidRPr="00F75403">
        <w:rPr>
          <w:sz w:val="28"/>
          <w:szCs w:val="28"/>
        </w:rPr>
        <w:t>quy định một số nội dung về hoạt động thống kê của Ngành Tư pháp.</w:t>
      </w:r>
    </w:p>
    <w:p w:rsidR="00DE3A60" w:rsidRPr="00F75403" w:rsidRDefault="00DE3A60" w:rsidP="00F75403">
      <w:pPr>
        <w:tabs>
          <w:tab w:val="left" w:pos="993"/>
        </w:tabs>
        <w:spacing w:before="120" w:after="120" w:line="360" w:lineRule="exact"/>
        <w:ind w:firstLine="709"/>
        <w:jc w:val="both"/>
        <w:rPr>
          <w:sz w:val="28"/>
          <w:szCs w:val="28"/>
        </w:rPr>
      </w:pPr>
      <w:r w:rsidRPr="00F75403">
        <w:rPr>
          <w:sz w:val="28"/>
          <w:szCs w:val="28"/>
        </w:rPr>
        <w:t>3. Đối tượng thực hiện báo cáo</w:t>
      </w:r>
    </w:p>
    <w:p w:rsidR="00DE3A60" w:rsidRPr="00F75403" w:rsidRDefault="00DE3A60" w:rsidP="00F75403">
      <w:pPr>
        <w:tabs>
          <w:tab w:val="left" w:pos="993"/>
        </w:tabs>
        <w:spacing w:before="120" w:after="120" w:line="360" w:lineRule="exact"/>
        <w:ind w:firstLine="709"/>
        <w:jc w:val="both"/>
        <w:rPr>
          <w:bCs/>
          <w:sz w:val="28"/>
          <w:szCs w:val="28"/>
        </w:rPr>
      </w:pPr>
      <w:r w:rsidRPr="00F75403">
        <w:rPr>
          <w:bCs/>
          <w:sz w:val="28"/>
          <w:szCs w:val="28"/>
        </w:rPr>
        <w:t xml:space="preserve">a) Các bộ, cơ quan ngang </w:t>
      </w:r>
      <w:r w:rsidR="00714CF8" w:rsidRPr="00F75403">
        <w:rPr>
          <w:bCs/>
          <w:sz w:val="28"/>
          <w:szCs w:val="28"/>
        </w:rPr>
        <w:t>bộ, cơ quan thuộc Chính phủ;</w:t>
      </w:r>
    </w:p>
    <w:p w:rsidR="00DE3A60" w:rsidRPr="00F75403" w:rsidRDefault="00DE3A60" w:rsidP="00F75403">
      <w:pPr>
        <w:tabs>
          <w:tab w:val="left" w:pos="993"/>
        </w:tabs>
        <w:spacing w:before="120" w:after="120" w:line="360" w:lineRule="exact"/>
        <w:ind w:firstLine="709"/>
        <w:jc w:val="both"/>
        <w:rPr>
          <w:bCs/>
          <w:sz w:val="28"/>
          <w:szCs w:val="28"/>
        </w:rPr>
      </w:pPr>
      <w:r w:rsidRPr="00F75403">
        <w:rPr>
          <w:bCs/>
          <w:sz w:val="28"/>
          <w:szCs w:val="28"/>
        </w:rPr>
        <w:t>b)</w:t>
      </w:r>
      <w:r w:rsidR="00714CF8" w:rsidRPr="00F75403">
        <w:rPr>
          <w:bCs/>
          <w:sz w:val="28"/>
          <w:szCs w:val="28"/>
        </w:rPr>
        <w:t xml:space="preserve"> </w:t>
      </w:r>
      <w:r w:rsidR="00017689" w:rsidRPr="00F75403">
        <w:rPr>
          <w:sz w:val="28"/>
          <w:szCs w:val="28"/>
          <w:shd w:val="clear" w:color="auto" w:fill="FFFFFF"/>
        </w:rPr>
        <w:t>Ủy ban nhân dân các tỉnh, thành phố trực thuộc Trung ương</w:t>
      </w:r>
      <w:r w:rsidR="00810187">
        <w:rPr>
          <w:bCs/>
          <w:sz w:val="28"/>
          <w:szCs w:val="28"/>
        </w:rPr>
        <w:t>.</w:t>
      </w:r>
    </w:p>
    <w:p w:rsidR="00DE3A60" w:rsidRPr="00F75403" w:rsidRDefault="00DE3A60" w:rsidP="00F75403">
      <w:pPr>
        <w:tabs>
          <w:tab w:val="left" w:pos="993"/>
        </w:tabs>
        <w:spacing w:before="120" w:after="120" w:line="360" w:lineRule="exact"/>
        <w:ind w:firstLine="709"/>
        <w:jc w:val="both"/>
        <w:rPr>
          <w:bCs/>
          <w:sz w:val="28"/>
          <w:szCs w:val="28"/>
        </w:rPr>
      </w:pPr>
      <w:r w:rsidRPr="00F75403">
        <w:rPr>
          <w:sz w:val="28"/>
          <w:szCs w:val="28"/>
        </w:rPr>
        <w:t xml:space="preserve">4. </w:t>
      </w:r>
      <w:r w:rsidRPr="00F75403">
        <w:rPr>
          <w:bCs/>
          <w:sz w:val="28"/>
          <w:szCs w:val="28"/>
        </w:rPr>
        <w:t>Cơ quan nhận báo cáo</w:t>
      </w:r>
    </w:p>
    <w:p w:rsidR="00DE3A60" w:rsidRPr="00F75403" w:rsidRDefault="00DE3A60" w:rsidP="00F75403">
      <w:pPr>
        <w:tabs>
          <w:tab w:val="left" w:pos="993"/>
        </w:tabs>
        <w:spacing w:before="120" w:after="120" w:line="360" w:lineRule="exact"/>
        <w:ind w:firstLine="709"/>
        <w:jc w:val="both"/>
        <w:rPr>
          <w:bCs/>
          <w:sz w:val="28"/>
          <w:szCs w:val="28"/>
        </w:rPr>
      </w:pPr>
      <w:r w:rsidRPr="00F75403">
        <w:rPr>
          <w:bCs/>
          <w:sz w:val="28"/>
          <w:szCs w:val="28"/>
        </w:rPr>
        <w:t>Bộ Tư pháp</w:t>
      </w:r>
      <w:r w:rsidR="00ED717B" w:rsidRPr="00F75403">
        <w:rPr>
          <w:bCs/>
          <w:sz w:val="28"/>
          <w:szCs w:val="28"/>
        </w:rPr>
        <w:t xml:space="preserve">, </w:t>
      </w:r>
      <w:r w:rsidRPr="00F75403">
        <w:rPr>
          <w:bCs/>
          <w:sz w:val="28"/>
          <w:szCs w:val="28"/>
        </w:rPr>
        <w:t xml:space="preserve">số 60, đường Trần Phú, quận Ba Đình, </w:t>
      </w:r>
      <w:r w:rsidR="00572DD4" w:rsidRPr="00F75403">
        <w:rPr>
          <w:bCs/>
          <w:sz w:val="28"/>
          <w:szCs w:val="28"/>
        </w:rPr>
        <w:t xml:space="preserve">Thành </w:t>
      </w:r>
      <w:r w:rsidRPr="00F75403">
        <w:rPr>
          <w:bCs/>
          <w:sz w:val="28"/>
          <w:szCs w:val="28"/>
        </w:rPr>
        <w:t>phố Hà Nội.</w:t>
      </w:r>
    </w:p>
    <w:p w:rsidR="00DE3A60" w:rsidRPr="00F75403" w:rsidRDefault="00DE3A60" w:rsidP="00F75403">
      <w:pPr>
        <w:numPr>
          <w:ilvl w:val="0"/>
          <w:numId w:val="21"/>
        </w:numPr>
        <w:tabs>
          <w:tab w:val="left" w:pos="993"/>
        </w:tabs>
        <w:spacing w:before="120" w:after="120" w:line="360" w:lineRule="exact"/>
        <w:jc w:val="both"/>
        <w:rPr>
          <w:bCs/>
          <w:sz w:val="28"/>
          <w:szCs w:val="28"/>
        </w:rPr>
      </w:pPr>
      <w:r w:rsidRPr="00F75403">
        <w:rPr>
          <w:bCs/>
          <w:sz w:val="28"/>
          <w:szCs w:val="28"/>
        </w:rPr>
        <w:t>Mẫu đề cương báo cáo</w:t>
      </w:r>
    </w:p>
    <w:p w:rsidR="00DE3A60" w:rsidRPr="0035332B" w:rsidRDefault="00DE3A60" w:rsidP="00F75403">
      <w:pPr>
        <w:tabs>
          <w:tab w:val="left" w:pos="993"/>
        </w:tabs>
        <w:spacing w:before="120" w:after="120" w:line="360" w:lineRule="exact"/>
        <w:ind w:firstLine="709"/>
        <w:jc w:val="both"/>
        <w:rPr>
          <w:bCs/>
          <w:sz w:val="28"/>
          <w:szCs w:val="28"/>
        </w:rPr>
      </w:pPr>
      <w:r w:rsidRPr="00F75403">
        <w:rPr>
          <w:bCs/>
          <w:sz w:val="28"/>
          <w:szCs w:val="28"/>
        </w:rPr>
        <w:t>a) Đối với bộ, cơ quan ngang bộ, cơ quan thuộc Chính phủ</w:t>
      </w:r>
      <w:r w:rsidR="0035332B">
        <w:rPr>
          <w:bCs/>
          <w:sz w:val="28"/>
          <w:szCs w:val="28"/>
        </w:rPr>
        <w:t xml:space="preserve"> báo </w:t>
      </w:r>
      <w:r w:rsidR="0035332B" w:rsidRPr="0035332B">
        <w:rPr>
          <w:bCs/>
          <w:sz w:val="28"/>
          <w:szCs w:val="28"/>
        </w:rPr>
        <w:t xml:space="preserve">cáo </w:t>
      </w:r>
      <w:r w:rsidR="00E93B71">
        <w:rPr>
          <w:bCs/>
          <w:sz w:val="28"/>
          <w:szCs w:val="28"/>
        </w:rPr>
        <w:t xml:space="preserve">kết quả </w:t>
      </w:r>
      <w:r w:rsidR="0035332B" w:rsidRPr="0035332B">
        <w:rPr>
          <w:bCs/>
          <w:sz w:val="28"/>
          <w:szCs w:val="28"/>
        </w:rPr>
        <w:t xml:space="preserve">công tác tư pháp </w:t>
      </w:r>
      <w:r w:rsidR="006E516C">
        <w:rPr>
          <w:bCs/>
          <w:sz w:val="28"/>
          <w:szCs w:val="28"/>
        </w:rPr>
        <w:t xml:space="preserve">hằng </w:t>
      </w:r>
      <w:r w:rsidR="0035332B" w:rsidRPr="0035332B">
        <w:rPr>
          <w:bCs/>
          <w:sz w:val="28"/>
          <w:szCs w:val="28"/>
        </w:rPr>
        <w:t>năm</w:t>
      </w:r>
      <w:r w:rsidR="00714CF8" w:rsidRPr="0035332B">
        <w:rPr>
          <w:bCs/>
          <w:sz w:val="28"/>
          <w:szCs w:val="28"/>
        </w:rPr>
        <w:t xml:space="preserve"> thực hiện theo </w:t>
      </w:r>
      <w:r w:rsidRPr="0035332B">
        <w:rPr>
          <w:bCs/>
          <w:sz w:val="28"/>
          <w:szCs w:val="28"/>
        </w:rPr>
        <w:t>đề cương tại Phụ lục số 03.</w:t>
      </w:r>
    </w:p>
    <w:p w:rsidR="00DE3A60" w:rsidRPr="00F75403" w:rsidRDefault="00DE3A60" w:rsidP="00F75403">
      <w:pPr>
        <w:tabs>
          <w:tab w:val="left" w:pos="993"/>
        </w:tabs>
        <w:spacing w:before="120" w:after="120" w:line="360" w:lineRule="exact"/>
        <w:ind w:firstLine="709"/>
        <w:jc w:val="both"/>
        <w:rPr>
          <w:bCs/>
          <w:sz w:val="28"/>
          <w:szCs w:val="28"/>
        </w:rPr>
      </w:pPr>
      <w:r w:rsidRPr="00F75403">
        <w:rPr>
          <w:bCs/>
          <w:sz w:val="28"/>
          <w:szCs w:val="28"/>
        </w:rPr>
        <w:t xml:space="preserve">b) Đối với </w:t>
      </w:r>
      <w:r w:rsidR="000569F7" w:rsidRPr="00F75403">
        <w:rPr>
          <w:sz w:val="28"/>
          <w:szCs w:val="28"/>
          <w:shd w:val="clear" w:color="auto" w:fill="FFFFFF"/>
        </w:rPr>
        <w:t>Ủy ban nhân dân các tỉnh, thành phố trực thuộc Trung ương</w:t>
      </w:r>
      <w:r w:rsidR="00714CF8" w:rsidRPr="00F75403">
        <w:rPr>
          <w:bCs/>
          <w:sz w:val="28"/>
          <w:szCs w:val="28"/>
        </w:rPr>
        <w:t>, báo cáo</w:t>
      </w:r>
      <w:r w:rsidR="0035332B">
        <w:rPr>
          <w:bCs/>
          <w:sz w:val="28"/>
          <w:szCs w:val="28"/>
        </w:rPr>
        <w:t xml:space="preserve"> </w:t>
      </w:r>
      <w:r w:rsidR="00E93B71">
        <w:rPr>
          <w:bCs/>
          <w:sz w:val="28"/>
          <w:szCs w:val="28"/>
        </w:rPr>
        <w:t>kết quả</w:t>
      </w:r>
      <w:r w:rsidR="0035332B">
        <w:rPr>
          <w:bCs/>
          <w:sz w:val="28"/>
          <w:szCs w:val="28"/>
        </w:rPr>
        <w:t xml:space="preserve"> công tác tư pháp</w:t>
      </w:r>
      <w:r w:rsidR="006E516C">
        <w:rPr>
          <w:bCs/>
          <w:sz w:val="28"/>
          <w:szCs w:val="28"/>
        </w:rPr>
        <w:t xml:space="preserve"> hằng</w:t>
      </w:r>
      <w:r w:rsidR="00714CF8" w:rsidRPr="00F75403">
        <w:rPr>
          <w:bCs/>
          <w:sz w:val="28"/>
          <w:szCs w:val="28"/>
        </w:rPr>
        <w:t xml:space="preserve"> </w:t>
      </w:r>
      <w:r w:rsidR="00CD3B22" w:rsidRPr="00F75403">
        <w:rPr>
          <w:bCs/>
          <w:sz w:val="28"/>
          <w:szCs w:val="28"/>
        </w:rPr>
        <w:t>năm</w:t>
      </w:r>
      <w:r w:rsidR="00572DD4" w:rsidRPr="00F75403">
        <w:rPr>
          <w:bCs/>
          <w:sz w:val="28"/>
          <w:szCs w:val="28"/>
        </w:rPr>
        <w:t xml:space="preserve"> </w:t>
      </w:r>
      <w:r w:rsidR="00714CF8" w:rsidRPr="00F75403">
        <w:rPr>
          <w:bCs/>
          <w:sz w:val="28"/>
          <w:szCs w:val="28"/>
        </w:rPr>
        <w:t>thực hiện theo</w:t>
      </w:r>
      <w:r w:rsidR="007357BF" w:rsidRPr="00F75403">
        <w:rPr>
          <w:bCs/>
          <w:sz w:val="28"/>
          <w:szCs w:val="28"/>
        </w:rPr>
        <w:t xml:space="preserve"> </w:t>
      </w:r>
      <w:r w:rsidRPr="00F75403">
        <w:rPr>
          <w:bCs/>
          <w:sz w:val="28"/>
          <w:szCs w:val="28"/>
        </w:rPr>
        <w:t>đề cương tại Phụ lục số 04.</w:t>
      </w:r>
    </w:p>
    <w:p w:rsidR="002D6C01" w:rsidRPr="00F75403" w:rsidRDefault="002D6C01" w:rsidP="00F75403">
      <w:pPr>
        <w:tabs>
          <w:tab w:val="left" w:pos="993"/>
        </w:tabs>
        <w:spacing w:before="120" w:after="120" w:line="360" w:lineRule="exact"/>
        <w:ind w:firstLine="709"/>
        <w:jc w:val="both"/>
        <w:rPr>
          <w:b/>
          <w:bCs/>
          <w:sz w:val="28"/>
          <w:szCs w:val="28"/>
        </w:rPr>
      </w:pPr>
      <w:r w:rsidRPr="00F75403">
        <w:rPr>
          <w:bCs/>
          <w:sz w:val="28"/>
          <w:szCs w:val="28"/>
        </w:rPr>
        <w:t>6. Trên</w:t>
      </w:r>
      <w:r w:rsidR="00995BEA" w:rsidRPr="00F75403">
        <w:rPr>
          <w:bCs/>
          <w:sz w:val="28"/>
          <w:szCs w:val="28"/>
        </w:rPr>
        <w:t xml:space="preserve"> cơ sở những nhiệm vụ trọng tâm</w:t>
      </w:r>
      <w:r w:rsidRPr="00F75403">
        <w:rPr>
          <w:bCs/>
          <w:sz w:val="28"/>
          <w:szCs w:val="28"/>
        </w:rPr>
        <w:t xml:space="preserve"> hằng năm, Bộ Tư pháp </w:t>
      </w:r>
      <w:r w:rsidR="00995BEA" w:rsidRPr="00F75403">
        <w:rPr>
          <w:bCs/>
          <w:sz w:val="28"/>
          <w:szCs w:val="28"/>
        </w:rPr>
        <w:t>ban hành</w:t>
      </w:r>
      <w:r w:rsidRPr="00F75403">
        <w:rPr>
          <w:bCs/>
          <w:sz w:val="28"/>
          <w:szCs w:val="28"/>
        </w:rPr>
        <w:t xml:space="preserve"> văn bản hướng dẫn cụ thể </w:t>
      </w:r>
      <w:r w:rsidR="0035332B" w:rsidRPr="00F75403">
        <w:rPr>
          <w:bCs/>
          <w:sz w:val="28"/>
          <w:szCs w:val="28"/>
        </w:rPr>
        <w:t>báo cáo</w:t>
      </w:r>
      <w:r w:rsidR="0035332B">
        <w:rPr>
          <w:bCs/>
          <w:sz w:val="28"/>
          <w:szCs w:val="28"/>
        </w:rPr>
        <w:t xml:space="preserve"> </w:t>
      </w:r>
      <w:r w:rsidR="00E93B71">
        <w:rPr>
          <w:bCs/>
          <w:sz w:val="28"/>
          <w:szCs w:val="28"/>
        </w:rPr>
        <w:t>kết quả</w:t>
      </w:r>
      <w:r w:rsidR="0035332B">
        <w:rPr>
          <w:bCs/>
          <w:sz w:val="28"/>
          <w:szCs w:val="28"/>
        </w:rPr>
        <w:t xml:space="preserve"> công tác tư pháp</w:t>
      </w:r>
      <w:r w:rsidR="0035332B" w:rsidRPr="00F75403">
        <w:rPr>
          <w:bCs/>
          <w:sz w:val="28"/>
          <w:szCs w:val="28"/>
        </w:rPr>
        <w:t xml:space="preserve"> </w:t>
      </w:r>
      <w:r w:rsidR="003E6833">
        <w:rPr>
          <w:bCs/>
          <w:sz w:val="28"/>
          <w:szCs w:val="28"/>
        </w:rPr>
        <w:t xml:space="preserve">hằng </w:t>
      </w:r>
      <w:r w:rsidR="0035332B" w:rsidRPr="00F75403">
        <w:rPr>
          <w:bCs/>
          <w:sz w:val="28"/>
          <w:szCs w:val="28"/>
        </w:rPr>
        <w:t>năm</w:t>
      </w:r>
      <w:r w:rsidRPr="00F75403">
        <w:rPr>
          <w:bCs/>
          <w:sz w:val="28"/>
          <w:szCs w:val="28"/>
        </w:rPr>
        <w:t>.</w:t>
      </w:r>
    </w:p>
    <w:p w:rsidR="00F56F95" w:rsidRPr="00F75403" w:rsidRDefault="00F56F95" w:rsidP="00F75403">
      <w:pPr>
        <w:spacing w:before="120" w:after="120" w:line="360" w:lineRule="exact"/>
        <w:ind w:firstLine="709"/>
        <w:jc w:val="center"/>
        <w:rPr>
          <w:b/>
          <w:sz w:val="28"/>
          <w:szCs w:val="28"/>
        </w:rPr>
      </w:pPr>
      <w:r w:rsidRPr="00F75403">
        <w:rPr>
          <w:b/>
          <w:sz w:val="28"/>
          <w:szCs w:val="28"/>
        </w:rPr>
        <w:t xml:space="preserve">Chương </w:t>
      </w:r>
      <w:r w:rsidR="00D65EDC" w:rsidRPr="00F75403">
        <w:rPr>
          <w:b/>
          <w:sz w:val="28"/>
          <w:szCs w:val="28"/>
        </w:rPr>
        <w:t>III</w:t>
      </w:r>
    </w:p>
    <w:p w:rsidR="0035383C" w:rsidRPr="00F75403" w:rsidRDefault="006B4B38" w:rsidP="00F75403">
      <w:pPr>
        <w:spacing w:before="120" w:after="120" w:line="360" w:lineRule="exact"/>
        <w:ind w:firstLine="709"/>
        <w:jc w:val="center"/>
        <w:rPr>
          <w:b/>
          <w:sz w:val="28"/>
          <w:szCs w:val="28"/>
        </w:rPr>
      </w:pPr>
      <w:r w:rsidRPr="00F75403">
        <w:rPr>
          <w:b/>
          <w:sz w:val="28"/>
          <w:szCs w:val="28"/>
        </w:rPr>
        <w:t>ĐIỀU KHOẢN THI HÀNH</w:t>
      </w:r>
    </w:p>
    <w:p w:rsidR="0035383C" w:rsidRPr="00F75403" w:rsidRDefault="006B4B38" w:rsidP="00F75403">
      <w:pPr>
        <w:tabs>
          <w:tab w:val="left" w:pos="993"/>
        </w:tabs>
        <w:spacing w:before="120" w:after="120" w:line="360" w:lineRule="exact"/>
        <w:ind w:firstLine="709"/>
        <w:jc w:val="both"/>
        <w:rPr>
          <w:sz w:val="28"/>
          <w:szCs w:val="28"/>
          <w:shd w:val="clear" w:color="auto" w:fill="FFFFFF"/>
        </w:rPr>
      </w:pPr>
      <w:r w:rsidRPr="00F75403">
        <w:rPr>
          <w:b/>
          <w:bCs/>
          <w:sz w:val="28"/>
          <w:szCs w:val="28"/>
        </w:rPr>
        <w:t xml:space="preserve">Điều </w:t>
      </w:r>
      <w:r w:rsidR="00B413F4" w:rsidRPr="00F75403">
        <w:rPr>
          <w:b/>
          <w:bCs/>
          <w:sz w:val="28"/>
          <w:szCs w:val="28"/>
        </w:rPr>
        <w:t>1</w:t>
      </w:r>
      <w:r w:rsidR="00B413F4">
        <w:rPr>
          <w:b/>
          <w:bCs/>
          <w:sz w:val="28"/>
          <w:szCs w:val="28"/>
        </w:rPr>
        <w:t>1</w:t>
      </w:r>
      <w:r w:rsidRPr="00F75403">
        <w:rPr>
          <w:b/>
          <w:bCs/>
          <w:sz w:val="28"/>
          <w:szCs w:val="28"/>
        </w:rPr>
        <w:t xml:space="preserve">. </w:t>
      </w:r>
      <w:r w:rsidR="0035383C" w:rsidRPr="00F75403">
        <w:rPr>
          <w:b/>
          <w:bCs/>
          <w:sz w:val="28"/>
          <w:szCs w:val="28"/>
          <w:lang w:val="vi-VN"/>
        </w:rPr>
        <w:t xml:space="preserve">Hiệu </w:t>
      </w:r>
      <w:r w:rsidR="0035383C" w:rsidRPr="00F75403">
        <w:rPr>
          <w:b/>
          <w:bCs/>
          <w:sz w:val="28"/>
          <w:szCs w:val="28"/>
        </w:rPr>
        <w:t>l</w:t>
      </w:r>
      <w:r w:rsidR="0035383C" w:rsidRPr="00F75403">
        <w:rPr>
          <w:b/>
          <w:bCs/>
          <w:sz w:val="28"/>
          <w:szCs w:val="28"/>
          <w:lang w:val="vi-VN"/>
        </w:rPr>
        <w:t xml:space="preserve">ực thi hành </w:t>
      </w:r>
    </w:p>
    <w:p w:rsidR="0035383C" w:rsidRPr="00F75403" w:rsidRDefault="007C7164" w:rsidP="00F75403">
      <w:pPr>
        <w:shd w:val="clear" w:color="auto" w:fill="FFFFFF"/>
        <w:spacing w:before="120" w:after="120" w:line="360" w:lineRule="exact"/>
        <w:ind w:firstLine="709"/>
        <w:jc w:val="both"/>
        <w:rPr>
          <w:sz w:val="28"/>
          <w:szCs w:val="28"/>
        </w:rPr>
      </w:pPr>
      <w:r w:rsidRPr="00F75403">
        <w:rPr>
          <w:sz w:val="28"/>
          <w:szCs w:val="28"/>
        </w:rPr>
        <w:t xml:space="preserve">1. </w:t>
      </w:r>
      <w:r w:rsidR="0035383C" w:rsidRPr="00F75403">
        <w:rPr>
          <w:sz w:val="28"/>
          <w:szCs w:val="28"/>
          <w:lang w:val="vi-VN"/>
        </w:rPr>
        <w:t>Thông tư này có hiệu lực thi hành kể từ ngày</w:t>
      </w:r>
      <w:r w:rsidR="00AA77C7">
        <w:rPr>
          <w:sz w:val="28"/>
          <w:szCs w:val="28"/>
        </w:rPr>
        <w:t xml:space="preserve"> </w:t>
      </w:r>
      <w:r w:rsidR="00A168DA">
        <w:rPr>
          <w:sz w:val="28"/>
          <w:szCs w:val="28"/>
        </w:rPr>
        <w:t>15</w:t>
      </w:r>
      <w:r w:rsidR="00AA77C7">
        <w:rPr>
          <w:sz w:val="28"/>
          <w:szCs w:val="28"/>
        </w:rPr>
        <w:t xml:space="preserve"> </w:t>
      </w:r>
      <w:r w:rsidR="0035383C" w:rsidRPr="00F75403">
        <w:rPr>
          <w:sz w:val="28"/>
          <w:szCs w:val="28"/>
          <w:lang w:val="vi-VN"/>
        </w:rPr>
        <w:t>tháng</w:t>
      </w:r>
      <w:r w:rsidR="00A168DA">
        <w:rPr>
          <w:sz w:val="28"/>
          <w:szCs w:val="28"/>
        </w:rPr>
        <w:t xml:space="preserve"> 02 </w:t>
      </w:r>
      <w:r w:rsidR="0035383C" w:rsidRPr="00F75403">
        <w:rPr>
          <w:sz w:val="28"/>
          <w:szCs w:val="28"/>
          <w:lang w:val="vi-VN"/>
        </w:rPr>
        <w:t xml:space="preserve">năm </w:t>
      </w:r>
      <w:r w:rsidR="00346FDD" w:rsidRPr="00F75403">
        <w:rPr>
          <w:sz w:val="28"/>
          <w:szCs w:val="28"/>
          <w:lang w:val="vi-VN"/>
        </w:rPr>
        <w:t>20</w:t>
      </w:r>
      <w:r w:rsidR="00346FDD">
        <w:rPr>
          <w:sz w:val="28"/>
          <w:szCs w:val="28"/>
        </w:rPr>
        <w:t>20</w:t>
      </w:r>
      <w:r w:rsidR="0035383C" w:rsidRPr="00F75403">
        <w:rPr>
          <w:sz w:val="28"/>
          <w:szCs w:val="28"/>
        </w:rPr>
        <w:t>.</w:t>
      </w:r>
    </w:p>
    <w:p w:rsidR="007C7164" w:rsidRPr="00F75403" w:rsidRDefault="007C7164" w:rsidP="00F75403">
      <w:pPr>
        <w:tabs>
          <w:tab w:val="left" w:pos="993"/>
        </w:tabs>
        <w:spacing w:before="120" w:after="120" w:line="360" w:lineRule="exact"/>
        <w:ind w:firstLine="709"/>
        <w:jc w:val="both"/>
        <w:rPr>
          <w:bCs/>
          <w:sz w:val="28"/>
          <w:szCs w:val="28"/>
        </w:rPr>
      </w:pPr>
      <w:r w:rsidRPr="00F75403">
        <w:rPr>
          <w:sz w:val="28"/>
          <w:szCs w:val="28"/>
        </w:rPr>
        <w:t xml:space="preserve">2. </w:t>
      </w:r>
      <w:r w:rsidRPr="00F75403">
        <w:rPr>
          <w:bCs/>
          <w:sz w:val="28"/>
          <w:szCs w:val="28"/>
        </w:rPr>
        <w:t>Đối với các chế độ báo cáo định kỳ thuộc phạm vi quản lý của Bộ Tư pháp đang có hiệu lực thi hành theo quy định tại văn bản quy phạm pháp luật do Chính phủ, Thủ tướng Chính phủ ban hành thì thực hiện theo quy định tại khoản 3 Điều  32 Nghị định số 09/</w:t>
      </w:r>
      <w:r w:rsidR="00667DD6" w:rsidRPr="00F75403">
        <w:rPr>
          <w:bCs/>
          <w:sz w:val="28"/>
          <w:szCs w:val="28"/>
        </w:rPr>
        <w:t>2019/</w:t>
      </w:r>
      <w:r w:rsidRPr="00F75403">
        <w:rPr>
          <w:bCs/>
          <w:sz w:val="28"/>
          <w:szCs w:val="28"/>
        </w:rPr>
        <w:t>NĐ-CP</w:t>
      </w:r>
      <w:r w:rsidRPr="00F75403">
        <w:rPr>
          <w:sz w:val="28"/>
          <w:szCs w:val="28"/>
          <w:lang w:val="nl-NL"/>
        </w:rPr>
        <w:t xml:space="preserve"> ngày 24 tháng 01 năm 2019 của Chính phủ quy định về chế độ báo cáo của cơ quan hành chính nhà nước</w:t>
      </w:r>
      <w:r w:rsidRPr="00F75403">
        <w:rPr>
          <w:bCs/>
          <w:sz w:val="28"/>
          <w:szCs w:val="28"/>
        </w:rPr>
        <w:t>.</w:t>
      </w:r>
    </w:p>
    <w:p w:rsidR="001E4258" w:rsidRPr="00F75403" w:rsidRDefault="001E4258" w:rsidP="00F75403">
      <w:pPr>
        <w:tabs>
          <w:tab w:val="left" w:pos="993"/>
        </w:tabs>
        <w:spacing w:before="120" w:after="120" w:line="360" w:lineRule="exact"/>
        <w:ind w:firstLine="709"/>
        <w:jc w:val="both"/>
        <w:rPr>
          <w:sz w:val="28"/>
          <w:szCs w:val="28"/>
          <w:shd w:val="clear" w:color="auto" w:fill="FFFFFF"/>
        </w:rPr>
      </w:pPr>
      <w:r w:rsidRPr="00F75403">
        <w:rPr>
          <w:b/>
          <w:bCs/>
          <w:sz w:val="28"/>
          <w:szCs w:val="28"/>
        </w:rPr>
        <w:t xml:space="preserve">Điều </w:t>
      </w:r>
      <w:r w:rsidR="00B413F4" w:rsidRPr="00F75403">
        <w:rPr>
          <w:b/>
          <w:bCs/>
          <w:sz w:val="28"/>
          <w:szCs w:val="28"/>
        </w:rPr>
        <w:t>1</w:t>
      </w:r>
      <w:r w:rsidR="00B413F4">
        <w:rPr>
          <w:b/>
          <w:bCs/>
          <w:sz w:val="28"/>
          <w:szCs w:val="28"/>
        </w:rPr>
        <w:t>2</w:t>
      </w:r>
      <w:r w:rsidRPr="00F75403">
        <w:rPr>
          <w:b/>
          <w:bCs/>
          <w:sz w:val="28"/>
          <w:szCs w:val="28"/>
        </w:rPr>
        <w:t xml:space="preserve">. </w:t>
      </w:r>
      <w:r w:rsidR="00221B8E" w:rsidRPr="00F75403">
        <w:rPr>
          <w:b/>
          <w:bCs/>
          <w:sz w:val="28"/>
          <w:szCs w:val="28"/>
        </w:rPr>
        <w:t>Tổ chức thực hiện</w:t>
      </w:r>
      <w:r w:rsidRPr="00F75403">
        <w:rPr>
          <w:b/>
          <w:bCs/>
          <w:sz w:val="28"/>
          <w:szCs w:val="28"/>
          <w:lang w:val="vi-VN"/>
        </w:rPr>
        <w:t xml:space="preserve"> </w:t>
      </w:r>
    </w:p>
    <w:p w:rsidR="001E4258" w:rsidRPr="00F75403" w:rsidRDefault="001E4258" w:rsidP="00F75403">
      <w:pPr>
        <w:shd w:val="clear" w:color="auto" w:fill="FFFFFF"/>
        <w:spacing w:before="120" w:after="120" w:line="360" w:lineRule="exact"/>
        <w:ind w:firstLine="709"/>
        <w:jc w:val="both"/>
        <w:rPr>
          <w:sz w:val="28"/>
          <w:szCs w:val="28"/>
        </w:rPr>
      </w:pPr>
      <w:r w:rsidRPr="00F75403">
        <w:rPr>
          <w:sz w:val="28"/>
          <w:szCs w:val="28"/>
        </w:rPr>
        <w:t>1</w:t>
      </w:r>
      <w:r w:rsidR="009B4F18" w:rsidRPr="00F75403">
        <w:rPr>
          <w:sz w:val="28"/>
          <w:szCs w:val="28"/>
        </w:rPr>
        <w:t>.</w:t>
      </w:r>
      <w:r w:rsidR="00430DF9" w:rsidRPr="00F75403">
        <w:rPr>
          <w:sz w:val="28"/>
          <w:szCs w:val="28"/>
          <w:shd w:val="clear" w:color="auto" w:fill="FFFFFF"/>
        </w:rPr>
        <w:t xml:space="preserve"> </w:t>
      </w:r>
      <w:r w:rsidRPr="00F75403">
        <w:rPr>
          <w:sz w:val="28"/>
          <w:szCs w:val="28"/>
        </w:rPr>
        <w:t xml:space="preserve">Các bộ, cơ quan ngang bộ, cơ quan thuộc Chính phủ, </w:t>
      </w:r>
      <w:r w:rsidR="000569F7" w:rsidRPr="00F75403">
        <w:rPr>
          <w:sz w:val="28"/>
          <w:szCs w:val="28"/>
          <w:shd w:val="clear" w:color="auto" w:fill="FFFFFF"/>
        </w:rPr>
        <w:t>Ủy ban nhân dân các tỉnh, thành phố trực thuộc Trung ương</w:t>
      </w:r>
      <w:r w:rsidRPr="00F75403">
        <w:rPr>
          <w:sz w:val="28"/>
          <w:szCs w:val="28"/>
        </w:rPr>
        <w:t xml:space="preserve"> và tổ chức, cá nhân có liên quan chịu trách nhiệm thi hành Thông</w:t>
      </w:r>
      <w:r w:rsidR="000569F7" w:rsidRPr="00F75403">
        <w:rPr>
          <w:sz w:val="28"/>
          <w:szCs w:val="28"/>
        </w:rPr>
        <w:t xml:space="preserve"> </w:t>
      </w:r>
      <w:r w:rsidRPr="00F75403">
        <w:rPr>
          <w:sz w:val="28"/>
          <w:szCs w:val="28"/>
        </w:rPr>
        <w:t>tư này.</w:t>
      </w:r>
    </w:p>
    <w:p w:rsidR="001E4258" w:rsidRPr="00F75403" w:rsidRDefault="001E4258" w:rsidP="00F75403">
      <w:pPr>
        <w:shd w:val="clear" w:color="auto" w:fill="FFFFFF"/>
        <w:spacing w:before="120" w:after="120" w:line="360" w:lineRule="exact"/>
        <w:ind w:firstLine="709"/>
        <w:jc w:val="both"/>
        <w:rPr>
          <w:sz w:val="28"/>
          <w:szCs w:val="28"/>
        </w:rPr>
      </w:pPr>
      <w:r w:rsidRPr="00F75403">
        <w:rPr>
          <w:sz w:val="28"/>
          <w:szCs w:val="28"/>
        </w:rPr>
        <w:t>2. Bộ Tư pháp có trách nhiệm:</w:t>
      </w:r>
    </w:p>
    <w:p w:rsidR="0003114C" w:rsidRDefault="001E4258" w:rsidP="0003114C">
      <w:pPr>
        <w:tabs>
          <w:tab w:val="left" w:pos="993"/>
        </w:tabs>
        <w:spacing w:before="120" w:after="120" w:line="360" w:lineRule="exact"/>
        <w:ind w:firstLine="709"/>
        <w:jc w:val="both"/>
        <w:rPr>
          <w:sz w:val="28"/>
          <w:szCs w:val="28"/>
        </w:rPr>
      </w:pPr>
      <w:r w:rsidRPr="00F75403">
        <w:rPr>
          <w:sz w:val="28"/>
          <w:szCs w:val="28"/>
        </w:rPr>
        <w:t xml:space="preserve">a) </w:t>
      </w:r>
      <w:r w:rsidR="0003114C">
        <w:rPr>
          <w:sz w:val="28"/>
          <w:szCs w:val="28"/>
        </w:rPr>
        <w:t>C</w:t>
      </w:r>
      <w:r w:rsidR="0003114C" w:rsidRPr="00F75403">
        <w:rPr>
          <w:sz w:val="28"/>
          <w:szCs w:val="28"/>
        </w:rPr>
        <w:t>ông bố Danh mục báo cáo định kỳ thuộc phạm vi quản lý của Bộ Tư pháp trên Cổng thông tin điện tử của Bộ Tư pháp theo quy định</w:t>
      </w:r>
      <w:r w:rsidR="00393719">
        <w:rPr>
          <w:sz w:val="28"/>
          <w:szCs w:val="28"/>
        </w:rPr>
        <w:t>, trong đó</w:t>
      </w:r>
      <w:r w:rsidR="00EF51DB">
        <w:rPr>
          <w:sz w:val="28"/>
          <w:szCs w:val="28"/>
        </w:rPr>
        <w:t>,</w:t>
      </w:r>
      <w:r w:rsidR="00393719">
        <w:rPr>
          <w:sz w:val="28"/>
          <w:szCs w:val="28"/>
        </w:rPr>
        <w:t xml:space="preserve"> thể hiện việc lồng ghép các báo cáo định kỳ của các lĩnh vực vào bá</w:t>
      </w:r>
      <w:r w:rsidR="00E93B71">
        <w:rPr>
          <w:sz w:val="28"/>
          <w:szCs w:val="28"/>
        </w:rPr>
        <w:t xml:space="preserve">o cáo kết quả công tác tư pháp </w:t>
      </w:r>
      <w:r w:rsidR="00393719">
        <w:rPr>
          <w:sz w:val="28"/>
          <w:szCs w:val="28"/>
        </w:rPr>
        <w:t>6 tháng đầu năm và hằng năm</w:t>
      </w:r>
      <w:r w:rsidR="0003114C" w:rsidRPr="00F75403">
        <w:rPr>
          <w:sz w:val="28"/>
          <w:szCs w:val="28"/>
        </w:rPr>
        <w:t xml:space="preserve">. Tổ chức rà soát thường xuyên </w:t>
      </w:r>
      <w:r w:rsidR="0003114C" w:rsidRPr="00F75403">
        <w:rPr>
          <w:sz w:val="28"/>
          <w:szCs w:val="28"/>
        </w:rPr>
        <w:lastRenderedPageBreak/>
        <w:t>các chế độ báo cáo định kỳ thuộc phạm vi quản lý của Bộ để sửa đổi, bổ sung và công bố kịp thời Danh mục báo cáo khi có sự thay đổi.</w:t>
      </w:r>
    </w:p>
    <w:p w:rsidR="001E4258" w:rsidRPr="00F75403" w:rsidRDefault="0003114C" w:rsidP="00785405">
      <w:pPr>
        <w:shd w:val="clear" w:color="auto" w:fill="FFFFFF"/>
        <w:spacing w:before="120" w:after="120" w:line="360" w:lineRule="exact"/>
        <w:ind w:firstLine="709"/>
        <w:jc w:val="both"/>
        <w:rPr>
          <w:bCs/>
          <w:sz w:val="28"/>
          <w:szCs w:val="28"/>
        </w:rPr>
      </w:pPr>
      <w:r w:rsidRPr="00F75403">
        <w:rPr>
          <w:sz w:val="28"/>
          <w:szCs w:val="28"/>
        </w:rPr>
        <w:t>b)</w:t>
      </w:r>
      <w:r>
        <w:rPr>
          <w:sz w:val="28"/>
          <w:szCs w:val="28"/>
        </w:rPr>
        <w:t xml:space="preserve"> </w:t>
      </w:r>
      <w:r w:rsidR="001E4258" w:rsidRPr="00F75403">
        <w:rPr>
          <w:sz w:val="28"/>
          <w:szCs w:val="28"/>
        </w:rPr>
        <w:t xml:space="preserve">Hướng dẫn, theo dõi, đôn đốc, kiểm tra việc thực hiện Thông tư này; quản lý, lưu trữ chia sẻ thông tin báo cáo công tác ngành Tư pháp theo quy định. </w:t>
      </w:r>
    </w:p>
    <w:p w:rsidR="00514F77" w:rsidRPr="00514F77" w:rsidRDefault="001E4258" w:rsidP="00F75403">
      <w:pPr>
        <w:tabs>
          <w:tab w:val="left" w:pos="993"/>
        </w:tabs>
        <w:spacing w:before="120" w:after="120" w:line="360" w:lineRule="exact"/>
        <w:ind w:firstLine="709"/>
        <w:jc w:val="both"/>
        <w:rPr>
          <w:sz w:val="28"/>
          <w:szCs w:val="28"/>
        </w:rPr>
      </w:pPr>
      <w:r w:rsidRPr="00F75403">
        <w:rPr>
          <w:sz w:val="28"/>
          <w:szCs w:val="28"/>
        </w:rPr>
        <w:t xml:space="preserve">c) </w:t>
      </w:r>
      <w:r w:rsidR="00514F77" w:rsidRPr="00514F77">
        <w:rPr>
          <w:color w:val="000000"/>
          <w:sz w:val="28"/>
          <w:szCs w:val="28"/>
          <w:shd w:val="clear" w:color="auto" w:fill="FFFFFF"/>
        </w:rPr>
        <w:t>Xây dựng, vận hành Hệ thống thông tin báo cáo của Bộ Tư pháp đảm bảo kết nối với Hệ thống thông tin báo cáo Chính phủ.</w:t>
      </w:r>
    </w:p>
    <w:p w:rsidR="00F56F95" w:rsidRPr="00F0608D" w:rsidRDefault="001E4258" w:rsidP="00A41A89">
      <w:pPr>
        <w:shd w:val="clear" w:color="auto" w:fill="FFFFFF"/>
        <w:spacing w:before="120" w:after="120" w:line="360" w:lineRule="exact"/>
        <w:ind w:firstLine="709"/>
        <w:jc w:val="both"/>
        <w:rPr>
          <w:color w:val="000000"/>
          <w:spacing w:val="-20"/>
          <w:sz w:val="28"/>
          <w:szCs w:val="28"/>
        </w:rPr>
      </w:pPr>
      <w:r w:rsidRPr="00F75403">
        <w:rPr>
          <w:sz w:val="28"/>
          <w:szCs w:val="28"/>
        </w:rPr>
        <w:t xml:space="preserve">3. Trong quá trình thực hiện Thông tư này, </w:t>
      </w:r>
      <w:r w:rsidRPr="00F75403">
        <w:rPr>
          <w:sz w:val="28"/>
          <w:szCs w:val="28"/>
          <w:shd w:val="clear" w:color="auto" w:fill="FFFFFF"/>
        </w:rPr>
        <w:t xml:space="preserve">nếu có khó khăn, vướng mắc, đề nghị kịp thời phản ánh về Bộ Tư pháp </w:t>
      </w:r>
      <w:r w:rsidRPr="00F75403">
        <w:rPr>
          <w:sz w:val="28"/>
          <w:szCs w:val="28"/>
        </w:rPr>
        <w:t>để nghiên cứu, giải quyết./.</w:t>
      </w:r>
    </w:p>
    <w:tbl>
      <w:tblPr>
        <w:tblW w:w="9474" w:type="dxa"/>
        <w:tblCellSpacing w:w="0" w:type="dxa"/>
        <w:tblCellMar>
          <w:left w:w="0" w:type="dxa"/>
          <w:right w:w="0" w:type="dxa"/>
        </w:tblCellMar>
        <w:tblLook w:val="04A0" w:firstRow="1" w:lastRow="0" w:firstColumn="1" w:lastColumn="0" w:noHBand="0" w:noVBand="1"/>
      </w:tblPr>
      <w:tblGrid>
        <w:gridCol w:w="5647"/>
        <w:gridCol w:w="3827"/>
      </w:tblGrid>
      <w:tr w:rsidR="00F56F95" w:rsidRPr="00190F55" w:rsidTr="00430DF9">
        <w:trPr>
          <w:tblCellSpacing w:w="0" w:type="dxa"/>
        </w:trPr>
        <w:tc>
          <w:tcPr>
            <w:tcW w:w="5647" w:type="dxa"/>
            <w:tcMar>
              <w:top w:w="0" w:type="dxa"/>
              <w:left w:w="108" w:type="dxa"/>
              <w:bottom w:w="0" w:type="dxa"/>
              <w:right w:w="108" w:type="dxa"/>
            </w:tcMar>
            <w:hideMark/>
          </w:tcPr>
          <w:p w:rsidR="00927F66" w:rsidRPr="00927F66" w:rsidRDefault="00927F66" w:rsidP="0008435A"/>
          <w:p w:rsidR="00E05868" w:rsidRPr="00E05868" w:rsidRDefault="00F56F95" w:rsidP="00E05868">
            <w:pPr>
              <w:rPr>
                <w:sz w:val="22"/>
                <w:szCs w:val="22"/>
              </w:rPr>
            </w:pPr>
            <w:r w:rsidRPr="00E05868">
              <w:rPr>
                <w:b/>
                <w:bCs/>
                <w:i/>
                <w:iCs/>
                <w:sz w:val="22"/>
                <w:szCs w:val="22"/>
                <w:lang w:val="vi-VN"/>
              </w:rPr>
              <w:t>Nơi nhận:</w:t>
            </w:r>
            <w:r w:rsidRPr="00E05868">
              <w:rPr>
                <w:sz w:val="22"/>
                <w:szCs w:val="22"/>
                <w:lang w:val="vi-VN"/>
              </w:rPr>
              <w:br/>
            </w:r>
            <w:r w:rsidRPr="00E05868">
              <w:rPr>
                <w:sz w:val="22"/>
                <w:szCs w:val="22"/>
              </w:rPr>
              <w:t>- </w:t>
            </w:r>
            <w:r w:rsidRPr="00E05868">
              <w:rPr>
                <w:sz w:val="22"/>
                <w:szCs w:val="22"/>
                <w:lang w:val="vi-VN"/>
              </w:rPr>
              <w:t>Thủ tướng Chính phủ;</w:t>
            </w:r>
            <w:r w:rsidRPr="00E05868">
              <w:rPr>
                <w:sz w:val="22"/>
                <w:szCs w:val="22"/>
                <w:lang w:val="vi-VN"/>
              </w:rPr>
              <w:br/>
            </w:r>
            <w:r w:rsidRPr="00E05868">
              <w:rPr>
                <w:sz w:val="22"/>
                <w:szCs w:val="22"/>
              </w:rPr>
              <w:t>- </w:t>
            </w:r>
            <w:r w:rsidR="00E05868" w:rsidRPr="00E05868">
              <w:rPr>
                <w:sz w:val="22"/>
                <w:szCs w:val="22"/>
              </w:rPr>
              <w:t xml:space="preserve">Các </w:t>
            </w:r>
            <w:r w:rsidRPr="00E05868">
              <w:rPr>
                <w:sz w:val="22"/>
                <w:szCs w:val="22"/>
                <w:lang w:val="vi-VN"/>
              </w:rPr>
              <w:t xml:space="preserve">Phó </w:t>
            </w:r>
            <w:r w:rsidR="00E05868" w:rsidRPr="00E05868">
              <w:rPr>
                <w:sz w:val="22"/>
                <w:szCs w:val="22"/>
                <w:lang w:val="vi-VN"/>
              </w:rPr>
              <w:t>Thủ tướng Chính phủ</w:t>
            </w:r>
            <w:r w:rsidRPr="00E05868">
              <w:rPr>
                <w:sz w:val="22"/>
                <w:szCs w:val="22"/>
                <w:lang w:val="vi-VN"/>
              </w:rPr>
              <w:t>;</w:t>
            </w:r>
          </w:p>
          <w:p w:rsidR="00E05868" w:rsidRPr="00E05868" w:rsidRDefault="00E05868" w:rsidP="00E05868">
            <w:pPr>
              <w:rPr>
                <w:sz w:val="22"/>
                <w:szCs w:val="22"/>
              </w:rPr>
            </w:pPr>
            <w:r w:rsidRPr="00E05868">
              <w:rPr>
                <w:sz w:val="22"/>
                <w:szCs w:val="22"/>
              </w:rPr>
              <w:t>- Văn phòng Quốc hội;</w:t>
            </w:r>
            <w:r w:rsidR="00F56F95" w:rsidRPr="00E05868">
              <w:rPr>
                <w:sz w:val="22"/>
                <w:szCs w:val="22"/>
                <w:lang w:val="vi-VN"/>
              </w:rPr>
              <w:br/>
            </w:r>
            <w:r w:rsidR="00F56F95" w:rsidRPr="00E05868">
              <w:rPr>
                <w:sz w:val="22"/>
                <w:szCs w:val="22"/>
              </w:rPr>
              <w:t>- </w:t>
            </w:r>
            <w:r w:rsidR="00F56F95" w:rsidRPr="00E05868">
              <w:rPr>
                <w:sz w:val="22"/>
                <w:szCs w:val="22"/>
                <w:lang w:val="vi-VN"/>
              </w:rPr>
              <w:t>Văn phòng Chính phủ;</w:t>
            </w:r>
          </w:p>
          <w:p w:rsidR="00F56F95" w:rsidRPr="00190F55" w:rsidRDefault="00E05868" w:rsidP="00416F7D">
            <w:r w:rsidRPr="00E05868">
              <w:rPr>
                <w:sz w:val="22"/>
                <w:szCs w:val="22"/>
              </w:rPr>
              <w:t xml:space="preserve">- </w:t>
            </w:r>
            <w:r w:rsidRPr="00E05868">
              <w:rPr>
                <w:color w:val="000000"/>
                <w:sz w:val="22"/>
                <w:szCs w:val="22"/>
                <w:shd w:val="clear" w:color="auto" w:fill="FFFFFF"/>
              </w:rPr>
              <w:t>Tòa án nhân dân tối cao;</w:t>
            </w:r>
            <w:r w:rsidRPr="00E05868">
              <w:rPr>
                <w:color w:val="000000"/>
                <w:sz w:val="22"/>
                <w:szCs w:val="22"/>
              </w:rPr>
              <w:br/>
            </w:r>
            <w:r w:rsidRPr="00E05868">
              <w:rPr>
                <w:color w:val="000000"/>
                <w:sz w:val="22"/>
                <w:szCs w:val="22"/>
                <w:shd w:val="clear" w:color="auto" w:fill="FFFFFF"/>
              </w:rPr>
              <w:t>- Viện kiểm sát nhân dân tối cao;</w:t>
            </w:r>
            <w:r w:rsidR="00F56F95" w:rsidRPr="00E05868">
              <w:rPr>
                <w:sz w:val="22"/>
                <w:szCs w:val="22"/>
                <w:lang w:val="vi-VN"/>
              </w:rPr>
              <w:br/>
            </w:r>
            <w:r w:rsidR="00F56F95" w:rsidRPr="00E05868">
              <w:rPr>
                <w:sz w:val="22"/>
                <w:szCs w:val="22"/>
              </w:rPr>
              <w:t>- </w:t>
            </w:r>
            <w:r w:rsidR="00F56F95" w:rsidRPr="00E05868">
              <w:rPr>
                <w:sz w:val="22"/>
                <w:szCs w:val="22"/>
                <w:lang w:val="vi-VN"/>
              </w:rPr>
              <w:t xml:space="preserve">Các Bộ, </w:t>
            </w:r>
            <w:r w:rsidRPr="00E05868">
              <w:rPr>
                <w:sz w:val="22"/>
                <w:szCs w:val="22"/>
              </w:rPr>
              <w:t>c</w:t>
            </w:r>
            <w:r w:rsidRPr="00E05868">
              <w:rPr>
                <w:sz w:val="22"/>
                <w:szCs w:val="22"/>
                <w:lang w:val="vi-VN"/>
              </w:rPr>
              <w:t xml:space="preserve">ơ </w:t>
            </w:r>
            <w:r w:rsidR="00F56F95" w:rsidRPr="00E05868">
              <w:rPr>
                <w:sz w:val="22"/>
                <w:szCs w:val="22"/>
                <w:lang w:val="vi-VN"/>
              </w:rPr>
              <w:t xml:space="preserve">quan ngang Bộ, </w:t>
            </w:r>
            <w:r w:rsidRPr="00E05868">
              <w:rPr>
                <w:sz w:val="22"/>
                <w:szCs w:val="22"/>
              </w:rPr>
              <w:t>c</w:t>
            </w:r>
            <w:r w:rsidRPr="00E05868">
              <w:rPr>
                <w:sz w:val="22"/>
                <w:szCs w:val="22"/>
                <w:lang w:val="vi-VN"/>
              </w:rPr>
              <w:t xml:space="preserve">ơ </w:t>
            </w:r>
            <w:r w:rsidR="00F56F95" w:rsidRPr="00E05868">
              <w:rPr>
                <w:sz w:val="22"/>
                <w:szCs w:val="22"/>
                <w:lang w:val="vi-VN"/>
              </w:rPr>
              <w:t>quan thuộc Chính phủ;</w:t>
            </w:r>
            <w:r w:rsidR="00F56F95" w:rsidRPr="00E05868">
              <w:rPr>
                <w:sz w:val="22"/>
                <w:szCs w:val="22"/>
                <w:lang w:val="vi-VN"/>
              </w:rPr>
              <w:br/>
            </w:r>
            <w:r w:rsidR="00F56F95" w:rsidRPr="00E05868">
              <w:rPr>
                <w:sz w:val="22"/>
                <w:szCs w:val="22"/>
              </w:rPr>
              <w:t>- </w:t>
            </w:r>
            <w:r w:rsidR="00F56F95" w:rsidRPr="00E05868">
              <w:rPr>
                <w:sz w:val="22"/>
                <w:szCs w:val="22"/>
                <w:lang w:val="vi-VN"/>
              </w:rPr>
              <w:t>Cơ quan Trung ương của các Đoàn thể;</w:t>
            </w:r>
            <w:r w:rsidR="00F56F95" w:rsidRPr="00E05868">
              <w:rPr>
                <w:sz w:val="22"/>
                <w:szCs w:val="22"/>
                <w:lang w:val="vi-VN"/>
              </w:rPr>
              <w:br/>
            </w:r>
            <w:r w:rsidR="00F56F95" w:rsidRPr="00E05868">
              <w:rPr>
                <w:sz w:val="22"/>
                <w:szCs w:val="22"/>
              </w:rPr>
              <w:t>- </w:t>
            </w:r>
            <w:r w:rsidR="00F56F95" w:rsidRPr="00E05868">
              <w:rPr>
                <w:sz w:val="22"/>
                <w:szCs w:val="22"/>
                <w:lang w:val="vi-VN"/>
              </w:rPr>
              <w:t>UBND các tỉnh, thành phố trực thuộc Trung ương;</w:t>
            </w:r>
            <w:r w:rsidR="00F56F95" w:rsidRPr="00E05868">
              <w:rPr>
                <w:sz w:val="22"/>
                <w:szCs w:val="22"/>
                <w:lang w:val="vi-VN"/>
              </w:rPr>
              <w:br/>
            </w:r>
            <w:r w:rsidRPr="00E05868">
              <w:rPr>
                <w:color w:val="000000"/>
                <w:sz w:val="22"/>
                <w:szCs w:val="22"/>
                <w:shd w:val="clear" w:color="auto" w:fill="FFFFFF"/>
              </w:rPr>
              <w:t>- Các đơn vị thuộc Bộ Tư pháp;</w:t>
            </w:r>
            <w:r w:rsidRPr="00E05868">
              <w:rPr>
                <w:color w:val="000000"/>
                <w:sz w:val="22"/>
                <w:szCs w:val="22"/>
              </w:rPr>
              <w:br/>
            </w:r>
            <w:r w:rsidRPr="00E05868">
              <w:rPr>
                <w:color w:val="000000"/>
                <w:sz w:val="22"/>
                <w:szCs w:val="22"/>
                <w:shd w:val="clear" w:color="auto" w:fill="FFFFFF"/>
              </w:rPr>
              <w:t>- Sở Tư pháp các tỉnh, thành phố trực thuộc Trung ương;</w:t>
            </w:r>
            <w:r w:rsidRPr="00E05868">
              <w:rPr>
                <w:color w:val="000000"/>
                <w:sz w:val="22"/>
                <w:szCs w:val="22"/>
              </w:rPr>
              <w:br/>
            </w:r>
            <w:r w:rsidRPr="00E05868">
              <w:rPr>
                <w:color w:val="000000"/>
                <w:sz w:val="22"/>
                <w:szCs w:val="22"/>
                <w:shd w:val="clear" w:color="auto" w:fill="FFFFFF"/>
              </w:rPr>
              <w:t>- Công báo; Cổng thông tin điện tử Chính phủ; Cổng thông tin điện tử Bộ Tư pháp;</w:t>
            </w:r>
            <w:r w:rsidR="00F56F95" w:rsidRPr="00E05868">
              <w:rPr>
                <w:sz w:val="22"/>
                <w:szCs w:val="22"/>
                <w:lang w:val="vi-VN"/>
              </w:rPr>
              <w:br/>
            </w:r>
            <w:r w:rsidR="00F56F95" w:rsidRPr="00E05868">
              <w:rPr>
                <w:sz w:val="22"/>
                <w:szCs w:val="22"/>
              </w:rPr>
              <w:t>- </w:t>
            </w:r>
            <w:r w:rsidR="00F56F95" w:rsidRPr="00E05868">
              <w:rPr>
                <w:sz w:val="22"/>
                <w:szCs w:val="22"/>
                <w:lang w:val="vi-VN"/>
              </w:rPr>
              <w:t xml:space="preserve">Lưu: VT, </w:t>
            </w:r>
            <w:r w:rsidR="00F56F95" w:rsidRPr="00E05868">
              <w:rPr>
                <w:sz w:val="22"/>
                <w:szCs w:val="22"/>
              </w:rPr>
              <w:t>VPB</w:t>
            </w:r>
            <w:r w:rsidR="00755BA3">
              <w:rPr>
                <w:sz w:val="22"/>
                <w:szCs w:val="22"/>
              </w:rPr>
              <w:t xml:space="preserve"> (</w:t>
            </w:r>
            <w:r w:rsidR="0068144F">
              <w:rPr>
                <w:sz w:val="22"/>
                <w:szCs w:val="22"/>
              </w:rPr>
              <w:t>20b</w:t>
            </w:r>
            <w:r w:rsidR="00755BA3">
              <w:rPr>
                <w:sz w:val="22"/>
                <w:szCs w:val="22"/>
              </w:rPr>
              <w:t>)</w:t>
            </w:r>
            <w:r>
              <w:rPr>
                <w:sz w:val="22"/>
                <w:szCs w:val="22"/>
              </w:rPr>
              <w:t>.</w:t>
            </w:r>
          </w:p>
        </w:tc>
        <w:tc>
          <w:tcPr>
            <w:tcW w:w="3827" w:type="dxa"/>
            <w:tcMar>
              <w:top w:w="0" w:type="dxa"/>
              <w:left w:w="108" w:type="dxa"/>
              <w:bottom w:w="0" w:type="dxa"/>
              <w:right w:w="108" w:type="dxa"/>
            </w:tcMar>
            <w:hideMark/>
          </w:tcPr>
          <w:p w:rsidR="00927F66" w:rsidRDefault="00F56F95" w:rsidP="00E05868">
            <w:pPr>
              <w:jc w:val="center"/>
              <w:rPr>
                <w:b/>
                <w:bCs/>
                <w:sz w:val="28"/>
                <w:szCs w:val="28"/>
              </w:rPr>
            </w:pPr>
            <w:r w:rsidRPr="00190F55">
              <w:rPr>
                <w:b/>
                <w:bCs/>
                <w:sz w:val="28"/>
                <w:szCs w:val="28"/>
              </w:rPr>
              <w:br/>
            </w:r>
            <w:r w:rsidR="009808FF">
              <w:rPr>
                <w:b/>
                <w:bCs/>
                <w:sz w:val="28"/>
                <w:szCs w:val="28"/>
              </w:rPr>
              <w:t xml:space="preserve">                  </w:t>
            </w:r>
          </w:p>
          <w:p w:rsidR="00F56F95" w:rsidRPr="002B01E0" w:rsidRDefault="00927F66" w:rsidP="0008435A">
            <w:pPr>
              <w:jc w:val="center"/>
              <w:rPr>
                <w:i/>
                <w:sz w:val="28"/>
                <w:szCs w:val="28"/>
              </w:rPr>
            </w:pPr>
            <w:r>
              <w:rPr>
                <w:b/>
                <w:bCs/>
                <w:sz w:val="28"/>
                <w:szCs w:val="28"/>
              </w:rPr>
              <w:t xml:space="preserve">     </w:t>
            </w:r>
            <w:r w:rsidR="009808FF">
              <w:rPr>
                <w:b/>
                <w:bCs/>
                <w:sz w:val="28"/>
                <w:szCs w:val="28"/>
              </w:rPr>
              <w:t>BỘ TRƯỞNG</w:t>
            </w:r>
            <w:r w:rsidR="009808FF">
              <w:rPr>
                <w:b/>
                <w:bCs/>
                <w:sz w:val="28"/>
                <w:szCs w:val="28"/>
              </w:rPr>
              <w:br/>
            </w:r>
            <w:r w:rsidR="00F56F95" w:rsidRPr="00190F55">
              <w:rPr>
                <w:b/>
                <w:bCs/>
                <w:sz w:val="28"/>
                <w:szCs w:val="28"/>
              </w:rPr>
              <w:br/>
            </w:r>
            <w:r w:rsidR="00F56F95" w:rsidRPr="00190F55">
              <w:rPr>
                <w:b/>
                <w:bCs/>
                <w:sz w:val="28"/>
                <w:szCs w:val="28"/>
              </w:rPr>
              <w:br/>
            </w:r>
            <w:r w:rsidR="002B01E0" w:rsidRPr="002B01E0">
              <w:rPr>
                <w:i/>
                <w:sz w:val="28"/>
                <w:szCs w:val="28"/>
              </w:rPr>
              <w:t>(Đã ký)</w:t>
            </w:r>
          </w:p>
          <w:p w:rsidR="00F56F95" w:rsidRDefault="00F56F95" w:rsidP="0008435A">
            <w:pPr>
              <w:jc w:val="center"/>
              <w:rPr>
                <w:sz w:val="28"/>
                <w:szCs w:val="28"/>
              </w:rPr>
            </w:pPr>
          </w:p>
          <w:p w:rsidR="00C537FC" w:rsidRPr="00190F55" w:rsidRDefault="00C537FC" w:rsidP="0008435A">
            <w:pPr>
              <w:jc w:val="center"/>
              <w:rPr>
                <w:sz w:val="28"/>
                <w:szCs w:val="28"/>
              </w:rPr>
            </w:pPr>
          </w:p>
          <w:p w:rsidR="00F56F95" w:rsidRPr="00190F55" w:rsidRDefault="00F56F95" w:rsidP="0008435A">
            <w:pPr>
              <w:jc w:val="center"/>
              <w:rPr>
                <w:sz w:val="28"/>
                <w:szCs w:val="28"/>
              </w:rPr>
            </w:pPr>
            <w:r>
              <w:rPr>
                <w:b/>
                <w:sz w:val="28"/>
                <w:szCs w:val="28"/>
              </w:rPr>
              <w:t xml:space="preserve">      </w:t>
            </w:r>
            <w:r w:rsidRPr="00190F55">
              <w:rPr>
                <w:b/>
                <w:sz w:val="28"/>
                <w:szCs w:val="28"/>
              </w:rPr>
              <w:t>Lê Thành Long</w:t>
            </w:r>
          </w:p>
        </w:tc>
      </w:tr>
    </w:tbl>
    <w:p w:rsidR="00F56F95" w:rsidRDefault="00F56F95" w:rsidP="00F56F95"/>
    <w:p w:rsidR="00F56F95" w:rsidRPr="00025C6C" w:rsidRDefault="00F56F95" w:rsidP="00F56F95"/>
    <w:p w:rsidR="002D0FA3" w:rsidRDefault="002D0FA3"/>
    <w:p w:rsidR="000629DF" w:rsidRDefault="000629DF"/>
    <w:p w:rsidR="000629DF" w:rsidRDefault="000629DF"/>
    <w:p w:rsidR="000629DF" w:rsidRDefault="000629DF"/>
    <w:p w:rsidR="000629DF" w:rsidRDefault="000629DF"/>
    <w:p w:rsidR="000629DF" w:rsidRDefault="000629DF"/>
    <w:p w:rsidR="000629DF" w:rsidRDefault="000629DF"/>
    <w:p w:rsidR="000629DF" w:rsidRDefault="000629DF"/>
    <w:p w:rsidR="000629DF" w:rsidRDefault="000629DF"/>
    <w:p w:rsidR="000629DF" w:rsidRDefault="000629DF"/>
    <w:p w:rsidR="000629DF" w:rsidRDefault="000629DF"/>
    <w:p w:rsidR="000629DF" w:rsidRDefault="000629DF"/>
    <w:p w:rsidR="000629DF" w:rsidRDefault="000629DF"/>
    <w:p w:rsidR="000629DF" w:rsidRDefault="000629DF"/>
    <w:p w:rsidR="0077174F" w:rsidRDefault="0077174F"/>
    <w:p w:rsidR="0077174F" w:rsidRDefault="0077174F"/>
    <w:p w:rsidR="0077174F" w:rsidRDefault="0077174F"/>
    <w:p w:rsidR="00DC7F35" w:rsidRDefault="00DC7F35"/>
    <w:p w:rsidR="0077174F" w:rsidRDefault="0077174F"/>
    <w:p w:rsidR="0077174F" w:rsidRDefault="0077174F"/>
    <w:p w:rsidR="000629DF" w:rsidRDefault="000629DF"/>
    <w:p w:rsidR="000629DF" w:rsidRPr="00AF43BA" w:rsidRDefault="004025FC" w:rsidP="000629DF">
      <w:pPr>
        <w:rPr>
          <w:b/>
        </w:rPr>
      </w:pPr>
      <w:r>
        <w:rPr>
          <w:b/>
        </w:rPr>
        <w:lastRenderedPageBreak/>
        <w:t xml:space="preserve">       </w:t>
      </w:r>
      <w:r w:rsidR="000629DF" w:rsidRPr="00E43C21">
        <w:rPr>
          <w:b/>
        </w:rPr>
        <w:t>PHỤ LỤC SỐ 01</w:t>
      </w:r>
      <w:r w:rsidR="000629DF">
        <w:rPr>
          <w:rStyle w:val="FootnoteReference"/>
          <w:b/>
        </w:rPr>
        <w:footnoteReference w:id="1"/>
      </w:r>
    </w:p>
    <w:tbl>
      <w:tblPr>
        <w:tblW w:w="9218" w:type="dxa"/>
        <w:tblInd w:w="250" w:type="dxa"/>
        <w:tblLook w:val="0000" w:firstRow="0" w:lastRow="0" w:firstColumn="0" w:lastColumn="0" w:noHBand="0" w:noVBand="0"/>
      </w:tblPr>
      <w:tblGrid>
        <w:gridCol w:w="2558"/>
        <w:gridCol w:w="6660"/>
      </w:tblGrid>
      <w:tr w:rsidR="000629DF" w:rsidRPr="00B6646E" w:rsidTr="00462202">
        <w:trPr>
          <w:trHeight w:val="861"/>
        </w:trPr>
        <w:tc>
          <w:tcPr>
            <w:tcW w:w="2558" w:type="dxa"/>
          </w:tcPr>
          <w:p w:rsidR="000629DF" w:rsidRDefault="000629DF" w:rsidP="00462202">
            <w:pPr>
              <w:spacing w:before="60" w:after="60"/>
              <w:jc w:val="center"/>
              <w:rPr>
                <w:b/>
                <w:noProof/>
                <w:sz w:val="26"/>
              </w:rPr>
            </w:pPr>
            <w:r>
              <w:rPr>
                <w:b/>
                <w:noProof/>
                <w:sz w:val="26"/>
              </w:rPr>
              <w:t>CƠ QUAN.......</w:t>
            </w:r>
            <w:r>
              <w:rPr>
                <w:rStyle w:val="FootnoteReference"/>
                <w:b/>
                <w:noProof/>
                <w:sz w:val="26"/>
              </w:rPr>
              <w:footnoteReference w:id="2"/>
            </w:r>
          </w:p>
          <w:p w:rsidR="000629DF" w:rsidRPr="00B6646E" w:rsidRDefault="000629DF" w:rsidP="00462202">
            <w:pPr>
              <w:spacing w:before="60" w:after="60"/>
              <w:rPr>
                <w:b/>
              </w:rPr>
            </w:pPr>
            <w:r>
              <w:rPr>
                <w:noProof/>
                <w:sz w:val="26"/>
              </w:rPr>
              <w:t xml:space="preserve">                                </w:t>
            </w:r>
            <w:r w:rsidRPr="00635761">
              <w:rPr>
                <w:noProof/>
                <w:sz w:val="26"/>
              </w:rPr>
              <w:t>Số……/BC-…..</w:t>
            </w:r>
            <w:r w:rsidR="008D6AED">
              <w:rPr>
                <w:noProof/>
                <w:lang w:val="vi-VN" w:eastAsia="vi-VN"/>
              </w:rPr>
              <mc:AlternateContent>
                <mc:Choice Requires="wps">
                  <w:drawing>
                    <wp:anchor distT="4294967294" distB="4294967294" distL="114300" distR="114300" simplePos="0" relativeHeight="251654656" behindDoc="0" locked="0" layoutInCell="1" allowOverlap="1">
                      <wp:simplePos x="0" y="0"/>
                      <wp:positionH relativeFrom="column">
                        <wp:posOffset>502920</wp:posOffset>
                      </wp:positionH>
                      <wp:positionV relativeFrom="paragraph">
                        <wp:posOffset>6984</wp:posOffset>
                      </wp:positionV>
                      <wp:extent cx="561340" cy="0"/>
                      <wp:effectExtent l="0" t="0" r="10160" b="19050"/>
                      <wp:wrapNone/>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y;z-index:2516546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9.6pt,.55pt" to="83.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e/GQIAADI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"/>
                  </w:pict>
                </mc:Fallback>
              </mc:AlternateContent>
            </w:r>
            <w:r>
              <w:rPr>
                <w:noProof/>
                <w:sz w:val="26"/>
              </w:rPr>
              <w:t>........</w:t>
            </w:r>
            <w:r>
              <w:rPr>
                <w:rStyle w:val="FootnoteReference"/>
                <w:noProof/>
                <w:sz w:val="26"/>
              </w:rPr>
              <w:footnoteReference w:id="3"/>
            </w:r>
          </w:p>
        </w:tc>
        <w:tc>
          <w:tcPr>
            <w:tcW w:w="6660" w:type="dxa"/>
          </w:tcPr>
          <w:p w:rsidR="000629DF" w:rsidRPr="00B6646E" w:rsidRDefault="000629DF" w:rsidP="00462202">
            <w:pPr>
              <w:spacing w:before="40" w:after="40"/>
              <w:ind w:left="892"/>
              <w:jc w:val="center"/>
              <w:rPr>
                <w:b/>
                <w:sz w:val="26"/>
              </w:rPr>
            </w:pPr>
            <w:r w:rsidRPr="00B6646E">
              <w:rPr>
                <w:b/>
                <w:sz w:val="26"/>
              </w:rPr>
              <w:t xml:space="preserve">CỘNG HÒA XÃ HỘI CHỦ NGHĨA VIỆT </w:t>
            </w:r>
            <w:smartTag w:uri="urn:schemas-microsoft-com:office:smarttags" w:element="place">
              <w:smartTag w:uri="urn:schemas-microsoft-com:office:smarttags" w:element="country-region">
                <w:r w:rsidRPr="00B6646E">
                  <w:rPr>
                    <w:b/>
                    <w:sz w:val="26"/>
                  </w:rPr>
                  <w:t>NAM</w:t>
                </w:r>
              </w:smartTag>
            </w:smartTag>
          </w:p>
          <w:p w:rsidR="000629DF" w:rsidRDefault="008D6AED" w:rsidP="00462202">
            <w:pPr>
              <w:spacing w:before="40" w:after="40"/>
              <w:ind w:left="892"/>
              <w:jc w:val="center"/>
              <w:rPr>
                <w:b/>
                <w:sz w:val="28"/>
                <w:szCs w:val="28"/>
              </w:rPr>
            </w:pPr>
            <w:r>
              <w:rPr>
                <w:noProof/>
                <w:lang w:val="vi-VN" w:eastAsia="vi-VN"/>
              </w:rPr>
              <mc:AlternateContent>
                <mc:Choice Requires="wps">
                  <w:drawing>
                    <wp:anchor distT="4294967294" distB="4294967294" distL="114300" distR="114300" simplePos="0" relativeHeight="251653632" behindDoc="0" locked="0" layoutInCell="1" allowOverlap="1">
                      <wp:simplePos x="0" y="0"/>
                      <wp:positionH relativeFrom="column">
                        <wp:posOffset>1303020</wp:posOffset>
                      </wp:positionH>
                      <wp:positionV relativeFrom="paragraph">
                        <wp:posOffset>216534</wp:posOffset>
                      </wp:positionV>
                      <wp:extent cx="2057400" cy="0"/>
                      <wp:effectExtent l="0" t="0" r="19050" b="19050"/>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36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02.6pt,17.05pt" to="264.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KZl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"/>
                  </w:pict>
                </mc:Fallback>
              </mc:AlternateContent>
            </w:r>
            <w:r w:rsidR="000629DF" w:rsidRPr="00B6646E">
              <w:rPr>
                <w:b/>
                <w:sz w:val="28"/>
                <w:szCs w:val="28"/>
              </w:rPr>
              <w:t>Độc lập - Tự do - Hạnh phú</w:t>
            </w:r>
            <w:r w:rsidR="000629DF">
              <w:rPr>
                <w:b/>
                <w:sz w:val="28"/>
                <w:szCs w:val="28"/>
              </w:rPr>
              <w:t>c</w:t>
            </w:r>
          </w:p>
          <w:p w:rsidR="000629DF" w:rsidRPr="00635761" w:rsidRDefault="000629DF" w:rsidP="00462202">
            <w:pPr>
              <w:spacing w:before="40" w:after="40"/>
              <w:ind w:left="892"/>
              <w:jc w:val="center"/>
              <w:rPr>
                <w:b/>
                <w:sz w:val="28"/>
                <w:szCs w:val="28"/>
              </w:rPr>
            </w:pPr>
            <w:r w:rsidRPr="006B7B96">
              <w:rPr>
                <w:i/>
                <w:sz w:val="28"/>
                <w:szCs w:val="28"/>
              </w:rPr>
              <w:t>………</w:t>
            </w:r>
            <w:r>
              <w:rPr>
                <w:rStyle w:val="FootnoteReference"/>
                <w:i/>
                <w:sz w:val="28"/>
                <w:szCs w:val="28"/>
              </w:rPr>
              <w:footnoteReference w:id="4"/>
            </w:r>
            <w:r w:rsidRPr="006B7B96">
              <w:rPr>
                <w:i/>
                <w:sz w:val="28"/>
                <w:szCs w:val="28"/>
              </w:rPr>
              <w:t>, ngày…. tháng….năm…</w:t>
            </w:r>
            <w:r>
              <w:rPr>
                <w:i/>
                <w:sz w:val="28"/>
                <w:szCs w:val="28"/>
              </w:rPr>
              <w:t>...</w:t>
            </w:r>
          </w:p>
        </w:tc>
      </w:tr>
      <w:tr w:rsidR="000629DF" w:rsidRPr="00B6646E" w:rsidTr="00462202">
        <w:trPr>
          <w:trHeight w:val="734"/>
        </w:trPr>
        <w:tc>
          <w:tcPr>
            <w:tcW w:w="2558" w:type="dxa"/>
          </w:tcPr>
          <w:p w:rsidR="000629DF" w:rsidRPr="00635761" w:rsidDel="006B7B96" w:rsidRDefault="000629DF" w:rsidP="00462202">
            <w:pPr>
              <w:spacing w:before="60" w:after="60"/>
              <w:jc w:val="center"/>
              <w:rPr>
                <w:noProof/>
                <w:sz w:val="26"/>
              </w:rPr>
            </w:pPr>
          </w:p>
        </w:tc>
        <w:tc>
          <w:tcPr>
            <w:tcW w:w="6660" w:type="dxa"/>
          </w:tcPr>
          <w:p w:rsidR="000629DF" w:rsidRPr="006B7B96" w:rsidRDefault="000629DF" w:rsidP="00462202">
            <w:pPr>
              <w:spacing w:before="40" w:after="40"/>
              <w:ind w:left="892"/>
              <w:jc w:val="center"/>
              <w:rPr>
                <w:b/>
                <w:i/>
                <w:sz w:val="26"/>
              </w:rPr>
            </w:pPr>
          </w:p>
        </w:tc>
      </w:tr>
    </w:tbl>
    <w:p w:rsidR="000629DF" w:rsidRPr="00E422AE" w:rsidRDefault="000629DF" w:rsidP="000629DF">
      <w:pPr>
        <w:jc w:val="center"/>
        <w:rPr>
          <w:b/>
          <w:sz w:val="28"/>
          <w:szCs w:val="28"/>
        </w:rPr>
      </w:pPr>
      <w:r w:rsidRPr="00E422AE">
        <w:rPr>
          <w:b/>
          <w:sz w:val="28"/>
          <w:szCs w:val="28"/>
        </w:rPr>
        <w:t>BÁO CÁO</w:t>
      </w:r>
    </w:p>
    <w:p w:rsidR="000629DF" w:rsidRPr="00E422AE" w:rsidRDefault="00E93B71" w:rsidP="000629DF">
      <w:pPr>
        <w:jc w:val="center"/>
        <w:rPr>
          <w:b/>
          <w:sz w:val="28"/>
          <w:szCs w:val="28"/>
        </w:rPr>
      </w:pPr>
      <w:r>
        <w:rPr>
          <w:b/>
          <w:sz w:val="28"/>
          <w:szCs w:val="28"/>
        </w:rPr>
        <w:t>Kết quả</w:t>
      </w:r>
      <w:r w:rsidR="000629DF" w:rsidRPr="00E422AE">
        <w:rPr>
          <w:b/>
          <w:sz w:val="28"/>
          <w:szCs w:val="28"/>
        </w:rPr>
        <w:t xml:space="preserve"> công tác tư pháp 6 tháng đầu năm </w:t>
      </w:r>
    </w:p>
    <w:p w:rsidR="000629DF" w:rsidRPr="00E422AE" w:rsidRDefault="000629DF" w:rsidP="000629DF">
      <w:pPr>
        <w:jc w:val="center"/>
        <w:rPr>
          <w:b/>
          <w:sz w:val="28"/>
          <w:szCs w:val="28"/>
        </w:rPr>
      </w:pPr>
      <w:r w:rsidRPr="00E422AE">
        <w:rPr>
          <w:b/>
          <w:sz w:val="28"/>
          <w:szCs w:val="28"/>
        </w:rPr>
        <w:t xml:space="preserve">và nhiệm vụ, giải pháp công tác 6 tháng cuối năm </w:t>
      </w:r>
      <w:r>
        <w:rPr>
          <w:b/>
          <w:sz w:val="28"/>
          <w:szCs w:val="28"/>
        </w:rPr>
        <w:t>……</w:t>
      </w:r>
      <w:r>
        <w:rPr>
          <w:rStyle w:val="FootnoteReference"/>
          <w:b/>
          <w:sz w:val="28"/>
          <w:szCs w:val="28"/>
        </w:rPr>
        <w:footnoteReference w:id="5"/>
      </w:r>
    </w:p>
    <w:p w:rsidR="000629DF" w:rsidRPr="00E422AE" w:rsidRDefault="008D6AED" w:rsidP="000629DF">
      <w:pPr>
        <w:jc w:val="both"/>
        <w:rPr>
          <w:b/>
          <w:lang w:val="nb-NO"/>
        </w:rPr>
      </w:pPr>
      <w:r>
        <w:rPr>
          <w:noProof/>
          <w:lang w:val="vi-VN" w:eastAsia="vi-VN"/>
        </w:rPr>
        <mc:AlternateContent>
          <mc:Choice Requires="wps">
            <w:drawing>
              <wp:anchor distT="4294967294" distB="4294967294" distL="114300" distR="114300" simplePos="0" relativeHeight="251655680" behindDoc="0" locked="0" layoutInCell="1" allowOverlap="1">
                <wp:simplePos x="0" y="0"/>
                <wp:positionH relativeFrom="column">
                  <wp:posOffset>1824355</wp:posOffset>
                </wp:positionH>
                <wp:positionV relativeFrom="paragraph">
                  <wp:posOffset>106679</wp:posOffset>
                </wp:positionV>
                <wp:extent cx="2247900" cy="0"/>
                <wp:effectExtent l="0" t="0" r="19050" b="1905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3.65pt,8.4pt" to="320.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"/>
            </w:pict>
          </mc:Fallback>
        </mc:AlternateContent>
      </w:r>
    </w:p>
    <w:p w:rsidR="000629DF" w:rsidRDefault="000629DF" w:rsidP="000629DF">
      <w:pPr>
        <w:jc w:val="center"/>
        <w:rPr>
          <w:b/>
          <w:sz w:val="14"/>
          <w:szCs w:val="28"/>
          <w:lang w:val="da-DK"/>
        </w:rPr>
      </w:pPr>
    </w:p>
    <w:p w:rsidR="00DC7F35" w:rsidRPr="00E422AE" w:rsidRDefault="00DC7F35" w:rsidP="00416F7D">
      <w:pPr>
        <w:ind w:firstLine="567"/>
        <w:jc w:val="both"/>
        <w:rPr>
          <w:b/>
          <w:sz w:val="14"/>
          <w:szCs w:val="28"/>
          <w:lang w:val="da-DK"/>
        </w:rPr>
      </w:pPr>
      <w:r w:rsidRPr="001E5E0E">
        <w:rPr>
          <w:sz w:val="28"/>
          <w:szCs w:val="28"/>
          <w:lang w:val="nb-NO"/>
        </w:rPr>
        <w:t xml:space="preserve">Bối cảnh, điều kiện kinh tế - xã hội trong </w:t>
      </w:r>
      <w:r>
        <w:rPr>
          <w:sz w:val="28"/>
          <w:szCs w:val="28"/>
          <w:lang w:val="nb-NO"/>
        </w:rPr>
        <w:t xml:space="preserve">6 tháng đầu </w:t>
      </w:r>
      <w:r w:rsidRPr="001E5E0E">
        <w:rPr>
          <w:sz w:val="28"/>
          <w:szCs w:val="28"/>
          <w:lang w:val="nb-NO"/>
        </w:rPr>
        <w:t xml:space="preserve">năm </w:t>
      </w:r>
      <w:r>
        <w:rPr>
          <w:sz w:val="28"/>
          <w:szCs w:val="28"/>
          <w:lang w:val="nb-NO"/>
        </w:rPr>
        <w:t>....</w:t>
      </w:r>
      <w:r w:rsidRPr="001E5E0E">
        <w:rPr>
          <w:sz w:val="28"/>
          <w:szCs w:val="28"/>
          <w:lang w:val="nb-NO"/>
        </w:rPr>
        <w:t xml:space="preserve"> ảnh hưởng đến công tác tư pháp</w:t>
      </w:r>
      <w:r>
        <w:rPr>
          <w:sz w:val="28"/>
          <w:szCs w:val="28"/>
          <w:lang w:val="nb-NO"/>
        </w:rPr>
        <w:t xml:space="preserve"> </w:t>
      </w:r>
      <w:r w:rsidRPr="001E5E0E">
        <w:rPr>
          <w:sz w:val="28"/>
          <w:szCs w:val="28"/>
          <w:lang w:val="nb-NO"/>
        </w:rPr>
        <w:t>(những thuận lợi và khó khăn).</w:t>
      </w:r>
    </w:p>
    <w:p w:rsidR="000629DF" w:rsidRPr="00072F91" w:rsidRDefault="000629DF" w:rsidP="00416F7D">
      <w:pPr>
        <w:ind w:firstLine="567"/>
        <w:jc w:val="both"/>
        <w:rPr>
          <w:b/>
          <w:sz w:val="26"/>
          <w:szCs w:val="26"/>
          <w:lang w:val="da-DK"/>
        </w:rPr>
      </w:pPr>
      <w:r w:rsidRPr="00072F91">
        <w:rPr>
          <w:b/>
          <w:sz w:val="26"/>
          <w:szCs w:val="26"/>
          <w:lang w:val="da-DK"/>
        </w:rPr>
        <w:t>I. TÌNH HÌNH THỰC HIỆN TRONG CÁC LĨNH VỰC CỤ THỂ</w:t>
      </w:r>
    </w:p>
    <w:p w:rsidR="000629DF" w:rsidRDefault="000629DF" w:rsidP="00416F7D">
      <w:pPr>
        <w:ind w:firstLine="567"/>
        <w:jc w:val="both"/>
        <w:rPr>
          <w:spacing w:val="-4"/>
          <w:sz w:val="28"/>
          <w:szCs w:val="28"/>
          <w:lang w:val="nb-NO"/>
        </w:rPr>
      </w:pPr>
      <w:r w:rsidRPr="005E13E7">
        <w:rPr>
          <w:spacing w:val="-12"/>
          <w:sz w:val="28"/>
          <w:szCs w:val="28"/>
          <w:lang w:val="nl-NL"/>
        </w:rPr>
        <w:t>1</w:t>
      </w:r>
      <w:r w:rsidRPr="005E13E7">
        <w:rPr>
          <w:spacing w:val="-4"/>
          <w:sz w:val="28"/>
          <w:szCs w:val="28"/>
          <w:lang w:val="nb-NO"/>
        </w:rPr>
        <w:t xml:space="preserve">. Công tác xây dựng, thẩm định, kiểm tra, rà soát, hệ thống hóa, hợp nhất </w:t>
      </w:r>
      <w:r>
        <w:rPr>
          <w:spacing w:val="-4"/>
          <w:sz w:val="28"/>
          <w:szCs w:val="28"/>
          <w:lang w:val="nb-NO"/>
        </w:rPr>
        <w:t>văn bản quy phạm pháp luật</w:t>
      </w:r>
      <w:r w:rsidRPr="005E13E7">
        <w:rPr>
          <w:spacing w:val="-4"/>
          <w:sz w:val="28"/>
          <w:szCs w:val="28"/>
          <w:lang w:val="nb-NO"/>
        </w:rPr>
        <w:t xml:space="preserve"> và pháp điển hệ thống quy phạm pháp luật </w:t>
      </w:r>
    </w:p>
    <w:p w:rsidR="000629DF" w:rsidRPr="005E13E7" w:rsidRDefault="000629DF" w:rsidP="00416F7D">
      <w:pPr>
        <w:ind w:firstLine="567"/>
        <w:jc w:val="both"/>
        <w:rPr>
          <w:spacing w:val="-4"/>
          <w:sz w:val="28"/>
          <w:szCs w:val="28"/>
          <w:lang w:val="nb-NO"/>
        </w:rPr>
      </w:pPr>
      <w:r>
        <w:rPr>
          <w:spacing w:val="-4"/>
          <w:sz w:val="28"/>
          <w:szCs w:val="28"/>
          <w:lang w:val="nb-NO"/>
        </w:rPr>
        <w:t>2. Công tác phổ biến, giáo dục pháp luật; hỗ trợ pháp lý cho doanh nghiệp</w:t>
      </w:r>
    </w:p>
    <w:p w:rsidR="000629DF" w:rsidRPr="005E13E7" w:rsidRDefault="000629DF" w:rsidP="00416F7D">
      <w:pPr>
        <w:ind w:firstLine="567"/>
        <w:jc w:val="both"/>
        <w:rPr>
          <w:spacing w:val="-8"/>
          <w:sz w:val="28"/>
          <w:szCs w:val="28"/>
        </w:rPr>
      </w:pPr>
      <w:r w:rsidRPr="005E13E7">
        <w:rPr>
          <w:spacing w:val="-8"/>
          <w:sz w:val="28"/>
          <w:szCs w:val="28"/>
          <w:lang w:val="nl-NL"/>
        </w:rPr>
        <w:t xml:space="preserve">3. </w:t>
      </w:r>
      <w:r w:rsidRPr="005E13E7">
        <w:rPr>
          <w:spacing w:val="-8"/>
          <w:sz w:val="28"/>
          <w:szCs w:val="28"/>
        </w:rPr>
        <w:t xml:space="preserve">Công tác quản lý xử lý vi phạm hành chính, theo dõi thi hành pháp luật </w:t>
      </w:r>
    </w:p>
    <w:p w:rsidR="000629DF" w:rsidRPr="005E13E7" w:rsidRDefault="000629DF" w:rsidP="00416F7D">
      <w:pPr>
        <w:ind w:firstLine="567"/>
        <w:jc w:val="both"/>
        <w:rPr>
          <w:i/>
          <w:sz w:val="28"/>
          <w:szCs w:val="28"/>
          <w:lang w:val="nb-NO"/>
        </w:rPr>
      </w:pPr>
      <w:r w:rsidRPr="005E13E7">
        <w:rPr>
          <w:sz w:val="28"/>
          <w:szCs w:val="28"/>
          <w:lang w:val="nl-NL"/>
        </w:rPr>
        <w:t xml:space="preserve">4. </w:t>
      </w:r>
      <w:r w:rsidRPr="005E13E7">
        <w:rPr>
          <w:sz w:val="28"/>
          <w:szCs w:val="28"/>
        </w:rPr>
        <w:t xml:space="preserve">Công tác giám định tư pháp, hộ tịch, lý lịch tư pháp, bồi thường nhà nước </w:t>
      </w:r>
      <w:r w:rsidRPr="005E13E7">
        <w:rPr>
          <w:i/>
          <w:sz w:val="28"/>
          <w:szCs w:val="28"/>
        </w:rPr>
        <w:t>(đối với các Bộ liên quan)</w:t>
      </w:r>
    </w:p>
    <w:p w:rsidR="000629DF" w:rsidRPr="005E13E7" w:rsidRDefault="000629DF" w:rsidP="00416F7D">
      <w:pPr>
        <w:ind w:firstLine="567"/>
        <w:jc w:val="both"/>
        <w:rPr>
          <w:sz w:val="28"/>
          <w:szCs w:val="28"/>
          <w:lang w:val="nb-NO"/>
        </w:rPr>
      </w:pPr>
      <w:r w:rsidRPr="005E13E7">
        <w:rPr>
          <w:sz w:val="28"/>
          <w:szCs w:val="28"/>
          <w:lang w:val="nl-NL"/>
        </w:rPr>
        <w:t xml:space="preserve">5. </w:t>
      </w:r>
      <w:r w:rsidRPr="005E13E7">
        <w:rPr>
          <w:bCs/>
          <w:spacing w:val="-4"/>
          <w:sz w:val="28"/>
          <w:szCs w:val="28"/>
          <w:lang w:val="nb-NO"/>
        </w:rPr>
        <w:t>Công tác pháp luật quốc tế, hợp tác quốc tế về</w:t>
      </w:r>
      <w:r w:rsidR="00A91245">
        <w:rPr>
          <w:bCs/>
          <w:spacing w:val="-4"/>
          <w:sz w:val="28"/>
          <w:szCs w:val="28"/>
          <w:lang w:val="nb-NO"/>
        </w:rPr>
        <w:t xml:space="preserve"> </w:t>
      </w:r>
      <w:r w:rsidRPr="005E13E7">
        <w:rPr>
          <w:bCs/>
          <w:spacing w:val="-4"/>
          <w:sz w:val="28"/>
          <w:szCs w:val="28"/>
          <w:lang w:val="nb-NO"/>
        </w:rPr>
        <w:t>pháp luật</w:t>
      </w:r>
    </w:p>
    <w:p w:rsidR="000629DF" w:rsidRPr="005E13E7" w:rsidRDefault="000629DF" w:rsidP="00416F7D">
      <w:pPr>
        <w:ind w:firstLine="567"/>
        <w:jc w:val="both"/>
        <w:rPr>
          <w:spacing w:val="-6"/>
          <w:sz w:val="28"/>
          <w:szCs w:val="28"/>
          <w:lang w:val="nb-NO"/>
        </w:rPr>
      </w:pPr>
      <w:r w:rsidRPr="005E13E7">
        <w:rPr>
          <w:spacing w:val="-6"/>
          <w:sz w:val="28"/>
          <w:szCs w:val="28"/>
          <w:lang w:val="nb-NO"/>
        </w:rPr>
        <w:t xml:space="preserve">6. </w:t>
      </w:r>
      <w:r w:rsidRPr="005E13E7">
        <w:rPr>
          <w:sz w:val="28"/>
          <w:szCs w:val="28"/>
        </w:rPr>
        <w:t xml:space="preserve">Về xây dựng, củng cố tổ chức pháp chế </w:t>
      </w:r>
    </w:p>
    <w:p w:rsidR="000629DF" w:rsidRPr="00F04551" w:rsidRDefault="000629DF" w:rsidP="00416F7D">
      <w:pPr>
        <w:ind w:firstLine="567"/>
        <w:jc w:val="both"/>
        <w:rPr>
          <w:b/>
          <w:sz w:val="26"/>
          <w:szCs w:val="26"/>
          <w:lang w:val="nl-NL"/>
        </w:rPr>
      </w:pPr>
      <w:r w:rsidRPr="00F04551">
        <w:rPr>
          <w:b/>
          <w:sz w:val="26"/>
          <w:szCs w:val="26"/>
          <w:lang w:val="nl-NL"/>
        </w:rPr>
        <w:t>II. ĐÁNH GIÁ CHUNG</w:t>
      </w:r>
    </w:p>
    <w:p w:rsidR="000629DF" w:rsidRPr="00E422AE" w:rsidRDefault="000629DF" w:rsidP="00416F7D">
      <w:pPr>
        <w:ind w:firstLine="567"/>
        <w:jc w:val="both"/>
        <w:rPr>
          <w:sz w:val="28"/>
          <w:szCs w:val="28"/>
          <w:lang w:val="nl-NL"/>
        </w:rPr>
      </w:pPr>
      <w:r w:rsidRPr="00E422AE">
        <w:rPr>
          <w:sz w:val="28"/>
          <w:szCs w:val="28"/>
          <w:lang w:val="nl-NL"/>
        </w:rPr>
        <w:t>1. Đánh giá chung về những kết quả nổi bật.</w:t>
      </w:r>
    </w:p>
    <w:p w:rsidR="000629DF" w:rsidRDefault="000629DF" w:rsidP="00416F7D">
      <w:pPr>
        <w:ind w:firstLine="567"/>
        <w:jc w:val="both"/>
        <w:rPr>
          <w:sz w:val="28"/>
          <w:szCs w:val="28"/>
          <w:lang w:val="nl-NL"/>
        </w:rPr>
      </w:pPr>
      <w:r w:rsidRPr="00E422AE">
        <w:rPr>
          <w:sz w:val="28"/>
          <w:szCs w:val="28"/>
          <w:lang w:val="nl-NL"/>
        </w:rPr>
        <w:t xml:space="preserve">2. Những </w:t>
      </w:r>
      <w:r w:rsidR="00346FDD">
        <w:rPr>
          <w:sz w:val="28"/>
          <w:szCs w:val="28"/>
          <w:lang w:val="nl-NL"/>
        </w:rPr>
        <w:t>khó khăn, vướng mắc</w:t>
      </w:r>
      <w:r w:rsidR="00072F91">
        <w:rPr>
          <w:sz w:val="28"/>
          <w:szCs w:val="28"/>
          <w:lang w:val="nl-NL"/>
        </w:rPr>
        <w:t xml:space="preserve"> </w:t>
      </w:r>
      <w:r w:rsidRPr="00E422AE">
        <w:rPr>
          <w:sz w:val="28"/>
          <w:szCs w:val="28"/>
          <w:lang w:val="nl-NL"/>
        </w:rPr>
        <w:t>và nguyên nhân.</w:t>
      </w:r>
    </w:p>
    <w:p w:rsidR="000629DF" w:rsidRPr="00072F91" w:rsidRDefault="000629DF" w:rsidP="00416F7D">
      <w:pPr>
        <w:ind w:firstLine="567"/>
        <w:jc w:val="both"/>
        <w:rPr>
          <w:b/>
          <w:sz w:val="26"/>
          <w:szCs w:val="26"/>
          <w:lang w:val="nb-NO"/>
        </w:rPr>
      </w:pPr>
      <w:r w:rsidRPr="00072F91">
        <w:rPr>
          <w:b/>
          <w:sz w:val="26"/>
          <w:szCs w:val="26"/>
          <w:lang w:val="nl-NL"/>
        </w:rPr>
        <w:t xml:space="preserve">III. </w:t>
      </w:r>
      <w:r w:rsidRPr="00072F91">
        <w:rPr>
          <w:b/>
          <w:sz w:val="26"/>
          <w:szCs w:val="26"/>
          <w:lang w:val="nb-NO"/>
        </w:rPr>
        <w:t>NHIỆM VỤ,</w:t>
      </w:r>
      <w:r w:rsidRPr="00072F91">
        <w:rPr>
          <w:sz w:val="26"/>
          <w:szCs w:val="26"/>
          <w:lang w:val="nb-NO"/>
        </w:rPr>
        <w:t xml:space="preserve"> </w:t>
      </w:r>
      <w:r w:rsidRPr="00072F91">
        <w:rPr>
          <w:b/>
          <w:sz w:val="26"/>
          <w:szCs w:val="26"/>
          <w:lang w:val="nb-NO"/>
        </w:rPr>
        <w:t>GIẢI PHÁP</w:t>
      </w:r>
      <w:r w:rsidRPr="00072F91">
        <w:rPr>
          <w:sz w:val="26"/>
          <w:szCs w:val="26"/>
          <w:lang w:val="nb-NO"/>
        </w:rPr>
        <w:t xml:space="preserve"> </w:t>
      </w:r>
      <w:r w:rsidRPr="00072F91">
        <w:rPr>
          <w:b/>
          <w:sz w:val="26"/>
          <w:szCs w:val="26"/>
          <w:lang w:val="nb-NO"/>
        </w:rPr>
        <w:t>CÔNG TÁC 6 THÁNG CUỐI NĂM .....</w:t>
      </w:r>
      <w:r w:rsidRPr="00072F91">
        <w:rPr>
          <w:rStyle w:val="FootnoteReference"/>
          <w:b/>
          <w:sz w:val="26"/>
          <w:szCs w:val="26"/>
          <w:lang w:val="nb-NO"/>
        </w:rPr>
        <w:footnoteReference w:id="6"/>
      </w:r>
      <w:r w:rsidR="00D03EBE" w:rsidRPr="00072F91">
        <w:rPr>
          <w:b/>
          <w:sz w:val="26"/>
          <w:szCs w:val="26"/>
          <w:lang w:val="nb-NO"/>
        </w:rPr>
        <w:t xml:space="preserve"> VÀ ĐỀ XUẤT, KIẾN NGHỊ</w:t>
      </w:r>
    </w:p>
    <w:p w:rsidR="000629DF" w:rsidRPr="00E422AE" w:rsidRDefault="000629DF" w:rsidP="00416F7D">
      <w:pPr>
        <w:ind w:firstLine="567"/>
        <w:jc w:val="both"/>
        <w:rPr>
          <w:sz w:val="28"/>
          <w:szCs w:val="28"/>
          <w:lang w:val="nb-NO"/>
        </w:rPr>
      </w:pPr>
      <w:r w:rsidRPr="00E422AE">
        <w:rPr>
          <w:sz w:val="28"/>
          <w:szCs w:val="28"/>
          <w:lang w:val="nb-NO"/>
        </w:rPr>
        <w:t xml:space="preserve">1. Nhiệm vụ công tác tư pháp 6 tháng cuối năm </w:t>
      </w:r>
      <w:r w:rsidRPr="00E422AE">
        <w:rPr>
          <w:i/>
          <w:sz w:val="28"/>
          <w:szCs w:val="28"/>
          <w:lang w:val="nb-NO"/>
        </w:rPr>
        <w:t xml:space="preserve">(nhiệm vụ trên các lĩnh vực công tác </w:t>
      </w:r>
      <w:r w:rsidRPr="00E422AE">
        <w:rPr>
          <w:i/>
          <w:sz w:val="28"/>
          <w:szCs w:val="28"/>
          <w:lang w:val="vi-VN"/>
        </w:rPr>
        <w:t xml:space="preserve">cụ thể </w:t>
      </w:r>
      <w:r w:rsidRPr="00E422AE">
        <w:rPr>
          <w:i/>
          <w:sz w:val="28"/>
          <w:szCs w:val="28"/>
          <w:lang w:val="nb-NO"/>
        </w:rPr>
        <w:t>nêu tại mục I)</w:t>
      </w:r>
      <w:r w:rsidRPr="00E422AE">
        <w:rPr>
          <w:sz w:val="28"/>
          <w:szCs w:val="28"/>
          <w:lang w:val="nb-NO"/>
        </w:rPr>
        <w:t>.</w:t>
      </w:r>
    </w:p>
    <w:p w:rsidR="000629DF" w:rsidRPr="00E422AE" w:rsidRDefault="000629DF" w:rsidP="00416F7D">
      <w:pPr>
        <w:ind w:firstLine="567"/>
        <w:jc w:val="both"/>
        <w:rPr>
          <w:sz w:val="28"/>
          <w:szCs w:val="28"/>
          <w:lang w:val="nb-NO"/>
        </w:rPr>
      </w:pPr>
      <w:r w:rsidRPr="00E422AE">
        <w:rPr>
          <w:sz w:val="28"/>
          <w:szCs w:val="28"/>
          <w:lang w:val="nb-NO"/>
        </w:rPr>
        <w:t xml:space="preserve">2. </w:t>
      </w:r>
      <w:r w:rsidR="0028696D" w:rsidRPr="001E5E0E">
        <w:rPr>
          <w:sz w:val="28"/>
          <w:szCs w:val="28"/>
          <w:lang w:val="nb-NO"/>
        </w:rPr>
        <w:t>Giải pháp chủ yếu</w:t>
      </w:r>
      <w:r w:rsidR="0028696D">
        <w:rPr>
          <w:sz w:val="28"/>
          <w:szCs w:val="28"/>
          <w:lang w:val="nb-NO"/>
        </w:rPr>
        <w:t xml:space="preserve"> thực hiện công tác tư pháp</w:t>
      </w:r>
      <w:r w:rsidRPr="00E422AE">
        <w:rPr>
          <w:sz w:val="28"/>
          <w:szCs w:val="28"/>
          <w:lang w:val="nb-NO"/>
        </w:rPr>
        <w:t>.</w:t>
      </w:r>
    </w:p>
    <w:p w:rsidR="000629DF" w:rsidRDefault="000629DF" w:rsidP="00416F7D">
      <w:pPr>
        <w:ind w:firstLine="567"/>
        <w:jc w:val="both"/>
        <w:rPr>
          <w:sz w:val="28"/>
          <w:szCs w:val="28"/>
          <w:lang w:val="nb-NO"/>
        </w:rPr>
      </w:pPr>
      <w:r w:rsidRPr="00E422AE">
        <w:rPr>
          <w:sz w:val="28"/>
          <w:szCs w:val="28"/>
          <w:lang w:val="nb-NO"/>
        </w:rPr>
        <w:t xml:space="preserve">3. </w:t>
      </w:r>
      <w:r w:rsidR="0028696D">
        <w:rPr>
          <w:sz w:val="28"/>
          <w:szCs w:val="28"/>
          <w:lang w:val="nb-NO"/>
        </w:rPr>
        <w:t>Đ</w:t>
      </w:r>
      <w:r w:rsidRPr="00E422AE">
        <w:rPr>
          <w:sz w:val="28"/>
          <w:szCs w:val="28"/>
          <w:lang w:val="nb-NO"/>
        </w:rPr>
        <w:t>ề xuất, kiến nghị (nếu có).</w:t>
      </w:r>
    </w:p>
    <w:p w:rsidR="008D1FB8" w:rsidRDefault="008D1FB8" w:rsidP="00416F7D">
      <w:pPr>
        <w:ind w:firstLine="567"/>
        <w:jc w:val="both"/>
        <w:rPr>
          <w:sz w:val="28"/>
          <w:szCs w:val="28"/>
          <w:lang w:val="nb-NO"/>
        </w:rPr>
      </w:pPr>
    </w:p>
    <w:p w:rsidR="008D1FB8" w:rsidRDefault="008D1FB8" w:rsidP="00416F7D">
      <w:pPr>
        <w:ind w:firstLine="567"/>
        <w:jc w:val="both"/>
        <w:rPr>
          <w:sz w:val="28"/>
          <w:szCs w:val="28"/>
          <w:lang w:val="nb-NO"/>
        </w:rPr>
      </w:pPr>
    </w:p>
    <w:p w:rsidR="008D1FB8" w:rsidRDefault="008D1FB8" w:rsidP="00416F7D">
      <w:pPr>
        <w:ind w:firstLine="567"/>
        <w:jc w:val="both"/>
        <w:rPr>
          <w:sz w:val="28"/>
          <w:szCs w:val="28"/>
          <w:lang w:val="nb-NO"/>
        </w:rPr>
      </w:pPr>
    </w:p>
    <w:p w:rsidR="008D1FB8" w:rsidRDefault="008D1FB8" w:rsidP="00416F7D">
      <w:pPr>
        <w:ind w:firstLine="567"/>
        <w:jc w:val="both"/>
        <w:rPr>
          <w:sz w:val="28"/>
          <w:szCs w:val="28"/>
          <w:lang w:val="nb-NO"/>
        </w:rPr>
      </w:pPr>
    </w:p>
    <w:p w:rsidR="008D1FB8" w:rsidRDefault="008D1FB8" w:rsidP="00416F7D">
      <w:pPr>
        <w:ind w:firstLine="567"/>
        <w:jc w:val="both"/>
        <w:rPr>
          <w:sz w:val="28"/>
          <w:szCs w:val="28"/>
          <w:lang w:val="nb-NO"/>
        </w:rPr>
      </w:pPr>
    </w:p>
    <w:p w:rsidR="008D1FB8" w:rsidRDefault="008D1FB8" w:rsidP="00416F7D">
      <w:pPr>
        <w:ind w:firstLine="567"/>
        <w:jc w:val="both"/>
        <w:rPr>
          <w:sz w:val="28"/>
          <w:szCs w:val="28"/>
          <w:lang w:val="nb-NO"/>
        </w:rPr>
      </w:pPr>
    </w:p>
    <w:p w:rsidR="008D1FB8" w:rsidRDefault="008D1FB8" w:rsidP="00416F7D">
      <w:pPr>
        <w:ind w:firstLine="567"/>
        <w:jc w:val="both"/>
        <w:rPr>
          <w:sz w:val="28"/>
          <w:szCs w:val="28"/>
          <w:lang w:val="nb-NO"/>
        </w:rPr>
      </w:pPr>
    </w:p>
    <w:p w:rsidR="008D1FB8" w:rsidRDefault="008D1FB8" w:rsidP="00416F7D">
      <w:pPr>
        <w:ind w:firstLine="567"/>
        <w:jc w:val="both"/>
        <w:rPr>
          <w:sz w:val="28"/>
          <w:szCs w:val="28"/>
          <w:lang w:val="nb-NO"/>
        </w:rPr>
      </w:pPr>
    </w:p>
    <w:p w:rsidR="000629DF" w:rsidRPr="00AF43BA" w:rsidRDefault="004025FC" w:rsidP="000629DF">
      <w:pPr>
        <w:rPr>
          <w:b/>
        </w:rPr>
      </w:pPr>
      <w:r>
        <w:rPr>
          <w:b/>
        </w:rPr>
        <w:lastRenderedPageBreak/>
        <w:t xml:space="preserve">       </w:t>
      </w:r>
      <w:r w:rsidR="000629DF">
        <w:rPr>
          <w:b/>
        </w:rPr>
        <w:t>PHỤ LỤC SỐ 02</w:t>
      </w:r>
      <w:r w:rsidR="000629DF">
        <w:rPr>
          <w:rStyle w:val="FootnoteReference"/>
          <w:b/>
        </w:rPr>
        <w:footnoteReference w:id="7"/>
      </w:r>
    </w:p>
    <w:tbl>
      <w:tblPr>
        <w:tblW w:w="9923" w:type="dxa"/>
        <w:tblInd w:w="-176" w:type="dxa"/>
        <w:tblLook w:val="0000" w:firstRow="0" w:lastRow="0" w:firstColumn="0" w:lastColumn="0" w:noHBand="0" w:noVBand="0"/>
      </w:tblPr>
      <w:tblGrid>
        <w:gridCol w:w="3828"/>
        <w:gridCol w:w="6095"/>
      </w:tblGrid>
      <w:tr w:rsidR="000629DF" w:rsidRPr="00B6646E" w:rsidTr="002637CB">
        <w:trPr>
          <w:trHeight w:val="861"/>
        </w:trPr>
        <w:tc>
          <w:tcPr>
            <w:tcW w:w="3828" w:type="dxa"/>
          </w:tcPr>
          <w:p w:rsidR="000629DF" w:rsidRDefault="00A91245" w:rsidP="002637CB">
            <w:pPr>
              <w:spacing w:before="60" w:after="60"/>
              <w:rPr>
                <w:b/>
                <w:noProof/>
                <w:sz w:val="26"/>
              </w:rPr>
            </w:pPr>
            <w:r w:rsidRPr="002637CB">
              <w:rPr>
                <w:b/>
                <w:noProof/>
                <w:sz w:val="26"/>
                <w:szCs w:val="26"/>
              </w:rPr>
              <w:t>UBND TỈNH/ THÀNH PHỐ</w:t>
            </w:r>
            <w:r>
              <w:rPr>
                <w:b/>
                <w:noProof/>
                <w:sz w:val="26"/>
              </w:rPr>
              <w:t>…</w:t>
            </w:r>
            <w:r w:rsidR="000629DF">
              <w:rPr>
                <w:rStyle w:val="FootnoteReference"/>
                <w:b/>
                <w:noProof/>
                <w:sz w:val="26"/>
              </w:rPr>
              <w:footnoteReference w:id="8"/>
            </w:r>
          </w:p>
          <w:p w:rsidR="000629DF" w:rsidRPr="00B6646E" w:rsidRDefault="008D6AED" w:rsidP="002637CB">
            <w:pPr>
              <w:spacing w:before="60" w:after="60"/>
              <w:rPr>
                <w:b/>
              </w:rPr>
            </w:pPr>
            <w:r>
              <w:rPr>
                <w:noProof/>
                <w:lang w:val="vi-VN" w:eastAsia="vi-VN"/>
              </w:rPr>
              <mc:AlternateContent>
                <mc:Choice Requires="wps">
                  <w:drawing>
                    <wp:anchor distT="4294967294" distB="4294967294" distL="114300" distR="114300" simplePos="0" relativeHeight="251657728" behindDoc="0" locked="0" layoutInCell="1" allowOverlap="1">
                      <wp:simplePos x="0" y="0"/>
                      <wp:positionH relativeFrom="column">
                        <wp:posOffset>502920</wp:posOffset>
                      </wp:positionH>
                      <wp:positionV relativeFrom="paragraph">
                        <wp:posOffset>6984</wp:posOffset>
                      </wp:positionV>
                      <wp:extent cx="1004570" cy="0"/>
                      <wp:effectExtent l="0" t="0" r="24130" b="1905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45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y;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9.6pt,.55pt" to="118.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6dGFwIAADI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"/>
                  </w:pict>
                </mc:Fallback>
              </mc:AlternateContent>
            </w:r>
            <w:r w:rsidR="000629DF">
              <w:rPr>
                <w:noProof/>
                <w:sz w:val="26"/>
              </w:rPr>
              <w:t xml:space="preserve">                                </w:t>
            </w:r>
            <w:r w:rsidR="00A91245">
              <w:rPr>
                <w:noProof/>
                <w:sz w:val="26"/>
              </w:rPr>
              <w:t xml:space="preserve">               Số:</w:t>
            </w:r>
            <w:r w:rsidR="000629DF" w:rsidRPr="00635761">
              <w:rPr>
                <w:noProof/>
                <w:sz w:val="26"/>
              </w:rPr>
              <w:t>……</w:t>
            </w:r>
            <w:r w:rsidR="00A91245">
              <w:rPr>
                <w:noProof/>
                <w:sz w:val="26"/>
              </w:rPr>
              <w:t>…</w:t>
            </w:r>
            <w:r w:rsidR="000629DF" w:rsidRPr="00635761">
              <w:rPr>
                <w:noProof/>
                <w:sz w:val="26"/>
              </w:rPr>
              <w:t>/BC-…..</w:t>
            </w:r>
            <w:r w:rsidR="000629DF">
              <w:rPr>
                <w:noProof/>
                <w:sz w:val="26"/>
              </w:rPr>
              <w:t>........</w:t>
            </w:r>
            <w:r w:rsidR="000629DF">
              <w:rPr>
                <w:rStyle w:val="FootnoteReference"/>
                <w:noProof/>
                <w:sz w:val="26"/>
              </w:rPr>
              <w:footnoteReference w:id="9"/>
            </w:r>
          </w:p>
        </w:tc>
        <w:tc>
          <w:tcPr>
            <w:tcW w:w="6095" w:type="dxa"/>
          </w:tcPr>
          <w:p w:rsidR="000629DF" w:rsidRPr="00B6646E" w:rsidRDefault="00A91245" w:rsidP="002637CB">
            <w:pPr>
              <w:spacing w:before="40" w:after="40"/>
              <w:rPr>
                <w:b/>
                <w:sz w:val="26"/>
              </w:rPr>
            </w:pPr>
            <w:r>
              <w:rPr>
                <w:b/>
                <w:sz w:val="26"/>
              </w:rPr>
              <w:t xml:space="preserve">      </w:t>
            </w:r>
            <w:r w:rsidR="000629DF" w:rsidRPr="00B6646E">
              <w:rPr>
                <w:b/>
                <w:sz w:val="26"/>
              </w:rPr>
              <w:t>CỘNG HÒA XÃ HỘI CHỦ NGHĨA VIỆT</w:t>
            </w:r>
            <w:r>
              <w:rPr>
                <w:b/>
                <w:sz w:val="26"/>
              </w:rPr>
              <w:t xml:space="preserve"> </w:t>
            </w:r>
            <w:r w:rsidR="000629DF" w:rsidRPr="00B6646E">
              <w:rPr>
                <w:b/>
                <w:sz w:val="26"/>
              </w:rPr>
              <w:t>NAM</w:t>
            </w:r>
          </w:p>
          <w:p w:rsidR="000629DF" w:rsidRDefault="008D6AED" w:rsidP="00462202">
            <w:pPr>
              <w:spacing w:before="40" w:after="40"/>
              <w:ind w:left="892"/>
              <w:jc w:val="center"/>
              <w:rPr>
                <w:b/>
                <w:sz w:val="28"/>
                <w:szCs w:val="28"/>
              </w:rPr>
            </w:pPr>
            <w:r>
              <w:rPr>
                <w:noProof/>
                <w:lang w:val="vi-VN" w:eastAsia="vi-VN"/>
              </w:rPr>
              <mc:AlternateContent>
                <mc:Choice Requires="wps">
                  <w:drawing>
                    <wp:anchor distT="4294967294" distB="4294967294" distL="114300" distR="114300" simplePos="0" relativeHeight="251656704" behindDoc="0" locked="0" layoutInCell="1" allowOverlap="1">
                      <wp:simplePos x="0" y="0"/>
                      <wp:positionH relativeFrom="column">
                        <wp:posOffset>1303020</wp:posOffset>
                      </wp:positionH>
                      <wp:positionV relativeFrom="paragraph">
                        <wp:posOffset>216534</wp:posOffset>
                      </wp:positionV>
                      <wp:extent cx="2057400" cy="0"/>
                      <wp:effectExtent l="0" t="0" r="19050"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02.6pt,17.05pt" to="264.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Ezd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L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"/>
                  </w:pict>
                </mc:Fallback>
              </mc:AlternateContent>
            </w:r>
            <w:r w:rsidR="000629DF" w:rsidRPr="00B6646E">
              <w:rPr>
                <w:b/>
                <w:sz w:val="28"/>
                <w:szCs w:val="28"/>
              </w:rPr>
              <w:t>Độc lập - Tự do - Hạnh phú</w:t>
            </w:r>
            <w:r w:rsidR="000629DF">
              <w:rPr>
                <w:b/>
                <w:sz w:val="28"/>
                <w:szCs w:val="28"/>
              </w:rPr>
              <w:t>c</w:t>
            </w:r>
          </w:p>
          <w:p w:rsidR="000629DF" w:rsidRPr="00635761" w:rsidRDefault="000629DF" w:rsidP="00462202">
            <w:pPr>
              <w:spacing w:before="40" w:after="40"/>
              <w:ind w:left="892"/>
              <w:jc w:val="center"/>
              <w:rPr>
                <w:b/>
                <w:sz w:val="28"/>
                <w:szCs w:val="28"/>
              </w:rPr>
            </w:pPr>
            <w:r w:rsidRPr="006B7B96">
              <w:rPr>
                <w:i/>
                <w:sz w:val="28"/>
                <w:szCs w:val="28"/>
              </w:rPr>
              <w:t>………</w:t>
            </w:r>
            <w:r>
              <w:rPr>
                <w:rStyle w:val="FootnoteReference"/>
                <w:i/>
                <w:sz w:val="28"/>
                <w:szCs w:val="28"/>
              </w:rPr>
              <w:footnoteReference w:id="10"/>
            </w:r>
            <w:r w:rsidRPr="006B7B96">
              <w:rPr>
                <w:i/>
                <w:sz w:val="28"/>
                <w:szCs w:val="28"/>
              </w:rPr>
              <w:t>, ngày…. tháng….năm…</w:t>
            </w:r>
            <w:r>
              <w:rPr>
                <w:i/>
                <w:sz w:val="28"/>
                <w:szCs w:val="28"/>
              </w:rPr>
              <w:t>...</w:t>
            </w:r>
          </w:p>
        </w:tc>
      </w:tr>
    </w:tbl>
    <w:p w:rsidR="000629DF" w:rsidRDefault="000629DF" w:rsidP="000629DF">
      <w:pPr>
        <w:jc w:val="center"/>
        <w:rPr>
          <w:b/>
          <w:sz w:val="28"/>
          <w:szCs w:val="28"/>
        </w:rPr>
      </w:pPr>
    </w:p>
    <w:p w:rsidR="000629DF" w:rsidRDefault="000629DF" w:rsidP="000629DF">
      <w:pPr>
        <w:jc w:val="center"/>
        <w:rPr>
          <w:b/>
          <w:sz w:val="28"/>
          <w:szCs w:val="28"/>
        </w:rPr>
      </w:pPr>
      <w:r>
        <w:rPr>
          <w:b/>
          <w:sz w:val="28"/>
          <w:szCs w:val="28"/>
        </w:rPr>
        <w:t>BÁO CÁO</w:t>
      </w:r>
    </w:p>
    <w:p w:rsidR="000629DF" w:rsidRPr="00E422AE" w:rsidRDefault="00E93B71" w:rsidP="000629DF">
      <w:pPr>
        <w:jc w:val="center"/>
        <w:rPr>
          <w:b/>
          <w:sz w:val="28"/>
          <w:szCs w:val="28"/>
        </w:rPr>
      </w:pPr>
      <w:r>
        <w:rPr>
          <w:b/>
          <w:sz w:val="28"/>
          <w:szCs w:val="28"/>
        </w:rPr>
        <w:t>Kết quả</w:t>
      </w:r>
      <w:r w:rsidR="000629DF" w:rsidRPr="00E422AE">
        <w:rPr>
          <w:b/>
          <w:sz w:val="28"/>
          <w:szCs w:val="28"/>
        </w:rPr>
        <w:t xml:space="preserve"> công tác tư pháp 6 tháng đầu năm </w:t>
      </w:r>
    </w:p>
    <w:p w:rsidR="000629DF" w:rsidRPr="00E422AE" w:rsidRDefault="000629DF" w:rsidP="000629DF">
      <w:pPr>
        <w:jc w:val="center"/>
        <w:rPr>
          <w:b/>
          <w:sz w:val="28"/>
          <w:szCs w:val="28"/>
        </w:rPr>
      </w:pPr>
      <w:r w:rsidRPr="00E422AE">
        <w:rPr>
          <w:b/>
          <w:sz w:val="28"/>
          <w:szCs w:val="28"/>
        </w:rPr>
        <w:t xml:space="preserve">và nhiệm vụ, giải pháp công tác 6 tháng cuối năm </w:t>
      </w:r>
      <w:r>
        <w:rPr>
          <w:b/>
          <w:sz w:val="28"/>
          <w:szCs w:val="28"/>
        </w:rPr>
        <w:t>……</w:t>
      </w:r>
      <w:r>
        <w:rPr>
          <w:rStyle w:val="FootnoteReference"/>
          <w:b/>
          <w:sz w:val="28"/>
          <w:szCs w:val="28"/>
        </w:rPr>
        <w:footnoteReference w:id="11"/>
      </w:r>
    </w:p>
    <w:p w:rsidR="000629DF" w:rsidRPr="00E422AE" w:rsidRDefault="008D6AED" w:rsidP="000629DF">
      <w:pPr>
        <w:jc w:val="both"/>
        <w:rPr>
          <w:b/>
          <w:lang w:val="nb-NO"/>
        </w:rPr>
      </w:pPr>
      <w:r>
        <w:rPr>
          <w:noProof/>
          <w:lang w:val="vi-VN" w:eastAsia="vi-VN"/>
        </w:rPr>
        <mc:AlternateContent>
          <mc:Choice Requires="wps">
            <w:drawing>
              <wp:anchor distT="4294967294" distB="4294967294" distL="114300" distR="114300" simplePos="0" relativeHeight="251658752" behindDoc="0" locked="0" layoutInCell="1" allowOverlap="1">
                <wp:simplePos x="0" y="0"/>
                <wp:positionH relativeFrom="column">
                  <wp:posOffset>1824355</wp:posOffset>
                </wp:positionH>
                <wp:positionV relativeFrom="paragraph">
                  <wp:posOffset>106679</wp:posOffset>
                </wp:positionV>
                <wp:extent cx="2247900" cy="0"/>
                <wp:effectExtent l="0" t="0" r="19050" b="1905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3.65pt,8.4pt" to="320.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WQK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"/>
            </w:pict>
          </mc:Fallback>
        </mc:AlternateContent>
      </w:r>
    </w:p>
    <w:p w:rsidR="00DC7F35" w:rsidRDefault="00F04551" w:rsidP="00072F91">
      <w:pPr>
        <w:jc w:val="both"/>
        <w:rPr>
          <w:b/>
          <w:sz w:val="28"/>
          <w:szCs w:val="28"/>
          <w:lang w:val="nb-NO"/>
        </w:rPr>
      </w:pPr>
      <w:r>
        <w:rPr>
          <w:b/>
          <w:sz w:val="14"/>
          <w:szCs w:val="28"/>
          <w:lang w:val="da-DK"/>
        </w:rPr>
        <w:t xml:space="preserve">              </w:t>
      </w:r>
      <w:r w:rsidR="00DC7F35" w:rsidRPr="001E5E0E">
        <w:rPr>
          <w:sz w:val="28"/>
          <w:szCs w:val="28"/>
          <w:lang w:val="nb-NO"/>
        </w:rPr>
        <w:t xml:space="preserve">Bối cảnh, điều kiện kinh tế - xã hội trong </w:t>
      </w:r>
      <w:r w:rsidR="00DC7F35">
        <w:rPr>
          <w:sz w:val="28"/>
          <w:szCs w:val="28"/>
          <w:lang w:val="nb-NO"/>
        </w:rPr>
        <w:t xml:space="preserve">6 tháng đầu </w:t>
      </w:r>
      <w:r w:rsidR="00DC7F35" w:rsidRPr="001E5E0E">
        <w:rPr>
          <w:sz w:val="28"/>
          <w:szCs w:val="28"/>
          <w:lang w:val="nb-NO"/>
        </w:rPr>
        <w:t xml:space="preserve">năm </w:t>
      </w:r>
      <w:r w:rsidR="00DC7F35">
        <w:rPr>
          <w:sz w:val="28"/>
          <w:szCs w:val="28"/>
          <w:lang w:val="nb-NO"/>
        </w:rPr>
        <w:t>....</w:t>
      </w:r>
      <w:r w:rsidR="00DC7F35" w:rsidRPr="001E5E0E">
        <w:rPr>
          <w:sz w:val="28"/>
          <w:szCs w:val="28"/>
          <w:lang w:val="nb-NO"/>
        </w:rPr>
        <w:t xml:space="preserve"> ảnh hưởng đến công tác tư pháp</w:t>
      </w:r>
      <w:r w:rsidR="00DC7F35">
        <w:rPr>
          <w:sz w:val="28"/>
          <w:szCs w:val="28"/>
          <w:lang w:val="nb-NO"/>
        </w:rPr>
        <w:t xml:space="preserve"> </w:t>
      </w:r>
      <w:r w:rsidR="00DC7F35" w:rsidRPr="001E5E0E">
        <w:rPr>
          <w:sz w:val="28"/>
          <w:szCs w:val="28"/>
          <w:lang w:val="nb-NO"/>
        </w:rPr>
        <w:t>(những thuận lợi và khó khăn</w:t>
      </w:r>
      <w:r w:rsidR="000176C9">
        <w:rPr>
          <w:sz w:val="28"/>
          <w:szCs w:val="28"/>
          <w:lang w:val="nb-NO"/>
        </w:rPr>
        <w:t>)</w:t>
      </w:r>
      <w:r w:rsidR="004025FC">
        <w:rPr>
          <w:b/>
          <w:sz w:val="28"/>
          <w:szCs w:val="28"/>
          <w:lang w:val="nb-NO"/>
        </w:rPr>
        <w:t>.</w:t>
      </w:r>
    </w:p>
    <w:p w:rsidR="000629DF" w:rsidRPr="00E422AE" w:rsidRDefault="000629DF" w:rsidP="002637CB">
      <w:pPr>
        <w:ind w:firstLine="567"/>
        <w:jc w:val="both"/>
        <w:rPr>
          <w:b/>
          <w:sz w:val="28"/>
          <w:szCs w:val="28"/>
          <w:lang w:val="nb-NO"/>
        </w:rPr>
      </w:pPr>
      <w:r w:rsidRPr="00E422AE">
        <w:rPr>
          <w:b/>
          <w:sz w:val="28"/>
          <w:szCs w:val="28"/>
          <w:lang w:val="nb-NO"/>
        </w:rPr>
        <w:t>I. CÔNG TÁC CHỈ ĐẠO, ĐIỀU HÀNH</w:t>
      </w:r>
    </w:p>
    <w:p w:rsidR="000629DF" w:rsidRPr="00E422AE" w:rsidRDefault="000629DF" w:rsidP="00072F91">
      <w:pPr>
        <w:ind w:firstLine="567"/>
        <w:jc w:val="both"/>
        <w:rPr>
          <w:sz w:val="28"/>
          <w:szCs w:val="28"/>
          <w:lang w:val="nb-NO"/>
        </w:rPr>
      </w:pPr>
      <w:r w:rsidRPr="00E422AE">
        <w:rPr>
          <w:sz w:val="28"/>
          <w:szCs w:val="28"/>
          <w:lang w:val="nb-NO"/>
        </w:rPr>
        <w:t>- Triển khai các văn bản của cấp trên;</w:t>
      </w:r>
    </w:p>
    <w:p w:rsidR="000629DF" w:rsidRPr="00E422AE" w:rsidRDefault="000629DF" w:rsidP="00072F91">
      <w:pPr>
        <w:ind w:firstLine="567"/>
        <w:jc w:val="both"/>
        <w:rPr>
          <w:sz w:val="28"/>
          <w:szCs w:val="28"/>
          <w:lang w:val="nb-NO"/>
        </w:rPr>
      </w:pPr>
      <w:r w:rsidRPr="00E422AE">
        <w:rPr>
          <w:sz w:val="28"/>
          <w:szCs w:val="28"/>
          <w:lang w:val="nb-NO"/>
        </w:rPr>
        <w:t>- Kiểm tra, hướng dẫn về công tác chuyên môn, nghiệp vụ.</w:t>
      </w:r>
    </w:p>
    <w:p w:rsidR="000629DF" w:rsidRPr="00E422AE" w:rsidRDefault="000629DF" w:rsidP="00072F91">
      <w:pPr>
        <w:ind w:firstLine="567"/>
        <w:jc w:val="both"/>
        <w:rPr>
          <w:b/>
          <w:sz w:val="28"/>
          <w:szCs w:val="28"/>
          <w:lang w:val="nb-NO"/>
        </w:rPr>
      </w:pPr>
      <w:r w:rsidRPr="00E422AE">
        <w:rPr>
          <w:b/>
          <w:sz w:val="28"/>
          <w:szCs w:val="28"/>
          <w:lang w:val="nb-NO"/>
        </w:rPr>
        <w:t xml:space="preserve">II. TÌNH HÌNH </w:t>
      </w:r>
      <w:r>
        <w:rPr>
          <w:b/>
          <w:sz w:val="28"/>
          <w:szCs w:val="28"/>
          <w:lang w:val="nb-NO"/>
        </w:rPr>
        <w:t>THỰC HIỆN</w:t>
      </w:r>
      <w:r w:rsidRPr="00E422AE">
        <w:rPr>
          <w:b/>
          <w:sz w:val="28"/>
          <w:szCs w:val="28"/>
          <w:lang w:val="nb-NO"/>
        </w:rPr>
        <w:t xml:space="preserve"> TRONG CÁC LĨNH VỰC CỤ THỂ</w:t>
      </w:r>
    </w:p>
    <w:p w:rsidR="000629DF" w:rsidRPr="00E8445F" w:rsidRDefault="000629DF" w:rsidP="00072F91">
      <w:pPr>
        <w:ind w:firstLine="567"/>
        <w:jc w:val="both"/>
        <w:rPr>
          <w:spacing w:val="-4"/>
          <w:sz w:val="28"/>
          <w:szCs w:val="28"/>
          <w:lang w:val="nb-NO"/>
        </w:rPr>
      </w:pPr>
      <w:r w:rsidRPr="00E8445F">
        <w:rPr>
          <w:spacing w:val="-12"/>
          <w:sz w:val="28"/>
          <w:szCs w:val="28"/>
          <w:lang w:val="nl-NL"/>
        </w:rPr>
        <w:t>1</w:t>
      </w:r>
      <w:r w:rsidRPr="00E8445F">
        <w:rPr>
          <w:spacing w:val="-4"/>
          <w:sz w:val="28"/>
          <w:szCs w:val="28"/>
          <w:lang w:val="nb-NO"/>
        </w:rPr>
        <w:t xml:space="preserve">. Công tác xây dựng, thẩm định, kiểm tra, rà soát, hệ thống hóa </w:t>
      </w:r>
      <w:r>
        <w:rPr>
          <w:spacing w:val="-4"/>
          <w:sz w:val="28"/>
          <w:szCs w:val="28"/>
          <w:lang w:val="nb-NO"/>
        </w:rPr>
        <w:t>văn bản quy phạm pháp luật</w:t>
      </w:r>
      <w:r w:rsidRPr="00E8445F">
        <w:rPr>
          <w:spacing w:val="-4"/>
          <w:sz w:val="28"/>
          <w:szCs w:val="28"/>
          <w:lang w:val="nb-NO"/>
        </w:rPr>
        <w:t xml:space="preserve"> </w:t>
      </w:r>
    </w:p>
    <w:p w:rsidR="000629DF" w:rsidRPr="00E8445F" w:rsidRDefault="000629DF" w:rsidP="00072F91">
      <w:pPr>
        <w:ind w:firstLine="567"/>
        <w:jc w:val="both"/>
        <w:rPr>
          <w:sz w:val="28"/>
          <w:szCs w:val="28"/>
          <w:lang w:val="nl-NL"/>
        </w:rPr>
      </w:pPr>
      <w:r w:rsidRPr="00E8445F">
        <w:rPr>
          <w:sz w:val="28"/>
          <w:szCs w:val="28"/>
          <w:lang w:val="nl-NL"/>
        </w:rPr>
        <w:t xml:space="preserve">2. Công tác quản lý nhà nước về phổ biến, giáo dục pháp luật; </w:t>
      </w:r>
      <w:r w:rsidRPr="00E8445F">
        <w:rPr>
          <w:iCs/>
          <w:sz w:val="28"/>
          <w:szCs w:val="28"/>
          <w:lang w:val="nl-NL"/>
        </w:rPr>
        <w:t xml:space="preserve">xây dựng cấp xã đạt chuẩn tiếp cận pháp luật; </w:t>
      </w:r>
      <w:r w:rsidRPr="00E8445F">
        <w:rPr>
          <w:sz w:val="28"/>
          <w:szCs w:val="28"/>
          <w:lang w:val="nl-NL"/>
        </w:rPr>
        <w:t>hòa giải ở cơ sở</w:t>
      </w:r>
    </w:p>
    <w:p w:rsidR="000629DF" w:rsidRPr="00E8445F" w:rsidRDefault="000629DF" w:rsidP="00072F91">
      <w:pPr>
        <w:ind w:firstLine="567"/>
        <w:jc w:val="both"/>
        <w:rPr>
          <w:spacing w:val="-8"/>
          <w:sz w:val="28"/>
          <w:szCs w:val="28"/>
        </w:rPr>
      </w:pPr>
      <w:r w:rsidRPr="00E8445F">
        <w:rPr>
          <w:spacing w:val="-8"/>
          <w:sz w:val="28"/>
          <w:szCs w:val="28"/>
          <w:lang w:val="nl-NL"/>
        </w:rPr>
        <w:t xml:space="preserve">3. </w:t>
      </w:r>
      <w:r w:rsidRPr="00E8445F">
        <w:rPr>
          <w:spacing w:val="-8"/>
          <w:sz w:val="28"/>
          <w:szCs w:val="28"/>
        </w:rPr>
        <w:t xml:space="preserve">Công tác quản lý xử lý vi phạm hành chính, theo dõi thi hành pháp luật </w:t>
      </w:r>
    </w:p>
    <w:p w:rsidR="000629DF" w:rsidRPr="00E8445F" w:rsidRDefault="000629DF" w:rsidP="00072F91">
      <w:pPr>
        <w:ind w:firstLine="567"/>
        <w:jc w:val="both"/>
        <w:rPr>
          <w:sz w:val="28"/>
          <w:szCs w:val="28"/>
          <w:lang w:val="nb-NO"/>
        </w:rPr>
      </w:pPr>
      <w:r w:rsidRPr="00E8445F">
        <w:rPr>
          <w:sz w:val="28"/>
          <w:szCs w:val="28"/>
          <w:lang w:val="nl-NL"/>
        </w:rPr>
        <w:t xml:space="preserve">4. </w:t>
      </w:r>
      <w:r w:rsidRPr="00E8445F">
        <w:rPr>
          <w:sz w:val="28"/>
          <w:szCs w:val="28"/>
        </w:rPr>
        <w:t>Công tác hộ tịch, quốc tịch, chứng thực, nuôi con nuôi, lý lịch tư pháp, bồi thường nhà nước</w:t>
      </w:r>
    </w:p>
    <w:p w:rsidR="000629DF" w:rsidRPr="00E8445F" w:rsidRDefault="000629DF" w:rsidP="00072F91">
      <w:pPr>
        <w:ind w:firstLine="567"/>
        <w:jc w:val="both"/>
        <w:rPr>
          <w:sz w:val="28"/>
          <w:szCs w:val="28"/>
          <w:lang w:val="nl-NL"/>
        </w:rPr>
      </w:pPr>
      <w:r w:rsidRPr="00E8445F">
        <w:rPr>
          <w:sz w:val="28"/>
          <w:szCs w:val="28"/>
          <w:lang w:val="nl-NL"/>
        </w:rPr>
        <w:t xml:space="preserve">5. </w:t>
      </w:r>
      <w:r w:rsidRPr="00E8445F">
        <w:rPr>
          <w:rFonts w:eastAsia="MS Mincho"/>
          <w:sz w:val="28"/>
          <w:szCs w:val="28"/>
          <w:lang w:val="nb-NO" w:eastAsia="ja-JP"/>
        </w:rPr>
        <w:t xml:space="preserve">Quản lý nhà nước về </w:t>
      </w:r>
      <w:r w:rsidRPr="00E8445F">
        <w:rPr>
          <w:sz w:val="28"/>
          <w:szCs w:val="28"/>
          <w:lang w:val="nb-NO"/>
        </w:rPr>
        <w:t>bổ trợ tư pháp, trợ giúp pháp lý, hỗ trợ pháp lý cho doanh nghiệp</w:t>
      </w:r>
    </w:p>
    <w:p w:rsidR="000629DF" w:rsidRPr="00E8445F" w:rsidRDefault="000629DF" w:rsidP="00072F91">
      <w:pPr>
        <w:ind w:firstLine="567"/>
        <w:jc w:val="both"/>
        <w:rPr>
          <w:spacing w:val="-3"/>
          <w:sz w:val="28"/>
          <w:szCs w:val="28"/>
          <w:lang w:val="nb-NO"/>
        </w:rPr>
      </w:pPr>
      <w:r w:rsidRPr="00E8445F">
        <w:rPr>
          <w:sz w:val="28"/>
          <w:szCs w:val="28"/>
          <w:lang w:val="nl-NL"/>
        </w:rPr>
        <w:t xml:space="preserve">6. </w:t>
      </w:r>
      <w:r w:rsidRPr="00E8445F">
        <w:rPr>
          <w:bCs/>
          <w:spacing w:val="-4"/>
          <w:sz w:val="28"/>
          <w:szCs w:val="28"/>
          <w:lang w:val="nb-NO"/>
        </w:rPr>
        <w:t>Công tác pháp luật quốc tế, hợp tác quốc tế về pháp luật</w:t>
      </w:r>
      <w:r w:rsidRPr="00E8445F">
        <w:rPr>
          <w:spacing w:val="-8"/>
          <w:sz w:val="28"/>
          <w:szCs w:val="28"/>
          <w:lang w:val="nb-NO"/>
        </w:rPr>
        <w:t xml:space="preserve"> (nếu có)</w:t>
      </w:r>
    </w:p>
    <w:p w:rsidR="000629DF" w:rsidRPr="002637CB" w:rsidRDefault="000629DF" w:rsidP="00072F91">
      <w:pPr>
        <w:ind w:firstLine="567"/>
        <w:jc w:val="both"/>
        <w:rPr>
          <w:spacing w:val="-20"/>
          <w:sz w:val="28"/>
          <w:szCs w:val="28"/>
          <w:lang w:val="nb-NO"/>
        </w:rPr>
      </w:pPr>
      <w:r w:rsidRPr="00E8445F">
        <w:rPr>
          <w:sz w:val="28"/>
          <w:szCs w:val="28"/>
          <w:lang w:val="nl-NL"/>
        </w:rPr>
        <w:t xml:space="preserve">7. </w:t>
      </w:r>
      <w:r w:rsidRPr="00E8445F">
        <w:rPr>
          <w:sz w:val="28"/>
          <w:szCs w:val="28"/>
        </w:rPr>
        <w:t xml:space="preserve">Công tác xây dựng Ngành; </w:t>
      </w:r>
      <w:r w:rsidRPr="002637CB">
        <w:rPr>
          <w:spacing w:val="-20"/>
          <w:sz w:val="28"/>
          <w:szCs w:val="28"/>
        </w:rPr>
        <w:t>đào tạo, bồi dưỡng; nghiên cứu khoa học pháp lý</w:t>
      </w:r>
    </w:p>
    <w:p w:rsidR="000629DF" w:rsidRPr="00E8445F" w:rsidRDefault="000629DF" w:rsidP="00072F91">
      <w:pPr>
        <w:ind w:firstLine="567"/>
        <w:jc w:val="both"/>
        <w:rPr>
          <w:sz w:val="28"/>
          <w:szCs w:val="28"/>
          <w:lang w:val="nb-NO"/>
        </w:rPr>
      </w:pPr>
      <w:r w:rsidRPr="00E8445F">
        <w:rPr>
          <w:sz w:val="28"/>
          <w:szCs w:val="28"/>
          <w:lang w:val="nl-NL"/>
        </w:rPr>
        <w:t xml:space="preserve">8. </w:t>
      </w:r>
      <w:r w:rsidRPr="00E8445F">
        <w:rPr>
          <w:sz w:val="28"/>
          <w:szCs w:val="28"/>
        </w:rPr>
        <w:t xml:space="preserve">Công tác thanh tra, kiểm tra, tiếp công dân, giải quyết khiếu nại, tố cáo và phòng, chống tham nhũng </w:t>
      </w:r>
    </w:p>
    <w:p w:rsidR="000629DF" w:rsidRPr="00E8445F" w:rsidRDefault="000629DF" w:rsidP="00072F91">
      <w:pPr>
        <w:ind w:firstLine="567"/>
        <w:jc w:val="both"/>
        <w:rPr>
          <w:spacing w:val="-6"/>
          <w:sz w:val="28"/>
          <w:szCs w:val="28"/>
          <w:lang w:val="nb-NO"/>
        </w:rPr>
      </w:pPr>
      <w:r w:rsidRPr="00E8445F">
        <w:rPr>
          <w:spacing w:val="-6"/>
          <w:sz w:val="28"/>
          <w:szCs w:val="28"/>
          <w:lang w:val="nb-NO"/>
        </w:rPr>
        <w:t xml:space="preserve">9. </w:t>
      </w:r>
      <w:r w:rsidRPr="00E8445F">
        <w:rPr>
          <w:sz w:val="28"/>
          <w:szCs w:val="28"/>
        </w:rPr>
        <w:t xml:space="preserve">Quản lý nhà nước về công tác pháp chế </w:t>
      </w:r>
    </w:p>
    <w:p w:rsidR="000629DF" w:rsidRPr="00072F91" w:rsidRDefault="000629DF" w:rsidP="002637CB">
      <w:pPr>
        <w:ind w:right="-142" w:firstLine="567"/>
        <w:jc w:val="both"/>
        <w:rPr>
          <w:spacing w:val="-6"/>
          <w:sz w:val="28"/>
          <w:szCs w:val="28"/>
        </w:rPr>
      </w:pPr>
      <w:r w:rsidRPr="00E8445F">
        <w:rPr>
          <w:spacing w:val="-4"/>
          <w:sz w:val="28"/>
          <w:szCs w:val="28"/>
          <w:lang w:val="nb-NO"/>
        </w:rPr>
        <w:t xml:space="preserve">10. </w:t>
      </w:r>
      <w:r w:rsidR="00072F91">
        <w:rPr>
          <w:spacing w:val="-4"/>
          <w:sz w:val="28"/>
          <w:szCs w:val="28"/>
        </w:rPr>
        <w:t>Ứng</w:t>
      </w:r>
      <w:r w:rsidRPr="00E8445F">
        <w:rPr>
          <w:spacing w:val="-4"/>
          <w:sz w:val="28"/>
          <w:szCs w:val="28"/>
        </w:rPr>
        <w:t xml:space="preserve"> dụng công nghệ thông tin; thi đua </w:t>
      </w:r>
      <w:r w:rsidRPr="00072F91">
        <w:rPr>
          <w:spacing w:val="-6"/>
          <w:sz w:val="28"/>
          <w:szCs w:val="28"/>
        </w:rPr>
        <w:t>khen thưởng</w:t>
      </w:r>
    </w:p>
    <w:p w:rsidR="000629DF" w:rsidRPr="00E422AE" w:rsidRDefault="000629DF" w:rsidP="00072F91">
      <w:pPr>
        <w:ind w:firstLine="567"/>
        <w:jc w:val="both"/>
        <w:rPr>
          <w:b/>
          <w:sz w:val="28"/>
          <w:szCs w:val="28"/>
          <w:lang w:val="nl-NL"/>
        </w:rPr>
      </w:pPr>
      <w:r>
        <w:rPr>
          <w:b/>
          <w:sz w:val="28"/>
          <w:szCs w:val="28"/>
          <w:lang w:val="nl-NL"/>
        </w:rPr>
        <w:t>I</w:t>
      </w:r>
      <w:r w:rsidRPr="00E422AE">
        <w:rPr>
          <w:b/>
          <w:sz w:val="28"/>
          <w:szCs w:val="28"/>
          <w:lang w:val="nl-NL"/>
        </w:rPr>
        <w:t>II</w:t>
      </w:r>
      <w:r w:rsidRPr="00E422AE">
        <w:rPr>
          <w:b/>
          <w:sz w:val="28"/>
          <w:szCs w:val="28"/>
          <w:lang w:val="nb-NO"/>
        </w:rPr>
        <w:t xml:space="preserve"> </w:t>
      </w:r>
      <w:r w:rsidRPr="00E422AE">
        <w:rPr>
          <w:b/>
          <w:sz w:val="28"/>
          <w:szCs w:val="28"/>
          <w:lang w:val="nl-NL"/>
        </w:rPr>
        <w:t>. ĐÁNH GIÁ CHUNG</w:t>
      </w:r>
    </w:p>
    <w:p w:rsidR="000629DF" w:rsidRPr="00E422AE" w:rsidRDefault="000629DF" w:rsidP="00072F91">
      <w:pPr>
        <w:ind w:firstLine="567"/>
        <w:jc w:val="both"/>
        <w:rPr>
          <w:sz w:val="28"/>
          <w:szCs w:val="28"/>
          <w:lang w:val="nl-NL"/>
        </w:rPr>
      </w:pPr>
      <w:r w:rsidRPr="00E422AE">
        <w:rPr>
          <w:sz w:val="28"/>
          <w:szCs w:val="28"/>
          <w:lang w:val="nl-NL"/>
        </w:rPr>
        <w:t>1. Đánh giá chung về những kết quả nổi bật.</w:t>
      </w:r>
    </w:p>
    <w:p w:rsidR="000629DF" w:rsidRDefault="000629DF" w:rsidP="00072F91">
      <w:pPr>
        <w:ind w:firstLine="567"/>
        <w:jc w:val="both"/>
        <w:rPr>
          <w:sz w:val="28"/>
          <w:szCs w:val="28"/>
          <w:lang w:val="nl-NL"/>
        </w:rPr>
      </w:pPr>
      <w:r w:rsidRPr="00E422AE">
        <w:rPr>
          <w:sz w:val="28"/>
          <w:szCs w:val="28"/>
          <w:lang w:val="nl-NL"/>
        </w:rPr>
        <w:t xml:space="preserve">2. Những </w:t>
      </w:r>
      <w:r w:rsidR="00346FDD">
        <w:rPr>
          <w:sz w:val="28"/>
          <w:szCs w:val="28"/>
          <w:lang w:val="nl-NL"/>
        </w:rPr>
        <w:t xml:space="preserve">khó khăn, vướng mắc </w:t>
      </w:r>
      <w:r w:rsidRPr="00E422AE">
        <w:rPr>
          <w:sz w:val="28"/>
          <w:szCs w:val="28"/>
          <w:lang w:val="nl-NL"/>
        </w:rPr>
        <w:t>và nguyên nhân.</w:t>
      </w:r>
    </w:p>
    <w:p w:rsidR="00072F91" w:rsidRDefault="000629DF" w:rsidP="00072F91">
      <w:pPr>
        <w:ind w:left="567"/>
        <w:jc w:val="both"/>
        <w:rPr>
          <w:b/>
          <w:sz w:val="26"/>
          <w:szCs w:val="26"/>
          <w:lang w:val="nb-NO"/>
        </w:rPr>
      </w:pPr>
      <w:r w:rsidRPr="00072F91">
        <w:rPr>
          <w:b/>
          <w:sz w:val="26"/>
          <w:szCs w:val="26"/>
          <w:lang w:val="nl-NL"/>
        </w:rPr>
        <w:t xml:space="preserve">IV. </w:t>
      </w:r>
      <w:r w:rsidRPr="00072F91">
        <w:rPr>
          <w:b/>
          <w:sz w:val="26"/>
          <w:szCs w:val="26"/>
          <w:lang w:val="nb-NO"/>
        </w:rPr>
        <w:t>NHIỆM VỤ,</w:t>
      </w:r>
      <w:r w:rsidRPr="00072F91">
        <w:rPr>
          <w:sz w:val="26"/>
          <w:szCs w:val="26"/>
          <w:lang w:val="nb-NO"/>
        </w:rPr>
        <w:t xml:space="preserve"> </w:t>
      </w:r>
      <w:r w:rsidRPr="00072F91">
        <w:rPr>
          <w:b/>
          <w:sz w:val="26"/>
          <w:szCs w:val="26"/>
          <w:lang w:val="nb-NO"/>
        </w:rPr>
        <w:t>GIẢI PHÁP</w:t>
      </w:r>
      <w:r w:rsidRPr="00072F91">
        <w:rPr>
          <w:sz w:val="26"/>
          <w:szCs w:val="26"/>
          <w:lang w:val="nb-NO"/>
        </w:rPr>
        <w:t xml:space="preserve"> </w:t>
      </w:r>
      <w:r w:rsidRPr="00072F91">
        <w:rPr>
          <w:b/>
          <w:sz w:val="26"/>
          <w:szCs w:val="26"/>
          <w:lang w:val="nb-NO"/>
        </w:rPr>
        <w:t>CÔNG TÁC 6 THÁNG CUỐI NĂM ....</w:t>
      </w:r>
      <w:r w:rsidRPr="00072F91">
        <w:rPr>
          <w:rStyle w:val="FootnoteReference"/>
          <w:b/>
          <w:sz w:val="26"/>
          <w:szCs w:val="26"/>
          <w:lang w:val="nb-NO"/>
        </w:rPr>
        <w:footnoteReference w:id="12"/>
      </w:r>
      <w:r w:rsidR="00D03EBE" w:rsidRPr="00072F91">
        <w:rPr>
          <w:b/>
          <w:sz w:val="26"/>
          <w:szCs w:val="26"/>
          <w:lang w:val="nb-NO"/>
        </w:rPr>
        <w:t xml:space="preserve"> </w:t>
      </w:r>
      <w:r w:rsidRPr="00072F91">
        <w:rPr>
          <w:b/>
          <w:sz w:val="26"/>
          <w:szCs w:val="26"/>
          <w:lang w:val="nb-NO"/>
        </w:rPr>
        <w:t>VÀ</w:t>
      </w:r>
    </w:p>
    <w:p w:rsidR="000629DF" w:rsidRPr="00072F91" w:rsidRDefault="000629DF" w:rsidP="00072F91">
      <w:pPr>
        <w:jc w:val="both"/>
        <w:rPr>
          <w:b/>
          <w:sz w:val="26"/>
          <w:szCs w:val="26"/>
          <w:lang w:val="nb-NO"/>
        </w:rPr>
      </w:pPr>
      <w:r w:rsidRPr="00072F91">
        <w:rPr>
          <w:b/>
          <w:sz w:val="26"/>
          <w:szCs w:val="26"/>
          <w:lang w:val="nb-NO"/>
        </w:rPr>
        <w:t>ĐỀ XUẤT, KIẾN NGHỊ</w:t>
      </w:r>
    </w:p>
    <w:p w:rsidR="000629DF" w:rsidRPr="00E422AE" w:rsidRDefault="000629DF" w:rsidP="00072F91">
      <w:pPr>
        <w:ind w:firstLine="567"/>
        <w:jc w:val="both"/>
        <w:rPr>
          <w:sz w:val="28"/>
          <w:szCs w:val="28"/>
          <w:lang w:val="nb-NO"/>
        </w:rPr>
      </w:pPr>
      <w:r w:rsidRPr="00E422AE">
        <w:rPr>
          <w:sz w:val="28"/>
          <w:szCs w:val="28"/>
          <w:lang w:val="nb-NO"/>
        </w:rPr>
        <w:t xml:space="preserve">1. Nhiệm vụ công tác tư pháp 6 tháng cuối năm </w:t>
      </w:r>
      <w:r w:rsidRPr="00E422AE">
        <w:rPr>
          <w:i/>
          <w:sz w:val="28"/>
          <w:szCs w:val="28"/>
          <w:lang w:val="nb-NO"/>
        </w:rPr>
        <w:t xml:space="preserve">(nhiệm vụ trên các lĩnh vực công tác </w:t>
      </w:r>
      <w:r w:rsidRPr="00E422AE">
        <w:rPr>
          <w:i/>
          <w:sz w:val="28"/>
          <w:szCs w:val="28"/>
          <w:lang w:val="vi-VN"/>
        </w:rPr>
        <w:t xml:space="preserve">cụ thể </w:t>
      </w:r>
      <w:r w:rsidRPr="00E422AE">
        <w:rPr>
          <w:i/>
          <w:sz w:val="28"/>
          <w:szCs w:val="28"/>
          <w:lang w:val="nb-NO"/>
        </w:rPr>
        <w:t>nêu tại mục I</w:t>
      </w:r>
      <w:r>
        <w:rPr>
          <w:i/>
          <w:sz w:val="28"/>
          <w:szCs w:val="28"/>
          <w:lang w:val="nb-NO"/>
        </w:rPr>
        <w:t>I</w:t>
      </w:r>
      <w:r w:rsidRPr="00E422AE">
        <w:rPr>
          <w:i/>
          <w:sz w:val="28"/>
          <w:szCs w:val="28"/>
          <w:lang w:val="nb-NO"/>
        </w:rPr>
        <w:t>)</w:t>
      </w:r>
      <w:r w:rsidRPr="00E422AE">
        <w:rPr>
          <w:sz w:val="28"/>
          <w:szCs w:val="28"/>
          <w:lang w:val="nb-NO"/>
        </w:rPr>
        <w:t>.</w:t>
      </w:r>
    </w:p>
    <w:p w:rsidR="0028696D" w:rsidRDefault="000629DF" w:rsidP="00072F91">
      <w:pPr>
        <w:ind w:firstLine="567"/>
        <w:jc w:val="both"/>
        <w:rPr>
          <w:sz w:val="28"/>
          <w:szCs w:val="28"/>
          <w:lang w:val="nb-NO"/>
        </w:rPr>
      </w:pPr>
      <w:r w:rsidRPr="00E422AE">
        <w:rPr>
          <w:sz w:val="28"/>
          <w:szCs w:val="28"/>
          <w:lang w:val="nb-NO"/>
        </w:rPr>
        <w:t xml:space="preserve">2. </w:t>
      </w:r>
      <w:r w:rsidR="0028696D" w:rsidRPr="001E5E0E">
        <w:rPr>
          <w:sz w:val="28"/>
          <w:szCs w:val="28"/>
          <w:lang w:val="nb-NO"/>
        </w:rPr>
        <w:t>Giải pháp chủ yếu</w:t>
      </w:r>
      <w:r w:rsidR="0028696D">
        <w:rPr>
          <w:sz w:val="28"/>
          <w:szCs w:val="28"/>
          <w:lang w:val="nb-NO"/>
        </w:rPr>
        <w:t xml:space="preserve"> thực hiện công tác tư pháp.</w:t>
      </w:r>
      <w:r w:rsidR="0028696D" w:rsidRPr="00E422AE" w:rsidDel="0028696D">
        <w:rPr>
          <w:sz w:val="28"/>
          <w:szCs w:val="28"/>
          <w:lang w:val="nb-NO"/>
        </w:rPr>
        <w:t xml:space="preserve"> </w:t>
      </w:r>
    </w:p>
    <w:p w:rsidR="00AF43BA" w:rsidRDefault="000629DF" w:rsidP="002637CB">
      <w:pPr>
        <w:ind w:firstLine="567"/>
        <w:jc w:val="both"/>
        <w:rPr>
          <w:b/>
        </w:rPr>
      </w:pPr>
      <w:r w:rsidRPr="00E422AE">
        <w:rPr>
          <w:sz w:val="28"/>
          <w:szCs w:val="28"/>
          <w:lang w:val="nb-NO"/>
        </w:rPr>
        <w:t>3. Các đề xuất, kiến nghị (nếu có)</w:t>
      </w:r>
    </w:p>
    <w:p w:rsidR="00015498" w:rsidRPr="002F3080" w:rsidRDefault="0068144F" w:rsidP="00015498">
      <w:pPr>
        <w:rPr>
          <w:b/>
        </w:rPr>
      </w:pPr>
      <w:r>
        <w:rPr>
          <w:b/>
        </w:rPr>
        <w:lastRenderedPageBreak/>
        <w:t xml:space="preserve">  </w:t>
      </w:r>
      <w:r w:rsidR="00015498">
        <w:rPr>
          <w:b/>
        </w:rPr>
        <w:t>PHỤ LỤC SỐ 03</w:t>
      </w:r>
      <w:r w:rsidR="00015498">
        <w:rPr>
          <w:rStyle w:val="FootnoteReference"/>
          <w:b/>
        </w:rPr>
        <w:footnoteReference w:id="13"/>
      </w:r>
    </w:p>
    <w:tbl>
      <w:tblPr>
        <w:tblW w:w="9218" w:type="dxa"/>
        <w:tblInd w:w="250" w:type="dxa"/>
        <w:tblLook w:val="0000" w:firstRow="0" w:lastRow="0" w:firstColumn="0" w:lastColumn="0" w:noHBand="0" w:noVBand="0"/>
      </w:tblPr>
      <w:tblGrid>
        <w:gridCol w:w="2558"/>
        <w:gridCol w:w="6660"/>
      </w:tblGrid>
      <w:tr w:rsidR="00015498" w:rsidRPr="00B6646E" w:rsidTr="00E13968">
        <w:trPr>
          <w:trHeight w:val="861"/>
        </w:trPr>
        <w:tc>
          <w:tcPr>
            <w:tcW w:w="2558" w:type="dxa"/>
          </w:tcPr>
          <w:p w:rsidR="00015498" w:rsidRDefault="00015498" w:rsidP="00E13968">
            <w:pPr>
              <w:spacing w:before="60" w:after="60"/>
              <w:rPr>
                <w:b/>
                <w:noProof/>
                <w:sz w:val="26"/>
              </w:rPr>
            </w:pPr>
            <w:r>
              <w:rPr>
                <w:b/>
                <w:noProof/>
                <w:sz w:val="26"/>
              </w:rPr>
              <w:t>CƠ QUAN.......</w:t>
            </w:r>
            <w:r>
              <w:rPr>
                <w:rStyle w:val="FootnoteReference"/>
                <w:b/>
                <w:noProof/>
                <w:sz w:val="26"/>
              </w:rPr>
              <w:footnoteReference w:id="14"/>
            </w:r>
          </w:p>
          <w:p w:rsidR="00015498" w:rsidRPr="00B6646E" w:rsidRDefault="008D6AED" w:rsidP="00E13968">
            <w:pPr>
              <w:spacing w:before="60" w:after="60"/>
              <w:rPr>
                <w:b/>
              </w:rPr>
            </w:pPr>
            <w:r>
              <w:rPr>
                <w:noProof/>
                <w:lang w:val="vi-VN" w:eastAsia="vi-VN"/>
              </w:rPr>
              <mc:AlternateContent>
                <mc:Choice Requires="wps">
                  <w:drawing>
                    <wp:anchor distT="4294967294" distB="4294967294" distL="114300" distR="114300" simplePos="0" relativeHeight="251664896" behindDoc="0" locked="0" layoutInCell="1" allowOverlap="1">
                      <wp:simplePos x="0" y="0"/>
                      <wp:positionH relativeFrom="column">
                        <wp:posOffset>217170</wp:posOffset>
                      </wp:positionH>
                      <wp:positionV relativeFrom="paragraph">
                        <wp:posOffset>6984</wp:posOffset>
                      </wp:positionV>
                      <wp:extent cx="561340" cy="0"/>
                      <wp:effectExtent l="0" t="0" r="10160" b="1905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y;z-index:2516648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7.1pt,.55pt" to="61.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rbgGAIAADE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"/>
                  </w:pict>
                </mc:Fallback>
              </mc:AlternateContent>
            </w:r>
            <w:r w:rsidR="00015498">
              <w:rPr>
                <w:noProof/>
                <w:sz w:val="26"/>
              </w:rPr>
              <w:t xml:space="preserve">                                </w:t>
            </w:r>
            <w:r w:rsidR="00015498" w:rsidRPr="00635761">
              <w:rPr>
                <w:noProof/>
                <w:sz w:val="26"/>
              </w:rPr>
              <w:t>Số……/BC-…..</w:t>
            </w:r>
            <w:r w:rsidR="00015498">
              <w:rPr>
                <w:noProof/>
                <w:sz w:val="26"/>
              </w:rPr>
              <w:t>........</w:t>
            </w:r>
            <w:r w:rsidR="00015498">
              <w:rPr>
                <w:rStyle w:val="FootnoteReference"/>
                <w:noProof/>
                <w:sz w:val="26"/>
              </w:rPr>
              <w:footnoteReference w:id="15"/>
            </w:r>
          </w:p>
        </w:tc>
        <w:tc>
          <w:tcPr>
            <w:tcW w:w="6660" w:type="dxa"/>
          </w:tcPr>
          <w:p w:rsidR="00015498" w:rsidRPr="00B6646E" w:rsidRDefault="00015498" w:rsidP="00E13968">
            <w:pPr>
              <w:spacing w:before="40" w:after="40"/>
              <w:ind w:left="892"/>
              <w:jc w:val="center"/>
              <w:rPr>
                <w:b/>
                <w:sz w:val="26"/>
              </w:rPr>
            </w:pPr>
            <w:r w:rsidRPr="00B6646E">
              <w:rPr>
                <w:b/>
                <w:sz w:val="26"/>
              </w:rPr>
              <w:t xml:space="preserve">CỘNG HÒA XÃ HỘI CHỦ NGHĨA VIỆT </w:t>
            </w:r>
            <w:smartTag w:uri="urn:schemas-microsoft-com:office:smarttags" w:element="place">
              <w:smartTag w:uri="urn:schemas-microsoft-com:office:smarttags" w:element="country-region">
                <w:r w:rsidRPr="00B6646E">
                  <w:rPr>
                    <w:b/>
                    <w:sz w:val="26"/>
                  </w:rPr>
                  <w:t>NAM</w:t>
                </w:r>
              </w:smartTag>
            </w:smartTag>
          </w:p>
          <w:p w:rsidR="00015498" w:rsidRDefault="008D6AED" w:rsidP="00E13968">
            <w:pPr>
              <w:spacing w:before="40" w:after="40"/>
              <w:ind w:left="892"/>
              <w:jc w:val="center"/>
              <w:rPr>
                <w:b/>
                <w:sz w:val="28"/>
                <w:szCs w:val="28"/>
              </w:rPr>
            </w:pPr>
            <w:r>
              <w:rPr>
                <w:noProof/>
                <w:lang w:val="vi-VN" w:eastAsia="vi-VN"/>
              </w:rPr>
              <mc:AlternateContent>
                <mc:Choice Requires="wps">
                  <w:drawing>
                    <wp:anchor distT="4294967294" distB="4294967294" distL="114300" distR="114300" simplePos="0" relativeHeight="251663872" behindDoc="0" locked="0" layoutInCell="1" allowOverlap="1">
                      <wp:simplePos x="0" y="0"/>
                      <wp:positionH relativeFrom="column">
                        <wp:posOffset>1303020</wp:posOffset>
                      </wp:positionH>
                      <wp:positionV relativeFrom="paragraph">
                        <wp:posOffset>216534</wp:posOffset>
                      </wp:positionV>
                      <wp:extent cx="2057400" cy="0"/>
                      <wp:effectExtent l="0" t="0" r="19050"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38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02.6pt,17.05pt" to="264.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KgD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"/>
                  </w:pict>
                </mc:Fallback>
              </mc:AlternateContent>
            </w:r>
            <w:r w:rsidR="00015498" w:rsidRPr="00B6646E">
              <w:rPr>
                <w:b/>
                <w:sz w:val="28"/>
                <w:szCs w:val="28"/>
              </w:rPr>
              <w:t>Độc lập - Tự do - Hạnh phú</w:t>
            </w:r>
            <w:r w:rsidR="00015498">
              <w:rPr>
                <w:b/>
                <w:sz w:val="28"/>
                <w:szCs w:val="28"/>
              </w:rPr>
              <w:t>c</w:t>
            </w:r>
          </w:p>
          <w:p w:rsidR="00015498" w:rsidRPr="00635761" w:rsidRDefault="00015498" w:rsidP="00E13968">
            <w:pPr>
              <w:spacing w:before="40" w:after="40"/>
              <w:ind w:left="892"/>
              <w:jc w:val="center"/>
              <w:rPr>
                <w:b/>
                <w:sz w:val="28"/>
                <w:szCs w:val="28"/>
              </w:rPr>
            </w:pPr>
            <w:r w:rsidRPr="006B7B96">
              <w:rPr>
                <w:i/>
                <w:sz w:val="28"/>
                <w:szCs w:val="28"/>
              </w:rPr>
              <w:t>………</w:t>
            </w:r>
            <w:r>
              <w:rPr>
                <w:rStyle w:val="FootnoteReference"/>
                <w:i/>
                <w:sz w:val="28"/>
                <w:szCs w:val="28"/>
              </w:rPr>
              <w:footnoteReference w:id="16"/>
            </w:r>
            <w:r w:rsidRPr="006B7B96">
              <w:rPr>
                <w:i/>
                <w:sz w:val="28"/>
                <w:szCs w:val="28"/>
              </w:rPr>
              <w:t>, ngày…. tháng….năm…</w:t>
            </w:r>
            <w:r>
              <w:rPr>
                <w:i/>
                <w:sz w:val="28"/>
                <w:szCs w:val="28"/>
              </w:rPr>
              <w:t>...</w:t>
            </w:r>
          </w:p>
        </w:tc>
      </w:tr>
    </w:tbl>
    <w:p w:rsidR="00015498" w:rsidRDefault="00015498" w:rsidP="00015498">
      <w:pPr>
        <w:jc w:val="center"/>
        <w:rPr>
          <w:b/>
          <w:sz w:val="28"/>
          <w:szCs w:val="28"/>
        </w:rPr>
      </w:pPr>
    </w:p>
    <w:p w:rsidR="00015498" w:rsidRDefault="00015498" w:rsidP="00015498">
      <w:pPr>
        <w:jc w:val="center"/>
        <w:rPr>
          <w:b/>
          <w:sz w:val="28"/>
          <w:szCs w:val="28"/>
        </w:rPr>
      </w:pPr>
      <w:r>
        <w:rPr>
          <w:b/>
          <w:sz w:val="28"/>
          <w:szCs w:val="28"/>
        </w:rPr>
        <w:t>BÁO CÁO</w:t>
      </w:r>
    </w:p>
    <w:p w:rsidR="00015498" w:rsidRDefault="00E93B71" w:rsidP="00015498">
      <w:pPr>
        <w:jc w:val="center"/>
        <w:rPr>
          <w:b/>
          <w:sz w:val="28"/>
          <w:szCs w:val="28"/>
        </w:rPr>
      </w:pPr>
      <w:r>
        <w:rPr>
          <w:b/>
          <w:sz w:val="28"/>
          <w:szCs w:val="28"/>
        </w:rPr>
        <w:t>Kết quả</w:t>
      </w:r>
      <w:r w:rsidR="00015498" w:rsidRPr="00B6646E">
        <w:rPr>
          <w:b/>
          <w:sz w:val="28"/>
          <w:szCs w:val="28"/>
        </w:rPr>
        <w:t xml:space="preserve"> công tác tư pháp </w:t>
      </w:r>
      <w:r w:rsidR="00015498">
        <w:rPr>
          <w:b/>
          <w:sz w:val="28"/>
          <w:szCs w:val="28"/>
        </w:rPr>
        <w:t>năm</w:t>
      </w:r>
      <w:r w:rsidR="00015498" w:rsidRPr="00B6646E">
        <w:rPr>
          <w:b/>
          <w:sz w:val="28"/>
          <w:szCs w:val="28"/>
        </w:rPr>
        <w:t xml:space="preserve"> </w:t>
      </w:r>
      <w:r w:rsidR="00015498">
        <w:rPr>
          <w:b/>
          <w:sz w:val="28"/>
          <w:szCs w:val="28"/>
        </w:rPr>
        <w:t>…..</w:t>
      </w:r>
      <w:r w:rsidR="00015498">
        <w:rPr>
          <w:rStyle w:val="FootnoteReference"/>
          <w:b/>
          <w:sz w:val="28"/>
          <w:szCs w:val="28"/>
        </w:rPr>
        <w:footnoteReference w:id="17"/>
      </w:r>
    </w:p>
    <w:p w:rsidR="00015498" w:rsidRDefault="00015498" w:rsidP="00015498">
      <w:pPr>
        <w:jc w:val="center"/>
        <w:rPr>
          <w:b/>
          <w:sz w:val="28"/>
          <w:szCs w:val="28"/>
        </w:rPr>
      </w:pPr>
      <w:r w:rsidRPr="00B6646E">
        <w:rPr>
          <w:b/>
          <w:sz w:val="28"/>
          <w:szCs w:val="28"/>
        </w:rPr>
        <w:t xml:space="preserve">và </w:t>
      </w:r>
      <w:r>
        <w:rPr>
          <w:b/>
          <w:sz w:val="28"/>
          <w:szCs w:val="28"/>
        </w:rPr>
        <w:t xml:space="preserve">phương hướng, </w:t>
      </w:r>
      <w:r w:rsidRPr="00B6646E">
        <w:rPr>
          <w:b/>
          <w:sz w:val="28"/>
          <w:szCs w:val="28"/>
        </w:rPr>
        <w:t>nhiệm vụ,</w:t>
      </w:r>
      <w:r>
        <w:rPr>
          <w:b/>
          <w:sz w:val="28"/>
          <w:szCs w:val="28"/>
        </w:rPr>
        <w:t xml:space="preserve"> </w:t>
      </w:r>
      <w:r w:rsidRPr="00B6646E">
        <w:rPr>
          <w:b/>
          <w:sz w:val="28"/>
          <w:szCs w:val="28"/>
        </w:rPr>
        <w:t>giải pháp công tác</w:t>
      </w:r>
      <w:r>
        <w:rPr>
          <w:b/>
          <w:sz w:val="28"/>
          <w:szCs w:val="28"/>
        </w:rPr>
        <w:t xml:space="preserve"> năm……</w:t>
      </w:r>
      <w:r>
        <w:rPr>
          <w:rStyle w:val="FootnoteReference"/>
          <w:b/>
          <w:sz w:val="28"/>
          <w:szCs w:val="28"/>
        </w:rPr>
        <w:footnoteReference w:id="18"/>
      </w:r>
    </w:p>
    <w:p w:rsidR="00015498" w:rsidRPr="00B6646E" w:rsidRDefault="008D6AED" w:rsidP="00015498">
      <w:pPr>
        <w:jc w:val="both"/>
        <w:rPr>
          <w:b/>
          <w:lang w:val="nb-NO"/>
        </w:rPr>
      </w:pPr>
      <w:r>
        <w:rPr>
          <w:noProof/>
          <w:lang w:val="vi-VN" w:eastAsia="vi-VN"/>
        </w:rPr>
        <mc:AlternateContent>
          <mc:Choice Requires="wps">
            <w:drawing>
              <wp:anchor distT="4294967294" distB="4294967294" distL="114300" distR="114300" simplePos="0" relativeHeight="251662848" behindDoc="0" locked="0" layoutInCell="1" allowOverlap="1">
                <wp:simplePos x="0" y="0"/>
                <wp:positionH relativeFrom="column">
                  <wp:posOffset>2301240</wp:posOffset>
                </wp:positionH>
                <wp:positionV relativeFrom="paragraph">
                  <wp:posOffset>106679</wp:posOffset>
                </wp:positionV>
                <wp:extent cx="1095375" cy="0"/>
                <wp:effectExtent l="0" t="0" r="9525" b="1905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28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1.2pt,8.4pt" to="267.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5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"/>
            </w:pict>
          </mc:Fallback>
        </mc:AlternateContent>
      </w:r>
    </w:p>
    <w:p w:rsidR="00DC7F35" w:rsidRDefault="00DC7F35" w:rsidP="00416F7D">
      <w:pPr>
        <w:ind w:firstLine="567"/>
        <w:jc w:val="both"/>
        <w:rPr>
          <w:b/>
          <w:sz w:val="26"/>
          <w:szCs w:val="26"/>
          <w:lang w:val="da-DK"/>
        </w:rPr>
      </w:pPr>
      <w:r w:rsidRPr="001E5E0E">
        <w:rPr>
          <w:sz w:val="28"/>
          <w:szCs w:val="28"/>
          <w:lang w:val="nb-NO"/>
        </w:rPr>
        <w:t xml:space="preserve">Bối cảnh, điều kiện kinh tế - xã hội trong năm </w:t>
      </w:r>
      <w:r>
        <w:rPr>
          <w:sz w:val="28"/>
          <w:szCs w:val="28"/>
          <w:lang w:val="nb-NO"/>
        </w:rPr>
        <w:t>....</w:t>
      </w:r>
      <w:r w:rsidRPr="001E5E0E">
        <w:rPr>
          <w:sz w:val="28"/>
          <w:szCs w:val="28"/>
          <w:lang w:val="nb-NO"/>
        </w:rPr>
        <w:t xml:space="preserve"> ảnh hưởng đến công tác tư pháp</w:t>
      </w:r>
      <w:r>
        <w:rPr>
          <w:sz w:val="28"/>
          <w:szCs w:val="28"/>
          <w:lang w:val="nb-NO"/>
        </w:rPr>
        <w:t xml:space="preserve"> </w:t>
      </w:r>
      <w:r w:rsidRPr="001E5E0E">
        <w:rPr>
          <w:sz w:val="28"/>
          <w:szCs w:val="28"/>
          <w:lang w:val="nb-NO"/>
        </w:rPr>
        <w:t>(những thuận lợi và khó khăn</w:t>
      </w:r>
      <w:r w:rsidR="000176C9">
        <w:rPr>
          <w:b/>
          <w:sz w:val="26"/>
          <w:szCs w:val="26"/>
          <w:lang w:val="da-DK"/>
        </w:rPr>
        <w:t>)</w:t>
      </w:r>
      <w:r w:rsidR="0020158A">
        <w:rPr>
          <w:b/>
          <w:sz w:val="26"/>
          <w:szCs w:val="26"/>
          <w:lang w:val="da-DK"/>
        </w:rPr>
        <w:t>.</w:t>
      </w:r>
    </w:p>
    <w:p w:rsidR="00015498" w:rsidRPr="00F04551" w:rsidRDefault="00015498" w:rsidP="00416F7D">
      <w:pPr>
        <w:ind w:firstLine="567"/>
        <w:jc w:val="both"/>
        <w:rPr>
          <w:b/>
          <w:sz w:val="26"/>
          <w:szCs w:val="26"/>
          <w:lang w:val="da-DK"/>
        </w:rPr>
      </w:pPr>
      <w:r w:rsidRPr="00F04551">
        <w:rPr>
          <w:b/>
          <w:sz w:val="26"/>
          <w:szCs w:val="26"/>
          <w:lang w:val="da-DK"/>
        </w:rPr>
        <w:t>I. TÌNH HÌNH THỰC HIỆN TRONG CÁC LĨNH VỰC CỤ THỂ</w:t>
      </w:r>
    </w:p>
    <w:p w:rsidR="00015498" w:rsidRDefault="00015498" w:rsidP="00416F7D">
      <w:pPr>
        <w:ind w:firstLine="567"/>
        <w:jc w:val="both"/>
        <w:rPr>
          <w:spacing w:val="-4"/>
          <w:sz w:val="28"/>
          <w:szCs w:val="28"/>
          <w:lang w:val="nb-NO"/>
        </w:rPr>
      </w:pPr>
      <w:r w:rsidRPr="00DC566F">
        <w:rPr>
          <w:spacing w:val="-12"/>
          <w:sz w:val="28"/>
          <w:szCs w:val="28"/>
          <w:lang w:val="nl-NL"/>
        </w:rPr>
        <w:t>1</w:t>
      </w:r>
      <w:r w:rsidRPr="00DC566F">
        <w:rPr>
          <w:spacing w:val="-4"/>
          <w:sz w:val="28"/>
          <w:szCs w:val="28"/>
          <w:lang w:val="nb-NO"/>
        </w:rPr>
        <w:t xml:space="preserve">. Công tác xây dựng, thẩm định, kiểm tra, rà soát, hệ thống hóa, hợp nhất </w:t>
      </w:r>
      <w:r w:rsidR="000C7A98">
        <w:rPr>
          <w:spacing w:val="-4"/>
          <w:sz w:val="28"/>
          <w:szCs w:val="28"/>
          <w:lang w:val="nb-NO"/>
        </w:rPr>
        <w:t>văn bản quy phạm pháp luật</w:t>
      </w:r>
      <w:r w:rsidR="000C7A98" w:rsidRPr="00DC566F">
        <w:rPr>
          <w:spacing w:val="-4"/>
          <w:sz w:val="28"/>
          <w:szCs w:val="28"/>
          <w:lang w:val="nb-NO"/>
        </w:rPr>
        <w:t xml:space="preserve"> </w:t>
      </w:r>
      <w:r w:rsidRPr="00DC566F">
        <w:rPr>
          <w:spacing w:val="-4"/>
          <w:sz w:val="28"/>
          <w:szCs w:val="28"/>
          <w:lang w:val="nb-NO"/>
        </w:rPr>
        <w:t xml:space="preserve">và pháp điển hệ thống quy phạm pháp luật </w:t>
      </w:r>
    </w:p>
    <w:p w:rsidR="00015498" w:rsidRPr="00DC566F" w:rsidRDefault="00015498" w:rsidP="00416F7D">
      <w:pPr>
        <w:ind w:firstLine="567"/>
        <w:jc w:val="both"/>
        <w:rPr>
          <w:spacing w:val="-4"/>
          <w:sz w:val="28"/>
          <w:szCs w:val="28"/>
          <w:lang w:val="nb-NO"/>
        </w:rPr>
      </w:pPr>
      <w:r>
        <w:rPr>
          <w:spacing w:val="-4"/>
          <w:sz w:val="28"/>
          <w:szCs w:val="28"/>
          <w:lang w:val="nb-NO"/>
        </w:rPr>
        <w:t>2. Công tác phổ biến, giáo dục pháp luật; hỗ trợ pháp lý cho doanh nghiệp</w:t>
      </w:r>
    </w:p>
    <w:p w:rsidR="00015498" w:rsidRPr="00DC566F" w:rsidRDefault="00015498" w:rsidP="00416F7D">
      <w:pPr>
        <w:ind w:firstLine="567"/>
        <w:jc w:val="both"/>
        <w:rPr>
          <w:spacing w:val="-8"/>
          <w:sz w:val="28"/>
          <w:szCs w:val="28"/>
        </w:rPr>
      </w:pPr>
      <w:r w:rsidRPr="00DC566F">
        <w:rPr>
          <w:spacing w:val="-8"/>
          <w:sz w:val="28"/>
          <w:szCs w:val="28"/>
          <w:lang w:val="nl-NL"/>
        </w:rPr>
        <w:t xml:space="preserve">3. </w:t>
      </w:r>
      <w:r w:rsidRPr="00DC566F">
        <w:rPr>
          <w:spacing w:val="-8"/>
          <w:sz w:val="28"/>
          <w:szCs w:val="28"/>
        </w:rPr>
        <w:t xml:space="preserve">Công tác quản lý xử lý vi phạm hành chính, theo dõi thi hành pháp luật </w:t>
      </w:r>
    </w:p>
    <w:p w:rsidR="00015498" w:rsidRPr="00DC566F" w:rsidRDefault="00015498" w:rsidP="00416F7D">
      <w:pPr>
        <w:ind w:firstLine="567"/>
        <w:jc w:val="both"/>
        <w:rPr>
          <w:i/>
          <w:sz w:val="28"/>
          <w:szCs w:val="28"/>
          <w:lang w:val="nb-NO"/>
        </w:rPr>
      </w:pPr>
      <w:r w:rsidRPr="00DC566F">
        <w:rPr>
          <w:sz w:val="28"/>
          <w:szCs w:val="28"/>
          <w:lang w:val="nl-NL"/>
        </w:rPr>
        <w:t xml:space="preserve">4. </w:t>
      </w:r>
      <w:r w:rsidRPr="00DC566F">
        <w:rPr>
          <w:sz w:val="28"/>
          <w:szCs w:val="28"/>
        </w:rPr>
        <w:t xml:space="preserve">Công tác giám định tư pháp, hộ tịch, lý lịch tư pháp, đăng ký giao dịch bảo đảm </w:t>
      </w:r>
      <w:r w:rsidRPr="00DC566F">
        <w:rPr>
          <w:i/>
          <w:sz w:val="28"/>
          <w:szCs w:val="28"/>
        </w:rPr>
        <w:t>(đối với các Bộ liên quan)</w:t>
      </w:r>
    </w:p>
    <w:p w:rsidR="00015498" w:rsidRPr="00DC566F" w:rsidRDefault="00015498" w:rsidP="00416F7D">
      <w:pPr>
        <w:ind w:firstLine="567"/>
        <w:jc w:val="both"/>
        <w:rPr>
          <w:sz w:val="28"/>
          <w:szCs w:val="28"/>
          <w:lang w:val="nb-NO"/>
        </w:rPr>
      </w:pPr>
      <w:r w:rsidRPr="00DC566F">
        <w:rPr>
          <w:sz w:val="28"/>
          <w:szCs w:val="28"/>
          <w:lang w:val="nl-NL"/>
        </w:rPr>
        <w:t xml:space="preserve">5. </w:t>
      </w:r>
      <w:r w:rsidRPr="00DC566F">
        <w:rPr>
          <w:bCs/>
          <w:spacing w:val="-4"/>
          <w:sz w:val="28"/>
          <w:szCs w:val="28"/>
          <w:lang w:val="nb-NO"/>
        </w:rPr>
        <w:t>Công tác pháp luật quốc tế, hợp tác quốc tế về pháp luật</w:t>
      </w:r>
    </w:p>
    <w:p w:rsidR="00015498" w:rsidRPr="00DC566F" w:rsidRDefault="00015498" w:rsidP="00416F7D">
      <w:pPr>
        <w:ind w:firstLine="567"/>
        <w:jc w:val="both"/>
        <w:rPr>
          <w:spacing w:val="-6"/>
          <w:sz w:val="28"/>
          <w:szCs w:val="28"/>
          <w:lang w:val="nb-NO"/>
        </w:rPr>
      </w:pPr>
      <w:r w:rsidRPr="00DC566F">
        <w:rPr>
          <w:spacing w:val="-6"/>
          <w:sz w:val="28"/>
          <w:szCs w:val="28"/>
          <w:lang w:val="nb-NO"/>
        </w:rPr>
        <w:t xml:space="preserve">6. </w:t>
      </w:r>
      <w:r w:rsidRPr="00DC566F">
        <w:rPr>
          <w:sz w:val="28"/>
          <w:szCs w:val="28"/>
        </w:rPr>
        <w:t xml:space="preserve">Về xây dựng, củng cố tổ chức pháp chế </w:t>
      </w:r>
    </w:p>
    <w:p w:rsidR="00015498" w:rsidRPr="00F04551" w:rsidRDefault="00015498" w:rsidP="00416F7D">
      <w:pPr>
        <w:ind w:firstLine="567"/>
        <w:jc w:val="both"/>
        <w:rPr>
          <w:b/>
          <w:sz w:val="26"/>
          <w:szCs w:val="26"/>
          <w:lang w:val="nl-NL"/>
        </w:rPr>
      </w:pPr>
      <w:r w:rsidRPr="00F04551">
        <w:rPr>
          <w:b/>
          <w:sz w:val="26"/>
          <w:szCs w:val="26"/>
          <w:lang w:val="nl-NL"/>
        </w:rPr>
        <w:t>II</w:t>
      </w:r>
      <w:r w:rsidRPr="00F04551">
        <w:rPr>
          <w:b/>
          <w:sz w:val="26"/>
          <w:szCs w:val="26"/>
          <w:lang w:val="nb-NO"/>
        </w:rPr>
        <w:t xml:space="preserve"> </w:t>
      </w:r>
      <w:r w:rsidRPr="00F04551">
        <w:rPr>
          <w:b/>
          <w:sz w:val="26"/>
          <w:szCs w:val="26"/>
          <w:lang w:val="nl-NL"/>
        </w:rPr>
        <w:t>. ĐÁNH GIÁ CHUNG</w:t>
      </w:r>
    </w:p>
    <w:p w:rsidR="00015498" w:rsidRPr="001E5E0E" w:rsidRDefault="00015498" w:rsidP="00416F7D">
      <w:pPr>
        <w:ind w:firstLine="567"/>
        <w:jc w:val="both"/>
        <w:rPr>
          <w:sz w:val="28"/>
          <w:szCs w:val="28"/>
          <w:lang w:val="nl-NL"/>
        </w:rPr>
      </w:pPr>
      <w:r w:rsidRPr="001E5E0E">
        <w:rPr>
          <w:sz w:val="28"/>
          <w:szCs w:val="28"/>
          <w:lang w:val="nl-NL"/>
        </w:rPr>
        <w:t xml:space="preserve">1. </w:t>
      </w:r>
      <w:r>
        <w:rPr>
          <w:sz w:val="28"/>
          <w:szCs w:val="28"/>
          <w:lang w:val="nl-NL"/>
        </w:rPr>
        <w:t>Đánh giá khái quát n</w:t>
      </w:r>
      <w:r w:rsidRPr="001E5E0E">
        <w:rPr>
          <w:sz w:val="28"/>
          <w:szCs w:val="28"/>
          <w:lang w:val="nl-NL"/>
        </w:rPr>
        <w:t xml:space="preserve">hững kết quả nổi bật </w:t>
      </w:r>
    </w:p>
    <w:p w:rsidR="00EE7AFC" w:rsidRDefault="00015498" w:rsidP="00416F7D">
      <w:pPr>
        <w:ind w:firstLine="567"/>
        <w:jc w:val="both"/>
        <w:rPr>
          <w:sz w:val="28"/>
          <w:szCs w:val="28"/>
          <w:lang w:val="nl-NL"/>
        </w:rPr>
      </w:pPr>
      <w:r w:rsidRPr="001E5E0E">
        <w:rPr>
          <w:sz w:val="28"/>
          <w:szCs w:val="28"/>
          <w:lang w:val="nl-NL"/>
        </w:rPr>
        <w:t xml:space="preserve">2. </w:t>
      </w:r>
      <w:r>
        <w:rPr>
          <w:sz w:val="28"/>
          <w:szCs w:val="28"/>
          <w:lang w:val="nl-NL"/>
        </w:rPr>
        <w:t>Đánh giá khái quát n</w:t>
      </w:r>
      <w:r w:rsidRPr="001E5E0E">
        <w:rPr>
          <w:sz w:val="28"/>
          <w:szCs w:val="28"/>
          <w:lang w:val="nl-NL"/>
        </w:rPr>
        <w:t>hững</w:t>
      </w:r>
      <w:r>
        <w:rPr>
          <w:sz w:val="28"/>
          <w:szCs w:val="28"/>
          <w:lang w:val="nl-NL"/>
        </w:rPr>
        <w:t xml:space="preserve"> </w:t>
      </w:r>
      <w:r w:rsidR="00346FDD">
        <w:rPr>
          <w:sz w:val="28"/>
          <w:szCs w:val="28"/>
          <w:lang w:val="nl-NL"/>
        </w:rPr>
        <w:t>khó khăn, vướng mắc</w:t>
      </w:r>
      <w:r w:rsidR="00EE7AFC">
        <w:rPr>
          <w:sz w:val="28"/>
          <w:szCs w:val="28"/>
          <w:lang w:val="nl-NL"/>
        </w:rPr>
        <w:t xml:space="preserve"> và n</w:t>
      </w:r>
      <w:r>
        <w:rPr>
          <w:sz w:val="28"/>
          <w:szCs w:val="28"/>
          <w:lang w:val="nl-NL"/>
        </w:rPr>
        <w:t>guyên nhân</w:t>
      </w:r>
      <w:r w:rsidR="008B69DB">
        <w:rPr>
          <w:sz w:val="28"/>
          <w:szCs w:val="28"/>
          <w:lang w:val="nl-NL"/>
        </w:rPr>
        <w:t>.</w:t>
      </w:r>
      <w:r>
        <w:rPr>
          <w:sz w:val="28"/>
          <w:szCs w:val="28"/>
          <w:lang w:val="nl-NL"/>
        </w:rPr>
        <w:t xml:space="preserve"> </w:t>
      </w:r>
    </w:p>
    <w:p w:rsidR="00015498" w:rsidRPr="00F04551" w:rsidRDefault="00015498" w:rsidP="00416F7D">
      <w:pPr>
        <w:ind w:firstLine="567"/>
        <w:jc w:val="both"/>
        <w:rPr>
          <w:sz w:val="26"/>
          <w:szCs w:val="26"/>
          <w:lang w:val="nl-NL"/>
        </w:rPr>
      </w:pPr>
      <w:r w:rsidRPr="00F04551">
        <w:rPr>
          <w:b/>
          <w:sz w:val="26"/>
          <w:szCs w:val="26"/>
          <w:lang w:val="nl-NL"/>
        </w:rPr>
        <w:t xml:space="preserve">III. </w:t>
      </w:r>
      <w:r w:rsidRPr="00F04551">
        <w:rPr>
          <w:b/>
          <w:sz w:val="26"/>
          <w:szCs w:val="26"/>
          <w:lang w:val="nb-NO"/>
        </w:rPr>
        <w:t>NHIỆM VỤ, GIẢI PHÁP CHỦ YẾU THỰC HIỆN CÔNG TÁC TƯ PHÁP NĂM....</w:t>
      </w:r>
      <w:r w:rsidRPr="00F04551">
        <w:rPr>
          <w:rStyle w:val="FootnoteReference"/>
          <w:b/>
          <w:sz w:val="26"/>
          <w:szCs w:val="26"/>
          <w:lang w:val="nb-NO"/>
        </w:rPr>
        <w:footnoteReference w:id="19"/>
      </w:r>
      <w:r w:rsidRPr="00F04551">
        <w:rPr>
          <w:b/>
          <w:sz w:val="26"/>
          <w:szCs w:val="26"/>
          <w:lang w:val="nb-NO"/>
        </w:rPr>
        <w:t xml:space="preserve"> VÀ </w:t>
      </w:r>
      <w:r w:rsidR="00F04551">
        <w:rPr>
          <w:b/>
          <w:sz w:val="26"/>
          <w:szCs w:val="26"/>
          <w:lang w:val="nb-NO"/>
        </w:rPr>
        <w:t xml:space="preserve">ĐỀ XUẤT, </w:t>
      </w:r>
      <w:r w:rsidRPr="00F04551">
        <w:rPr>
          <w:b/>
          <w:sz w:val="26"/>
          <w:szCs w:val="26"/>
          <w:lang w:val="nb-NO"/>
        </w:rPr>
        <w:t xml:space="preserve">KIẾN NGHỊ </w:t>
      </w:r>
    </w:p>
    <w:p w:rsidR="00015498" w:rsidRPr="001E5E0E" w:rsidRDefault="00015498" w:rsidP="00416F7D">
      <w:pPr>
        <w:ind w:firstLine="567"/>
        <w:jc w:val="both"/>
        <w:rPr>
          <w:sz w:val="28"/>
          <w:szCs w:val="28"/>
          <w:lang w:val="nb-NO"/>
        </w:rPr>
      </w:pPr>
      <w:r w:rsidRPr="001E5E0E">
        <w:rPr>
          <w:sz w:val="28"/>
          <w:szCs w:val="28"/>
          <w:lang w:val="nb-NO"/>
        </w:rPr>
        <w:t>1</w:t>
      </w:r>
      <w:r>
        <w:rPr>
          <w:sz w:val="28"/>
          <w:szCs w:val="28"/>
          <w:lang w:val="nb-NO"/>
        </w:rPr>
        <w:t xml:space="preserve">. </w:t>
      </w:r>
      <w:r w:rsidRPr="001E5E0E">
        <w:rPr>
          <w:sz w:val="28"/>
          <w:szCs w:val="28"/>
          <w:lang w:val="nb-NO"/>
        </w:rPr>
        <w:t>Nhiệm vụ công tác tư phá</w:t>
      </w:r>
      <w:r>
        <w:rPr>
          <w:sz w:val="28"/>
          <w:szCs w:val="28"/>
          <w:lang w:val="nb-NO"/>
        </w:rPr>
        <w:t xml:space="preserve">p </w:t>
      </w:r>
      <w:r w:rsidRPr="001E5E0E">
        <w:rPr>
          <w:i/>
          <w:sz w:val="28"/>
          <w:szCs w:val="28"/>
          <w:lang w:val="nb-NO"/>
        </w:rPr>
        <w:t xml:space="preserve">(nhiệm vụ trên các lĩnh vực công tác </w:t>
      </w:r>
      <w:r w:rsidRPr="001E5E0E">
        <w:rPr>
          <w:i/>
          <w:sz w:val="28"/>
          <w:szCs w:val="28"/>
          <w:lang w:val="vi-VN"/>
        </w:rPr>
        <w:t xml:space="preserve">cụ thể </w:t>
      </w:r>
      <w:r w:rsidRPr="001E5E0E">
        <w:rPr>
          <w:i/>
          <w:sz w:val="28"/>
          <w:szCs w:val="28"/>
          <w:lang w:val="nb-NO"/>
        </w:rPr>
        <w:t>nêu tại mục I)</w:t>
      </w:r>
      <w:r w:rsidRPr="001E5E0E">
        <w:rPr>
          <w:sz w:val="28"/>
          <w:szCs w:val="28"/>
          <w:lang w:val="nb-NO"/>
        </w:rPr>
        <w:t>.</w:t>
      </w:r>
    </w:p>
    <w:p w:rsidR="0028696D" w:rsidRDefault="00015498" w:rsidP="00416F7D">
      <w:pPr>
        <w:ind w:firstLine="567"/>
        <w:jc w:val="both"/>
        <w:rPr>
          <w:sz w:val="28"/>
          <w:szCs w:val="28"/>
          <w:lang w:val="nb-NO"/>
        </w:rPr>
      </w:pPr>
      <w:r>
        <w:rPr>
          <w:sz w:val="28"/>
          <w:szCs w:val="28"/>
          <w:lang w:val="nb-NO"/>
        </w:rPr>
        <w:t xml:space="preserve">2. </w:t>
      </w:r>
      <w:r w:rsidR="0028696D" w:rsidRPr="001E5E0E">
        <w:rPr>
          <w:sz w:val="28"/>
          <w:szCs w:val="28"/>
          <w:lang w:val="nb-NO"/>
        </w:rPr>
        <w:t>Giải pháp chủ yếu</w:t>
      </w:r>
      <w:r w:rsidR="0028696D">
        <w:rPr>
          <w:sz w:val="28"/>
          <w:szCs w:val="28"/>
          <w:lang w:val="nb-NO"/>
        </w:rPr>
        <w:t xml:space="preserve"> thực hiện công tác tư pháp.</w:t>
      </w:r>
    </w:p>
    <w:p w:rsidR="00015498" w:rsidRPr="00DC566F" w:rsidRDefault="00015498" w:rsidP="00416F7D">
      <w:pPr>
        <w:ind w:firstLine="567"/>
        <w:jc w:val="both"/>
        <w:rPr>
          <w:sz w:val="28"/>
          <w:szCs w:val="28"/>
        </w:rPr>
      </w:pPr>
      <w:r w:rsidRPr="00DC566F">
        <w:rPr>
          <w:sz w:val="28"/>
          <w:szCs w:val="28"/>
        </w:rPr>
        <w:t xml:space="preserve">3. </w:t>
      </w:r>
      <w:r w:rsidR="00F04551">
        <w:rPr>
          <w:sz w:val="28"/>
          <w:szCs w:val="28"/>
        </w:rPr>
        <w:t>Đề xuất, k</w:t>
      </w:r>
      <w:r w:rsidRPr="00DC566F">
        <w:rPr>
          <w:sz w:val="28"/>
          <w:szCs w:val="28"/>
        </w:rPr>
        <w:t>iến nghị (nếu có)</w:t>
      </w:r>
      <w:r>
        <w:rPr>
          <w:sz w:val="28"/>
          <w:szCs w:val="28"/>
        </w:rPr>
        <w:t>.</w:t>
      </w:r>
    </w:p>
    <w:p w:rsidR="00015498" w:rsidRDefault="00015498" w:rsidP="00416F7D">
      <w:pPr>
        <w:spacing w:before="120" w:after="120" w:line="360" w:lineRule="exact"/>
        <w:rPr>
          <w:b/>
        </w:rPr>
      </w:pPr>
    </w:p>
    <w:p w:rsidR="008D1FB8" w:rsidRDefault="008D1FB8" w:rsidP="00416F7D">
      <w:pPr>
        <w:spacing w:before="120" w:after="120" w:line="360" w:lineRule="exact"/>
        <w:rPr>
          <w:b/>
        </w:rPr>
      </w:pPr>
    </w:p>
    <w:p w:rsidR="008D1FB8" w:rsidRDefault="008D1FB8" w:rsidP="00416F7D">
      <w:pPr>
        <w:spacing w:before="120" w:after="120" w:line="360" w:lineRule="exact"/>
        <w:rPr>
          <w:b/>
        </w:rPr>
      </w:pPr>
    </w:p>
    <w:p w:rsidR="008D1FB8" w:rsidRDefault="008D1FB8" w:rsidP="00416F7D">
      <w:pPr>
        <w:spacing w:before="120" w:after="120" w:line="360" w:lineRule="exact"/>
        <w:rPr>
          <w:b/>
        </w:rPr>
      </w:pPr>
    </w:p>
    <w:p w:rsidR="008D1FB8" w:rsidRDefault="008D1FB8" w:rsidP="00416F7D">
      <w:pPr>
        <w:spacing w:before="120" w:after="120" w:line="360" w:lineRule="exact"/>
        <w:rPr>
          <w:b/>
        </w:rPr>
      </w:pPr>
    </w:p>
    <w:p w:rsidR="008D1FB8" w:rsidRDefault="008D1FB8" w:rsidP="00416F7D">
      <w:pPr>
        <w:spacing w:before="120" w:after="120" w:line="360" w:lineRule="exact"/>
        <w:rPr>
          <w:b/>
        </w:rPr>
      </w:pPr>
    </w:p>
    <w:p w:rsidR="008D1FB8" w:rsidRDefault="008D1FB8" w:rsidP="00416F7D">
      <w:pPr>
        <w:spacing w:before="120" w:after="120" w:line="360" w:lineRule="exact"/>
        <w:rPr>
          <w:b/>
        </w:rPr>
      </w:pPr>
    </w:p>
    <w:p w:rsidR="000629DF" w:rsidRPr="002F3080" w:rsidRDefault="004025FC" w:rsidP="000629DF">
      <w:pPr>
        <w:rPr>
          <w:b/>
        </w:rPr>
      </w:pPr>
      <w:r>
        <w:rPr>
          <w:b/>
        </w:rPr>
        <w:t xml:space="preserve"> </w:t>
      </w:r>
      <w:r w:rsidR="008F10B9">
        <w:rPr>
          <w:b/>
        </w:rPr>
        <w:t xml:space="preserve">    </w:t>
      </w:r>
      <w:r w:rsidR="000629DF">
        <w:rPr>
          <w:b/>
        </w:rPr>
        <w:t>PHỤ LỤC SỐ 04</w:t>
      </w:r>
      <w:r w:rsidR="000629DF">
        <w:rPr>
          <w:rStyle w:val="FootnoteReference"/>
          <w:b/>
        </w:rPr>
        <w:footnoteReference w:id="20"/>
      </w:r>
    </w:p>
    <w:tbl>
      <w:tblPr>
        <w:tblW w:w="9924" w:type="dxa"/>
        <w:tblInd w:w="-318" w:type="dxa"/>
        <w:tblLook w:val="0000" w:firstRow="0" w:lastRow="0" w:firstColumn="0" w:lastColumn="0" w:noHBand="0" w:noVBand="0"/>
      </w:tblPr>
      <w:tblGrid>
        <w:gridCol w:w="4254"/>
        <w:gridCol w:w="5670"/>
      </w:tblGrid>
      <w:tr w:rsidR="000629DF" w:rsidRPr="00B6646E" w:rsidTr="002637CB">
        <w:trPr>
          <w:trHeight w:val="861"/>
        </w:trPr>
        <w:tc>
          <w:tcPr>
            <w:tcW w:w="4254" w:type="dxa"/>
          </w:tcPr>
          <w:p w:rsidR="000629DF" w:rsidRDefault="004025FC" w:rsidP="00462202">
            <w:pPr>
              <w:spacing w:before="60" w:after="60"/>
              <w:rPr>
                <w:b/>
                <w:noProof/>
                <w:sz w:val="26"/>
              </w:rPr>
            </w:pPr>
            <w:r>
              <w:rPr>
                <w:b/>
                <w:noProof/>
                <w:sz w:val="26"/>
              </w:rPr>
              <w:t>UBND TỈNH/ THÀNH PHỐ</w:t>
            </w:r>
            <w:r w:rsidR="000629DF">
              <w:rPr>
                <w:b/>
                <w:noProof/>
                <w:sz w:val="26"/>
              </w:rPr>
              <w:t>...</w:t>
            </w:r>
            <w:r w:rsidR="000629DF">
              <w:rPr>
                <w:rStyle w:val="FootnoteReference"/>
                <w:b/>
                <w:noProof/>
                <w:sz w:val="26"/>
              </w:rPr>
              <w:footnoteReference w:id="21"/>
            </w:r>
          </w:p>
          <w:p w:rsidR="004025FC" w:rsidRDefault="008D6AED" w:rsidP="00462202">
            <w:pPr>
              <w:spacing w:before="60" w:after="60"/>
              <w:rPr>
                <w:noProof/>
                <w:sz w:val="26"/>
              </w:rPr>
            </w:pPr>
            <w:r>
              <w:rPr>
                <w:noProof/>
                <w:lang w:val="vi-VN" w:eastAsia="vi-VN"/>
              </w:rPr>
              <mc:AlternateContent>
                <mc:Choice Requires="wps">
                  <w:drawing>
                    <wp:anchor distT="4294967294" distB="4294967294" distL="114300" distR="114300" simplePos="0" relativeHeight="251661824" behindDoc="0" locked="0" layoutInCell="1" allowOverlap="1">
                      <wp:simplePos x="0" y="0"/>
                      <wp:positionH relativeFrom="column">
                        <wp:posOffset>570865</wp:posOffset>
                      </wp:positionH>
                      <wp:positionV relativeFrom="paragraph">
                        <wp:posOffset>6984</wp:posOffset>
                      </wp:positionV>
                      <wp:extent cx="983615" cy="0"/>
                      <wp:effectExtent l="0" t="0" r="26035" b="1905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83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y;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4.95pt,.55pt" to="122.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"/>
                  </w:pict>
                </mc:Fallback>
              </mc:AlternateContent>
            </w:r>
            <w:r w:rsidR="000629DF">
              <w:rPr>
                <w:noProof/>
                <w:sz w:val="26"/>
              </w:rPr>
              <w:t xml:space="preserve">                     </w:t>
            </w:r>
          </w:p>
          <w:p w:rsidR="000629DF" w:rsidRPr="00B6646E" w:rsidRDefault="004025FC" w:rsidP="00462202">
            <w:pPr>
              <w:spacing w:before="60" w:after="60"/>
              <w:rPr>
                <w:b/>
              </w:rPr>
            </w:pPr>
            <w:r>
              <w:rPr>
                <w:noProof/>
                <w:sz w:val="26"/>
              </w:rPr>
              <w:t xml:space="preserve">        </w:t>
            </w:r>
            <w:r w:rsidR="000629DF" w:rsidRPr="00635761">
              <w:rPr>
                <w:noProof/>
                <w:sz w:val="26"/>
              </w:rPr>
              <w:t>Số……/BC-…..</w:t>
            </w:r>
            <w:r w:rsidR="000629DF">
              <w:rPr>
                <w:noProof/>
                <w:sz w:val="26"/>
              </w:rPr>
              <w:t>....</w:t>
            </w:r>
            <w:r w:rsidR="000629DF">
              <w:rPr>
                <w:rStyle w:val="FootnoteReference"/>
                <w:noProof/>
                <w:sz w:val="26"/>
              </w:rPr>
              <w:footnoteReference w:id="22"/>
            </w:r>
          </w:p>
        </w:tc>
        <w:tc>
          <w:tcPr>
            <w:tcW w:w="5670" w:type="dxa"/>
          </w:tcPr>
          <w:p w:rsidR="000629DF" w:rsidRPr="00B6646E" w:rsidRDefault="000629DF" w:rsidP="002637CB">
            <w:pPr>
              <w:spacing w:before="40" w:after="40"/>
              <w:rPr>
                <w:b/>
                <w:sz w:val="26"/>
              </w:rPr>
            </w:pPr>
            <w:r w:rsidRPr="00B6646E">
              <w:rPr>
                <w:b/>
                <w:sz w:val="26"/>
              </w:rPr>
              <w:t xml:space="preserve">CỘNG HÒA XÃ HỘI CHỦ NGHĨA VIỆT </w:t>
            </w:r>
            <w:smartTag w:uri="urn:schemas-microsoft-com:office:smarttags" w:element="place">
              <w:smartTag w:uri="urn:schemas-microsoft-com:office:smarttags" w:element="country-region">
                <w:r w:rsidRPr="00B6646E">
                  <w:rPr>
                    <w:b/>
                    <w:sz w:val="26"/>
                  </w:rPr>
                  <w:t>NAM</w:t>
                </w:r>
              </w:smartTag>
            </w:smartTag>
          </w:p>
          <w:p w:rsidR="000629DF" w:rsidRDefault="008D6AED" w:rsidP="002637CB">
            <w:pPr>
              <w:spacing w:before="40" w:after="40"/>
              <w:ind w:left="892"/>
              <w:rPr>
                <w:b/>
                <w:sz w:val="28"/>
                <w:szCs w:val="28"/>
              </w:rPr>
            </w:pPr>
            <w:r>
              <w:rPr>
                <w:noProof/>
                <w:lang w:val="vi-VN" w:eastAsia="vi-VN"/>
              </w:rPr>
              <mc:AlternateContent>
                <mc:Choice Requires="wps">
                  <w:drawing>
                    <wp:anchor distT="4294967294" distB="4294967294" distL="114300" distR="114300" simplePos="0" relativeHeight="251660800" behindDoc="0" locked="0" layoutInCell="1" allowOverlap="1">
                      <wp:simplePos x="0" y="0"/>
                      <wp:positionH relativeFrom="column">
                        <wp:posOffset>1303020</wp:posOffset>
                      </wp:positionH>
                      <wp:positionV relativeFrom="paragraph">
                        <wp:posOffset>216534</wp:posOffset>
                      </wp:positionV>
                      <wp:extent cx="2057400" cy="0"/>
                      <wp:effectExtent l="0" t="0" r="1905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02.6pt,17.05pt" to="264.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11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"/>
                  </w:pict>
                </mc:Fallback>
              </mc:AlternateContent>
            </w:r>
            <w:r w:rsidR="004025FC">
              <w:rPr>
                <w:b/>
                <w:sz w:val="28"/>
                <w:szCs w:val="28"/>
              </w:rPr>
              <w:t xml:space="preserve">    </w:t>
            </w:r>
            <w:r w:rsidR="000629DF" w:rsidRPr="00B6646E">
              <w:rPr>
                <w:b/>
                <w:sz w:val="28"/>
                <w:szCs w:val="28"/>
              </w:rPr>
              <w:t>Độc lập - Tự do - Hạnh phú</w:t>
            </w:r>
            <w:r w:rsidR="000629DF">
              <w:rPr>
                <w:b/>
                <w:sz w:val="28"/>
                <w:szCs w:val="28"/>
              </w:rPr>
              <w:t>c</w:t>
            </w:r>
          </w:p>
          <w:p w:rsidR="000629DF" w:rsidRPr="00635761" w:rsidRDefault="000629DF" w:rsidP="00462202">
            <w:pPr>
              <w:spacing w:before="40" w:after="40"/>
              <w:ind w:left="892"/>
              <w:jc w:val="center"/>
              <w:rPr>
                <w:b/>
                <w:sz w:val="28"/>
                <w:szCs w:val="28"/>
              </w:rPr>
            </w:pPr>
            <w:r w:rsidRPr="006B7B96">
              <w:rPr>
                <w:i/>
                <w:sz w:val="28"/>
                <w:szCs w:val="28"/>
              </w:rPr>
              <w:t>………</w:t>
            </w:r>
            <w:r>
              <w:rPr>
                <w:rStyle w:val="FootnoteReference"/>
                <w:i/>
                <w:sz w:val="28"/>
                <w:szCs w:val="28"/>
              </w:rPr>
              <w:footnoteReference w:id="23"/>
            </w:r>
            <w:r w:rsidRPr="006B7B96">
              <w:rPr>
                <w:i/>
                <w:sz w:val="28"/>
                <w:szCs w:val="28"/>
              </w:rPr>
              <w:t>, ngày…. tháng….năm…</w:t>
            </w:r>
            <w:r>
              <w:rPr>
                <w:i/>
                <w:sz w:val="28"/>
                <w:szCs w:val="28"/>
              </w:rPr>
              <w:t>...</w:t>
            </w:r>
          </w:p>
        </w:tc>
      </w:tr>
    </w:tbl>
    <w:p w:rsidR="000629DF" w:rsidRDefault="000629DF" w:rsidP="000629DF">
      <w:pPr>
        <w:jc w:val="center"/>
        <w:rPr>
          <w:b/>
          <w:sz w:val="28"/>
          <w:szCs w:val="28"/>
        </w:rPr>
      </w:pPr>
    </w:p>
    <w:p w:rsidR="000629DF" w:rsidRDefault="000629DF" w:rsidP="002637CB">
      <w:pPr>
        <w:jc w:val="center"/>
        <w:rPr>
          <w:b/>
          <w:sz w:val="28"/>
          <w:szCs w:val="28"/>
        </w:rPr>
      </w:pPr>
      <w:r>
        <w:rPr>
          <w:b/>
          <w:sz w:val="28"/>
          <w:szCs w:val="28"/>
        </w:rPr>
        <w:t>BÁO CÁO</w:t>
      </w:r>
    </w:p>
    <w:p w:rsidR="000629DF" w:rsidRDefault="00E93B71" w:rsidP="002637CB">
      <w:pPr>
        <w:jc w:val="center"/>
        <w:rPr>
          <w:b/>
          <w:sz w:val="28"/>
          <w:szCs w:val="28"/>
        </w:rPr>
      </w:pPr>
      <w:r>
        <w:rPr>
          <w:b/>
          <w:sz w:val="28"/>
          <w:szCs w:val="28"/>
        </w:rPr>
        <w:t>Kết quả</w:t>
      </w:r>
      <w:r w:rsidR="000629DF" w:rsidRPr="00B6646E">
        <w:rPr>
          <w:b/>
          <w:sz w:val="28"/>
          <w:szCs w:val="28"/>
        </w:rPr>
        <w:t xml:space="preserve"> công tác tư pháp </w:t>
      </w:r>
      <w:r w:rsidR="000629DF">
        <w:rPr>
          <w:b/>
          <w:sz w:val="28"/>
          <w:szCs w:val="28"/>
        </w:rPr>
        <w:t>năm</w:t>
      </w:r>
      <w:r w:rsidR="000629DF" w:rsidRPr="00B6646E">
        <w:rPr>
          <w:b/>
          <w:sz w:val="28"/>
          <w:szCs w:val="28"/>
        </w:rPr>
        <w:t xml:space="preserve"> </w:t>
      </w:r>
      <w:r w:rsidR="000629DF">
        <w:rPr>
          <w:b/>
          <w:sz w:val="28"/>
          <w:szCs w:val="28"/>
        </w:rPr>
        <w:t>…..</w:t>
      </w:r>
      <w:r w:rsidR="000629DF">
        <w:rPr>
          <w:rStyle w:val="FootnoteReference"/>
          <w:b/>
          <w:sz w:val="28"/>
          <w:szCs w:val="28"/>
        </w:rPr>
        <w:footnoteReference w:id="24"/>
      </w:r>
    </w:p>
    <w:p w:rsidR="000629DF" w:rsidRDefault="000629DF" w:rsidP="002637CB">
      <w:pPr>
        <w:jc w:val="center"/>
        <w:rPr>
          <w:b/>
          <w:sz w:val="28"/>
          <w:szCs w:val="28"/>
        </w:rPr>
      </w:pPr>
      <w:r w:rsidRPr="00B6646E">
        <w:rPr>
          <w:b/>
          <w:sz w:val="28"/>
          <w:szCs w:val="28"/>
        </w:rPr>
        <w:t xml:space="preserve">và </w:t>
      </w:r>
      <w:r>
        <w:rPr>
          <w:b/>
          <w:sz w:val="28"/>
          <w:szCs w:val="28"/>
        </w:rPr>
        <w:t xml:space="preserve">phương hướng, </w:t>
      </w:r>
      <w:r w:rsidRPr="00B6646E">
        <w:rPr>
          <w:b/>
          <w:sz w:val="28"/>
          <w:szCs w:val="28"/>
        </w:rPr>
        <w:t>nhiệm vụ,</w:t>
      </w:r>
      <w:r>
        <w:rPr>
          <w:b/>
          <w:sz w:val="28"/>
          <w:szCs w:val="28"/>
        </w:rPr>
        <w:t xml:space="preserve"> </w:t>
      </w:r>
      <w:r w:rsidRPr="00B6646E">
        <w:rPr>
          <w:b/>
          <w:sz w:val="28"/>
          <w:szCs w:val="28"/>
        </w:rPr>
        <w:t>giải pháp công tác</w:t>
      </w:r>
      <w:r>
        <w:rPr>
          <w:b/>
          <w:sz w:val="28"/>
          <w:szCs w:val="28"/>
        </w:rPr>
        <w:t xml:space="preserve"> năm……</w:t>
      </w:r>
      <w:r>
        <w:rPr>
          <w:rStyle w:val="FootnoteReference"/>
          <w:b/>
          <w:sz w:val="28"/>
          <w:szCs w:val="28"/>
        </w:rPr>
        <w:footnoteReference w:id="25"/>
      </w:r>
    </w:p>
    <w:p w:rsidR="000629DF" w:rsidRPr="00B6646E" w:rsidRDefault="008D6AED" w:rsidP="002637CB">
      <w:pPr>
        <w:jc w:val="both"/>
        <w:rPr>
          <w:b/>
          <w:lang w:val="nb-NO"/>
        </w:rPr>
      </w:pPr>
      <w:r>
        <w:rPr>
          <w:noProof/>
          <w:lang w:val="vi-VN" w:eastAsia="vi-VN"/>
        </w:rPr>
        <mc:AlternateContent>
          <mc:Choice Requires="wps">
            <w:drawing>
              <wp:anchor distT="4294967294" distB="4294967294" distL="114300" distR="114300" simplePos="0" relativeHeight="251659776" behindDoc="0" locked="0" layoutInCell="1" allowOverlap="1">
                <wp:simplePos x="0" y="0"/>
                <wp:positionH relativeFrom="column">
                  <wp:posOffset>1809750</wp:posOffset>
                </wp:positionH>
                <wp:positionV relativeFrom="paragraph">
                  <wp:posOffset>47624</wp:posOffset>
                </wp:positionV>
                <wp:extent cx="1898015" cy="0"/>
                <wp:effectExtent l="0" t="0" r="26035"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0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2.5pt,3.75pt" to="291.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v9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9l8MU+zKUZ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"/>
            </w:pict>
          </mc:Fallback>
        </mc:AlternateContent>
      </w:r>
    </w:p>
    <w:p w:rsidR="000629DF" w:rsidRPr="00EF05FA" w:rsidRDefault="000629DF" w:rsidP="002637CB">
      <w:pPr>
        <w:ind w:left="-142" w:firstLine="567"/>
        <w:jc w:val="both"/>
        <w:rPr>
          <w:b/>
          <w:sz w:val="28"/>
          <w:szCs w:val="28"/>
          <w:lang w:val="nb-NO"/>
        </w:rPr>
      </w:pPr>
      <w:r w:rsidRPr="001E5E0E">
        <w:rPr>
          <w:sz w:val="28"/>
          <w:szCs w:val="28"/>
          <w:lang w:val="nb-NO"/>
        </w:rPr>
        <w:t>Bối cảnh, điều kiện kinh tế - xã hội trong năm</w:t>
      </w:r>
      <w:r w:rsidR="0020158A">
        <w:rPr>
          <w:sz w:val="28"/>
          <w:szCs w:val="28"/>
          <w:lang w:val="nb-NO"/>
        </w:rPr>
        <w:t xml:space="preserve"> </w:t>
      </w:r>
      <w:r>
        <w:rPr>
          <w:sz w:val="28"/>
          <w:szCs w:val="28"/>
          <w:lang w:val="nb-NO"/>
        </w:rPr>
        <w:t>....</w:t>
      </w:r>
      <w:r w:rsidRPr="001E5E0E">
        <w:rPr>
          <w:sz w:val="28"/>
          <w:szCs w:val="28"/>
          <w:lang w:val="nb-NO"/>
        </w:rPr>
        <w:t xml:space="preserve"> ảnh hưởng đến công tác tư pháp</w:t>
      </w:r>
      <w:r>
        <w:rPr>
          <w:sz w:val="28"/>
          <w:szCs w:val="28"/>
          <w:lang w:val="nb-NO"/>
        </w:rPr>
        <w:t xml:space="preserve"> </w:t>
      </w:r>
      <w:r w:rsidRPr="001E5E0E">
        <w:rPr>
          <w:sz w:val="28"/>
          <w:szCs w:val="28"/>
          <w:lang w:val="nb-NO"/>
        </w:rPr>
        <w:t>(những thuận lợi và khó khăn).</w:t>
      </w:r>
    </w:p>
    <w:p w:rsidR="000629DF" w:rsidRPr="00FE6E73" w:rsidRDefault="000629DF" w:rsidP="0020158A">
      <w:pPr>
        <w:ind w:left="-142" w:firstLine="567"/>
        <w:jc w:val="both"/>
        <w:rPr>
          <w:b/>
          <w:sz w:val="26"/>
          <w:szCs w:val="26"/>
          <w:lang w:val="nb-NO"/>
        </w:rPr>
      </w:pPr>
      <w:r w:rsidRPr="00FE6E73">
        <w:rPr>
          <w:b/>
          <w:sz w:val="26"/>
          <w:szCs w:val="26"/>
          <w:lang w:val="nb-NO"/>
        </w:rPr>
        <w:t>I. CÔNG TÁC CHỈ ĐẠO, ĐIỀU HÀNH</w:t>
      </w:r>
    </w:p>
    <w:p w:rsidR="000629DF" w:rsidRDefault="000629DF" w:rsidP="002637CB">
      <w:pPr>
        <w:ind w:left="-142" w:firstLine="567"/>
        <w:jc w:val="both"/>
        <w:rPr>
          <w:sz w:val="28"/>
          <w:szCs w:val="28"/>
          <w:lang w:val="nb-NO"/>
        </w:rPr>
      </w:pPr>
      <w:r w:rsidRPr="00326EF2">
        <w:rPr>
          <w:sz w:val="28"/>
          <w:szCs w:val="28"/>
          <w:lang w:val="nb-NO"/>
        </w:rPr>
        <w:t xml:space="preserve">- </w:t>
      </w:r>
      <w:r>
        <w:rPr>
          <w:sz w:val="28"/>
          <w:szCs w:val="28"/>
          <w:lang w:val="nb-NO"/>
        </w:rPr>
        <w:t>Triển khai các văn bản của cấp trên;</w:t>
      </w:r>
    </w:p>
    <w:p w:rsidR="000629DF" w:rsidRPr="00326EF2" w:rsidRDefault="000629DF" w:rsidP="002637CB">
      <w:pPr>
        <w:ind w:left="-142" w:firstLine="567"/>
        <w:jc w:val="both"/>
        <w:rPr>
          <w:sz w:val="28"/>
          <w:szCs w:val="28"/>
          <w:lang w:val="nb-NO"/>
        </w:rPr>
      </w:pPr>
      <w:r>
        <w:rPr>
          <w:sz w:val="28"/>
          <w:szCs w:val="28"/>
          <w:lang w:val="nb-NO"/>
        </w:rPr>
        <w:t>- Kiểm tra, hướng dẫn về công tác chuyên môn, nghiệp vụ.</w:t>
      </w:r>
    </w:p>
    <w:p w:rsidR="000629DF" w:rsidRPr="00FE6E73" w:rsidRDefault="000629DF" w:rsidP="002637CB">
      <w:pPr>
        <w:ind w:left="-142" w:firstLine="567"/>
        <w:jc w:val="both"/>
        <w:rPr>
          <w:b/>
          <w:sz w:val="26"/>
          <w:szCs w:val="26"/>
          <w:lang w:val="nb-NO"/>
        </w:rPr>
      </w:pPr>
      <w:r w:rsidRPr="00FE6E73">
        <w:rPr>
          <w:b/>
          <w:sz w:val="26"/>
          <w:szCs w:val="26"/>
          <w:lang w:val="nb-NO"/>
        </w:rPr>
        <w:t>II. TÌNH HÌNH THỰC HIỆN TRONG CÁC LĨNH VỰC CỤ THỂ</w:t>
      </w:r>
    </w:p>
    <w:p w:rsidR="000629DF" w:rsidRPr="00D163C8" w:rsidRDefault="000629DF" w:rsidP="002637CB">
      <w:pPr>
        <w:ind w:left="-142" w:firstLine="567"/>
        <w:jc w:val="both"/>
        <w:rPr>
          <w:spacing w:val="-4"/>
          <w:sz w:val="28"/>
          <w:szCs w:val="28"/>
          <w:lang w:val="nb-NO"/>
        </w:rPr>
      </w:pPr>
      <w:r w:rsidRPr="00D163C8">
        <w:rPr>
          <w:spacing w:val="-12"/>
          <w:sz w:val="28"/>
          <w:szCs w:val="28"/>
          <w:lang w:val="nl-NL"/>
        </w:rPr>
        <w:t>1</w:t>
      </w:r>
      <w:r w:rsidRPr="00D163C8">
        <w:rPr>
          <w:spacing w:val="-4"/>
          <w:sz w:val="28"/>
          <w:szCs w:val="28"/>
          <w:lang w:val="nb-NO"/>
        </w:rPr>
        <w:t xml:space="preserve">. Công tác xây dựng, thẩm định, kiểm tra, rà soát, hệ thống hóa </w:t>
      </w:r>
      <w:r w:rsidR="000C7A98">
        <w:rPr>
          <w:spacing w:val="-4"/>
          <w:sz w:val="28"/>
          <w:szCs w:val="28"/>
          <w:lang w:val="nb-NO"/>
        </w:rPr>
        <w:t>văn bản quy  phạm pháp luật</w:t>
      </w:r>
      <w:r w:rsidRPr="00D163C8">
        <w:rPr>
          <w:spacing w:val="-4"/>
          <w:sz w:val="28"/>
          <w:szCs w:val="28"/>
          <w:lang w:val="nb-NO"/>
        </w:rPr>
        <w:t xml:space="preserve"> </w:t>
      </w:r>
    </w:p>
    <w:p w:rsidR="000629DF" w:rsidRPr="00D163C8" w:rsidRDefault="000629DF" w:rsidP="002637CB">
      <w:pPr>
        <w:ind w:left="-142" w:firstLine="567"/>
        <w:jc w:val="both"/>
        <w:rPr>
          <w:sz w:val="28"/>
          <w:szCs w:val="28"/>
          <w:lang w:val="nl-NL"/>
        </w:rPr>
      </w:pPr>
      <w:r w:rsidRPr="00D163C8">
        <w:rPr>
          <w:sz w:val="28"/>
          <w:szCs w:val="28"/>
          <w:lang w:val="nl-NL"/>
        </w:rPr>
        <w:t xml:space="preserve">2. Công tác quản lý nhà nước về phổ biến, giáo dục pháp luật; </w:t>
      </w:r>
      <w:r w:rsidRPr="00D163C8">
        <w:rPr>
          <w:iCs/>
          <w:sz w:val="28"/>
          <w:szCs w:val="28"/>
          <w:lang w:val="nl-NL"/>
        </w:rPr>
        <w:t xml:space="preserve">xây dựng cấp xã đạt chuẩn tiếp cận pháp luật </w:t>
      </w:r>
      <w:r w:rsidRPr="00D163C8">
        <w:rPr>
          <w:sz w:val="28"/>
          <w:szCs w:val="28"/>
          <w:lang w:val="nl-NL"/>
        </w:rPr>
        <w:t>và hòa giải ở cơ sở</w:t>
      </w:r>
    </w:p>
    <w:p w:rsidR="000629DF" w:rsidRPr="00D163C8" w:rsidRDefault="000629DF" w:rsidP="002637CB">
      <w:pPr>
        <w:ind w:left="-142" w:firstLine="567"/>
        <w:jc w:val="both"/>
        <w:rPr>
          <w:spacing w:val="-8"/>
          <w:sz w:val="28"/>
          <w:szCs w:val="28"/>
        </w:rPr>
      </w:pPr>
      <w:r w:rsidRPr="00D163C8">
        <w:rPr>
          <w:spacing w:val="-8"/>
          <w:sz w:val="28"/>
          <w:szCs w:val="28"/>
          <w:lang w:val="nl-NL"/>
        </w:rPr>
        <w:t xml:space="preserve">3. </w:t>
      </w:r>
      <w:r w:rsidRPr="00D163C8">
        <w:rPr>
          <w:spacing w:val="-8"/>
          <w:sz w:val="28"/>
          <w:szCs w:val="28"/>
        </w:rPr>
        <w:t xml:space="preserve">Công tác quản lý xử lý vi phạm hành chính, theo dõi thi hành pháp luật </w:t>
      </w:r>
    </w:p>
    <w:p w:rsidR="000629DF" w:rsidRPr="00D163C8" w:rsidRDefault="000629DF" w:rsidP="002637CB">
      <w:pPr>
        <w:ind w:left="-142" w:firstLine="567"/>
        <w:jc w:val="both"/>
        <w:rPr>
          <w:sz w:val="28"/>
          <w:szCs w:val="28"/>
          <w:lang w:val="nb-NO"/>
        </w:rPr>
      </w:pPr>
      <w:r w:rsidRPr="00D163C8">
        <w:rPr>
          <w:sz w:val="28"/>
          <w:szCs w:val="28"/>
          <w:lang w:val="nl-NL"/>
        </w:rPr>
        <w:t xml:space="preserve">4. </w:t>
      </w:r>
      <w:r w:rsidRPr="00D163C8">
        <w:rPr>
          <w:sz w:val="28"/>
          <w:szCs w:val="28"/>
        </w:rPr>
        <w:t>Công tác hộ tịch, quốc tịch, chứng thực, nuôi con nuôi, lý lịch tư pháp, bồi thường nhà nước</w:t>
      </w:r>
    </w:p>
    <w:p w:rsidR="000629DF" w:rsidRPr="002637CB" w:rsidRDefault="000629DF" w:rsidP="002637CB">
      <w:pPr>
        <w:ind w:left="-142" w:firstLine="567"/>
        <w:jc w:val="both"/>
        <w:rPr>
          <w:spacing w:val="-20"/>
          <w:sz w:val="28"/>
          <w:szCs w:val="28"/>
          <w:lang w:val="nl-NL"/>
        </w:rPr>
      </w:pPr>
      <w:r w:rsidRPr="00D163C8">
        <w:rPr>
          <w:sz w:val="28"/>
          <w:szCs w:val="28"/>
          <w:lang w:val="nl-NL"/>
        </w:rPr>
        <w:t xml:space="preserve">5. </w:t>
      </w:r>
      <w:r w:rsidRPr="002637CB">
        <w:rPr>
          <w:rFonts w:eastAsia="MS Mincho"/>
          <w:spacing w:val="-20"/>
          <w:sz w:val="28"/>
          <w:szCs w:val="28"/>
          <w:lang w:val="nb-NO" w:eastAsia="ja-JP"/>
        </w:rPr>
        <w:t xml:space="preserve">Quản lý nhà nước về </w:t>
      </w:r>
      <w:r w:rsidRPr="002637CB">
        <w:rPr>
          <w:spacing w:val="-20"/>
          <w:sz w:val="28"/>
          <w:szCs w:val="28"/>
          <w:lang w:val="nb-NO"/>
        </w:rPr>
        <w:t>bổ trợ tư pháp, trợ giúp pháp lý, hỗ trợ pháp lý cho doanh nghiệp</w:t>
      </w:r>
    </w:p>
    <w:p w:rsidR="000629DF" w:rsidRPr="00D163C8" w:rsidRDefault="000629DF" w:rsidP="002637CB">
      <w:pPr>
        <w:ind w:left="-142" w:firstLine="567"/>
        <w:jc w:val="both"/>
        <w:rPr>
          <w:sz w:val="28"/>
          <w:szCs w:val="28"/>
          <w:lang w:val="nb-NO"/>
        </w:rPr>
      </w:pPr>
      <w:r w:rsidRPr="00D163C8">
        <w:rPr>
          <w:sz w:val="28"/>
          <w:szCs w:val="28"/>
          <w:lang w:val="nl-NL"/>
        </w:rPr>
        <w:t xml:space="preserve">6. </w:t>
      </w:r>
      <w:r w:rsidRPr="00D163C8">
        <w:rPr>
          <w:bCs/>
          <w:spacing w:val="-4"/>
          <w:sz w:val="28"/>
          <w:szCs w:val="28"/>
          <w:lang w:val="nb-NO"/>
        </w:rPr>
        <w:t>Công tác pháp luật quốc tế, hợp tác quốc tế về pháp luật</w:t>
      </w:r>
    </w:p>
    <w:p w:rsidR="000629DF" w:rsidRPr="002637CB" w:rsidRDefault="000629DF" w:rsidP="002637CB">
      <w:pPr>
        <w:ind w:left="-142" w:firstLine="567"/>
        <w:jc w:val="both"/>
        <w:rPr>
          <w:spacing w:val="-20"/>
          <w:sz w:val="28"/>
          <w:szCs w:val="28"/>
          <w:lang w:val="nb-NO"/>
        </w:rPr>
      </w:pPr>
      <w:r w:rsidRPr="00D163C8">
        <w:rPr>
          <w:sz w:val="28"/>
          <w:szCs w:val="28"/>
          <w:lang w:val="nl-NL"/>
        </w:rPr>
        <w:t xml:space="preserve">7. </w:t>
      </w:r>
      <w:r w:rsidRPr="00D163C8">
        <w:rPr>
          <w:sz w:val="28"/>
          <w:szCs w:val="28"/>
        </w:rPr>
        <w:t>Công tác xây dựng Ngành;</w:t>
      </w:r>
      <w:r w:rsidR="00DA5071">
        <w:rPr>
          <w:sz w:val="28"/>
          <w:szCs w:val="28"/>
        </w:rPr>
        <w:t xml:space="preserve"> </w:t>
      </w:r>
      <w:r w:rsidRPr="002637CB">
        <w:rPr>
          <w:spacing w:val="-20"/>
          <w:sz w:val="28"/>
          <w:szCs w:val="28"/>
        </w:rPr>
        <w:t>đào tạo, bồi dưỡng; nghiên cứu khoa học pháp lý</w:t>
      </w:r>
    </w:p>
    <w:p w:rsidR="000629DF" w:rsidRPr="00D163C8" w:rsidRDefault="000629DF" w:rsidP="002637CB">
      <w:pPr>
        <w:ind w:left="-142" w:firstLine="567"/>
        <w:jc w:val="both"/>
        <w:rPr>
          <w:sz w:val="28"/>
          <w:szCs w:val="28"/>
          <w:lang w:val="nb-NO"/>
        </w:rPr>
      </w:pPr>
      <w:r w:rsidRPr="00D163C8">
        <w:rPr>
          <w:sz w:val="28"/>
          <w:szCs w:val="28"/>
          <w:lang w:val="nl-NL"/>
        </w:rPr>
        <w:t xml:space="preserve">8. </w:t>
      </w:r>
      <w:r w:rsidRPr="00D163C8">
        <w:rPr>
          <w:sz w:val="28"/>
          <w:szCs w:val="28"/>
        </w:rPr>
        <w:t xml:space="preserve">Công tác thanh tra, kiểm tra, tiếp công dân, giải quyết khiếu nại, tố cáo và phòng, chống tham nhũng </w:t>
      </w:r>
    </w:p>
    <w:p w:rsidR="000629DF" w:rsidRPr="00D163C8" w:rsidRDefault="000629DF" w:rsidP="002637CB">
      <w:pPr>
        <w:ind w:left="-142" w:firstLine="567"/>
        <w:jc w:val="both"/>
        <w:rPr>
          <w:spacing w:val="-6"/>
          <w:sz w:val="28"/>
          <w:szCs w:val="28"/>
          <w:lang w:val="nb-NO"/>
        </w:rPr>
      </w:pPr>
      <w:r w:rsidRPr="00D163C8">
        <w:rPr>
          <w:spacing w:val="-6"/>
          <w:sz w:val="28"/>
          <w:szCs w:val="28"/>
          <w:lang w:val="nb-NO"/>
        </w:rPr>
        <w:t xml:space="preserve">9. </w:t>
      </w:r>
      <w:r w:rsidRPr="00D163C8">
        <w:rPr>
          <w:sz w:val="28"/>
          <w:szCs w:val="28"/>
        </w:rPr>
        <w:t xml:space="preserve">Quản lý nhà nước về công tác pháp chế </w:t>
      </w:r>
    </w:p>
    <w:p w:rsidR="000629DF" w:rsidRPr="00D163C8" w:rsidRDefault="000629DF" w:rsidP="002637CB">
      <w:pPr>
        <w:ind w:left="-142" w:firstLine="567"/>
        <w:jc w:val="both"/>
        <w:rPr>
          <w:spacing w:val="-4"/>
          <w:sz w:val="28"/>
          <w:szCs w:val="28"/>
        </w:rPr>
      </w:pPr>
      <w:r w:rsidRPr="00D163C8">
        <w:rPr>
          <w:spacing w:val="-4"/>
          <w:sz w:val="28"/>
          <w:szCs w:val="28"/>
          <w:lang w:val="nb-NO"/>
        </w:rPr>
        <w:t xml:space="preserve">10. </w:t>
      </w:r>
      <w:r w:rsidR="00072F91">
        <w:rPr>
          <w:spacing w:val="-4"/>
          <w:sz w:val="28"/>
          <w:szCs w:val="28"/>
        </w:rPr>
        <w:t>Ứng</w:t>
      </w:r>
      <w:r w:rsidRPr="00D163C8">
        <w:rPr>
          <w:spacing w:val="-4"/>
          <w:sz w:val="28"/>
          <w:szCs w:val="28"/>
        </w:rPr>
        <w:t xml:space="preserve"> dụng công nghệ thông tin; thi đua khen thưởng</w:t>
      </w:r>
    </w:p>
    <w:p w:rsidR="000629DF" w:rsidRPr="00FE6E73" w:rsidRDefault="000629DF" w:rsidP="002637CB">
      <w:pPr>
        <w:ind w:left="-142" w:firstLine="567"/>
        <w:jc w:val="both"/>
        <w:rPr>
          <w:b/>
          <w:sz w:val="26"/>
          <w:szCs w:val="26"/>
          <w:lang w:val="nl-NL"/>
        </w:rPr>
      </w:pPr>
      <w:r w:rsidRPr="00FE6E73">
        <w:rPr>
          <w:b/>
          <w:sz w:val="26"/>
          <w:szCs w:val="26"/>
          <w:lang w:val="nl-NL"/>
        </w:rPr>
        <w:t>III</w:t>
      </w:r>
      <w:r w:rsidRPr="00FE6E73">
        <w:rPr>
          <w:b/>
          <w:sz w:val="26"/>
          <w:szCs w:val="26"/>
          <w:lang w:val="nb-NO"/>
        </w:rPr>
        <w:t xml:space="preserve"> </w:t>
      </w:r>
      <w:r w:rsidRPr="00FE6E73">
        <w:rPr>
          <w:b/>
          <w:sz w:val="26"/>
          <w:szCs w:val="26"/>
          <w:lang w:val="nl-NL"/>
        </w:rPr>
        <w:t>. ĐÁNH GIÁ CHUNG</w:t>
      </w:r>
    </w:p>
    <w:p w:rsidR="000629DF" w:rsidRPr="001E5E0E" w:rsidRDefault="000629DF" w:rsidP="002637CB">
      <w:pPr>
        <w:ind w:left="-142" w:firstLine="567"/>
        <w:jc w:val="both"/>
        <w:rPr>
          <w:sz w:val="28"/>
          <w:szCs w:val="28"/>
          <w:lang w:val="nl-NL"/>
        </w:rPr>
      </w:pPr>
      <w:r w:rsidRPr="001E5E0E">
        <w:rPr>
          <w:sz w:val="28"/>
          <w:szCs w:val="28"/>
          <w:lang w:val="nl-NL"/>
        </w:rPr>
        <w:t xml:space="preserve">1. </w:t>
      </w:r>
      <w:r>
        <w:rPr>
          <w:sz w:val="28"/>
          <w:szCs w:val="28"/>
          <w:lang w:val="nl-NL"/>
        </w:rPr>
        <w:t>Đánh giá khái quát n</w:t>
      </w:r>
      <w:r w:rsidRPr="001E5E0E">
        <w:rPr>
          <w:sz w:val="28"/>
          <w:szCs w:val="28"/>
          <w:lang w:val="nl-NL"/>
        </w:rPr>
        <w:t>hững kết quả nổi bật.</w:t>
      </w:r>
    </w:p>
    <w:p w:rsidR="000629DF" w:rsidRPr="001E5E0E" w:rsidRDefault="000629DF" w:rsidP="002637CB">
      <w:pPr>
        <w:ind w:left="-142" w:firstLine="567"/>
        <w:jc w:val="both"/>
        <w:rPr>
          <w:sz w:val="28"/>
          <w:szCs w:val="28"/>
          <w:lang w:val="nl-NL"/>
        </w:rPr>
      </w:pPr>
      <w:r w:rsidRPr="001E5E0E">
        <w:rPr>
          <w:sz w:val="28"/>
          <w:szCs w:val="28"/>
          <w:lang w:val="nl-NL"/>
        </w:rPr>
        <w:t xml:space="preserve">2. </w:t>
      </w:r>
      <w:r>
        <w:rPr>
          <w:sz w:val="28"/>
          <w:szCs w:val="28"/>
          <w:lang w:val="nl-NL"/>
        </w:rPr>
        <w:t>Đánh giá khái quát n</w:t>
      </w:r>
      <w:r w:rsidRPr="001E5E0E">
        <w:rPr>
          <w:sz w:val="28"/>
          <w:szCs w:val="28"/>
          <w:lang w:val="nl-NL"/>
        </w:rPr>
        <w:t>hững</w:t>
      </w:r>
      <w:r>
        <w:rPr>
          <w:sz w:val="28"/>
          <w:szCs w:val="28"/>
          <w:lang w:val="nl-NL"/>
        </w:rPr>
        <w:t xml:space="preserve"> khó khăn,</w:t>
      </w:r>
      <w:r w:rsidRPr="001E5E0E">
        <w:rPr>
          <w:sz w:val="28"/>
          <w:szCs w:val="28"/>
          <w:lang w:val="nl-NL"/>
        </w:rPr>
        <w:t xml:space="preserve"> </w:t>
      </w:r>
      <w:r w:rsidR="00806C94">
        <w:rPr>
          <w:sz w:val="28"/>
          <w:szCs w:val="28"/>
          <w:lang w:val="nl-NL"/>
        </w:rPr>
        <w:t>vướng mắc và nguyên nhân</w:t>
      </w:r>
      <w:r w:rsidRPr="001E5E0E">
        <w:rPr>
          <w:sz w:val="28"/>
          <w:szCs w:val="28"/>
          <w:lang w:val="nl-NL"/>
        </w:rPr>
        <w:t>.</w:t>
      </w:r>
    </w:p>
    <w:p w:rsidR="000629DF" w:rsidRPr="00FE6E73" w:rsidRDefault="000629DF" w:rsidP="002637CB">
      <w:pPr>
        <w:ind w:left="-142" w:firstLine="567"/>
        <w:jc w:val="both"/>
        <w:rPr>
          <w:rFonts w:ascii="Times New Roman Bold" w:hAnsi="Times New Roman Bold"/>
          <w:b/>
          <w:spacing w:val="-8"/>
          <w:sz w:val="26"/>
          <w:szCs w:val="26"/>
          <w:lang w:val="nb-NO"/>
        </w:rPr>
      </w:pPr>
      <w:r w:rsidRPr="00FE6E73">
        <w:rPr>
          <w:b/>
          <w:sz w:val="26"/>
          <w:szCs w:val="26"/>
          <w:lang w:val="nb-NO"/>
        </w:rPr>
        <w:t>IV.</w:t>
      </w:r>
      <w:r w:rsidR="006F1843" w:rsidRPr="00FE6E73">
        <w:rPr>
          <w:rFonts w:ascii="Times New Roman Bold" w:hAnsi="Times New Roman Bold"/>
          <w:b/>
          <w:spacing w:val="-8"/>
          <w:sz w:val="26"/>
          <w:szCs w:val="26"/>
          <w:lang w:val="nb-NO"/>
        </w:rPr>
        <w:t xml:space="preserve"> </w:t>
      </w:r>
      <w:r w:rsidRPr="00FE6E73">
        <w:rPr>
          <w:b/>
          <w:sz w:val="26"/>
          <w:szCs w:val="26"/>
          <w:lang w:val="nb-NO"/>
        </w:rPr>
        <w:t>PHƯƠNG HƯỚNG, NHIỆM VỤ VÀ GIẢI PHÁP CHỦ YẾU THỰC HIỆN CÔNG TÁC TƯ PHÁP NĂM ....</w:t>
      </w:r>
      <w:r w:rsidR="000C7A98">
        <w:rPr>
          <w:rStyle w:val="FootnoteReference"/>
          <w:b/>
          <w:sz w:val="26"/>
          <w:szCs w:val="26"/>
          <w:lang w:val="nb-NO"/>
        </w:rPr>
        <w:footnoteReference w:id="26"/>
      </w:r>
      <w:r w:rsidR="00DA5071">
        <w:rPr>
          <w:b/>
          <w:sz w:val="26"/>
          <w:szCs w:val="26"/>
          <w:lang w:val="nb-NO"/>
        </w:rPr>
        <w:t xml:space="preserve"> </w:t>
      </w:r>
      <w:r w:rsidRPr="00FE6E73">
        <w:rPr>
          <w:b/>
          <w:sz w:val="26"/>
          <w:szCs w:val="26"/>
          <w:lang w:val="nb-NO"/>
        </w:rPr>
        <w:t xml:space="preserve">VÀ </w:t>
      </w:r>
      <w:r w:rsidR="00CD3EA0">
        <w:rPr>
          <w:b/>
          <w:sz w:val="26"/>
          <w:szCs w:val="26"/>
          <w:lang w:val="nb-NO"/>
        </w:rPr>
        <w:t xml:space="preserve">ĐỀ XUẤT, </w:t>
      </w:r>
      <w:r w:rsidR="00CD3EA0" w:rsidRPr="00FE6E73">
        <w:rPr>
          <w:b/>
          <w:sz w:val="26"/>
          <w:szCs w:val="26"/>
          <w:lang w:val="nb-NO"/>
        </w:rPr>
        <w:t>KIẾN NGHỊ</w:t>
      </w:r>
    </w:p>
    <w:p w:rsidR="000629DF" w:rsidRPr="001E5E0E" w:rsidRDefault="000629DF" w:rsidP="0020158A">
      <w:pPr>
        <w:ind w:left="-142" w:firstLine="567"/>
        <w:jc w:val="both"/>
        <w:rPr>
          <w:sz w:val="28"/>
          <w:szCs w:val="28"/>
          <w:lang w:val="nb-NO"/>
        </w:rPr>
      </w:pPr>
      <w:r w:rsidRPr="001E5E0E">
        <w:rPr>
          <w:sz w:val="28"/>
          <w:szCs w:val="28"/>
          <w:lang w:val="nb-NO"/>
        </w:rPr>
        <w:t xml:space="preserve">1. </w:t>
      </w:r>
      <w:r>
        <w:rPr>
          <w:sz w:val="28"/>
          <w:szCs w:val="28"/>
          <w:lang w:val="nb-NO"/>
        </w:rPr>
        <w:t>Phương hướng, n</w:t>
      </w:r>
      <w:r w:rsidRPr="001E5E0E">
        <w:rPr>
          <w:sz w:val="28"/>
          <w:szCs w:val="28"/>
          <w:lang w:val="nb-NO"/>
        </w:rPr>
        <w:t xml:space="preserve">hiệm vụ công tác tư pháp </w:t>
      </w:r>
      <w:r w:rsidRPr="001E5E0E">
        <w:rPr>
          <w:i/>
          <w:sz w:val="28"/>
          <w:szCs w:val="28"/>
          <w:lang w:val="nb-NO"/>
        </w:rPr>
        <w:t xml:space="preserve">(nhiệm vụ trên các lĩnh vực công tác </w:t>
      </w:r>
      <w:r w:rsidRPr="001E5E0E">
        <w:rPr>
          <w:i/>
          <w:sz w:val="28"/>
          <w:szCs w:val="28"/>
          <w:lang w:val="vi-VN"/>
        </w:rPr>
        <w:t xml:space="preserve">cụ thể </w:t>
      </w:r>
      <w:r w:rsidRPr="001E5E0E">
        <w:rPr>
          <w:i/>
          <w:sz w:val="28"/>
          <w:szCs w:val="28"/>
          <w:lang w:val="nb-NO"/>
        </w:rPr>
        <w:t>nêu tại mục I)</w:t>
      </w:r>
      <w:r w:rsidRPr="001E5E0E">
        <w:rPr>
          <w:sz w:val="28"/>
          <w:szCs w:val="28"/>
          <w:lang w:val="nb-NO"/>
        </w:rPr>
        <w:t>.</w:t>
      </w:r>
    </w:p>
    <w:p w:rsidR="0028696D" w:rsidRDefault="000629DF" w:rsidP="0020158A">
      <w:pPr>
        <w:ind w:left="-142" w:firstLine="567"/>
        <w:jc w:val="both"/>
        <w:rPr>
          <w:sz w:val="28"/>
          <w:szCs w:val="28"/>
          <w:lang w:val="nb-NO"/>
        </w:rPr>
      </w:pPr>
      <w:r w:rsidRPr="001E5E0E">
        <w:rPr>
          <w:sz w:val="28"/>
          <w:szCs w:val="28"/>
          <w:lang w:val="nb-NO"/>
        </w:rPr>
        <w:t>2. Giải pháp chủ yếu</w:t>
      </w:r>
      <w:r w:rsidR="0028696D">
        <w:rPr>
          <w:sz w:val="28"/>
          <w:szCs w:val="28"/>
          <w:lang w:val="nb-NO"/>
        </w:rPr>
        <w:t xml:space="preserve"> thực hiện công tác tư pháp.</w:t>
      </w:r>
    </w:p>
    <w:p w:rsidR="000629DF" w:rsidRPr="001E5E0E" w:rsidRDefault="000629DF" w:rsidP="0020158A">
      <w:pPr>
        <w:ind w:left="-142" w:firstLine="567"/>
        <w:jc w:val="both"/>
        <w:rPr>
          <w:sz w:val="28"/>
          <w:szCs w:val="28"/>
          <w:lang w:val="nb-NO"/>
        </w:rPr>
      </w:pPr>
      <w:r>
        <w:rPr>
          <w:sz w:val="28"/>
          <w:szCs w:val="28"/>
          <w:lang w:val="nb-NO"/>
        </w:rPr>
        <w:lastRenderedPageBreak/>
        <w:t xml:space="preserve">3. </w:t>
      </w:r>
      <w:r w:rsidR="00CD3EA0">
        <w:rPr>
          <w:sz w:val="28"/>
          <w:szCs w:val="28"/>
          <w:lang w:val="nb-NO"/>
        </w:rPr>
        <w:t>Đề xuất, k</w:t>
      </w:r>
      <w:r>
        <w:rPr>
          <w:sz w:val="28"/>
          <w:szCs w:val="28"/>
          <w:lang w:val="nb-NO"/>
        </w:rPr>
        <w:t>iến nghị (nếu có)</w:t>
      </w:r>
      <w:r w:rsidR="00806C94">
        <w:rPr>
          <w:sz w:val="28"/>
          <w:szCs w:val="28"/>
          <w:lang w:val="nb-NO"/>
        </w:rPr>
        <w:t>.</w:t>
      </w:r>
    </w:p>
    <w:p w:rsidR="000629DF" w:rsidRDefault="000629DF" w:rsidP="0020158A">
      <w:pPr>
        <w:ind w:left="-284" w:right="-426" w:firstLine="709"/>
      </w:pPr>
    </w:p>
    <w:sectPr w:rsidR="000629DF" w:rsidSect="002637CB">
      <w:headerReference w:type="default" r:id="rId9"/>
      <w:footerReference w:type="default" r:id="rId10"/>
      <w:headerReference w:type="first" r:id="rId11"/>
      <w:footnotePr>
        <w:numRestart w:val="eachPage"/>
      </w:footnotePr>
      <w:pgSz w:w="11907" w:h="16840" w:code="9"/>
      <w:pgMar w:top="567" w:right="1134" w:bottom="709"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D95" w:rsidRDefault="00D04D95" w:rsidP="005E3891">
      <w:r>
        <w:separator/>
      </w:r>
    </w:p>
  </w:endnote>
  <w:endnote w:type="continuationSeparator" w:id="0">
    <w:p w:rsidR="00D04D95" w:rsidRDefault="00D04D95" w:rsidP="005E3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758" w:rsidRDefault="00870758" w:rsidP="0087075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D95" w:rsidRDefault="00D04D95" w:rsidP="005E3891">
      <w:r>
        <w:separator/>
      </w:r>
    </w:p>
  </w:footnote>
  <w:footnote w:type="continuationSeparator" w:id="0">
    <w:p w:rsidR="00D04D95" w:rsidRDefault="00D04D95" w:rsidP="005E3891">
      <w:r>
        <w:continuationSeparator/>
      </w:r>
    </w:p>
  </w:footnote>
  <w:footnote w:id="1">
    <w:p w:rsidR="000629DF" w:rsidRPr="00635761" w:rsidRDefault="000629DF" w:rsidP="004D50C2">
      <w:pPr>
        <w:pStyle w:val="FootnoteText"/>
        <w:jc w:val="both"/>
        <w:rPr>
          <w:rFonts w:ascii="Times New Roman" w:hAnsi="Times New Roman"/>
          <w:lang w:val="en-US"/>
        </w:rPr>
      </w:pPr>
      <w:r w:rsidRPr="00635761">
        <w:rPr>
          <w:rStyle w:val="FootnoteReference"/>
          <w:rFonts w:ascii="Times New Roman" w:hAnsi="Times New Roman"/>
        </w:rPr>
        <w:footnoteRef/>
      </w:r>
      <w:r w:rsidR="003F5B03">
        <w:rPr>
          <w:rFonts w:ascii="Times New Roman" w:hAnsi="Times New Roman"/>
          <w:lang w:val="en-US"/>
        </w:rPr>
        <w:t xml:space="preserve"> </w:t>
      </w:r>
      <w:r w:rsidRPr="00635761">
        <w:rPr>
          <w:rFonts w:ascii="Times New Roman" w:hAnsi="Times New Roman"/>
          <w:lang w:val="en-US"/>
        </w:rPr>
        <w:t xml:space="preserve">Mẫu này áp dụng đối với bộ, cơ quan ngang bộ, cơ quan thuộc Chính phủ báo cáo </w:t>
      </w:r>
      <w:r w:rsidR="00E93B71">
        <w:rPr>
          <w:rFonts w:ascii="Times New Roman" w:hAnsi="Times New Roman"/>
          <w:lang w:val="en-US"/>
        </w:rPr>
        <w:t>kết quả</w:t>
      </w:r>
      <w:r w:rsidRPr="00635761">
        <w:rPr>
          <w:rFonts w:ascii="Times New Roman" w:hAnsi="Times New Roman"/>
          <w:lang w:val="en-US"/>
        </w:rPr>
        <w:t xml:space="preserve"> công tác tư  pháp 6 tháng đầu năm</w:t>
      </w:r>
      <w:r w:rsidR="00F04551">
        <w:rPr>
          <w:rFonts w:ascii="Times New Roman" w:hAnsi="Times New Roman"/>
          <w:lang w:val="en-US"/>
        </w:rPr>
        <w:t>.</w:t>
      </w:r>
    </w:p>
  </w:footnote>
  <w:footnote w:id="2">
    <w:p w:rsidR="000629DF" w:rsidRPr="00635761" w:rsidRDefault="000629DF" w:rsidP="004D50C2">
      <w:pPr>
        <w:pStyle w:val="FootnoteText"/>
        <w:jc w:val="both"/>
        <w:rPr>
          <w:rFonts w:ascii="Times New Roman" w:hAnsi="Times New Roman"/>
          <w:lang w:val="en-US"/>
        </w:rPr>
      </w:pPr>
      <w:r w:rsidRPr="00635761">
        <w:rPr>
          <w:rStyle w:val="FootnoteReference"/>
          <w:rFonts w:ascii="Times New Roman" w:hAnsi="Times New Roman"/>
        </w:rPr>
        <w:footnoteRef/>
      </w:r>
      <w:r w:rsidRPr="00635761">
        <w:rPr>
          <w:rFonts w:ascii="Times New Roman" w:hAnsi="Times New Roman"/>
        </w:rPr>
        <w:t xml:space="preserve"> </w:t>
      </w:r>
      <w:r w:rsidRPr="00635761">
        <w:rPr>
          <w:rFonts w:ascii="Times New Roman" w:hAnsi="Times New Roman"/>
          <w:lang w:val="en-US"/>
        </w:rPr>
        <w:t>Tên cơ quan lập báo cáo.</w:t>
      </w:r>
    </w:p>
  </w:footnote>
  <w:footnote w:id="3">
    <w:p w:rsidR="000629DF" w:rsidRPr="00635761" w:rsidRDefault="000629DF" w:rsidP="004D50C2">
      <w:pPr>
        <w:pStyle w:val="FootnoteText"/>
        <w:jc w:val="both"/>
        <w:rPr>
          <w:rFonts w:ascii="Times New Roman" w:hAnsi="Times New Roman"/>
          <w:lang w:val="en-US"/>
        </w:rPr>
      </w:pPr>
      <w:r w:rsidRPr="00635761">
        <w:rPr>
          <w:rStyle w:val="FootnoteReference"/>
          <w:rFonts w:ascii="Times New Roman" w:hAnsi="Times New Roman"/>
        </w:rPr>
        <w:footnoteRef/>
      </w:r>
      <w:r w:rsidRPr="00635761">
        <w:rPr>
          <w:rFonts w:ascii="Times New Roman" w:hAnsi="Times New Roman"/>
        </w:rPr>
        <w:t xml:space="preserve"> </w:t>
      </w:r>
      <w:r w:rsidRPr="00635761">
        <w:rPr>
          <w:rFonts w:ascii="Times New Roman" w:hAnsi="Times New Roman"/>
          <w:lang w:val="en-US"/>
        </w:rPr>
        <w:t>Chữ viết tắt của tên cơ quan lập báo cáo.</w:t>
      </w:r>
    </w:p>
  </w:footnote>
  <w:footnote w:id="4">
    <w:p w:rsidR="000629DF" w:rsidRPr="00635761" w:rsidRDefault="000629DF" w:rsidP="004D50C2">
      <w:pPr>
        <w:pStyle w:val="FootnoteText"/>
        <w:jc w:val="both"/>
        <w:rPr>
          <w:rFonts w:ascii="Times New Roman" w:hAnsi="Times New Roman"/>
          <w:lang w:val="en-US"/>
        </w:rPr>
      </w:pPr>
      <w:r w:rsidRPr="00635761">
        <w:rPr>
          <w:rStyle w:val="FootnoteReference"/>
          <w:rFonts w:ascii="Times New Roman" w:hAnsi="Times New Roman"/>
        </w:rPr>
        <w:footnoteRef/>
      </w:r>
      <w:r w:rsidRPr="00635761">
        <w:rPr>
          <w:rFonts w:ascii="Times New Roman" w:hAnsi="Times New Roman"/>
        </w:rPr>
        <w:t xml:space="preserve"> </w:t>
      </w:r>
      <w:r w:rsidRPr="00635761">
        <w:rPr>
          <w:rFonts w:ascii="Times New Roman" w:hAnsi="Times New Roman"/>
          <w:lang w:val="en-US"/>
        </w:rPr>
        <w:t>Địa danh ghi theo hướng dẫn của Bộ Nội vụ về thể thức và kỹ thuật trình bày văn bản.</w:t>
      </w:r>
    </w:p>
  </w:footnote>
  <w:footnote w:id="5">
    <w:p w:rsidR="000629DF" w:rsidRPr="00635761" w:rsidRDefault="000629DF" w:rsidP="004D50C2">
      <w:pPr>
        <w:pStyle w:val="FootnoteText"/>
        <w:jc w:val="both"/>
        <w:rPr>
          <w:rFonts w:ascii="Times New Roman" w:hAnsi="Times New Roman"/>
          <w:lang w:val="en-US"/>
        </w:rPr>
      </w:pPr>
      <w:r w:rsidRPr="00635761">
        <w:rPr>
          <w:rStyle w:val="FootnoteReference"/>
          <w:rFonts w:ascii="Times New Roman" w:hAnsi="Times New Roman"/>
        </w:rPr>
        <w:footnoteRef/>
      </w:r>
      <w:r w:rsidRPr="00635761">
        <w:rPr>
          <w:rFonts w:ascii="Times New Roman" w:hAnsi="Times New Roman"/>
        </w:rPr>
        <w:t xml:space="preserve"> </w:t>
      </w:r>
      <w:r w:rsidRPr="00635761">
        <w:rPr>
          <w:rFonts w:ascii="Times New Roman" w:hAnsi="Times New Roman"/>
          <w:lang w:val="en-US"/>
        </w:rPr>
        <w:t>Năm thực hiện báo cáo</w:t>
      </w:r>
      <w:r w:rsidR="00F04551">
        <w:rPr>
          <w:rFonts w:ascii="Times New Roman" w:hAnsi="Times New Roman"/>
          <w:lang w:val="en-US"/>
        </w:rPr>
        <w:t>.</w:t>
      </w:r>
    </w:p>
  </w:footnote>
  <w:footnote w:id="6">
    <w:p w:rsidR="000629DF" w:rsidRPr="00635761" w:rsidRDefault="000629DF" w:rsidP="004D50C2">
      <w:pPr>
        <w:pStyle w:val="FootnoteText"/>
        <w:jc w:val="both"/>
        <w:rPr>
          <w:rFonts w:ascii="Times New Roman" w:hAnsi="Times New Roman"/>
          <w:lang w:val="en-US"/>
        </w:rPr>
      </w:pPr>
      <w:r w:rsidRPr="00635761">
        <w:rPr>
          <w:rStyle w:val="FootnoteReference"/>
          <w:rFonts w:ascii="Times New Roman" w:hAnsi="Times New Roman"/>
        </w:rPr>
        <w:footnoteRef/>
      </w:r>
      <w:r w:rsidRPr="00635761">
        <w:rPr>
          <w:rFonts w:ascii="Times New Roman" w:hAnsi="Times New Roman"/>
        </w:rPr>
        <w:t xml:space="preserve"> </w:t>
      </w:r>
      <w:r w:rsidRPr="00635761">
        <w:rPr>
          <w:rFonts w:ascii="Times New Roman" w:hAnsi="Times New Roman"/>
          <w:lang w:val="en-US"/>
        </w:rPr>
        <w:t>Năm thực hiện báo cáo</w:t>
      </w:r>
      <w:r w:rsidR="00F04551">
        <w:rPr>
          <w:rFonts w:ascii="Times New Roman" w:hAnsi="Times New Roman"/>
          <w:lang w:val="en-US"/>
        </w:rPr>
        <w:t>.</w:t>
      </w:r>
    </w:p>
  </w:footnote>
  <w:footnote w:id="7">
    <w:p w:rsidR="000629DF" w:rsidRPr="00635761" w:rsidRDefault="000629DF" w:rsidP="004D50C2">
      <w:pPr>
        <w:pStyle w:val="FootnoteText"/>
        <w:jc w:val="both"/>
        <w:rPr>
          <w:rFonts w:ascii="Times New Roman" w:hAnsi="Times New Roman"/>
          <w:lang w:val="en-US"/>
        </w:rPr>
      </w:pPr>
      <w:r w:rsidRPr="00635761">
        <w:rPr>
          <w:rStyle w:val="FootnoteReference"/>
          <w:rFonts w:ascii="Times New Roman" w:hAnsi="Times New Roman"/>
        </w:rPr>
        <w:footnoteRef/>
      </w:r>
      <w:r w:rsidRPr="00635761">
        <w:rPr>
          <w:rFonts w:ascii="Times New Roman" w:hAnsi="Times New Roman"/>
        </w:rPr>
        <w:t xml:space="preserve"> </w:t>
      </w:r>
      <w:r w:rsidRPr="00635761">
        <w:rPr>
          <w:rFonts w:ascii="Times New Roman" w:hAnsi="Times New Roman"/>
          <w:lang w:val="en-US"/>
        </w:rPr>
        <w:t xml:space="preserve">Mẫu này áp dụng đối với </w:t>
      </w:r>
      <w:r>
        <w:rPr>
          <w:rFonts w:ascii="Times New Roman" w:hAnsi="Times New Roman"/>
          <w:lang w:val="en-US"/>
        </w:rPr>
        <w:t xml:space="preserve">Ủy ban nhân dân các tỉnh, thành phố trực thuộc Trung ương báo cáo </w:t>
      </w:r>
      <w:r w:rsidR="00E93B71">
        <w:rPr>
          <w:rFonts w:ascii="Times New Roman" w:hAnsi="Times New Roman"/>
          <w:lang w:val="en-US"/>
        </w:rPr>
        <w:t>kết quả</w:t>
      </w:r>
      <w:r>
        <w:rPr>
          <w:rFonts w:ascii="Times New Roman" w:hAnsi="Times New Roman"/>
          <w:lang w:val="en-US"/>
        </w:rPr>
        <w:t xml:space="preserve"> công tác </w:t>
      </w:r>
      <w:r w:rsidRPr="00635761">
        <w:rPr>
          <w:rFonts w:ascii="Times New Roman" w:hAnsi="Times New Roman"/>
          <w:lang w:val="en-US"/>
        </w:rPr>
        <w:t>tư  pháp 6 tháng đầu năm.</w:t>
      </w:r>
    </w:p>
  </w:footnote>
  <w:footnote w:id="8">
    <w:p w:rsidR="000629DF" w:rsidRPr="00635761" w:rsidRDefault="000629DF" w:rsidP="004D50C2">
      <w:pPr>
        <w:pStyle w:val="FootnoteText"/>
        <w:jc w:val="both"/>
        <w:rPr>
          <w:rFonts w:ascii="Times New Roman" w:hAnsi="Times New Roman"/>
          <w:lang w:val="en-US"/>
        </w:rPr>
      </w:pPr>
      <w:r w:rsidRPr="00635761">
        <w:rPr>
          <w:rStyle w:val="FootnoteReference"/>
          <w:rFonts w:ascii="Times New Roman" w:hAnsi="Times New Roman"/>
        </w:rPr>
        <w:footnoteRef/>
      </w:r>
      <w:r w:rsidRPr="00635761">
        <w:rPr>
          <w:rFonts w:ascii="Times New Roman" w:hAnsi="Times New Roman"/>
        </w:rPr>
        <w:t xml:space="preserve"> </w:t>
      </w:r>
      <w:r w:rsidRPr="00635761">
        <w:rPr>
          <w:rFonts w:ascii="Times New Roman" w:hAnsi="Times New Roman"/>
          <w:lang w:val="en-US"/>
        </w:rPr>
        <w:t>Tên cơ quan lập báo cáo.</w:t>
      </w:r>
    </w:p>
  </w:footnote>
  <w:footnote w:id="9">
    <w:p w:rsidR="000629DF" w:rsidRPr="00635761" w:rsidRDefault="000629DF" w:rsidP="004D50C2">
      <w:pPr>
        <w:pStyle w:val="FootnoteText"/>
        <w:jc w:val="both"/>
        <w:rPr>
          <w:rFonts w:ascii="Times New Roman" w:hAnsi="Times New Roman"/>
          <w:lang w:val="en-US"/>
        </w:rPr>
      </w:pPr>
      <w:r w:rsidRPr="00635761">
        <w:rPr>
          <w:rStyle w:val="FootnoteReference"/>
          <w:rFonts w:ascii="Times New Roman" w:hAnsi="Times New Roman"/>
        </w:rPr>
        <w:footnoteRef/>
      </w:r>
      <w:r w:rsidRPr="00635761">
        <w:rPr>
          <w:rFonts w:ascii="Times New Roman" w:hAnsi="Times New Roman"/>
        </w:rPr>
        <w:t xml:space="preserve"> </w:t>
      </w:r>
      <w:r w:rsidRPr="00635761">
        <w:rPr>
          <w:rFonts w:ascii="Times New Roman" w:hAnsi="Times New Roman"/>
          <w:lang w:val="en-US"/>
        </w:rPr>
        <w:t>Chữ viết tắt của tên cơ quan lập báo cáo.</w:t>
      </w:r>
    </w:p>
  </w:footnote>
  <w:footnote w:id="10">
    <w:p w:rsidR="000629DF" w:rsidRPr="00635761" w:rsidRDefault="000629DF" w:rsidP="004D50C2">
      <w:pPr>
        <w:pStyle w:val="FootnoteText"/>
        <w:jc w:val="both"/>
        <w:rPr>
          <w:rFonts w:ascii="Times New Roman" w:hAnsi="Times New Roman"/>
          <w:lang w:val="en-US"/>
        </w:rPr>
      </w:pPr>
      <w:r w:rsidRPr="00635761">
        <w:rPr>
          <w:rStyle w:val="FootnoteReference"/>
          <w:rFonts w:ascii="Times New Roman" w:hAnsi="Times New Roman"/>
        </w:rPr>
        <w:footnoteRef/>
      </w:r>
      <w:r w:rsidR="003F5B03">
        <w:rPr>
          <w:rFonts w:ascii="Times New Roman" w:hAnsi="Times New Roman"/>
          <w:lang w:val="en-US"/>
        </w:rPr>
        <w:t xml:space="preserve"> </w:t>
      </w:r>
      <w:r w:rsidRPr="00635761">
        <w:rPr>
          <w:rFonts w:ascii="Times New Roman" w:hAnsi="Times New Roman"/>
          <w:lang w:val="en-US"/>
        </w:rPr>
        <w:t>Địa danh ghi theo hướng dẫn của Bộ Nội vụ về thể thức và kỹ thuật trình bày văn bản.</w:t>
      </w:r>
    </w:p>
  </w:footnote>
  <w:footnote w:id="11">
    <w:p w:rsidR="000629DF" w:rsidRPr="00635761" w:rsidRDefault="000629DF" w:rsidP="004D50C2">
      <w:pPr>
        <w:pStyle w:val="FootnoteText"/>
        <w:jc w:val="both"/>
        <w:rPr>
          <w:rFonts w:ascii="Times New Roman" w:hAnsi="Times New Roman"/>
          <w:lang w:val="en-US"/>
        </w:rPr>
      </w:pPr>
      <w:r w:rsidRPr="00635761">
        <w:rPr>
          <w:rStyle w:val="FootnoteReference"/>
          <w:rFonts w:ascii="Times New Roman" w:hAnsi="Times New Roman"/>
        </w:rPr>
        <w:footnoteRef/>
      </w:r>
      <w:r w:rsidRPr="00635761">
        <w:rPr>
          <w:rFonts w:ascii="Times New Roman" w:hAnsi="Times New Roman"/>
        </w:rPr>
        <w:t xml:space="preserve"> </w:t>
      </w:r>
      <w:r w:rsidRPr="00635761">
        <w:rPr>
          <w:rFonts w:ascii="Times New Roman" w:hAnsi="Times New Roman"/>
          <w:lang w:val="en-US"/>
        </w:rPr>
        <w:t>Năm thực hiện báo cáo</w:t>
      </w:r>
      <w:r w:rsidR="00F04551">
        <w:rPr>
          <w:rFonts w:ascii="Times New Roman" w:hAnsi="Times New Roman"/>
          <w:lang w:val="en-US"/>
        </w:rPr>
        <w:t>.</w:t>
      </w:r>
    </w:p>
  </w:footnote>
  <w:footnote w:id="12">
    <w:p w:rsidR="000629DF" w:rsidRPr="00B11AFB" w:rsidRDefault="000629DF" w:rsidP="004D50C2">
      <w:pPr>
        <w:pStyle w:val="FootnoteText"/>
        <w:jc w:val="both"/>
        <w:rPr>
          <w:rFonts w:ascii="Times New Roman" w:hAnsi="Times New Roman"/>
          <w:lang w:val="en-US"/>
        </w:rPr>
      </w:pPr>
      <w:r w:rsidRPr="00B11AFB">
        <w:rPr>
          <w:rStyle w:val="FootnoteReference"/>
          <w:rFonts w:ascii="Times New Roman" w:hAnsi="Times New Roman"/>
        </w:rPr>
        <w:footnoteRef/>
      </w:r>
      <w:r w:rsidR="003F5B03">
        <w:rPr>
          <w:rFonts w:ascii="Times New Roman" w:hAnsi="Times New Roman"/>
          <w:lang w:val="en-US"/>
        </w:rPr>
        <w:t xml:space="preserve"> </w:t>
      </w:r>
      <w:r w:rsidRPr="00B11AFB">
        <w:rPr>
          <w:rFonts w:ascii="Times New Roman" w:hAnsi="Times New Roman"/>
          <w:lang w:val="en-US"/>
        </w:rPr>
        <w:t>Năm thực hiện báo cáo</w:t>
      </w:r>
      <w:r w:rsidR="00F04551">
        <w:rPr>
          <w:rFonts w:ascii="Times New Roman" w:hAnsi="Times New Roman"/>
          <w:lang w:val="en-US"/>
        </w:rPr>
        <w:t>.</w:t>
      </w:r>
    </w:p>
  </w:footnote>
  <w:footnote w:id="13">
    <w:p w:rsidR="00015498" w:rsidRPr="00C00070" w:rsidRDefault="00015498" w:rsidP="004D50C2">
      <w:pPr>
        <w:pStyle w:val="FootnoteText"/>
        <w:jc w:val="both"/>
        <w:rPr>
          <w:rFonts w:ascii="Times New Roman" w:hAnsi="Times New Roman"/>
          <w:lang w:val="en-US"/>
        </w:rPr>
      </w:pPr>
      <w:r w:rsidRPr="00C00070">
        <w:rPr>
          <w:rStyle w:val="FootnoteReference"/>
          <w:rFonts w:ascii="Times New Roman" w:hAnsi="Times New Roman"/>
        </w:rPr>
        <w:footnoteRef/>
      </w:r>
      <w:r w:rsidRPr="00C00070">
        <w:rPr>
          <w:rFonts w:ascii="Times New Roman" w:hAnsi="Times New Roman"/>
        </w:rPr>
        <w:t xml:space="preserve"> </w:t>
      </w:r>
      <w:r w:rsidRPr="00C00070">
        <w:rPr>
          <w:rFonts w:ascii="Times New Roman" w:hAnsi="Times New Roman"/>
          <w:lang w:val="en-US"/>
        </w:rPr>
        <w:t xml:space="preserve">Mẫu này áp dụng đối với </w:t>
      </w:r>
      <w:r>
        <w:rPr>
          <w:rFonts w:ascii="Times New Roman" w:hAnsi="Times New Roman"/>
          <w:lang w:val="en-US"/>
        </w:rPr>
        <w:t xml:space="preserve">bộ, ngành, cơ quan thuộc Chính phủ </w:t>
      </w:r>
      <w:r w:rsidRPr="00C00070">
        <w:rPr>
          <w:rFonts w:ascii="Times New Roman" w:hAnsi="Times New Roman"/>
          <w:lang w:val="en-US"/>
        </w:rPr>
        <w:t xml:space="preserve">báo cáo </w:t>
      </w:r>
      <w:r w:rsidR="002F434A">
        <w:rPr>
          <w:rFonts w:ascii="Times New Roman" w:hAnsi="Times New Roman"/>
          <w:lang w:val="en-US"/>
        </w:rPr>
        <w:t>kết quả</w:t>
      </w:r>
      <w:r w:rsidRPr="00C00070">
        <w:rPr>
          <w:rFonts w:ascii="Times New Roman" w:hAnsi="Times New Roman"/>
          <w:lang w:val="en-US"/>
        </w:rPr>
        <w:t xml:space="preserve"> công tác tư  pháp </w:t>
      </w:r>
      <w:r w:rsidR="00FE6E73">
        <w:rPr>
          <w:rFonts w:ascii="Times New Roman" w:hAnsi="Times New Roman"/>
          <w:lang w:val="en-US"/>
        </w:rPr>
        <w:t>hằng</w:t>
      </w:r>
      <w:r w:rsidRPr="00C00070">
        <w:rPr>
          <w:rFonts w:ascii="Times New Roman" w:hAnsi="Times New Roman"/>
          <w:lang w:val="en-US"/>
        </w:rPr>
        <w:t xml:space="preserve"> năm.</w:t>
      </w:r>
    </w:p>
  </w:footnote>
  <w:footnote w:id="14">
    <w:p w:rsidR="00015498" w:rsidRPr="00C00070" w:rsidRDefault="00015498" w:rsidP="004D50C2">
      <w:pPr>
        <w:pStyle w:val="FootnoteText"/>
        <w:jc w:val="both"/>
        <w:rPr>
          <w:rFonts w:ascii="Times New Roman" w:hAnsi="Times New Roman"/>
          <w:lang w:val="en-US"/>
        </w:rPr>
      </w:pPr>
      <w:r w:rsidRPr="00C00070">
        <w:rPr>
          <w:rStyle w:val="FootnoteReference"/>
          <w:rFonts w:ascii="Times New Roman" w:hAnsi="Times New Roman"/>
        </w:rPr>
        <w:footnoteRef/>
      </w:r>
      <w:r w:rsidRPr="00C00070">
        <w:rPr>
          <w:rFonts w:ascii="Times New Roman" w:hAnsi="Times New Roman"/>
        </w:rPr>
        <w:t xml:space="preserve"> </w:t>
      </w:r>
      <w:r w:rsidRPr="00C00070">
        <w:rPr>
          <w:rFonts w:ascii="Times New Roman" w:hAnsi="Times New Roman"/>
          <w:lang w:val="en-US"/>
        </w:rPr>
        <w:t>Tên cơ quan lập báo cáo.</w:t>
      </w:r>
    </w:p>
  </w:footnote>
  <w:footnote w:id="15">
    <w:p w:rsidR="00015498" w:rsidRPr="00C00070" w:rsidRDefault="00015498" w:rsidP="004D50C2">
      <w:pPr>
        <w:pStyle w:val="FootnoteText"/>
        <w:jc w:val="both"/>
        <w:rPr>
          <w:rFonts w:ascii="Times New Roman" w:hAnsi="Times New Roman"/>
          <w:lang w:val="en-US"/>
        </w:rPr>
      </w:pPr>
      <w:r w:rsidRPr="00C00070">
        <w:rPr>
          <w:rStyle w:val="FootnoteReference"/>
          <w:rFonts w:ascii="Times New Roman" w:hAnsi="Times New Roman"/>
        </w:rPr>
        <w:footnoteRef/>
      </w:r>
      <w:r w:rsidRPr="00C00070">
        <w:rPr>
          <w:rFonts w:ascii="Times New Roman" w:hAnsi="Times New Roman"/>
        </w:rPr>
        <w:t xml:space="preserve"> </w:t>
      </w:r>
      <w:r w:rsidRPr="00C00070">
        <w:rPr>
          <w:rFonts w:ascii="Times New Roman" w:hAnsi="Times New Roman"/>
          <w:lang w:val="en-US"/>
        </w:rPr>
        <w:t xml:space="preserve"> Chữ viết tắt của tên cơ quan lập báo cáo.</w:t>
      </w:r>
    </w:p>
  </w:footnote>
  <w:footnote w:id="16">
    <w:p w:rsidR="00015498" w:rsidRPr="00C00070" w:rsidRDefault="00015498" w:rsidP="004D50C2">
      <w:pPr>
        <w:pStyle w:val="FootnoteText"/>
        <w:jc w:val="both"/>
        <w:rPr>
          <w:rFonts w:ascii="Times New Roman" w:hAnsi="Times New Roman"/>
          <w:lang w:val="en-US"/>
        </w:rPr>
      </w:pPr>
      <w:r w:rsidRPr="00C00070">
        <w:rPr>
          <w:rStyle w:val="FootnoteReference"/>
          <w:rFonts w:ascii="Times New Roman" w:hAnsi="Times New Roman"/>
        </w:rPr>
        <w:footnoteRef/>
      </w:r>
      <w:r w:rsidRPr="00C00070">
        <w:rPr>
          <w:rFonts w:ascii="Times New Roman" w:hAnsi="Times New Roman"/>
        </w:rPr>
        <w:t xml:space="preserve"> </w:t>
      </w:r>
      <w:r w:rsidRPr="00C00070">
        <w:rPr>
          <w:rFonts w:ascii="Times New Roman" w:hAnsi="Times New Roman"/>
          <w:lang w:val="en-US"/>
        </w:rPr>
        <w:t xml:space="preserve"> Địa danh ghi theo hướng dẫn của Bộ Nội vụ về thể thức và kỹ thuật trình bày văn bản.</w:t>
      </w:r>
    </w:p>
  </w:footnote>
  <w:footnote w:id="17">
    <w:p w:rsidR="00015498" w:rsidRPr="00C00070" w:rsidRDefault="00015498" w:rsidP="004D50C2">
      <w:pPr>
        <w:pStyle w:val="FootnoteText"/>
        <w:jc w:val="both"/>
        <w:rPr>
          <w:rFonts w:ascii="Times New Roman" w:hAnsi="Times New Roman"/>
          <w:lang w:val="en-US"/>
        </w:rPr>
      </w:pPr>
      <w:r w:rsidRPr="00C00070">
        <w:rPr>
          <w:rStyle w:val="FootnoteReference"/>
          <w:rFonts w:ascii="Times New Roman" w:hAnsi="Times New Roman"/>
        </w:rPr>
        <w:footnoteRef/>
      </w:r>
      <w:r w:rsidRPr="00C00070">
        <w:rPr>
          <w:rFonts w:ascii="Times New Roman" w:hAnsi="Times New Roman"/>
        </w:rPr>
        <w:t xml:space="preserve"> </w:t>
      </w:r>
      <w:r w:rsidRPr="00C00070">
        <w:rPr>
          <w:rFonts w:ascii="Times New Roman" w:hAnsi="Times New Roman"/>
          <w:lang w:val="en-US"/>
        </w:rPr>
        <w:t>Năm thực hiện báo cáo</w:t>
      </w:r>
      <w:r>
        <w:rPr>
          <w:rFonts w:ascii="Times New Roman" w:hAnsi="Times New Roman"/>
          <w:lang w:val="en-US"/>
        </w:rPr>
        <w:t>.</w:t>
      </w:r>
    </w:p>
  </w:footnote>
  <w:footnote w:id="18">
    <w:p w:rsidR="00015498" w:rsidRPr="00C00070" w:rsidRDefault="00015498" w:rsidP="004D50C2">
      <w:pPr>
        <w:pStyle w:val="FootnoteText"/>
        <w:jc w:val="both"/>
        <w:rPr>
          <w:rFonts w:ascii="Times New Roman" w:hAnsi="Times New Roman"/>
          <w:lang w:val="en-US"/>
        </w:rPr>
      </w:pPr>
      <w:r w:rsidRPr="00C00070">
        <w:rPr>
          <w:rStyle w:val="FootnoteReference"/>
          <w:rFonts w:ascii="Times New Roman" w:hAnsi="Times New Roman"/>
        </w:rPr>
        <w:footnoteRef/>
      </w:r>
      <w:r w:rsidRPr="00C00070">
        <w:rPr>
          <w:rFonts w:ascii="Times New Roman" w:hAnsi="Times New Roman"/>
        </w:rPr>
        <w:t xml:space="preserve"> </w:t>
      </w:r>
      <w:r w:rsidRPr="00C00070">
        <w:rPr>
          <w:rFonts w:ascii="Times New Roman" w:hAnsi="Times New Roman"/>
          <w:lang w:val="en-US"/>
        </w:rPr>
        <w:t>Năm liền kề tiếp theo</w:t>
      </w:r>
      <w:r>
        <w:rPr>
          <w:rFonts w:ascii="Times New Roman" w:hAnsi="Times New Roman"/>
          <w:lang w:val="en-US"/>
        </w:rPr>
        <w:t>.</w:t>
      </w:r>
    </w:p>
  </w:footnote>
  <w:footnote w:id="19">
    <w:p w:rsidR="00015498" w:rsidRPr="00C00070" w:rsidRDefault="00015498" w:rsidP="004D50C2">
      <w:pPr>
        <w:pStyle w:val="FootnoteText"/>
        <w:jc w:val="both"/>
        <w:rPr>
          <w:lang w:val="en-US"/>
        </w:rPr>
      </w:pPr>
      <w:r>
        <w:rPr>
          <w:rStyle w:val="FootnoteReference"/>
        </w:rPr>
        <w:footnoteRef/>
      </w:r>
      <w:r>
        <w:t xml:space="preserve"> </w:t>
      </w:r>
      <w:r w:rsidRPr="00C00070">
        <w:rPr>
          <w:rFonts w:ascii="Times New Roman" w:hAnsi="Times New Roman"/>
          <w:lang w:val="en-US"/>
        </w:rPr>
        <w:t>Năm liền kề tiếp theo</w:t>
      </w:r>
      <w:r>
        <w:rPr>
          <w:rFonts w:ascii="Times New Roman" w:hAnsi="Times New Roman"/>
          <w:lang w:val="en-US"/>
        </w:rPr>
        <w:t>.</w:t>
      </w:r>
    </w:p>
  </w:footnote>
  <w:footnote w:id="20">
    <w:p w:rsidR="000629DF" w:rsidRPr="00C00070" w:rsidRDefault="000629DF" w:rsidP="004D50C2">
      <w:pPr>
        <w:pStyle w:val="FootnoteText"/>
        <w:jc w:val="both"/>
        <w:rPr>
          <w:rFonts w:ascii="Times New Roman" w:hAnsi="Times New Roman"/>
          <w:lang w:val="en-US"/>
        </w:rPr>
      </w:pPr>
      <w:r w:rsidRPr="00C00070">
        <w:rPr>
          <w:rStyle w:val="FootnoteReference"/>
          <w:rFonts w:ascii="Times New Roman" w:hAnsi="Times New Roman"/>
        </w:rPr>
        <w:footnoteRef/>
      </w:r>
      <w:r w:rsidRPr="00C00070">
        <w:rPr>
          <w:rFonts w:ascii="Times New Roman" w:hAnsi="Times New Roman"/>
        </w:rPr>
        <w:t xml:space="preserve"> </w:t>
      </w:r>
      <w:r w:rsidRPr="00C00070">
        <w:rPr>
          <w:rFonts w:ascii="Times New Roman" w:hAnsi="Times New Roman"/>
          <w:lang w:val="en-US"/>
        </w:rPr>
        <w:t xml:space="preserve">Mẫu này áp dụng đối với Ủy ban nhân dân các tỉnh, thành phố trực thuộc Trung ương báo cáo </w:t>
      </w:r>
      <w:r w:rsidR="002F434A">
        <w:rPr>
          <w:rFonts w:ascii="Times New Roman" w:hAnsi="Times New Roman"/>
          <w:lang w:val="en-US"/>
        </w:rPr>
        <w:t>kết quả</w:t>
      </w:r>
      <w:r w:rsidRPr="00C00070">
        <w:rPr>
          <w:rFonts w:ascii="Times New Roman" w:hAnsi="Times New Roman"/>
          <w:lang w:val="en-US"/>
        </w:rPr>
        <w:t xml:space="preserve"> công tác tư</w:t>
      </w:r>
      <w:r w:rsidR="002F434A">
        <w:rPr>
          <w:rFonts w:ascii="Times New Roman" w:hAnsi="Times New Roman"/>
          <w:lang w:val="en-US"/>
        </w:rPr>
        <w:t xml:space="preserve"> </w:t>
      </w:r>
      <w:r w:rsidRPr="00C00070">
        <w:rPr>
          <w:rFonts w:ascii="Times New Roman" w:hAnsi="Times New Roman"/>
          <w:lang w:val="en-US"/>
        </w:rPr>
        <w:t xml:space="preserve">pháp </w:t>
      </w:r>
      <w:r w:rsidR="00FE6E73">
        <w:rPr>
          <w:rFonts w:ascii="Times New Roman" w:hAnsi="Times New Roman"/>
          <w:lang w:val="en-US"/>
        </w:rPr>
        <w:t>hằng năm</w:t>
      </w:r>
      <w:r w:rsidRPr="00C00070">
        <w:rPr>
          <w:rFonts w:ascii="Times New Roman" w:hAnsi="Times New Roman"/>
          <w:lang w:val="en-US"/>
        </w:rPr>
        <w:t>.</w:t>
      </w:r>
    </w:p>
  </w:footnote>
  <w:footnote w:id="21">
    <w:p w:rsidR="000629DF" w:rsidRPr="00C00070" w:rsidRDefault="000629DF" w:rsidP="004D50C2">
      <w:pPr>
        <w:pStyle w:val="FootnoteText"/>
        <w:jc w:val="both"/>
        <w:rPr>
          <w:rFonts w:ascii="Times New Roman" w:hAnsi="Times New Roman"/>
          <w:lang w:val="en-US"/>
        </w:rPr>
      </w:pPr>
      <w:r w:rsidRPr="00C00070">
        <w:rPr>
          <w:rStyle w:val="FootnoteReference"/>
          <w:rFonts w:ascii="Times New Roman" w:hAnsi="Times New Roman"/>
        </w:rPr>
        <w:footnoteRef/>
      </w:r>
      <w:r w:rsidRPr="00C00070">
        <w:rPr>
          <w:rFonts w:ascii="Times New Roman" w:hAnsi="Times New Roman"/>
        </w:rPr>
        <w:t xml:space="preserve"> </w:t>
      </w:r>
      <w:r w:rsidRPr="00C00070">
        <w:rPr>
          <w:rFonts w:ascii="Times New Roman" w:hAnsi="Times New Roman"/>
          <w:lang w:val="en-US"/>
        </w:rPr>
        <w:t>Tên cơ quan lập báo cáo.</w:t>
      </w:r>
    </w:p>
  </w:footnote>
  <w:footnote w:id="22">
    <w:p w:rsidR="000629DF" w:rsidRPr="00C00070" w:rsidRDefault="000629DF" w:rsidP="004D50C2">
      <w:pPr>
        <w:pStyle w:val="FootnoteText"/>
        <w:jc w:val="both"/>
        <w:rPr>
          <w:rFonts w:ascii="Times New Roman" w:hAnsi="Times New Roman"/>
          <w:lang w:val="en-US"/>
        </w:rPr>
      </w:pPr>
      <w:r w:rsidRPr="00C00070">
        <w:rPr>
          <w:rStyle w:val="FootnoteReference"/>
          <w:rFonts w:ascii="Times New Roman" w:hAnsi="Times New Roman"/>
        </w:rPr>
        <w:footnoteRef/>
      </w:r>
      <w:r w:rsidRPr="00C00070">
        <w:rPr>
          <w:rFonts w:ascii="Times New Roman" w:hAnsi="Times New Roman"/>
        </w:rPr>
        <w:t xml:space="preserve"> </w:t>
      </w:r>
      <w:r w:rsidRPr="00C00070">
        <w:rPr>
          <w:rFonts w:ascii="Times New Roman" w:hAnsi="Times New Roman"/>
          <w:lang w:val="en-US"/>
        </w:rPr>
        <w:t>Chữ viết tắt của tên cơ quan lập báo cáo.</w:t>
      </w:r>
    </w:p>
  </w:footnote>
  <w:footnote w:id="23">
    <w:p w:rsidR="000629DF" w:rsidRPr="00C00070" w:rsidRDefault="000629DF" w:rsidP="004D50C2">
      <w:pPr>
        <w:pStyle w:val="FootnoteText"/>
        <w:jc w:val="both"/>
        <w:rPr>
          <w:rFonts w:ascii="Times New Roman" w:hAnsi="Times New Roman"/>
          <w:lang w:val="en-US"/>
        </w:rPr>
      </w:pPr>
      <w:r w:rsidRPr="00C00070">
        <w:rPr>
          <w:rStyle w:val="FootnoteReference"/>
          <w:rFonts w:ascii="Times New Roman" w:hAnsi="Times New Roman"/>
        </w:rPr>
        <w:footnoteRef/>
      </w:r>
      <w:r w:rsidRPr="00C00070">
        <w:rPr>
          <w:rFonts w:ascii="Times New Roman" w:hAnsi="Times New Roman"/>
          <w:lang w:val="en-US"/>
        </w:rPr>
        <w:t xml:space="preserve"> Địa danh ghi theo hướng dẫn của Bộ Nội vụ về thể thức và kỹ thuật trình bày văn bản.</w:t>
      </w:r>
    </w:p>
  </w:footnote>
  <w:footnote w:id="24">
    <w:p w:rsidR="000629DF" w:rsidRPr="00C00070" w:rsidRDefault="000629DF" w:rsidP="004D50C2">
      <w:pPr>
        <w:pStyle w:val="FootnoteText"/>
        <w:jc w:val="both"/>
        <w:rPr>
          <w:rFonts w:ascii="Times New Roman" w:hAnsi="Times New Roman"/>
          <w:lang w:val="en-US"/>
        </w:rPr>
      </w:pPr>
      <w:r w:rsidRPr="00C00070">
        <w:rPr>
          <w:rStyle w:val="FootnoteReference"/>
          <w:rFonts w:ascii="Times New Roman" w:hAnsi="Times New Roman"/>
        </w:rPr>
        <w:footnoteRef/>
      </w:r>
      <w:r w:rsidRPr="00C00070">
        <w:rPr>
          <w:rFonts w:ascii="Times New Roman" w:hAnsi="Times New Roman"/>
        </w:rPr>
        <w:t xml:space="preserve"> </w:t>
      </w:r>
      <w:r w:rsidRPr="00C00070">
        <w:rPr>
          <w:rFonts w:ascii="Times New Roman" w:hAnsi="Times New Roman"/>
          <w:lang w:val="en-US"/>
        </w:rPr>
        <w:t>Năm thực hiện báo cáo</w:t>
      </w:r>
      <w:r>
        <w:rPr>
          <w:rFonts w:ascii="Times New Roman" w:hAnsi="Times New Roman"/>
          <w:lang w:val="en-US"/>
        </w:rPr>
        <w:t>.</w:t>
      </w:r>
    </w:p>
  </w:footnote>
  <w:footnote w:id="25">
    <w:p w:rsidR="000629DF" w:rsidRPr="00C00070" w:rsidRDefault="000629DF" w:rsidP="004D50C2">
      <w:pPr>
        <w:pStyle w:val="FootnoteText"/>
        <w:jc w:val="both"/>
        <w:rPr>
          <w:rFonts w:ascii="Times New Roman" w:hAnsi="Times New Roman"/>
          <w:lang w:val="en-US"/>
        </w:rPr>
      </w:pPr>
      <w:r w:rsidRPr="00C00070">
        <w:rPr>
          <w:rStyle w:val="FootnoteReference"/>
          <w:rFonts w:ascii="Times New Roman" w:hAnsi="Times New Roman"/>
        </w:rPr>
        <w:footnoteRef/>
      </w:r>
      <w:r w:rsidRPr="00C00070">
        <w:rPr>
          <w:rFonts w:ascii="Times New Roman" w:hAnsi="Times New Roman"/>
        </w:rPr>
        <w:t xml:space="preserve"> </w:t>
      </w:r>
      <w:r w:rsidRPr="00C00070">
        <w:rPr>
          <w:rFonts w:ascii="Times New Roman" w:hAnsi="Times New Roman"/>
          <w:lang w:val="en-US"/>
        </w:rPr>
        <w:t>Năm liền kề tiếp theo</w:t>
      </w:r>
      <w:r>
        <w:rPr>
          <w:rFonts w:ascii="Times New Roman" w:hAnsi="Times New Roman"/>
          <w:lang w:val="en-US"/>
        </w:rPr>
        <w:t>.</w:t>
      </w:r>
    </w:p>
  </w:footnote>
  <w:footnote w:id="26">
    <w:p w:rsidR="000C7A98" w:rsidRPr="002637CB" w:rsidRDefault="00DA5071">
      <w:pPr>
        <w:pStyle w:val="FootnoteText"/>
        <w:rPr>
          <w:rFonts w:ascii="Times New Roman" w:hAnsi="Times New Roman"/>
          <w:lang w:val="en-US"/>
        </w:rPr>
      </w:pPr>
      <w:r w:rsidRPr="002637CB">
        <w:rPr>
          <w:rFonts w:ascii="Times New Roman" w:hAnsi="Times New Roman"/>
          <w:lang w:val="en-US"/>
        </w:rPr>
        <w:t>7. Năm liền kề tiếp</w:t>
      </w:r>
      <w:r w:rsidR="0068144F">
        <w:rPr>
          <w:rFonts w:ascii="Times New Roman" w:hAnsi="Times New Roman"/>
          <w:lang w:val="en-US"/>
        </w:rPr>
        <w:t xml:space="preserve"> theo</w:t>
      </w:r>
      <w:r w:rsidR="0020158A">
        <w:rPr>
          <w:rFonts w:ascii="Times New Roman" w:hAnsi="Times New Roman"/>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523" w:rsidRDefault="009D4523">
    <w:pPr>
      <w:pStyle w:val="Header"/>
      <w:jc w:val="center"/>
    </w:pPr>
    <w:r>
      <w:fldChar w:fldCharType="begin"/>
    </w:r>
    <w:r>
      <w:instrText xml:space="preserve"> PAGE   \* MERGEFORMAT </w:instrText>
    </w:r>
    <w:r>
      <w:fldChar w:fldCharType="separate"/>
    </w:r>
    <w:r w:rsidR="00A52D30">
      <w:rPr>
        <w:noProof/>
      </w:rPr>
      <w:t>2</w:t>
    </w:r>
    <w:r>
      <w:fldChar w:fldCharType="end"/>
    </w:r>
  </w:p>
  <w:p w:rsidR="009D4523" w:rsidRDefault="009D4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523" w:rsidRPr="009D4523" w:rsidRDefault="009D4523">
    <w:pPr>
      <w:pStyle w:val="Header"/>
      <w:jc w:val="center"/>
      <w:rPr>
        <w:lang w:val="en-US"/>
      </w:rPr>
    </w:pPr>
  </w:p>
  <w:p w:rsidR="00870758" w:rsidRDefault="008707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4BC9"/>
    <w:multiLevelType w:val="hybridMultilevel"/>
    <w:tmpl w:val="EFC600E0"/>
    <w:lvl w:ilvl="0" w:tplc="AC4C88F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C961A1E"/>
    <w:multiLevelType w:val="hybridMultilevel"/>
    <w:tmpl w:val="585AC8A0"/>
    <w:lvl w:ilvl="0" w:tplc="4B74124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10AB15BD"/>
    <w:multiLevelType w:val="hybridMultilevel"/>
    <w:tmpl w:val="B88452A2"/>
    <w:lvl w:ilvl="0" w:tplc="C0BC6E6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1B2A5AC6"/>
    <w:multiLevelType w:val="hybridMultilevel"/>
    <w:tmpl w:val="A1584E1E"/>
    <w:lvl w:ilvl="0" w:tplc="AC0E2FD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E3D350E"/>
    <w:multiLevelType w:val="multilevel"/>
    <w:tmpl w:val="26B2C34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12F200D"/>
    <w:multiLevelType w:val="hybridMultilevel"/>
    <w:tmpl w:val="9CB4233E"/>
    <w:lvl w:ilvl="0" w:tplc="24F092A0">
      <w:start w:val="2"/>
      <w:numFmt w:val="lowerLetter"/>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6">
    <w:nsid w:val="36B50475"/>
    <w:multiLevelType w:val="hybridMultilevel"/>
    <w:tmpl w:val="DCE87190"/>
    <w:lvl w:ilvl="0" w:tplc="773E27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3A947551"/>
    <w:multiLevelType w:val="hybridMultilevel"/>
    <w:tmpl w:val="44C6C97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111B77"/>
    <w:multiLevelType w:val="hybridMultilevel"/>
    <w:tmpl w:val="C2D26798"/>
    <w:lvl w:ilvl="0" w:tplc="1D50061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3E101B3E"/>
    <w:multiLevelType w:val="hybridMultilevel"/>
    <w:tmpl w:val="8F00791E"/>
    <w:lvl w:ilvl="0" w:tplc="A8A8A2E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3E7B3706"/>
    <w:multiLevelType w:val="hybridMultilevel"/>
    <w:tmpl w:val="1D2EC7AA"/>
    <w:lvl w:ilvl="0" w:tplc="21BECC6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409D15AF"/>
    <w:multiLevelType w:val="hybridMultilevel"/>
    <w:tmpl w:val="5F86EDC0"/>
    <w:lvl w:ilvl="0" w:tplc="9A26412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47EE3D44"/>
    <w:multiLevelType w:val="hybridMultilevel"/>
    <w:tmpl w:val="8BF229FC"/>
    <w:lvl w:ilvl="0" w:tplc="F5D812A4">
      <w:start w:val="1"/>
      <w:numFmt w:val="decimal"/>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4B0F4346"/>
    <w:multiLevelType w:val="hybridMultilevel"/>
    <w:tmpl w:val="09265088"/>
    <w:lvl w:ilvl="0" w:tplc="0130E266">
      <w:start w:val="5"/>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541E5D6A"/>
    <w:multiLevelType w:val="hybridMultilevel"/>
    <w:tmpl w:val="8D2EBD40"/>
    <w:lvl w:ilvl="0" w:tplc="B1D24AC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57621366"/>
    <w:multiLevelType w:val="hybridMultilevel"/>
    <w:tmpl w:val="0B806D30"/>
    <w:lvl w:ilvl="0" w:tplc="34A048E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58045FFA"/>
    <w:multiLevelType w:val="hybridMultilevel"/>
    <w:tmpl w:val="128C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A4402"/>
    <w:multiLevelType w:val="multilevel"/>
    <w:tmpl w:val="80A022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44A35EC"/>
    <w:multiLevelType w:val="hybridMultilevel"/>
    <w:tmpl w:val="E290448C"/>
    <w:lvl w:ilvl="0" w:tplc="67EA1A0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9">
    <w:nsid w:val="6A574AEB"/>
    <w:multiLevelType w:val="hybridMultilevel"/>
    <w:tmpl w:val="0C6CD2E0"/>
    <w:lvl w:ilvl="0" w:tplc="7430BD42">
      <w:start w:val="6"/>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6CA3736F"/>
    <w:multiLevelType w:val="hybridMultilevel"/>
    <w:tmpl w:val="B712C4BE"/>
    <w:lvl w:ilvl="0" w:tplc="4CA026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6CCF087E"/>
    <w:multiLevelType w:val="hybridMultilevel"/>
    <w:tmpl w:val="B8DC51CC"/>
    <w:lvl w:ilvl="0" w:tplc="933601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78B9358E"/>
    <w:multiLevelType w:val="hybridMultilevel"/>
    <w:tmpl w:val="7A245978"/>
    <w:lvl w:ilvl="0" w:tplc="E048ED26">
      <w:start w:val="5"/>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1"/>
  </w:num>
  <w:num w:numId="2">
    <w:abstractNumId w:val="1"/>
  </w:num>
  <w:num w:numId="3">
    <w:abstractNumId w:val="0"/>
  </w:num>
  <w:num w:numId="4">
    <w:abstractNumId w:val="18"/>
  </w:num>
  <w:num w:numId="5">
    <w:abstractNumId w:val="17"/>
  </w:num>
  <w:num w:numId="6">
    <w:abstractNumId w:val="4"/>
  </w:num>
  <w:num w:numId="7">
    <w:abstractNumId w:val="12"/>
  </w:num>
  <w:num w:numId="8">
    <w:abstractNumId w:val="3"/>
  </w:num>
  <w:num w:numId="9">
    <w:abstractNumId w:val="6"/>
  </w:num>
  <w:num w:numId="10">
    <w:abstractNumId w:val="16"/>
  </w:num>
  <w:num w:numId="11">
    <w:abstractNumId w:val="8"/>
  </w:num>
  <w:num w:numId="12">
    <w:abstractNumId w:val="15"/>
  </w:num>
  <w:num w:numId="13">
    <w:abstractNumId w:val="5"/>
  </w:num>
  <w:num w:numId="14">
    <w:abstractNumId w:val="7"/>
  </w:num>
  <w:num w:numId="15">
    <w:abstractNumId w:val="14"/>
  </w:num>
  <w:num w:numId="16">
    <w:abstractNumId w:val="20"/>
  </w:num>
  <w:num w:numId="17">
    <w:abstractNumId w:val="9"/>
  </w:num>
  <w:num w:numId="18">
    <w:abstractNumId w:val="11"/>
  </w:num>
  <w:num w:numId="19">
    <w:abstractNumId w:val="19"/>
  </w:num>
  <w:num w:numId="20">
    <w:abstractNumId w:val="13"/>
  </w:num>
  <w:num w:numId="21">
    <w:abstractNumId w:val="22"/>
  </w:num>
  <w:num w:numId="22">
    <w:abstractNumId w:val="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drawingGridHorizontalSpacing w:val="120"/>
  <w:drawingGridVerticalSpacing w:val="381"/>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F95"/>
    <w:rsid w:val="0001373D"/>
    <w:rsid w:val="00015498"/>
    <w:rsid w:val="00017689"/>
    <w:rsid w:val="000176C9"/>
    <w:rsid w:val="00020493"/>
    <w:rsid w:val="00023A3F"/>
    <w:rsid w:val="0003114C"/>
    <w:rsid w:val="00046F96"/>
    <w:rsid w:val="00053989"/>
    <w:rsid w:val="0005609D"/>
    <w:rsid w:val="000569F7"/>
    <w:rsid w:val="000629DF"/>
    <w:rsid w:val="000728A3"/>
    <w:rsid w:val="00072F91"/>
    <w:rsid w:val="000812EB"/>
    <w:rsid w:val="00081E2C"/>
    <w:rsid w:val="0008435A"/>
    <w:rsid w:val="00090CAF"/>
    <w:rsid w:val="000934C8"/>
    <w:rsid w:val="000937FF"/>
    <w:rsid w:val="00095C93"/>
    <w:rsid w:val="000A66D3"/>
    <w:rsid w:val="000B0D01"/>
    <w:rsid w:val="000B396B"/>
    <w:rsid w:val="000C00A8"/>
    <w:rsid w:val="000C4495"/>
    <w:rsid w:val="000C7A98"/>
    <w:rsid w:val="000D7078"/>
    <w:rsid w:val="000D70B5"/>
    <w:rsid w:val="000E4C50"/>
    <w:rsid w:val="000E5307"/>
    <w:rsid w:val="000E77D7"/>
    <w:rsid w:val="000F0BF5"/>
    <w:rsid w:val="000F5199"/>
    <w:rsid w:val="001122D2"/>
    <w:rsid w:val="00120255"/>
    <w:rsid w:val="00123DDA"/>
    <w:rsid w:val="00125510"/>
    <w:rsid w:val="00144782"/>
    <w:rsid w:val="0015362B"/>
    <w:rsid w:val="00157585"/>
    <w:rsid w:val="00160BFC"/>
    <w:rsid w:val="0016694D"/>
    <w:rsid w:val="00170DD4"/>
    <w:rsid w:val="0019386E"/>
    <w:rsid w:val="00195204"/>
    <w:rsid w:val="001A221C"/>
    <w:rsid w:val="001B3F84"/>
    <w:rsid w:val="001C1F8F"/>
    <w:rsid w:val="001D0D9A"/>
    <w:rsid w:val="001D190E"/>
    <w:rsid w:val="001D73DB"/>
    <w:rsid w:val="001E15B3"/>
    <w:rsid w:val="001E4258"/>
    <w:rsid w:val="001E560B"/>
    <w:rsid w:val="001F7BD6"/>
    <w:rsid w:val="0020158A"/>
    <w:rsid w:val="002024F8"/>
    <w:rsid w:val="00205260"/>
    <w:rsid w:val="00214D70"/>
    <w:rsid w:val="0021550F"/>
    <w:rsid w:val="002177EF"/>
    <w:rsid w:val="00221B8E"/>
    <w:rsid w:val="00224EB9"/>
    <w:rsid w:val="002352B8"/>
    <w:rsid w:val="00240A55"/>
    <w:rsid w:val="00240F94"/>
    <w:rsid w:val="002432A8"/>
    <w:rsid w:val="00244185"/>
    <w:rsid w:val="00245BA2"/>
    <w:rsid w:val="00247E82"/>
    <w:rsid w:val="00251675"/>
    <w:rsid w:val="00256432"/>
    <w:rsid w:val="00260DAD"/>
    <w:rsid w:val="002635E9"/>
    <w:rsid w:val="002637CB"/>
    <w:rsid w:val="0026459B"/>
    <w:rsid w:val="002704F4"/>
    <w:rsid w:val="00271883"/>
    <w:rsid w:val="0027349E"/>
    <w:rsid w:val="00277415"/>
    <w:rsid w:val="00281FD3"/>
    <w:rsid w:val="00283F1D"/>
    <w:rsid w:val="0028696D"/>
    <w:rsid w:val="00290A52"/>
    <w:rsid w:val="002930B9"/>
    <w:rsid w:val="00296036"/>
    <w:rsid w:val="002A1561"/>
    <w:rsid w:val="002B01E0"/>
    <w:rsid w:val="002B0CE3"/>
    <w:rsid w:val="002B7FF8"/>
    <w:rsid w:val="002C254D"/>
    <w:rsid w:val="002D0FA3"/>
    <w:rsid w:val="002D6C01"/>
    <w:rsid w:val="002E52D8"/>
    <w:rsid w:val="002E5938"/>
    <w:rsid w:val="002F15E6"/>
    <w:rsid w:val="002F434A"/>
    <w:rsid w:val="002F525E"/>
    <w:rsid w:val="002F70EB"/>
    <w:rsid w:val="003040D2"/>
    <w:rsid w:val="00304FF5"/>
    <w:rsid w:val="00306FEB"/>
    <w:rsid w:val="00307A27"/>
    <w:rsid w:val="00312A5A"/>
    <w:rsid w:val="0032559F"/>
    <w:rsid w:val="00340807"/>
    <w:rsid w:val="003409A8"/>
    <w:rsid w:val="00343188"/>
    <w:rsid w:val="0034482C"/>
    <w:rsid w:val="00346FDD"/>
    <w:rsid w:val="00350E40"/>
    <w:rsid w:val="00351B8F"/>
    <w:rsid w:val="0035332B"/>
    <w:rsid w:val="0035383C"/>
    <w:rsid w:val="0035592F"/>
    <w:rsid w:val="00355BED"/>
    <w:rsid w:val="00381D06"/>
    <w:rsid w:val="00384B41"/>
    <w:rsid w:val="00393719"/>
    <w:rsid w:val="0039477F"/>
    <w:rsid w:val="003A0AD4"/>
    <w:rsid w:val="003C2B74"/>
    <w:rsid w:val="003D44F5"/>
    <w:rsid w:val="003E6833"/>
    <w:rsid w:val="003F5B03"/>
    <w:rsid w:val="004002F2"/>
    <w:rsid w:val="004025FC"/>
    <w:rsid w:val="004112C5"/>
    <w:rsid w:val="00411EB9"/>
    <w:rsid w:val="00411F39"/>
    <w:rsid w:val="00416115"/>
    <w:rsid w:val="0041679E"/>
    <w:rsid w:val="00416F7D"/>
    <w:rsid w:val="00420B2A"/>
    <w:rsid w:val="00421A5C"/>
    <w:rsid w:val="00430DF9"/>
    <w:rsid w:val="00435F0D"/>
    <w:rsid w:val="004466EE"/>
    <w:rsid w:val="004478E1"/>
    <w:rsid w:val="00462202"/>
    <w:rsid w:val="00471375"/>
    <w:rsid w:val="00480C9A"/>
    <w:rsid w:val="00484DFE"/>
    <w:rsid w:val="00484F66"/>
    <w:rsid w:val="00492771"/>
    <w:rsid w:val="004A1A2A"/>
    <w:rsid w:val="004A1B86"/>
    <w:rsid w:val="004A4AC5"/>
    <w:rsid w:val="004B08D2"/>
    <w:rsid w:val="004B7CCB"/>
    <w:rsid w:val="004C08F7"/>
    <w:rsid w:val="004C5ECC"/>
    <w:rsid w:val="004D50C2"/>
    <w:rsid w:val="004D725C"/>
    <w:rsid w:val="004E09C3"/>
    <w:rsid w:val="004E2AD0"/>
    <w:rsid w:val="004F251D"/>
    <w:rsid w:val="004F37AA"/>
    <w:rsid w:val="00503741"/>
    <w:rsid w:val="00503C7D"/>
    <w:rsid w:val="0050700F"/>
    <w:rsid w:val="00514F77"/>
    <w:rsid w:val="00521CD5"/>
    <w:rsid w:val="00522BDF"/>
    <w:rsid w:val="005261CD"/>
    <w:rsid w:val="0052771D"/>
    <w:rsid w:val="00530EF7"/>
    <w:rsid w:val="005356A4"/>
    <w:rsid w:val="005413BE"/>
    <w:rsid w:val="005571C4"/>
    <w:rsid w:val="005572F2"/>
    <w:rsid w:val="00561484"/>
    <w:rsid w:val="00567D38"/>
    <w:rsid w:val="00572DD4"/>
    <w:rsid w:val="00580755"/>
    <w:rsid w:val="00581277"/>
    <w:rsid w:val="005815A5"/>
    <w:rsid w:val="00587475"/>
    <w:rsid w:val="00592F4D"/>
    <w:rsid w:val="005966F0"/>
    <w:rsid w:val="005A319E"/>
    <w:rsid w:val="005A3403"/>
    <w:rsid w:val="005A5CE1"/>
    <w:rsid w:val="005A6058"/>
    <w:rsid w:val="005B64A6"/>
    <w:rsid w:val="005B7360"/>
    <w:rsid w:val="005C0A85"/>
    <w:rsid w:val="005D72DB"/>
    <w:rsid w:val="005E3891"/>
    <w:rsid w:val="005E6941"/>
    <w:rsid w:val="00604A06"/>
    <w:rsid w:val="00633923"/>
    <w:rsid w:val="0063656A"/>
    <w:rsid w:val="00641AB4"/>
    <w:rsid w:val="00652200"/>
    <w:rsid w:val="0065357A"/>
    <w:rsid w:val="00654890"/>
    <w:rsid w:val="00655CCF"/>
    <w:rsid w:val="00663D11"/>
    <w:rsid w:val="00664457"/>
    <w:rsid w:val="00667B8E"/>
    <w:rsid w:val="00667DD6"/>
    <w:rsid w:val="00671175"/>
    <w:rsid w:val="00673839"/>
    <w:rsid w:val="0068144F"/>
    <w:rsid w:val="00696A1E"/>
    <w:rsid w:val="006A3327"/>
    <w:rsid w:val="006B4B38"/>
    <w:rsid w:val="006B4F19"/>
    <w:rsid w:val="006B63B5"/>
    <w:rsid w:val="006B6927"/>
    <w:rsid w:val="006B6B4F"/>
    <w:rsid w:val="006B727F"/>
    <w:rsid w:val="006B7AC1"/>
    <w:rsid w:val="006C305D"/>
    <w:rsid w:val="006D02C8"/>
    <w:rsid w:val="006D5F27"/>
    <w:rsid w:val="006E516C"/>
    <w:rsid w:val="006F01BD"/>
    <w:rsid w:val="006F1843"/>
    <w:rsid w:val="00702743"/>
    <w:rsid w:val="00711530"/>
    <w:rsid w:val="00711C15"/>
    <w:rsid w:val="00712FF5"/>
    <w:rsid w:val="00714CF8"/>
    <w:rsid w:val="00730E8A"/>
    <w:rsid w:val="007319C4"/>
    <w:rsid w:val="007357BF"/>
    <w:rsid w:val="00736EE0"/>
    <w:rsid w:val="00747FCC"/>
    <w:rsid w:val="00751C4B"/>
    <w:rsid w:val="00754B58"/>
    <w:rsid w:val="00755BA3"/>
    <w:rsid w:val="00762BF6"/>
    <w:rsid w:val="00763A9D"/>
    <w:rsid w:val="00765B92"/>
    <w:rsid w:val="007711D9"/>
    <w:rsid w:val="0077174F"/>
    <w:rsid w:val="0077542D"/>
    <w:rsid w:val="00776F80"/>
    <w:rsid w:val="0077762C"/>
    <w:rsid w:val="0078223F"/>
    <w:rsid w:val="00785405"/>
    <w:rsid w:val="00791339"/>
    <w:rsid w:val="00793359"/>
    <w:rsid w:val="00794F8B"/>
    <w:rsid w:val="007A01C6"/>
    <w:rsid w:val="007A1F22"/>
    <w:rsid w:val="007B0571"/>
    <w:rsid w:val="007B1954"/>
    <w:rsid w:val="007B32B2"/>
    <w:rsid w:val="007B4B4F"/>
    <w:rsid w:val="007B663A"/>
    <w:rsid w:val="007C10EE"/>
    <w:rsid w:val="007C3988"/>
    <w:rsid w:val="007C7164"/>
    <w:rsid w:val="007D1663"/>
    <w:rsid w:val="007D2BE9"/>
    <w:rsid w:val="007D3522"/>
    <w:rsid w:val="007F161A"/>
    <w:rsid w:val="007F3FE7"/>
    <w:rsid w:val="007F539C"/>
    <w:rsid w:val="008009AD"/>
    <w:rsid w:val="00806C94"/>
    <w:rsid w:val="00807137"/>
    <w:rsid w:val="00810187"/>
    <w:rsid w:val="0081202B"/>
    <w:rsid w:val="00821E89"/>
    <w:rsid w:val="00823F88"/>
    <w:rsid w:val="00830A72"/>
    <w:rsid w:val="008331D9"/>
    <w:rsid w:val="00842BBF"/>
    <w:rsid w:val="008505CD"/>
    <w:rsid w:val="00860843"/>
    <w:rsid w:val="00861A14"/>
    <w:rsid w:val="00864EA0"/>
    <w:rsid w:val="00870758"/>
    <w:rsid w:val="0087376F"/>
    <w:rsid w:val="008927B0"/>
    <w:rsid w:val="00893D4F"/>
    <w:rsid w:val="0089422F"/>
    <w:rsid w:val="0089489A"/>
    <w:rsid w:val="008957FB"/>
    <w:rsid w:val="00896923"/>
    <w:rsid w:val="008972AC"/>
    <w:rsid w:val="008B5AEF"/>
    <w:rsid w:val="008B69DB"/>
    <w:rsid w:val="008C209B"/>
    <w:rsid w:val="008C430D"/>
    <w:rsid w:val="008C7322"/>
    <w:rsid w:val="008D0789"/>
    <w:rsid w:val="008D08E0"/>
    <w:rsid w:val="008D1FB8"/>
    <w:rsid w:val="008D4450"/>
    <w:rsid w:val="008D66E9"/>
    <w:rsid w:val="008D6AED"/>
    <w:rsid w:val="008E2B4F"/>
    <w:rsid w:val="008F10B9"/>
    <w:rsid w:val="008F18E3"/>
    <w:rsid w:val="008F3E67"/>
    <w:rsid w:val="008F6B87"/>
    <w:rsid w:val="0091132A"/>
    <w:rsid w:val="00920ECA"/>
    <w:rsid w:val="00923AD5"/>
    <w:rsid w:val="00926282"/>
    <w:rsid w:val="00927F66"/>
    <w:rsid w:val="009328E4"/>
    <w:rsid w:val="00932C3E"/>
    <w:rsid w:val="00935DBC"/>
    <w:rsid w:val="00940067"/>
    <w:rsid w:val="00940421"/>
    <w:rsid w:val="00944319"/>
    <w:rsid w:val="00946467"/>
    <w:rsid w:val="00947B0B"/>
    <w:rsid w:val="0095629A"/>
    <w:rsid w:val="009578D8"/>
    <w:rsid w:val="009808FF"/>
    <w:rsid w:val="00981665"/>
    <w:rsid w:val="00983DC3"/>
    <w:rsid w:val="009842E4"/>
    <w:rsid w:val="0098489E"/>
    <w:rsid w:val="009904DA"/>
    <w:rsid w:val="00995BEA"/>
    <w:rsid w:val="00997615"/>
    <w:rsid w:val="009A51F0"/>
    <w:rsid w:val="009B4F18"/>
    <w:rsid w:val="009D4523"/>
    <w:rsid w:val="009F716F"/>
    <w:rsid w:val="009F7A06"/>
    <w:rsid w:val="009F7F30"/>
    <w:rsid w:val="00A02F5A"/>
    <w:rsid w:val="00A10859"/>
    <w:rsid w:val="00A13587"/>
    <w:rsid w:val="00A168DA"/>
    <w:rsid w:val="00A250AD"/>
    <w:rsid w:val="00A329F9"/>
    <w:rsid w:val="00A3479E"/>
    <w:rsid w:val="00A371EE"/>
    <w:rsid w:val="00A41A89"/>
    <w:rsid w:val="00A44107"/>
    <w:rsid w:val="00A452B5"/>
    <w:rsid w:val="00A52D30"/>
    <w:rsid w:val="00A53BFC"/>
    <w:rsid w:val="00A53EF5"/>
    <w:rsid w:val="00A63898"/>
    <w:rsid w:val="00A6573C"/>
    <w:rsid w:val="00A660C3"/>
    <w:rsid w:val="00A72447"/>
    <w:rsid w:val="00A73CD4"/>
    <w:rsid w:val="00A77729"/>
    <w:rsid w:val="00A91245"/>
    <w:rsid w:val="00A91CB3"/>
    <w:rsid w:val="00A970F5"/>
    <w:rsid w:val="00AA3949"/>
    <w:rsid w:val="00AA4180"/>
    <w:rsid w:val="00AA77C7"/>
    <w:rsid w:val="00AB52A8"/>
    <w:rsid w:val="00AB6B6F"/>
    <w:rsid w:val="00AC0CCB"/>
    <w:rsid w:val="00AC1912"/>
    <w:rsid w:val="00AC7704"/>
    <w:rsid w:val="00AC7BB9"/>
    <w:rsid w:val="00AD14B3"/>
    <w:rsid w:val="00AD1DF5"/>
    <w:rsid w:val="00AD5A90"/>
    <w:rsid w:val="00AD75D1"/>
    <w:rsid w:val="00AE3F68"/>
    <w:rsid w:val="00AF2F22"/>
    <w:rsid w:val="00AF2FA6"/>
    <w:rsid w:val="00AF43BA"/>
    <w:rsid w:val="00AF4AC1"/>
    <w:rsid w:val="00AF5A84"/>
    <w:rsid w:val="00B01003"/>
    <w:rsid w:val="00B05E84"/>
    <w:rsid w:val="00B0600E"/>
    <w:rsid w:val="00B07F8C"/>
    <w:rsid w:val="00B11AFB"/>
    <w:rsid w:val="00B12AD2"/>
    <w:rsid w:val="00B21D6B"/>
    <w:rsid w:val="00B24001"/>
    <w:rsid w:val="00B36A10"/>
    <w:rsid w:val="00B413F4"/>
    <w:rsid w:val="00B62562"/>
    <w:rsid w:val="00B629D5"/>
    <w:rsid w:val="00B700F3"/>
    <w:rsid w:val="00B8560A"/>
    <w:rsid w:val="00B94F69"/>
    <w:rsid w:val="00BB108E"/>
    <w:rsid w:val="00BB4902"/>
    <w:rsid w:val="00BC15D9"/>
    <w:rsid w:val="00BC16B1"/>
    <w:rsid w:val="00BD4670"/>
    <w:rsid w:val="00BD6DE6"/>
    <w:rsid w:val="00BD779D"/>
    <w:rsid w:val="00BE475C"/>
    <w:rsid w:val="00BF0C82"/>
    <w:rsid w:val="00BF5B0E"/>
    <w:rsid w:val="00BF63FA"/>
    <w:rsid w:val="00C01D7A"/>
    <w:rsid w:val="00C04353"/>
    <w:rsid w:val="00C0602B"/>
    <w:rsid w:val="00C070A9"/>
    <w:rsid w:val="00C12CD0"/>
    <w:rsid w:val="00C13FA2"/>
    <w:rsid w:val="00C214E2"/>
    <w:rsid w:val="00C36763"/>
    <w:rsid w:val="00C51A52"/>
    <w:rsid w:val="00C537FC"/>
    <w:rsid w:val="00C60497"/>
    <w:rsid w:val="00C715BA"/>
    <w:rsid w:val="00C74603"/>
    <w:rsid w:val="00C8084D"/>
    <w:rsid w:val="00C84C87"/>
    <w:rsid w:val="00C84F09"/>
    <w:rsid w:val="00C86E6C"/>
    <w:rsid w:val="00C9146A"/>
    <w:rsid w:val="00CA0580"/>
    <w:rsid w:val="00CA5A52"/>
    <w:rsid w:val="00CC67F9"/>
    <w:rsid w:val="00CD3B22"/>
    <w:rsid w:val="00CD3EA0"/>
    <w:rsid w:val="00CE17C2"/>
    <w:rsid w:val="00CE1A82"/>
    <w:rsid w:val="00D000CF"/>
    <w:rsid w:val="00D03EBE"/>
    <w:rsid w:val="00D04D95"/>
    <w:rsid w:val="00D107F5"/>
    <w:rsid w:val="00D362C5"/>
    <w:rsid w:val="00D453BC"/>
    <w:rsid w:val="00D56B80"/>
    <w:rsid w:val="00D65EDC"/>
    <w:rsid w:val="00D71727"/>
    <w:rsid w:val="00D73160"/>
    <w:rsid w:val="00D73301"/>
    <w:rsid w:val="00D7539F"/>
    <w:rsid w:val="00D81276"/>
    <w:rsid w:val="00D87969"/>
    <w:rsid w:val="00D94E14"/>
    <w:rsid w:val="00D97614"/>
    <w:rsid w:val="00DA2973"/>
    <w:rsid w:val="00DA5071"/>
    <w:rsid w:val="00DA5AE0"/>
    <w:rsid w:val="00DA6B89"/>
    <w:rsid w:val="00DB07C2"/>
    <w:rsid w:val="00DB0B2C"/>
    <w:rsid w:val="00DB5506"/>
    <w:rsid w:val="00DC5B7F"/>
    <w:rsid w:val="00DC7F35"/>
    <w:rsid w:val="00DD0132"/>
    <w:rsid w:val="00DE2FA4"/>
    <w:rsid w:val="00DE3A60"/>
    <w:rsid w:val="00DF58A7"/>
    <w:rsid w:val="00E05868"/>
    <w:rsid w:val="00E124DE"/>
    <w:rsid w:val="00E13968"/>
    <w:rsid w:val="00E300E2"/>
    <w:rsid w:val="00E369E5"/>
    <w:rsid w:val="00E414A7"/>
    <w:rsid w:val="00E4694A"/>
    <w:rsid w:val="00E574AC"/>
    <w:rsid w:val="00E67302"/>
    <w:rsid w:val="00E67E4E"/>
    <w:rsid w:val="00E8173A"/>
    <w:rsid w:val="00E842C6"/>
    <w:rsid w:val="00E84649"/>
    <w:rsid w:val="00E87587"/>
    <w:rsid w:val="00E90A17"/>
    <w:rsid w:val="00E93B71"/>
    <w:rsid w:val="00EA0F21"/>
    <w:rsid w:val="00EB7871"/>
    <w:rsid w:val="00EC1E59"/>
    <w:rsid w:val="00ED0158"/>
    <w:rsid w:val="00ED0639"/>
    <w:rsid w:val="00ED2C0F"/>
    <w:rsid w:val="00ED3C63"/>
    <w:rsid w:val="00ED717B"/>
    <w:rsid w:val="00EE29CE"/>
    <w:rsid w:val="00EE502B"/>
    <w:rsid w:val="00EE7AFC"/>
    <w:rsid w:val="00EF21CC"/>
    <w:rsid w:val="00EF47B0"/>
    <w:rsid w:val="00EF51DB"/>
    <w:rsid w:val="00F04551"/>
    <w:rsid w:val="00F0608D"/>
    <w:rsid w:val="00F32408"/>
    <w:rsid w:val="00F350BF"/>
    <w:rsid w:val="00F423BE"/>
    <w:rsid w:val="00F45F2C"/>
    <w:rsid w:val="00F550F2"/>
    <w:rsid w:val="00F56F95"/>
    <w:rsid w:val="00F60213"/>
    <w:rsid w:val="00F614D2"/>
    <w:rsid w:val="00F62263"/>
    <w:rsid w:val="00F75403"/>
    <w:rsid w:val="00F77234"/>
    <w:rsid w:val="00F85C4B"/>
    <w:rsid w:val="00F87F07"/>
    <w:rsid w:val="00F97E9C"/>
    <w:rsid w:val="00FA2A44"/>
    <w:rsid w:val="00FC3B39"/>
    <w:rsid w:val="00FC768E"/>
    <w:rsid w:val="00FE3591"/>
    <w:rsid w:val="00FE4F5F"/>
    <w:rsid w:val="00FE6E73"/>
    <w:rsid w:val="00FF085F"/>
    <w:rsid w:val="00FF1BB8"/>
    <w:rsid w:val="00FF45D2"/>
    <w:rsid w:val="00FF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56F95"/>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F56F95"/>
    <w:pPr>
      <w:spacing w:after="120" w:line="480" w:lineRule="auto"/>
    </w:pPr>
    <w:rPr>
      <w:lang w:val="x-none" w:eastAsia="x-none"/>
    </w:rPr>
  </w:style>
  <w:style w:type="character" w:customStyle="1" w:styleId="BodyText2Char">
    <w:name w:val="Body Text 2 Char"/>
    <w:link w:val="BodyText2"/>
    <w:uiPriority w:val="99"/>
    <w:rsid w:val="00F56F95"/>
    <w:rPr>
      <w:rFonts w:eastAsia="Times New Roman" w:cs="Times New Roman"/>
      <w:sz w:val="24"/>
      <w:szCs w:val="24"/>
    </w:rPr>
  </w:style>
  <w:style w:type="paragraph" w:styleId="NormalWeb">
    <w:name w:val="Normal (Web)"/>
    <w:basedOn w:val="Normal"/>
    <w:uiPriority w:val="99"/>
    <w:unhideWhenUsed/>
    <w:rsid w:val="00F56F95"/>
    <w:pPr>
      <w:spacing w:before="100" w:beforeAutospacing="1" w:after="100" w:afterAutospacing="1"/>
    </w:pPr>
    <w:rPr>
      <w:rFonts w:eastAsia="MS Mincho"/>
      <w:color w:val="000000"/>
    </w:rPr>
  </w:style>
  <w:style w:type="character" w:customStyle="1" w:styleId="Bodytext20">
    <w:name w:val="Body text (2)_"/>
    <w:link w:val="Bodytext21"/>
    <w:rsid w:val="00EF47B0"/>
    <w:rPr>
      <w:rFonts w:eastAsia="Times New Roman"/>
      <w:sz w:val="28"/>
      <w:szCs w:val="28"/>
      <w:shd w:val="clear" w:color="auto" w:fill="FFFFFF"/>
    </w:rPr>
  </w:style>
  <w:style w:type="paragraph" w:customStyle="1" w:styleId="Bodytext21">
    <w:name w:val="Body text (2)"/>
    <w:basedOn w:val="Normal"/>
    <w:link w:val="Bodytext20"/>
    <w:rsid w:val="00EF47B0"/>
    <w:pPr>
      <w:widowControl w:val="0"/>
      <w:shd w:val="clear" w:color="auto" w:fill="FFFFFF"/>
      <w:spacing w:line="0" w:lineRule="atLeast"/>
    </w:pPr>
    <w:rPr>
      <w:sz w:val="28"/>
      <w:szCs w:val="28"/>
      <w:lang w:val="x-none" w:eastAsia="x-none"/>
    </w:rPr>
  </w:style>
  <w:style w:type="paragraph" w:styleId="Header">
    <w:name w:val="header"/>
    <w:basedOn w:val="Normal"/>
    <w:link w:val="HeaderChar"/>
    <w:uiPriority w:val="99"/>
    <w:unhideWhenUsed/>
    <w:rsid w:val="005E3891"/>
    <w:pPr>
      <w:tabs>
        <w:tab w:val="center" w:pos="4680"/>
        <w:tab w:val="right" w:pos="9360"/>
      </w:tabs>
    </w:pPr>
    <w:rPr>
      <w:lang w:val="x-none" w:eastAsia="x-none"/>
    </w:rPr>
  </w:style>
  <w:style w:type="character" w:customStyle="1" w:styleId="HeaderChar">
    <w:name w:val="Header Char"/>
    <w:link w:val="Header"/>
    <w:uiPriority w:val="99"/>
    <w:rsid w:val="005E3891"/>
    <w:rPr>
      <w:rFonts w:eastAsia="Times New Roman"/>
      <w:sz w:val="24"/>
      <w:szCs w:val="24"/>
    </w:rPr>
  </w:style>
  <w:style w:type="paragraph" w:styleId="Footer">
    <w:name w:val="footer"/>
    <w:basedOn w:val="Normal"/>
    <w:link w:val="FooterChar"/>
    <w:uiPriority w:val="99"/>
    <w:unhideWhenUsed/>
    <w:rsid w:val="005E3891"/>
    <w:pPr>
      <w:tabs>
        <w:tab w:val="center" w:pos="4680"/>
        <w:tab w:val="right" w:pos="9360"/>
      </w:tabs>
    </w:pPr>
    <w:rPr>
      <w:lang w:val="x-none" w:eastAsia="x-none"/>
    </w:rPr>
  </w:style>
  <w:style w:type="character" w:customStyle="1" w:styleId="FooterChar">
    <w:name w:val="Footer Char"/>
    <w:link w:val="Footer"/>
    <w:uiPriority w:val="99"/>
    <w:rsid w:val="005E3891"/>
    <w:rPr>
      <w:rFonts w:eastAsia="Times New Roman"/>
      <w:sz w:val="24"/>
      <w:szCs w:val="24"/>
    </w:rPr>
  </w:style>
  <w:style w:type="paragraph" w:styleId="BalloonText">
    <w:name w:val="Balloon Text"/>
    <w:basedOn w:val="Normal"/>
    <w:link w:val="BalloonTextChar"/>
    <w:uiPriority w:val="99"/>
    <w:semiHidden/>
    <w:unhideWhenUsed/>
    <w:rsid w:val="00277415"/>
    <w:rPr>
      <w:rFonts w:ascii="Tahoma" w:hAnsi="Tahoma"/>
      <w:sz w:val="16"/>
      <w:szCs w:val="16"/>
      <w:lang w:val="x-none" w:eastAsia="x-none"/>
    </w:rPr>
  </w:style>
  <w:style w:type="character" w:customStyle="1" w:styleId="BalloonTextChar">
    <w:name w:val="Balloon Text Char"/>
    <w:link w:val="BalloonText"/>
    <w:uiPriority w:val="99"/>
    <w:semiHidden/>
    <w:rsid w:val="00277415"/>
    <w:rPr>
      <w:rFonts w:ascii="Tahoma" w:eastAsia="Times New Roman" w:hAnsi="Tahoma" w:cs="Tahoma"/>
      <w:sz w:val="16"/>
      <w:szCs w:val="16"/>
    </w:rPr>
  </w:style>
  <w:style w:type="paragraph" w:styleId="FootnoteText">
    <w:name w:val="footnote text"/>
    <w:basedOn w:val="Normal"/>
    <w:link w:val="FootnoteTextChar"/>
    <w:rsid w:val="000629DF"/>
    <w:rPr>
      <w:rFonts w:ascii=".VnTime" w:hAnsi=".VnTime"/>
      <w:sz w:val="20"/>
      <w:szCs w:val="20"/>
      <w:lang w:val="x-none" w:eastAsia="x-none"/>
    </w:rPr>
  </w:style>
  <w:style w:type="character" w:customStyle="1" w:styleId="FootnoteTextChar">
    <w:name w:val="Footnote Text Char"/>
    <w:link w:val="FootnoteText"/>
    <w:rsid w:val="000629DF"/>
    <w:rPr>
      <w:rFonts w:ascii=".VnTime" w:eastAsia="Times New Roman" w:hAnsi=".VnTime"/>
      <w:lang w:val="x-none" w:eastAsia="x-none"/>
    </w:rPr>
  </w:style>
  <w:style w:type="character" w:styleId="FootnoteReference">
    <w:name w:val="footnote reference"/>
    <w:rsid w:val="000629D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56F95"/>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F56F95"/>
    <w:pPr>
      <w:spacing w:after="120" w:line="480" w:lineRule="auto"/>
    </w:pPr>
    <w:rPr>
      <w:lang w:val="x-none" w:eastAsia="x-none"/>
    </w:rPr>
  </w:style>
  <w:style w:type="character" w:customStyle="1" w:styleId="BodyText2Char">
    <w:name w:val="Body Text 2 Char"/>
    <w:link w:val="BodyText2"/>
    <w:uiPriority w:val="99"/>
    <w:rsid w:val="00F56F95"/>
    <w:rPr>
      <w:rFonts w:eastAsia="Times New Roman" w:cs="Times New Roman"/>
      <w:sz w:val="24"/>
      <w:szCs w:val="24"/>
    </w:rPr>
  </w:style>
  <w:style w:type="paragraph" w:styleId="NormalWeb">
    <w:name w:val="Normal (Web)"/>
    <w:basedOn w:val="Normal"/>
    <w:uiPriority w:val="99"/>
    <w:unhideWhenUsed/>
    <w:rsid w:val="00F56F95"/>
    <w:pPr>
      <w:spacing w:before="100" w:beforeAutospacing="1" w:after="100" w:afterAutospacing="1"/>
    </w:pPr>
    <w:rPr>
      <w:rFonts w:eastAsia="MS Mincho"/>
      <w:color w:val="000000"/>
    </w:rPr>
  </w:style>
  <w:style w:type="character" w:customStyle="1" w:styleId="Bodytext20">
    <w:name w:val="Body text (2)_"/>
    <w:link w:val="Bodytext21"/>
    <w:rsid w:val="00EF47B0"/>
    <w:rPr>
      <w:rFonts w:eastAsia="Times New Roman"/>
      <w:sz w:val="28"/>
      <w:szCs w:val="28"/>
      <w:shd w:val="clear" w:color="auto" w:fill="FFFFFF"/>
    </w:rPr>
  </w:style>
  <w:style w:type="paragraph" w:customStyle="1" w:styleId="Bodytext21">
    <w:name w:val="Body text (2)"/>
    <w:basedOn w:val="Normal"/>
    <w:link w:val="Bodytext20"/>
    <w:rsid w:val="00EF47B0"/>
    <w:pPr>
      <w:widowControl w:val="0"/>
      <w:shd w:val="clear" w:color="auto" w:fill="FFFFFF"/>
      <w:spacing w:line="0" w:lineRule="atLeast"/>
    </w:pPr>
    <w:rPr>
      <w:sz w:val="28"/>
      <w:szCs w:val="28"/>
      <w:lang w:val="x-none" w:eastAsia="x-none"/>
    </w:rPr>
  </w:style>
  <w:style w:type="paragraph" w:styleId="Header">
    <w:name w:val="header"/>
    <w:basedOn w:val="Normal"/>
    <w:link w:val="HeaderChar"/>
    <w:uiPriority w:val="99"/>
    <w:unhideWhenUsed/>
    <w:rsid w:val="005E3891"/>
    <w:pPr>
      <w:tabs>
        <w:tab w:val="center" w:pos="4680"/>
        <w:tab w:val="right" w:pos="9360"/>
      </w:tabs>
    </w:pPr>
    <w:rPr>
      <w:lang w:val="x-none" w:eastAsia="x-none"/>
    </w:rPr>
  </w:style>
  <w:style w:type="character" w:customStyle="1" w:styleId="HeaderChar">
    <w:name w:val="Header Char"/>
    <w:link w:val="Header"/>
    <w:uiPriority w:val="99"/>
    <w:rsid w:val="005E3891"/>
    <w:rPr>
      <w:rFonts w:eastAsia="Times New Roman"/>
      <w:sz w:val="24"/>
      <w:szCs w:val="24"/>
    </w:rPr>
  </w:style>
  <w:style w:type="paragraph" w:styleId="Footer">
    <w:name w:val="footer"/>
    <w:basedOn w:val="Normal"/>
    <w:link w:val="FooterChar"/>
    <w:uiPriority w:val="99"/>
    <w:unhideWhenUsed/>
    <w:rsid w:val="005E3891"/>
    <w:pPr>
      <w:tabs>
        <w:tab w:val="center" w:pos="4680"/>
        <w:tab w:val="right" w:pos="9360"/>
      </w:tabs>
    </w:pPr>
    <w:rPr>
      <w:lang w:val="x-none" w:eastAsia="x-none"/>
    </w:rPr>
  </w:style>
  <w:style w:type="character" w:customStyle="1" w:styleId="FooterChar">
    <w:name w:val="Footer Char"/>
    <w:link w:val="Footer"/>
    <w:uiPriority w:val="99"/>
    <w:rsid w:val="005E3891"/>
    <w:rPr>
      <w:rFonts w:eastAsia="Times New Roman"/>
      <w:sz w:val="24"/>
      <w:szCs w:val="24"/>
    </w:rPr>
  </w:style>
  <w:style w:type="paragraph" w:styleId="BalloonText">
    <w:name w:val="Balloon Text"/>
    <w:basedOn w:val="Normal"/>
    <w:link w:val="BalloonTextChar"/>
    <w:uiPriority w:val="99"/>
    <w:semiHidden/>
    <w:unhideWhenUsed/>
    <w:rsid w:val="00277415"/>
    <w:rPr>
      <w:rFonts w:ascii="Tahoma" w:hAnsi="Tahoma"/>
      <w:sz w:val="16"/>
      <w:szCs w:val="16"/>
      <w:lang w:val="x-none" w:eastAsia="x-none"/>
    </w:rPr>
  </w:style>
  <w:style w:type="character" w:customStyle="1" w:styleId="BalloonTextChar">
    <w:name w:val="Balloon Text Char"/>
    <w:link w:val="BalloonText"/>
    <w:uiPriority w:val="99"/>
    <w:semiHidden/>
    <w:rsid w:val="00277415"/>
    <w:rPr>
      <w:rFonts w:ascii="Tahoma" w:eastAsia="Times New Roman" w:hAnsi="Tahoma" w:cs="Tahoma"/>
      <w:sz w:val="16"/>
      <w:szCs w:val="16"/>
    </w:rPr>
  </w:style>
  <w:style w:type="paragraph" w:styleId="FootnoteText">
    <w:name w:val="footnote text"/>
    <w:basedOn w:val="Normal"/>
    <w:link w:val="FootnoteTextChar"/>
    <w:rsid w:val="000629DF"/>
    <w:rPr>
      <w:rFonts w:ascii=".VnTime" w:hAnsi=".VnTime"/>
      <w:sz w:val="20"/>
      <w:szCs w:val="20"/>
      <w:lang w:val="x-none" w:eastAsia="x-none"/>
    </w:rPr>
  </w:style>
  <w:style w:type="character" w:customStyle="1" w:styleId="FootnoteTextChar">
    <w:name w:val="Footnote Text Char"/>
    <w:link w:val="FootnoteText"/>
    <w:rsid w:val="000629DF"/>
    <w:rPr>
      <w:rFonts w:ascii=".VnTime" w:eastAsia="Times New Roman" w:hAnsi=".VnTime"/>
      <w:lang w:val="x-none" w:eastAsia="x-none"/>
    </w:rPr>
  </w:style>
  <w:style w:type="character" w:styleId="FootnoteReference">
    <w:name w:val="footnote reference"/>
    <w:rsid w:val="000629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40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A61CE-604E-4868-83C0-688B7E8204DF}"/>
</file>

<file path=customXml/itemProps2.xml><?xml version="1.0" encoding="utf-8"?>
<ds:datastoreItem xmlns:ds="http://schemas.openxmlformats.org/officeDocument/2006/customXml" ds:itemID="{10D225F4-9811-4833-BC54-D454BB45B514}"/>
</file>

<file path=customXml/itemProps3.xml><?xml version="1.0" encoding="utf-8"?>
<ds:datastoreItem xmlns:ds="http://schemas.openxmlformats.org/officeDocument/2006/customXml" ds:itemID="{4AC0B9D0-F27C-4683-B091-23E68D19F8C0}"/>
</file>

<file path=customXml/itemProps4.xml><?xml version="1.0" encoding="utf-8"?>
<ds:datastoreItem xmlns:ds="http://schemas.openxmlformats.org/officeDocument/2006/customXml" ds:itemID="{D6DD8B5F-3407-4304-B7E8-996CE9656895}"/>
</file>

<file path=docProps/app.xml><?xml version="1.0" encoding="utf-8"?>
<Properties xmlns="http://schemas.openxmlformats.org/officeDocument/2006/extended-properties" xmlns:vt="http://schemas.openxmlformats.org/officeDocument/2006/docPropsVTypes">
  <Template>Normal</Template>
  <TotalTime>1</TotalTime>
  <Pages>11</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 THI DUNG</cp:lastModifiedBy>
  <cp:revision>2</cp:revision>
  <cp:lastPrinted>2020-01-06T09:36:00Z</cp:lastPrinted>
  <dcterms:created xsi:type="dcterms:W3CDTF">2020-01-10T01:44:00Z</dcterms:created>
  <dcterms:modified xsi:type="dcterms:W3CDTF">2020-01-10T01:44:00Z</dcterms:modified>
</cp:coreProperties>
</file>