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27" w:type="dxa"/>
        <w:jc w:val="center"/>
        <w:tblLook w:val="0000"/>
      </w:tblPr>
      <w:tblGrid>
        <w:gridCol w:w="3166"/>
        <w:gridCol w:w="300"/>
        <w:gridCol w:w="6061"/>
      </w:tblGrid>
      <w:tr w:rsidR="00AF16DD" w:rsidRPr="0013307F">
        <w:trPr>
          <w:jc w:val="center"/>
        </w:trPr>
        <w:tc>
          <w:tcPr>
            <w:tcW w:w="3166" w:type="dxa"/>
          </w:tcPr>
          <w:p w:rsidR="00AF16DD" w:rsidRPr="0013307F" w:rsidRDefault="00AF16DD" w:rsidP="00AF16DD">
            <w:pPr>
              <w:pStyle w:val="Heading1"/>
              <w:spacing w:before="60"/>
              <w:contextualSpacing/>
              <w:jc w:val="center"/>
              <w:rPr>
                <w:rFonts w:ascii="Times New Roman" w:hAnsi="Times New Roman" w:cs="Times New Roman"/>
                <w:color w:val="000000"/>
                <w:sz w:val="26"/>
                <w:szCs w:val="26"/>
                <w:lang w:val="fr-FR"/>
              </w:rPr>
            </w:pPr>
            <w:r w:rsidRPr="0013307F">
              <w:rPr>
                <w:rFonts w:ascii="Times New Roman" w:hAnsi="Times New Roman" w:cs="Times New Roman"/>
                <w:color w:val="000000"/>
                <w:sz w:val="26"/>
                <w:szCs w:val="26"/>
                <w:lang w:val="fr-FR"/>
              </w:rPr>
              <w:t>BỘ XÂY DỰNG</w:t>
            </w:r>
          </w:p>
          <w:p w:rsidR="00AF16DD" w:rsidRPr="0013307F" w:rsidRDefault="00AF16DD" w:rsidP="008D07E6">
            <w:pPr>
              <w:spacing w:before="240"/>
              <w:jc w:val="center"/>
              <w:rPr>
                <w:rFonts w:ascii="Times New Roman" w:hAnsi="Times New Roman" w:cs="Times New Roman"/>
                <w:color w:val="000000"/>
                <w:sz w:val="26"/>
                <w:szCs w:val="26"/>
                <w:lang w:val="fr-FR"/>
              </w:rPr>
            </w:pPr>
            <w:r w:rsidRPr="0013307F">
              <w:rPr>
                <w:rFonts w:ascii="Times New Roman" w:hAnsi="Times New Roman" w:cs="Times New Roman"/>
                <w:noProof/>
                <w:sz w:val="26"/>
                <w:szCs w:val="26"/>
              </w:rPr>
              <w:pict>
                <v:line id="Line 23" o:spid="_x0000_s1060" style="position:absolute;left:0;text-align:left;z-index:251660288;visibility:visible" from="45.7pt,1pt" to="99.55pt,1pt"/>
              </w:pict>
            </w:r>
            <w:r w:rsidRPr="0013307F">
              <w:rPr>
                <w:rFonts w:ascii="Times New Roman" w:hAnsi="Times New Roman" w:cs="Times New Roman"/>
                <w:color w:val="000000"/>
                <w:sz w:val="26"/>
                <w:szCs w:val="26"/>
                <w:lang w:val="fr-FR"/>
              </w:rPr>
              <w:t>Số: 14/2019/TT-BXD</w:t>
            </w:r>
          </w:p>
          <w:p w:rsidR="00AF16DD" w:rsidRPr="0013307F" w:rsidRDefault="00AF16DD" w:rsidP="008D07E6">
            <w:pPr>
              <w:jc w:val="center"/>
              <w:rPr>
                <w:rFonts w:ascii="Times New Roman" w:hAnsi="Times New Roman" w:cs="Times New Roman"/>
                <w:color w:val="000000"/>
                <w:szCs w:val="28"/>
                <w:lang w:val="fr-FR"/>
              </w:rPr>
            </w:pPr>
          </w:p>
        </w:tc>
        <w:tc>
          <w:tcPr>
            <w:tcW w:w="300" w:type="dxa"/>
          </w:tcPr>
          <w:p w:rsidR="00AF16DD" w:rsidRPr="0013307F" w:rsidRDefault="00AF16DD" w:rsidP="008D07E6">
            <w:pPr>
              <w:jc w:val="center"/>
              <w:rPr>
                <w:rFonts w:ascii="Times New Roman" w:hAnsi="Times New Roman" w:cs="Times New Roman"/>
                <w:i/>
                <w:iCs/>
                <w:color w:val="000000"/>
                <w:szCs w:val="28"/>
                <w:lang w:val="fr-FR"/>
              </w:rPr>
            </w:pPr>
          </w:p>
        </w:tc>
        <w:tc>
          <w:tcPr>
            <w:tcW w:w="6061" w:type="dxa"/>
            <w:shd w:val="clear" w:color="auto" w:fill="auto"/>
          </w:tcPr>
          <w:p w:rsidR="00AF16DD" w:rsidRPr="0013307F" w:rsidRDefault="00AF16DD" w:rsidP="008D07E6">
            <w:pPr>
              <w:pStyle w:val="Heading2"/>
              <w:spacing w:before="60"/>
              <w:jc w:val="center"/>
              <w:rPr>
                <w:rFonts w:ascii="Times New Roman" w:hAnsi="Times New Roman" w:cs="Times New Roman"/>
                <w:i w:val="0"/>
                <w:iCs w:val="0"/>
                <w:color w:val="000000"/>
                <w:sz w:val="26"/>
                <w:szCs w:val="26"/>
                <w:lang w:val="fr-FR"/>
              </w:rPr>
            </w:pPr>
            <w:r w:rsidRPr="0013307F">
              <w:rPr>
                <w:rFonts w:ascii="Times New Roman" w:hAnsi="Times New Roman" w:cs="Times New Roman"/>
                <w:i w:val="0"/>
                <w:iCs w:val="0"/>
                <w:color w:val="000000"/>
                <w:sz w:val="26"/>
                <w:szCs w:val="26"/>
                <w:lang w:val="fr-FR"/>
              </w:rPr>
              <w:t>CỘNG HOÀ XÃ HỘI CHỦ NGHĨA VIỆT NAM</w:t>
            </w:r>
          </w:p>
          <w:p w:rsidR="00AF16DD" w:rsidRPr="0013307F" w:rsidRDefault="00AF16DD" w:rsidP="000761E1">
            <w:pPr>
              <w:spacing w:after="120"/>
              <w:jc w:val="center"/>
              <w:rPr>
                <w:rFonts w:ascii="Times New Roman" w:hAnsi="Times New Roman" w:cs="Times New Roman"/>
                <w:b/>
                <w:bCs/>
                <w:color w:val="000000"/>
                <w:sz w:val="28"/>
                <w:szCs w:val="28"/>
                <w:lang w:val="fr-FR"/>
              </w:rPr>
            </w:pPr>
            <w:r w:rsidRPr="0013307F">
              <w:rPr>
                <w:rFonts w:ascii="Times New Roman" w:hAnsi="Times New Roman" w:cs="Times New Roman"/>
                <w:noProof/>
              </w:rPr>
              <w:pict>
                <v:line id="Line 24" o:spid="_x0000_s1059" style="position:absolute;left:0;text-align:left;z-index:251661312;visibility:visible" from="59.7pt,20.4pt" to="232.6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7T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VFaE1vXAkRK7WzoTh6Vi9mq+l3h5RetUQdeKT4ejGQl4WM5E1K2DgDF+z7L5pBDDl6Hft0&#10;bmwXIKED6BzluNzl4GePKBzm2XyapqAaHXwJKYdEY53/zHWHglFhCaQjMDltnQ9ESDmEhHuU3ggp&#10;o9pSob7C80k+iQlOS8GCM4Q5e9ivpEUnEuYlfrEq8DyGWX1ULIK1nLD1zfZEyKsNl0sV8KAUoHOz&#10;rgPxY57O17P1rBgV+XQ9KtK6Hn3arIrRdJN9nNQf6tWqzn4GallRtoIxrgK7YTiz4u/Evz2T61jd&#10;x/PehuQteuwXkB3+kXTUMsh3HYS9ZpedHTSGeYzBt7cTBv5xD/bjC1/+AgAA//8DAFBLAwQUAAYA&#10;CAAAACEAm780I9sAAAAHAQAADwAAAGRycy9kb3ducmV2LnhtbEyPQU/CQBCF7yb+h82YeCGwBUwx&#10;tVti1N68iBquQ3dsG7uzpbtA9dc7ctHjlzd575t8PbpOHWkIrWcD81kCirjytuXawNtrOb0FFSKy&#10;xc4zGfiiAOvi8iLHzPoTv9BxE2slJRwyNNDE2Gdah6ohh2Hme2LJPvzgMAoOtbYDnqTcdXqRJKl2&#10;2LIsNNjTQ0PV5+bgDITynfbl96SaJNtl7Wmxf3x+QmOur8b7O1CRxvh3DL/6og6FOO38gW1QnfB8&#10;JerRwEpekvwmXaagdmfWRa7/+xc/AAAA//8DAFBLAQItABQABgAIAAAAIQC2gziS/gAAAOEBAAAT&#10;AAAAAAAAAAAAAAAAAAAAAABbQ29udGVudF9UeXBlc10ueG1sUEsBAi0AFAAGAAgAAAAhADj9If/W&#10;AAAAlAEAAAsAAAAAAAAAAAAAAAAALwEAAF9yZWxzLy5yZWxzUEsBAi0AFAAGAAgAAAAhAGLMftMS&#10;AgAAKQQAAA4AAAAAAAAAAAAAAAAALgIAAGRycy9lMm9Eb2MueG1sUEsBAi0AFAAGAAgAAAAhAJu/&#10;NCPbAAAABwEAAA8AAAAAAAAAAAAAAAAAbAQAAGRycy9kb3ducmV2LnhtbFBLBQYAAAAABAAEAPMA&#10;AAB0BQAAAAA=&#10;"/>
              </w:pict>
            </w:r>
            <w:r w:rsidRPr="0013307F">
              <w:rPr>
                <w:rFonts w:ascii="Times New Roman" w:hAnsi="Times New Roman" w:cs="Times New Roman"/>
                <w:b/>
                <w:bCs/>
                <w:color w:val="000000"/>
                <w:sz w:val="28"/>
                <w:szCs w:val="28"/>
                <w:lang w:val="fr-FR"/>
              </w:rPr>
              <w:t>Độc lập - Tự do - Hạnh phúc</w:t>
            </w:r>
          </w:p>
          <w:p w:rsidR="00AF16DD" w:rsidRPr="000761E1" w:rsidRDefault="00AF16DD" w:rsidP="0047751A">
            <w:pPr>
              <w:pStyle w:val="Heading3"/>
              <w:jc w:val="center"/>
              <w:rPr>
                <w:rFonts w:ascii="Times New Roman" w:hAnsi="Times New Roman" w:cs="Times New Roman"/>
                <w:b w:val="0"/>
                <w:bCs w:val="0"/>
                <w:i/>
                <w:color w:val="000000"/>
                <w:lang w:val="fr-FR"/>
              </w:rPr>
            </w:pPr>
            <w:r w:rsidRPr="0047751A">
              <w:rPr>
                <w:rFonts w:ascii="Times New Roman" w:hAnsi="Times New Roman" w:cs="Times New Roman"/>
                <w:b w:val="0"/>
                <w:bCs w:val="0"/>
                <w:i/>
                <w:color w:val="000000"/>
                <w:sz w:val="28"/>
              </w:rPr>
              <w:t xml:space="preserve">Hà Nội, ngày </w:t>
            </w:r>
            <w:r w:rsidRPr="0047751A">
              <w:rPr>
                <w:rFonts w:ascii="Times New Roman" w:hAnsi="Times New Roman" w:cs="Times New Roman"/>
                <w:b w:val="0"/>
                <w:bCs w:val="0"/>
                <w:i/>
                <w:color w:val="000000"/>
                <w:sz w:val="28"/>
                <w:lang w:val="en-US"/>
              </w:rPr>
              <w:t>2</w:t>
            </w:r>
            <w:r w:rsidR="000D0EA3" w:rsidRPr="0047751A">
              <w:rPr>
                <w:rFonts w:ascii="Times New Roman" w:hAnsi="Times New Roman" w:cs="Times New Roman"/>
                <w:b w:val="0"/>
                <w:bCs w:val="0"/>
                <w:i/>
                <w:color w:val="000000"/>
                <w:sz w:val="28"/>
                <w:lang w:val="en-US"/>
              </w:rPr>
              <w:t>6</w:t>
            </w:r>
            <w:r w:rsidRPr="0047751A">
              <w:rPr>
                <w:rFonts w:ascii="Times New Roman" w:hAnsi="Times New Roman" w:cs="Times New Roman"/>
                <w:b w:val="0"/>
                <w:bCs w:val="0"/>
                <w:i/>
                <w:color w:val="000000"/>
                <w:sz w:val="28"/>
                <w:lang w:val="en-US"/>
              </w:rPr>
              <w:t xml:space="preserve"> </w:t>
            </w:r>
            <w:r w:rsidRPr="0047751A">
              <w:rPr>
                <w:rFonts w:ascii="Times New Roman" w:hAnsi="Times New Roman" w:cs="Times New Roman"/>
                <w:b w:val="0"/>
                <w:bCs w:val="0"/>
                <w:i/>
                <w:color w:val="000000"/>
                <w:sz w:val="28"/>
              </w:rPr>
              <w:t xml:space="preserve">tháng </w:t>
            </w:r>
            <w:r w:rsidRPr="0047751A">
              <w:rPr>
                <w:rFonts w:ascii="Times New Roman" w:hAnsi="Times New Roman" w:cs="Times New Roman"/>
                <w:b w:val="0"/>
                <w:bCs w:val="0"/>
                <w:i/>
                <w:color w:val="000000"/>
                <w:sz w:val="28"/>
                <w:lang w:val="en-US"/>
              </w:rPr>
              <w:t xml:space="preserve">12 </w:t>
            </w:r>
            <w:r w:rsidRPr="0047751A">
              <w:rPr>
                <w:rFonts w:ascii="Times New Roman" w:hAnsi="Times New Roman" w:cs="Times New Roman"/>
                <w:b w:val="0"/>
                <w:bCs w:val="0"/>
                <w:i/>
                <w:color w:val="000000"/>
                <w:sz w:val="28"/>
              </w:rPr>
              <w:t>năm 201</w:t>
            </w:r>
            <w:r w:rsidRPr="0047751A">
              <w:rPr>
                <w:rFonts w:ascii="Times New Roman" w:hAnsi="Times New Roman" w:cs="Times New Roman"/>
                <w:b w:val="0"/>
                <w:bCs w:val="0"/>
                <w:i/>
                <w:color w:val="000000"/>
                <w:sz w:val="28"/>
                <w:lang w:val="fr-FR"/>
              </w:rPr>
              <w:t>9</w:t>
            </w:r>
          </w:p>
        </w:tc>
      </w:tr>
    </w:tbl>
    <w:p w:rsidR="007F56E5" w:rsidRPr="0013307F" w:rsidRDefault="007F56E5" w:rsidP="0020311B">
      <w:pPr>
        <w:widowControl w:val="0"/>
        <w:adjustRightInd w:val="0"/>
        <w:spacing w:before="60" w:after="0" w:line="295" w:lineRule="auto"/>
        <w:jc w:val="center"/>
        <w:textAlignment w:val="baseline"/>
        <w:rPr>
          <w:rFonts w:ascii="Times New Roman" w:hAnsi="Times New Roman" w:cs="Times New Roman"/>
          <w:b/>
          <w:sz w:val="6"/>
          <w:szCs w:val="28"/>
          <w:lang w:val="pt-BR"/>
        </w:rPr>
      </w:pPr>
    </w:p>
    <w:p w:rsidR="00A00D32" w:rsidRPr="0013307F" w:rsidRDefault="00A00D32" w:rsidP="0020311B">
      <w:pPr>
        <w:widowControl w:val="0"/>
        <w:adjustRightInd w:val="0"/>
        <w:spacing w:before="60" w:after="0" w:line="295" w:lineRule="auto"/>
        <w:jc w:val="center"/>
        <w:textAlignment w:val="baseline"/>
        <w:rPr>
          <w:rFonts w:ascii="Times New Roman" w:hAnsi="Times New Roman" w:cs="Times New Roman"/>
          <w:b/>
          <w:sz w:val="6"/>
          <w:szCs w:val="28"/>
          <w:lang w:val="pt-BR"/>
        </w:rPr>
      </w:pPr>
    </w:p>
    <w:p w:rsidR="004F4B4B" w:rsidRPr="0013307F" w:rsidRDefault="004F4B4B" w:rsidP="0020311B">
      <w:pPr>
        <w:widowControl w:val="0"/>
        <w:adjustRightInd w:val="0"/>
        <w:spacing w:before="60" w:after="0" w:line="295" w:lineRule="auto"/>
        <w:jc w:val="center"/>
        <w:textAlignment w:val="baseline"/>
        <w:rPr>
          <w:rFonts w:ascii="Times New Roman" w:hAnsi="Times New Roman" w:cs="Times New Roman"/>
          <w:b/>
          <w:sz w:val="28"/>
          <w:szCs w:val="28"/>
          <w:lang w:val="pt-BR"/>
        </w:rPr>
      </w:pPr>
      <w:r w:rsidRPr="0013307F">
        <w:rPr>
          <w:rFonts w:ascii="Times New Roman" w:hAnsi="Times New Roman" w:cs="Times New Roman"/>
          <w:b/>
          <w:sz w:val="28"/>
          <w:szCs w:val="28"/>
          <w:lang w:val="pt-BR"/>
        </w:rPr>
        <w:t>THÔNG TƯ</w:t>
      </w:r>
    </w:p>
    <w:p w:rsidR="004F4B4B" w:rsidRPr="0013307F" w:rsidRDefault="004F4B4B" w:rsidP="0020311B">
      <w:pPr>
        <w:widowControl w:val="0"/>
        <w:adjustRightInd w:val="0"/>
        <w:spacing w:before="60" w:after="0" w:line="295" w:lineRule="auto"/>
        <w:jc w:val="center"/>
        <w:textAlignment w:val="baseline"/>
        <w:rPr>
          <w:rFonts w:ascii="Times New Roman" w:hAnsi="Times New Roman" w:cs="Times New Roman"/>
          <w:b/>
          <w:sz w:val="28"/>
          <w:szCs w:val="28"/>
          <w:lang w:val="pt-BR"/>
        </w:rPr>
      </w:pPr>
      <w:r w:rsidRPr="0013307F">
        <w:rPr>
          <w:rFonts w:ascii="Times New Roman" w:hAnsi="Times New Roman" w:cs="Times New Roman"/>
          <w:b/>
          <w:sz w:val="28"/>
          <w:szCs w:val="28"/>
          <w:lang w:val="pt-BR"/>
        </w:rPr>
        <w:t xml:space="preserve">Hướng dẫn xác định và </w:t>
      </w:r>
      <w:r w:rsidR="00EB419B" w:rsidRPr="0013307F">
        <w:rPr>
          <w:rFonts w:ascii="Times New Roman" w:hAnsi="Times New Roman" w:cs="Times New Roman"/>
          <w:b/>
          <w:sz w:val="28"/>
          <w:szCs w:val="28"/>
          <w:lang w:val="vi-VN"/>
        </w:rPr>
        <w:t>quản lý</w:t>
      </w:r>
      <w:r w:rsidRPr="0013307F">
        <w:rPr>
          <w:rFonts w:ascii="Times New Roman" w:hAnsi="Times New Roman" w:cs="Times New Roman"/>
          <w:b/>
          <w:sz w:val="28"/>
          <w:szCs w:val="28"/>
          <w:lang w:val="pt-BR"/>
        </w:rPr>
        <w:t xml:space="preserve"> chỉ số giá xây dựng </w:t>
      </w:r>
    </w:p>
    <w:p w:rsidR="004F4B4B" w:rsidRPr="0013307F" w:rsidRDefault="00AF16DD" w:rsidP="0020311B">
      <w:pPr>
        <w:widowControl w:val="0"/>
        <w:autoSpaceDE w:val="0"/>
        <w:autoSpaceDN w:val="0"/>
        <w:adjustRightInd w:val="0"/>
        <w:spacing w:before="60" w:after="0" w:line="295" w:lineRule="auto"/>
        <w:ind w:firstLine="720"/>
        <w:rPr>
          <w:rFonts w:ascii="Times New Roman" w:hAnsi="Times New Roman" w:cs="Times New Roman"/>
          <w:sz w:val="20"/>
          <w:szCs w:val="20"/>
          <w:lang w:val="pt-BR"/>
        </w:rPr>
      </w:pPr>
      <w:r w:rsidRPr="0013307F">
        <w:rPr>
          <w:rFonts w:ascii="Times New Roman" w:hAnsi="Times New Roman" w:cs="Times New Roman"/>
          <w:noProof/>
          <w:sz w:val="20"/>
          <w:szCs w:val="20"/>
        </w:rPr>
        <w:pict>
          <v:shapetype id="_x0000_t32" coordsize="21600,21600" o:spt="32" o:oned="t" path="m,l21600,21600e" filled="f">
            <v:path arrowok="t" fillok="f" o:connecttype="none"/>
            <o:lock v:ext="edit" shapetype="t"/>
          </v:shapetype>
          <v:shape id="_x0000_s1061" type="#_x0000_t32" style="position:absolute;left:0;text-align:left;margin-left:155.35pt;margin-top:2.15pt;width:152.6pt;height:0;z-index:251662336" o:connectortype="straight"/>
        </w:pict>
      </w:r>
    </w:p>
    <w:p w:rsidR="00EA00EC" w:rsidRPr="0013307F" w:rsidRDefault="00EA00EC" w:rsidP="00AF16DD">
      <w:pPr>
        <w:widowControl w:val="0"/>
        <w:adjustRightInd w:val="0"/>
        <w:spacing w:before="240" w:after="0" w:line="295" w:lineRule="auto"/>
        <w:ind w:firstLine="720"/>
        <w:jc w:val="both"/>
        <w:textAlignment w:val="baseline"/>
        <w:rPr>
          <w:rFonts w:ascii="Times New Roman" w:hAnsi="Times New Roman" w:cs="Times New Roman"/>
          <w:i/>
          <w:sz w:val="28"/>
          <w:szCs w:val="28"/>
          <w:lang w:val="pt-BR"/>
        </w:rPr>
      </w:pPr>
      <w:r w:rsidRPr="0013307F">
        <w:rPr>
          <w:rFonts w:ascii="Times New Roman" w:hAnsi="Times New Roman" w:cs="Times New Roman"/>
          <w:i/>
          <w:sz w:val="28"/>
          <w:szCs w:val="28"/>
          <w:lang w:val="pt-BR"/>
        </w:rPr>
        <w:t>Căn cứ Nghị định số 81/2017/NĐ-CP ngày 17 tháng 7 năm 2017 của Chính phủ quy định chức năng, nhiệm vụ, quyền hạn và cơ cấu tổ chức của Bộ Xây dựng;</w:t>
      </w:r>
    </w:p>
    <w:p w:rsidR="00EA00EC" w:rsidRPr="0013307F" w:rsidRDefault="00EA00EC" w:rsidP="00EA00EC">
      <w:pPr>
        <w:widowControl w:val="0"/>
        <w:adjustRightInd w:val="0"/>
        <w:spacing w:before="60" w:after="0" w:line="295" w:lineRule="auto"/>
        <w:ind w:firstLine="720"/>
        <w:jc w:val="both"/>
        <w:textAlignment w:val="baseline"/>
        <w:rPr>
          <w:rFonts w:ascii="Times New Roman" w:hAnsi="Times New Roman" w:cs="Times New Roman"/>
          <w:i/>
          <w:sz w:val="28"/>
          <w:szCs w:val="28"/>
          <w:lang w:val="pt-BR"/>
        </w:rPr>
      </w:pPr>
      <w:r w:rsidRPr="0013307F">
        <w:rPr>
          <w:rFonts w:ascii="Times New Roman" w:hAnsi="Times New Roman" w:cs="Times New Roman"/>
          <w:i/>
          <w:sz w:val="28"/>
          <w:szCs w:val="28"/>
          <w:lang w:val="pt-BR"/>
        </w:rPr>
        <w:t>Căn cứ Nghị định số 68/2019/NĐ-CP ngày 14 tháng 8 năm 2019 của Chính phủ về quản lý chi phí đầu tư xây dựng;</w:t>
      </w:r>
    </w:p>
    <w:p w:rsidR="004F4B4B" w:rsidRPr="0013307F" w:rsidRDefault="004F4B4B" w:rsidP="00EA00EC">
      <w:pPr>
        <w:widowControl w:val="0"/>
        <w:adjustRightInd w:val="0"/>
        <w:spacing w:before="60" w:after="0" w:line="295" w:lineRule="auto"/>
        <w:ind w:firstLine="720"/>
        <w:jc w:val="both"/>
        <w:textAlignment w:val="baseline"/>
        <w:rPr>
          <w:rFonts w:ascii="Times New Roman" w:hAnsi="Times New Roman" w:cs="Times New Roman"/>
          <w:i/>
          <w:sz w:val="28"/>
          <w:szCs w:val="28"/>
          <w:lang w:val="pt-BR"/>
        </w:rPr>
      </w:pPr>
      <w:r w:rsidRPr="0013307F">
        <w:rPr>
          <w:rFonts w:ascii="Times New Roman" w:hAnsi="Times New Roman" w:cs="Times New Roman"/>
          <w:i/>
          <w:sz w:val="28"/>
          <w:szCs w:val="28"/>
          <w:lang w:val="pt-BR"/>
        </w:rPr>
        <w:t>Theo đề nghị của Viện trưởng Viện Kinh tế xây dựng</w:t>
      </w:r>
      <w:r w:rsidR="00527CA8" w:rsidRPr="0013307F">
        <w:rPr>
          <w:rFonts w:ascii="Times New Roman" w:hAnsi="Times New Roman" w:cs="Times New Roman"/>
          <w:i/>
          <w:sz w:val="28"/>
          <w:szCs w:val="28"/>
          <w:lang w:val="pt-BR"/>
        </w:rPr>
        <w:t xml:space="preserve"> và </w:t>
      </w:r>
      <w:r w:rsidRPr="0013307F">
        <w:rPr>
          <w:rFonts w:ascii="Times New Roman" w:hAnsi="Times New Roman" w:cs="Times New Roman"/>
          <w:i/>
          <w:sz w:val="28"/>
          <w:szCs w:val="28"/>
          <w:lang w:val="pt-BR"/>
        </w:rPr>
        <w:t>Cục trưởng Cục Kinh tế xây dựng;</w:t>
      </w:r>
    </w:p>
    <w:p w:rsidR="004F4B4B" w:rsidRDefault="005A27E5" w:rsidP="0020311B">
      <w:pPr>
        <w:widowControl w:val="0"/>
        <w:adjustRightInd w:val="0"/>
        <w:spacing w:before="60" w:after="0" w:line="295" w:lineRule="auto"/>
        <w:ind w:firstLine="720"/>
        <w:jc w:val="both"/>
        <w:textAlignment w:val="baseline"/>
        <w:rPr>
          <w:rFonts w:ascii="Times New Roman" w:hAnsi="Times New Roman" w:cs="Times New Roman"/>
          <w:i/>
          <w:sz w:val="28"/>
          <w:szCs w:val="28"/>
          <w:lang w:val="pt-BR"/>
        </w:rPr>
      </w:pPr>
      <w:r w:rsidRPr="0013307F">
        <w:rPr>
          <w:rFonts w:ascii="Times New Roman" w:hAnsi="Times New Roman" w:cs="Times New Roman"/>
          <w:i/>
          <w:sz w:val="28"/>
          <w:szCs w:val="28"/>
          <w:lang w:val="pt-BR"/>
        </w:rPr>
        <w:t xml:space="preserve">Bộ </w:t>
      </w:r>
      <w:r w:rsidR="00EC51A0" w:rsidRPr="0013307F">
        <w:rPr>
          <w:rFonts w:ascii="Times New Roman" w:hAnsi="Times New Roman" w:cs="Times New Roman"/>
          <w:i/>
          <w:sz w:val="28"/>
          <w:szCs w:val="28"/>
          <w:lang w:val="pt-BR"/>
        </w:rPr>
        <w:t xml:space="preserve">trưởng Bộ </w:t>
      </w:r>
      <w:r w:rsidRPr="0013307F">
        <w:rPr>
          <w:rFonts w:ascii="Times New Roman" w:hAnsi="Times New Roman" w:cs="Times New Roman"/>
          <w:i/>
          <w:sz w:val="28"/>
          <w:szCs w:val="28"/>
          <w:lang w:val="pt-BR"/>
        </w:rPr>
        <w:t xml:space="preserve">Xây dựng </w:t>
      </w:r>
      <w:r w:rsidR="00EC51A0" w:rsidRPr="0013307F">
        <w:rPr>
          <w:rFonts w:ascii="Times New Roman" w:hAnsi="Times New Roman" w:cs="Times New Roman"/>
          <w:i/>
          <w:sz w:val="28"/>
          <w:szCs w:val="28"/>
          <w:lang w:val="pt-BR"/>
        </w:rPr>
        <w:t xml:space="preserve">ban hành </w:t>
      </w:r>
      <w:r w:rsidR="00527CA8" w:rsidRPr="0013307F">
        <w:rPr>
          <w:rFonts w:ascii="Times New Roman" w:hAnsi="Times New Roman" w:cs="Times New Roman"/>
          <w:i/>
          <w:sz w:val="28"/>
          <w:szCs w:val="28"/>
          <w:lang w:val="pt-BR"/>
        </w:rPr>
        <w:t xml:space="preserve">Thông tư </w:t>
      </w:r>
      <w:r w:rsidR="004F4B4B" w:rsidRPr="0013307F">
        <w:rPr>
          <w:rFonts w:ascii="Times New Roman" w:hAnsi="Times New Roman" w:cs="Times New Roman"/>
          <w:i/>
          <w:sz w:val="28"/>
          <w:szCs w:val="28"/>
          <w:lang w:val="pt-BR"/>
        </w:rPr>
        <w:t>hướng dẫn việc xác định</w:t>
      </w:r>
      <w:r w:rsidR="00647854" w:rsidRPr="0013307F">
        <w:rPr>
          <w:rFonts w:ascii="Times New Roman" w:hAnsi="Times New Roman" w:cs="Times New Roman"/>
          <w:i/>
          <w:sz w:val="28"/>
          <w:szCs w:val="28"/>
          <w:lang w:val="pt-BR"/>
        </w:rPr>
        <w:t xml:space="preserve"> </w:t>
      </w:r>
      <w:r w:rsidR="004F4B4B" w:rsidRPr="0013307F">
        <w:rPr>
          <w:rFonts w:ascii="Times New Roman" w:hAnsi="Times New Roman" w:cs="Times New Roman"/>
          <w:i/>
          <w:sz w:val="28"/>
          <w:szCs w:val="28"/>
          <w:lang w:val="pt-BR"/>
        </w:rPr>
        <w:t xml:space="preserve">và </w:t>
      </w:r>
      <w:r w:rsidR="002F3023" w:rsidRPr="0013307F">
        <w:rPr>
          <w:rFonts w:ascii="Times New Roman" w:hAnsi="Times New Roman" w:cs="Times New Roman"/>
          <w:i/>
          <w:sz w:val="28"/>
          <w:szCs w:val="28"/>
          <w:lang w:val="pt-BR"/>
        </w:rPr>
        <w:t>quản lý</w:t>
      </w:r>
      <w:r w:rsidR="004F4B4B" w:rsidRPr="0013307F">
        <w:rPr>
          <w:rFonts w:ascii="Times New Roman" w:hAnsi="Times New Roman" w:cs="Times New Roman"/>
          <w:i/>
          <w:sz w:val="28"/>
          <w:szCs w:val="28"/>
          <w:lang w:val="pt-BR"/>
        </w:rPr>
        <w:t xml:space="preserve"> chỉ số giá xây dự</w:t>
      </w:r>
      <w:r w:rsidR="00855CD4" w:rsidRPr="0013307F">
        <w:rPr>
          <w:rFonts w:ascii="Times New Roman" w:hAnsi="Times New Roman" w:cs="Times New Roman"/>
          <w:i/>
          <w:sz w:val="28"/>
          <w:szCs w:val="28"/>
          <w:lang w:val="pt-BR"/>
        </w:rPr>
        <w:t>ng</w:t>
      </w:r>
      <w:r w:rsidR="002165DD" w:rsidRPr="0013307F">
        <w:rPr>
          <w:rFonts w:ascii="Times New Roman" w:hAnsi="Times New Roman" w:cs="Times New Roman"/>
          <w:i/>
          <w:sz w:val="28"/>
          <w:szCs w:val="28"/>
          <w:lang w:val="pt-BR"/>
        </w:rPr>
        <w:t>.</w:t>
      </w:r>
    </w:p>
    <w:p w:rsidR="0013307F" w:rsidRPr="0013307F" w:rsidRDefault="0013307F" w:rsidP="0020311B">
      <w:pPr>
        <w:widowControl w:val="0"/>
        <w:adjustRightInd w:val="0"/>
        <w:spacing w:before="60" w:after="0" w:line="295" w:lineRule="auto"/>
        <w:ind w:firstLine="720"/>
        <w:jc w:val="both"/>
        <w:textAlignment w:val="baseline"/>
        <w:rPr>
          <w:rFonts w:ascii="Times New Roman" w:hAnsi="Times New Roman" w:cs="Times New Roman"/>
          <w:i/>
          <w:sz w:val="28"/>
          <w:szCs w:val="28"/>
          <w:lang w:val="pt-BR"/>
        </w:rPr>
      </w:pPr>
    </w:p>
    <w:p w:rsidR="00550485" w:rsidRPr="0013307F" w:rsidRDefault="00863B53" w:rsidP="0020311B">
      <w:pPr>
        <w:tabs>
          <w:tab w:val="left" w:pos="1560"/>
        </w:tabs>
        <w:spacing w:before="60" w:after="0" w:line="295" w:lineRule="auto"/>
        <w:rPr>
          <w:rFonts w:ascii="Times New Roman" w:hAnsi="Times New Roman" w:cs="Times New Roman"/>
          <w:sz w:val="2"/>
          <w:szCs w:val="28"/>
          <w:lang w:val="pt-BR"/>
        </w:rPr>
      </w:pPr>
      <w:r w:rsidRPr="0013307F">
        <w:rPr>
          <w:rFonts w:ascii="Times New Roman" w:hAnsi="Times New Roman" w:cs="Times New Roman"/>
          <w:sz w:val="34"/>
          <w:szCs w:val="28"/>
          <w:lang w:val="pt-BR"/>
        </w:rPr>
        <w:tab/>
      </w:r>
    </w:p>
    <w:p w:rsidR="00333320" w:rsidRPr="0013307F" w:rsidRDefault="004F4B4B" w:rsidP="00616EC4">
      <w:pPr>
        <w:widowControl w:val="0"/>
        <w:adjustRightInd w:val="0"/>
        <w:spacing w:before="100" w:after="100"/>
        <w:jc w:val="center"/>
        <w:textAlignment w:val="baseline"/>
        <w:rPr>
          <w:rFonts w:ascii="Times New Roman" w:hAnsi="Times New Roman" w:cs="Times New Roman"/>
          <w:b/>
          <w:sz w:val="28"/>
          <w:szCs w:val="28"/>
          <w:lang w:val="pt-BR"/>
        </w:rPr>
      </w:pPr>
      <w:r w:rsidRPr="0013307F">
        <w:rPr>
          <w:rFonts w:ascii="Times New Roman" w:hAnsi="Times New Roman" w:cs="Times New Roman"/>
          <w:b/>
          <w:sz w:val="28"/>
          <w:szCs w:val="28"/>
          <w:lang w:val="pt-BR"/>
        </w:rPr>
        <w:t>Chương I</w:t>
      </w:r>
      <w:r w:rsidR="00616EC4" w:rsidRPr="0013307F">
        <w:rPr>
          <w:rFonts w:ascii="Times New Roman" w:hAnsi="Times New Roman" w:cs="Times New Roman"/>
          <w:b/>
          <w:sz w:val="28"/>
          <w:szCs w:val="28"/>
          <w:lang w:val="pt-BR"/>
        </w:rPr>
        <w:br/>
      </w:r>
      <w:r w:rsidRPr="0013307F">
        <w:rPr>
          <w:rFonts w:ascii="Times New Roman" w:hAnsi="Times New Roman" w:cs="Times New Roman"/>
          <w:b/>
          <w:sz w:val="28"/>
          <w:szCs w:val="28"/>
          <w:lang w:val="pt-BR"/>
        </w:rPr>
        <w:t>QUY ĐỊNH CHUNG</w:t>
      </w:r>
    </w:p>
    <w:p w:rsidR="004F4B4B" w:rsidRPr="0013307F" w:rsidRDefault="004F4B4B" w:rsidP="00EA00EC">
      <w:pPr>
        <w:widowControl w:val="0"/>
        <w:adjustRightInd w:val="0"/>
        <w:spacing w:before="120" w:after="120" w:line="269" w:lineRule="auto"/>
        <w:ind w:firstLine="567"/>
        <w:jc w:val="both"/>
        <w:textAlignment w:val="baseline"/>
        <w:rPr>
          <w:rFonts w:ascii="Times New Roman" w:hAnsi="Times New Roman" w:cs="Times New Roman"/>
          <w:sz w:val="28"/>
          <w:szCs w:val="28"/>
        </w:rPr>
      </w:pPr>
      <w:r w:rsidRPr="0013307F">
        <w:rPr>
          <w:rFonts w:ascii="Times New Roman" w:hAnsi="Times New Roman" w:cs="Times New Roman"/>
          <w:b/>
          <w:bCs/>
          <w:sz w:val="28"/>
          <w:szCs w:val="28"/>
        </w:rPr>
        <w:t>Điều</w:t>
      </w:r>
      <w:r w:rsidRPr="0013307F">
        <w:rPr>
          <w:rFonts w:ascii="Times New Roman" w:hAnsi="Times New Roman" w:cs="Times New Roman"/>
          <w:b/>
          <w:bCs/>
          <w:spacing w:val="-5"/>
          <w:sz w:val="28"/>
          <w:szCs w:val="28"/>
        </w:rPr>
        <w:t xml:space="preserve"> </w:t>
      </w:r>
      <w:r w:rsidRPr="0013307F">
        <w:rPr>
          <w:rFonts w:ascii="Times New Roman" w:hAnsi="Times New Roman" w:cs="Times New Roman"/>
          <w:b/>
          <w:bCs/>
          <w:spacing w:val="1"/>
          <w:sz w:val="28"/>
          <w:szCs w:val="28"/>
        </w:rPr>
        <w:t>1</w:t>
      </w:r>
      <w:r w:rsidRPr="0013307F">
        <w:rPr>
          <w:rFonts w:ascii="Times New Roman" w:hAnsi="Times New Roman" w:cs="Times New Roman"/>
          <w:b/>
          <w:bCs/>
          <w:sz w:val="28"/>
          <w:szCs w:val="28"/>
        </w:rPr>
        <w:t>.</w:t>
      </w:r>
      <w:r w:rsidRPr="0013307F">
        <w:rPr>
          <w:rFonts w:ascii="Times New Roman" w:hAnsi="Times New Roman" w:cs="Times New Roman"/>
          <w:b/>
          <w:bCs/>
          <w:spacing w:val="-1"/>
          <w:sz w:val="28"/>
          <w:szCs w:val="28"/>
        </w:rPr>
        <w:t xml:space="preserve"> </w:t>
      </w:r>
      <w:r w:rsidRPr="0013307F">
        <w:rPr>
          <w:rFonts w:ascii="Times New Roman" w:hAnsi="Times New Roman" w:cs="Times New Roman"/>
          <w:b/>
          <w:bCs/>
          <w:spacing w:val="1"/>
          <w:sz w:val="28"/>
          <w:szCs w:val="28"/>
        </w:rPr>
        <w:t>P</w:t>
      </w:r>
      <w:r w:rsidRPr="0013307F">
        <w:rPr>
          <w:rFonts w:ascii="Times New Roman" w:hAnsi="Times New Roman" w:cs="Times New Roman"/>
          <w:b/>
          <w:bCs/>
          <w:sz w:val="28"/>
          <w:szCs w:val="28"/>
        </w:rPr>
        <w:t>h</w:t>
      </w:r>
      <w:r w:rsidRPr="0013307F">
        <w:rPr>
          <w:rFonts w:ascii="Times New Roman" w:hAnsi="Times New Roman" w:cs="Times New Roman"/>
          <w:b/>
          <w:bCs/>
          <w:spacing w:val="1"/>
          <w:sz w:val="28"/>
          <w:szCs w:val="28"/>
        </w:rPr>
        <w:t>ạ</w:t>
      </w:r>
      <w:r w:rsidRPr="0013307F">
        <w:rPr>
          <w:rFonts w:ascii="Times New Roman" w:hAnsi="Times New Roman" w:cs="Times New Roman"/>
          <w:b/>
          <w:bCs/>
          <w:sz w:val="28"/>
          <w:szCs w:val="28"/>
        </w:rPr>
        <w:t>m</w:t>
      </w:r>
      <w:r w:rsidRPr="0013307F">
        <w:rPr>
          <w:rFonts w:ascii="Times New Roman" w:hAnsi="Times New Roman" w:cs="Times New Roman"/>
          <w:b/>
          <w:bCs/>
          <w:spacing w:val="-7"/>
          <w:sz w:val="28"/>
          <w:szCs w:val="28"/>
        </w:rPr>
        <w:t xml:space="preserve"> </w:t>
      </w:r>
      <w:r w:rsidRPr="0013307F">
        <w:rPr>
          <w:rFonts w:ascii="Times New Roman" w:hAnsi="Times New Roman" w:cs="Times New Roman"/>
          <w:b/>
          <w:bCs/>
          <w:sz w:val="28"/>
          <w:szCs w:val="28"/>
        </w:rPr>
        <w:t>vi</w:t>
      </w:r>
      <w:r w:rsidRPr="0013307F">
        <w:rPr>
          <w:rFonts w:ascii="Times New Roman" w:hAnsi="Times New Roman" w:cs="Times New Roman"/>
          <w:b/>
          <w:bCs/>
          <w:spacing w:val="-2"/>
          <w:sz w:val="28"/>
          <w:szCs w:val="28"/>
        </w:rPr>
        <w:t xml:space="preserve"> </w:t>
      </w:r>
      <w:r w:rsidRPr="0013307F">
        <w:rPr>
          <w:rFonts w:ascii="Times New Roman" w:hAnsi="Times New Roman" w:cs="Times New Roman"/>
          <w:b/>
          <w:bCs/>
          <w:spacing w:val="1"/>
          <w:sz w:val="28"/>
          <w:szCs w:val="28"/>
        </w:rPr>
        <w:t>đ</w:t>
      </w:r>
      <w:r w:rsidRPr="0013307F">
        <w:rPr>
          <w:rFonts w:ascii="Times New Roman" w:hAnsi="Times New Roman" w:cs="Times New Roman"/>
          <w:b/>
          <w:bCs/>
          <w:sz w:val="28"/>
          <w:szCs w:val="28"/>
        </w:rPr>
        <w:t>iều</w:t>
      </w:r>
      <w:r w:rsidRPr="0013307F">
        <w:rPr>
          <w:rFonts w:ascii="Times New Roman" w:hAnsi="Times New Roman" w:cs="Times New Roman"/>
          <w:b/>
          <w:bCs/>
          <w:spacing w:val="-4"/>
          <w:sz w:val="28"/>
          <w:szCs w:val="28"/>
        </w:rPr>
        <w:t xml:space="preserve"> </w:t>
      </w:r>
      <w:r w:rsidRPr="0013307F">
        <w:rPr>
          <w:rFonts w:ascii="Times New Roman" w:hAnsi="Times New Roman" w:cs="Times New Roman"/>
          <w:b/>
          <w:bCs/>
          <w:sz w:val="28"/>
          <w:szCs w:val="28"/>
        </w:rPr>
        <w:t>c</w:t>
      </w:r>
      <w:r w:rsidRPr="0013307F">
        <w:rPr>
          <w:rFonts w:ascii="Times New Roman" w:hAnsi="Times New Roman" w:cs="Times New Roman"/>
          <w:b/>
          <w:bCs/>
          <w:spacing w:val="1"/>
          <w:sz w:val="28"/>
          <w:szCs w:val="28"/>
        </w:rPr>
        <w:t>hỉn</w:t>
      </w:r>
      <w:r w:rsidRPr="0013307F">
        <w:rPr>
          <w:rFonts w:ascii="Times New Roman" w:hAnsi="Times New Roman" w:cs="Times New Roman"/>
          <w:b/>
          <w:bCs/>
          <w:sz w:val="28"/>
          <w:szCs w:val="28"/>
        </w:rPr>
        <w:t>h</w:t>
      </w:r>
      <w:r w:rsidRPr="0013307F">
        <w:rPr>
          <w:rFonts w:ascii="Times New Roman" w:hAnsi="Times New Roman" w:cs="Times New Roman"/>
          <w:b/>
          <w:bCs/>
          <w:spacing w:val="-6"/>
          <w:sz w:val="28"/>
          <w:szCs w:val="28"/>
        </w:rPr>
        <w:t xml:space="preserve"> </w:t>
      </w:r>
      <w:r w:rsidRPr="0013307F">
        <w:rPr>
          <w:rFonts w:ascii="Times New Roman" w:hAnsi="Times New Roman" w:cs="Times New Roman"/>
          <w:b/>
          <w:bCs/>
          <w:spacing w:val="1"/>
          <w:sz w:val="28"/>
          <w:szCs w:val="28"/>
        </w:rPr>
        <w:t>v</w:t>
      </w:r>
      <w:r w:rsidRPr="0013307F">
        <w:rPr>
          <w:rFonts w:ascii="Times New Roman" w:hAnsi="Times New Roman" w:cs="Times New Roman"/>
          <w:b/>
          <w:bCs/>
          <w:sz w:val="28"/>
          <w:szCs w:val="28"/>
        </w:rPr>
        <w:t>à</w:t>
      </w:r>
      <w:r w:rsidRPr="0013307F">
        <w:rPr>
          <w:rFonts w:ascii="Times New Roman" w:hAnsi="Times New Roman" w:cs="Times New Roman"/>
          <w:b/>
          <w:bCs/>
          <w:spacing w:val="-3"/>
          <w:sz w:val="28"/>
          <w:szCs w:val="28"/>
        </w:rPr>
        <w:t xml:space="preserve"> </w:t>
      </w:r>
      <w:r w:rsidRPr="0013307F">
        <w:rPr>
          <w:rFonts w:ascii="Times New Roman" w:hAnsi="Times New Roman" w:cs="Times New Roman"/>
          <w:b/>
          <w:bCs/>
          <w:spacing w:val="1"/>
          <w:sz w:val="28"/>
          <w:szCs w:val="28"/>
        </w:rPr>
        <w:t>đố</w:t>
      </w:r>
      <w:r w:rsidRPr="0013307F">
        <w:rPr>
          <w:rFonts w:ascii="Times New Roman" w:hAnsi="Times New Roman" w:cs="Times New Roman"/>
          <w:b/>
          <w:bCs/>
          <w:sz w:val="28"/>
          <w:szCs w:val="28"/>
        </w:rPr>
        <w:t>i</w:t>
      </w:r>
      <w:r w:rsidRPr="0013307F">
        <w:rPr>
          <w:rFonts w:ascii="Times New Roman" w:hAnsi="Times New Roman" w:cs="Times New Roman"/>
          <w:b/>
          <w:bCs/>
          <w:spacing w:val="-3"/>
          <w:sz w:val="28"/>
          <w:szCs w:val="28"/>
        </w:rPr>
        <w:t xml:space="preserve"> </w:t>
      </w:r>
      <w:r w:rsidRPr="0013307F">
        <w:rPr>
          <w:rFonts w:ascii="Times New Roman" w:hAnsi="Times New Roman" w:cs="Times New Roman"/>
          <w:b/>
          <w:bCs/>
          <w:spacing w:val="1"/>
          <w:sz w:val="28"/>
          <w:szCs w:val="28"/>
        </w:rPr>
        <w:t>t</w:t>
      </w:r>
      <w:r w:rsidRPr="0013307F">
        <w:rPr>
          <w:rFonts w:ascii="Times New Roman" w:hAnsi="Times New Roman" w:cs="Times New Roman"/>
          <w:b/>
          <w:bCs/>
          <w:sz w:val="28"/>
          <w:szCs w:val="28"/>
        </w:rPr>
        <w:t>ư</w:t>
      </w:r>
      <w:r w:rsidRPr="0013307F">
        <w:rPr>
          <w:rFonts w:ascii="Times New Roman" w:hAnsi="Times New Roman" w:cs="Times New Roman"/>
          <w:b/>
          <w:bCs/>
          <w:spacing w:val="-1"/>
          <w:sz w:val="28"/>
          <w:szCs w:val="28"/>
        </w:rPr>
        <w:t>ợ</w:t>
      </w:r>
      <w:r w:rsidRPr="0013307F">
        <w:rPr>
          <w:rFonts w:ascii="Times New Roman" w:hAnsi="Times New Roman" w:cs="Times New Roman"/>
          <w:b/>
          <w:bCs/>
          <w:sz w:val="28"/>
          <w:szCs w:val="28"/>
        </w:rPr>
        <w:t>ng</w:t>
      </w:r>
      <w:r w:rsidRPr="0013307F">
        <w:rPr>
          <w:rFonts w:ascii="Times New Roman" w:hAnsi="Times New Roman" w:cs="Times New Roman"/>
          <w:b/>
          <w:bCs/>
          <w:spacing w:val="-7"/>
          <w:sz w:val="28"/>
          <w:szCs w:val="28"/>
        </w:rPr>
        <w:t xml:space="preserve"> </w:t>
      </w:r>
      <w:r w:rsidRPr="0013307F">
        <w:rPr>
          <w:rFonts w:ascii="Times New Roman" w:hAnsi="Times New Roman" w:cs="Times New Roman"/>
          <w:b/>
          <w:bCs/>
          <w:sz w:val="28"/>
          <w:szCs w:val="28"/>
        </w:rPr>
        <w:t>áp</w:t>
      </w:r>
      <w:r w:rsidRPr="0013307F">
        <w:rPr>
          <w:rFonts w:ascii="Times New Roman" w:hAnsi="Times New Roman" w:cs="Times New Roman"/>
          <w:b/>
          <w:bCs/>
          <w:spacing w:val="-3"/>
          <w:sz w:val="28"/>
          <w:szCs w:val="28"/>
        </w:rPr>
        <w:t xml:space="preserve"> </w:t>
      </w:r>
      <w:r w:rsidRPr="0013307F">
        <w:rPr>
          <w:rFonts w:ascii="Times New Roman" w:hAnsi="Times New Roman" w:cs="Times New Roman"/>
          <w:b/>
          <w:bCs/>
          <w:spacing w:val="2"/>
          <w:sz w:val="28"/>
          <w:szCs w:val="28"/>
        </w:rPr>
        <w:t>d</w:t>
      </w:r>
      <w:r w:rsidRPr="0013307F">
        <w:rPr>
          <w:rFonts w:ascii="Times New Roman" w:hAnsi="Times New Roman" w:cs="Times New Roman"/>
          <w:b/>
          <w:bCs/>
          <w:spacing w:val="1"/>
          <w:sz w:val="28"/>
          <w:szCs w:val="28"/>
        </w:rPr>
        <w:t>ụ</w:t>
      </w:r>
      <w:r w:rsidRPr="0013307F">
        <w:rPr>
          <w:rFonts w:ascii="Times New Roman" w:hAnsi="Times New Roman" w:cs="Times New Roman"/>
          <w:b/>
          <w:bCs/>
          <w:spacing w:val="-1"/>
          <w:sz w:val="28"/>
          <w:szCs w:val="28"/>
        </w:rPr>
        <w:t>ng</w:t>
      </w:r>
    </w:p>
    <w:p w:rsidR="00652FF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1. Phạm vi điều chỉnh: Thông tư này hướng dẫn việc xác đị</w:t>
      </w:r>
      <w:r w:rsidR="00EB419B" w:rsidRPr="0013307F">
        <w:rPr>
          <w:rFonts w:ascii="Times New Roman" w:hAnsi="Times New Roman" w:cs="Times New Roman"/>
          <w:sz w:val="28"/>
          <w:szCs w:val="28"/>
          <w:lang w:val="vi-VN"/>
        </w:rPr>
        <w:t>nh và quản lý</w:t>
      </w:r>
      <w:r w:rsidRPr="0013307F">
        <w:rPr>
          <w:rFonts w:ascii="Times New Roman" w:hAnsi="Times New Roman" w:cs="Times New Roman"/>
          <w:sz w:val="28"/>
          <w:szCs w:val="28"/>
          <w:lang w:val="vi-VN"/>
        </w:rPr>
        <w:t xml:space="preserve"> chỉ số giá xây dựng để</w:t>
      </w:r>
      <w:r w:rsidR="00652FFB" w:rsidRPr="0013307F">
        <w:rPr>
          <w:rFonts w:ascii="Times New Roman" w:hAnsi="Times New Roman" w:cs="Times New Roman"/>
          <w:sz w:val="28"/>
          <w:szCs w:val="28"/>
          <w:lang w:val="vi-VN"/>
        </w:rPr>
        <w:t xml:space="preserve"> </w:t>
      </w:r>
      <w:r w:rsidR="00202A48" w:rsidRPr="0013307F">
        <w:rPr>
          <w:rFonts w:ascii="Times New Roman" w:hAnsi="Times New Roman" w:cs="Times New Roman"/>
          <w:sz w:val="28"/>
          <w:szCs w:val="28"/>
          <w:lang w:val="vi-VN"/>
        </w:rPr>
        <w:t xml:space="preserve">xác định, </w:t>
      </w:r>
      <w:r w:rsidRPr="0013307F">
        <w:rPr>
          <w:rFonts w:ascii="Times New Roman" w:hAnsi="Times New Roman" w:cs="Times New Roman"/>
          <w:sz w:val="28"/>
          <w:szCs w:val="28"/>
          <w:lang w:val="vi-VN"/>
        </w:rPr>
        <w:t>điều chỉ</w:t>
      </w:r>
      <w:r w:rsidR="00202A48" w:rsidRPr="0013307F">
        <w:rPr>
          <w:rFonts w:ascii="Times New Roman" w:hAnsi="Times New Roman" w:cs="Times New Roman"/>
          <w:sz w:val="28"/>
          <w:szCs w:val="28"/>
          <w:lang w:val="vi-VN"/>
        </w:rPr>
        <w:t xml:space="preserve">nh </w:t>
      </w:r>
      <w:r w:rsidRPr="0013307F">
        <w:rPr>
          <w:rFonts w:ascii="Times New Roman" w:hAnsi="Times New Roman" w:cs="Times New Roman"/>
          <w:sz w:val="28"/>
          <w:szCs w:val="28"/>
          <w:lang w:val="vi-VN"/>
        </w:rPr>
        <w:t>tổng mức đầ</w:t>
      </w:r>
      <w:r w:rsidR="000C7A30" w:rsidRPr="0013307F">
        <w:rPr>
          <w:rFonts w:ascii="Times New Roman" w:hAnsi="Times New Roman" w:cs="Times New Roman"/>
          <w:sz w:val="28"/>
          <w:szCs w:val="28"/>
          <w:lang w:val="vi-VN"/>
        </w:rPr>
        <w:t xml:space="preserve">u tư, </w:t>
      </w:r>
      <w:r w:rsidRPr="0013307F">
        <w:rPr>
          <w:rFonts w:ascii="Times New Roman" w:hAnsi="Times New Roman" w:cs="Times New Roman"/>
          <w:sz w:val="28"/>
          <w:szCs w:val="28"/>
          <w:lang w:val="vi-VN"/>
        </w:rPr>
        <w:t>dự toán xây dựng công trình, giá gói thầu</w:t>
      </w:r>
      <w:r w:rsidR="004A0B23" w:rsidRPr="0013307F">
        <w:rPr>
          <w:rFonts w:ascii="Times New Roman" w:hAnsi="Times New Roman" w:cs="Times New Roman"/>
          <w:sz w:val="28"/>
          <w:szCs w:val="28"/>
          <w:lang w:val="vi-VN"/>
        </w:rPr>
        <w:t xml:space="preserve"> xây dựng</w:t>
      </w:r>
      <w:r w:rsidRPr="0013307F">
        <w:rPr>
          <w:rFonts w:ascii="Times New Roman" w:hAnsi="Times New Roman" w:cs="Times New Roman"/>
          <w:sz w:val="28"/>
          <w:szCs w:val="28"/>
          <w:lang w:val="vi-VN"/>
        </w:rPr>
        <w:t>, giá hợp đồng xây dự</w:t>
      </w:r>
      <w:r w:rsidR="00553FB0" w:rsidRPr="0013307F">
        <w:rPr>
          <w:rFonts w:ascii="Times New Roman" w:hAnsi="Times New Roman" w:cs="Times New Roman"/>
          <w:sz w:val="28"/>
          <w:szCs w:val="28"/>
          <w:lang w:val="vi-VN"/>
        </w:rPr>
        <w:t xml:space="preserve">ng, </w:t>
      </w:r>
      <w:r w:rsidRPr="0013307F">
        <w:rPr>
          <w:rFonts w:ascii="Times New Roman" w:hAnsi="Times New Roman" w:cs="Times New Roman"/>
          <w:sz w:val="28"/>
          <w:szCs w:val="28"/>
          <w:lang w:val="vi-VN"/>
        </w:rPr>
        <w:t xml:space="preserve">quy đổi </w:t>
      </w:r>
      <w:r w:rsidR="00202A48" w:rsidRPr="0013307F">
        <w:rPr>
          <w:rFonts w:ascii="Times New Roman" w:hAnsi="Times New Roman" w:cs="Times New Roman"/>
          <w:sz w:val="28"/>
          <w:szCs w:val="28"/>
          <w:lang w:val="vi-VN"/>
        </w:rPr>
        <w:t xml:space="preserve">vốn </w:t>
      </w:r>
      <w:r w:rsidRPr="0013307F">
        <w:rPr>
          <w:rFonts w:ascii="Times New Roman" w:hAnsi="Times New Roman" w:cs="Times New Roman"/>
          <w:sz w:val="28"/>
          <w:szCs w:val="28"/>
          <w:lang w:val="vi-VN"/>
        </w:rPr>
        <w:t>đầu tư xây dự</w:t>
      </w:r>
      <w:r w:rsidR="00280268" w:rsidRPr="0013307F">
        <w:rPr>
          <w:rFonts w:ascii="Times New Roman" w:hAnsi="Times New Roman" w:cs="Times New Roman"/>
          <w:sz w:val="28"/>
          <w:szCs w:val="28"/>
          <w:lang w:val="vi-VN"/>
        </w:rPr>
        <w:t xml:space="preserve">ng </w:t>
      </w:r>
      <w:r w:rsidR="00553FB0" w:rsidRPr="0013307F">
        <w:rPr>
          <w:rFonts w:ascii="Times New Roman" w:hAnsi="Times New Roman" w:cs="Times New Roman"/>
          <w:sz w:val="28"/>
          <w:szCs w:val="28"/>
          <w:lang w:val="vi-VN"/>
        </w:rPr>
        <w:t xml:space="preserve">và </w:t>
      </w:r>
      <w:r w:rsidR="00202A48" w:rsidRPr="0013307F">
        <w:rPr>
          <w:rFonts w:ascii="Times New Roman" w:hAnsi="Times New Roman" w:cs="Times New Roman"/>
          <w:sz w:val="28"/>
          <w:szCs w:val="28"/>
          <w:lang w:val="vi-VN"/>
        </w:rPr>
        <w:t>quản lý chi phí đầu tư xây dựng.</w:t>
      </w:r>
    </w:p>
    <w:p w:rsidR="004F4B4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2. Đối tượng áp dụng:</w:t>
      </w:r>
    </w:p>
    <w:p w:rsidR="004F4B4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a) Các cơ quan, tổ chức, cá nhân có liên quan đến xác định và quản lý </w:t>
      </w:r>
      <w:r w:rsidR="003162B8" w:rsidRPr="0013307F">
        <w:rPr>
          <w:rFonts w:ascii="Times New Roman" w:hAnsi="Times New Roman" w:cs="Times New Roman"/>
          <w:sz w:val="28"/>
          <w:szCs w:val="28"/>
          <w:lang w:val="vi-VN"/>
        </w:rPr>
        <w:t>chỉ số giá xây dựng của</w:t>
      </w:r>
      <w:r w:rsidRPr="0013307F">
        <w:rPr>
          <w:rFonts w:ascii="Times New Roman" w:hAnsi="Times New Roman" w:cs="Times New Roman"/>
          <w:sz w:val="28"/>
          <w:szCs w:val="28"/>
          <w:lang w:val="vi-VN"/>
        </w:rPr>
        <w:t xml:space="preserve"> các dự án đầu tư xây dựng sử dụng vốn ngân sách nhà nước, vốn nhà nước ngoài ngân sách</w:t>
      </w:r>
      <w:r w:rsidR="00527CA8" w:rsidRPr="0013307F">
        <w:rPr>
          <w:rFonts w:ascii="Times New Roman" w:hAnsi="Times New Roman" w:cs="Times New Roman"/>
          <w:sz w:val="28"/>
          <w:szCs w:val="28"/>
          <w:lang w:val="vi-VN"/>
        </w:rPr>
        <w:t xml:space="preserve"> và dự án đầu tư xây dựng theo hình thức đối tác công tư (PPP)</w:t>
      </w:r>
      <w:r w:rsidR="00C41A13">
        <w:rPr>
          <w:rFonts w:ascii="Times New Roman" w:hAnsi="Times New Roman" w:cs="Times New Roman"/>
          <w:sz w:val="28"/>
          <w:szCs w:val="28"/>
          <w:lang w:val="vi-VN"/>
        </w:rPr>
        <w:t>.</w:t>
      </w:r>
    </w:p>
    <w:p w:rsidR="00A2467F"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b) Các tổ chức, cá nhân có thể áp dụng các quy định của Thông tư này để </w:t>
      </w:r>
      <w:r w:rsidR="003162B8" w:rsidRPr="0013307F">
        <w:rPr>
          <w:rFonts w:ascii="Times New Roman" w:hAnsi="Times New Roman" w:cs="Times New Roman"/>
          <w:sz w:val="28"/>
          <w:szCs w:val="28"/>
          <w:lang w:val="vi-VN"/>
        </w:rPr>
        <w:t xml:space="preserve">xác định và quản lý chỉ số giá xây dựng </w:t>
      </w:r>
      <w:r w:rsidRPr="0013307F">
        <w:rPr>
          <w:rFonts w:ascii="Times New Roman" w:hAnsi="Times New Roman" w:cs="Times New Roman"/>
          <w:sz w:val="28"/>
          <w:szCs w:val="28"/>
          <w:lang w:val="vi-VN"/>
        </w:rPr>
        <w:t>của các dự án sử dụng vố</w:t>
      </w:r>
      <w:r w:rsidR="00BB3B25" w:rsidRPr="0013307F">
        <w:rPr>
          <w:rFonts w:ascii="Times New Roman" w:hAnsi="Times New Roman" w:cs="Times New Roman"/>
          <w:sz w:val="28"/>
          <w:szCs w:val="28"/>
          <w:lang w:val="vi-VN"/>
        </w:rPr>
        <w:t>n khác</w:t>
      </w:r>
      <w:r w:rsidR="00527CA8" w:rsidRPr="0013307F">
        <w:rPr>
          <w:rFonts w:ascii="Times New Roman" w:hAnsi="Times New Roman" w:cs="Times New Roman"/>
          <w:sz w:val="28"/>
          <w:szCs w:val="28"/>
          <w:lang w:val="vi-VN"/>
        </w:rPr>
        <w:t>.</w:t>
      </w:r>
    </w:p>
    <w:p w:rsidR="004F4B4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b/>
          <w:position w:val="-6"/>
          <w:sz w:val="28"/>
          <w:szCs w:val="28"/>
          <w:lang w:val="vi-VN"/>
        </w:rPr>
      </w:pPr>
      <w:r w:rsidRPr="0013307F">
        <w:rPr>
          <w:rFonts w:ascii="Times New Roman" w:hAnsi="Times New Roman" w:cs="Times New Roman"/>
          <w:b/>
          <w:position w:val="-6"/>
          <w:sz w:val="28"/>
          <w:szCs w:val="28"/>
          <w:lang w:val="vi-VN"/>
        </w:rPr>
        <w:t>Điều 2. Phân loại chỉ số giá xây dựng</w:t>
      </w:r>
    </w:p>
    <w:p w:rsidR="004F4B4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1. </w:t>
      </w:r>
      <w:r w:rsidR="00563F4F" w:rsidRPr="0013307F">
        <w:rPr>
          <w:rFonts w:ascii="Times New Roman" w:hAnsi="Times New Roman" w:cs="Times New Roman"/>
          <w:sz w:val="28"/>
          <w:szCs w:val="28"/>
        </w:rPr>
        <w:t>C</w:t>
      </w:r>
      <w:r w:rsidRPr="0013307F">
        <w:rPr>
          <w:rFonts w:ascii="Times New Roman" w:hAnsi="Times New Roman" w:cs="Times New Roman"/>
          <w:sz w:val="28"/>
          <w:szCs w:val="28"/>
          <w:lang w:val="vi-VN"/>
        </w:rPr>
        <w:t>hỉ số giá xây dự</w:t>
      </w:r>
      <w:r w:rsidR="002A628A" w:rsidRPr="0013307F">
        <w:rPr>
          <w:rFonts w:ascii="Times New Roman" w:hAnsi="Times New Roman" w:cs="Times New Roman"/>
          <w:sz w:val="28"/>
          <w:szCs w:val="28"/>
          <w:lang w:val="vi-VN"/>
        </w:rPr>
        <w:t>ng</w:t>
      </w:r>
      <w:r w:rsidR="000C7A30" w:rsidRPr="0013307F">
        <w:rPr>
          <w:rFonts w:ascii="Times New Roman" w:hAnsi="Times New Roman" w:cs="Times New Roman"/>
          <w:sz w:val="28"/>
          <w:szCs w:val="28"/>
          <w:lang w:val="vi-VN"/>
        </w:rPr>
        <w:t xml:space="preserve"> </w:t>
      </w:r>
      <w:r w:rsidR="00563F4F" w:rsidRPr="0013307F">
        <w:rPr>
          <w:rFonts w:ascii="Times New Roman" w:hAnsi="Times New Roman" w:cs="Times New Roman"/>
          <w:sz w:val="28"/>
          <w:szCs w:val="28"/>
        </w:rPr>
        <w:t>gồm</w:t>
      </w:r>
      <w:r w:rsidR="00673670" w:rsidRPr="0013307F">
        <w:rPr>
          <w:rFonts w:ascii="Times New Roman" w:hAnsi="Times New Roman" w:cs="Times New Roman"/>
          <w:sz w:val="28"/>
          <w:szCs w:val="28"/>
          <w:lang w:val="vi-VN"/>
        </w:rPr>
        <w:t>:</w:t>
      </w:r>
    </w:p>
    <w:p w:rsidR="000C7A30" w:rsidRPr="0013307F" w:rsidRDefault="000C7A30"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lastRenderedPageBreak/>
        <w:t>a) Chỉ số giá xây dựng theo loại công trình là chỉ tiêu phản ảnh mức độ biến động giá xây dựng của loại công trình theo thời gian</w:t>
      </w:r>
      <w:r w:rsidR="00C41A13">
        <w:rPr>
          <w:rFonts w:ascii="Times New Roman" w:hAnsi="Times New Roman" w:cs="Times New Roman"/>
          <w:sz w:val="28"/>
          <w:szCs w:val="28"/>
          <w:lang w:val="vi-VN"/>
        </w:rPr>
        <w:t>.</w:t>
      </w:r>
    </w:p>
    <w:p w:rsidR="000C7A30" w:rsidRPr="00CF6E3D" w:rsidRDefault="000C7A30"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rPr>
      </w:pPr>
      <w:r w:rsidRPr="0013307F">
        <w:rPr>
          <w:rFonts w:ascii="Times New Roman" w:hAnsi="Times New Roman" w:cs="Times New Roman"/>
          <w:sz w:val="28"/>
          <w:szCs w:val="28"/>
          <w:lang w:val="vi-VN"/>
        </w:rPr>
        <w:t xml:space="preserve">b) Chỉ số giá </w:t>
      </w:r>
      <w:r w:rsidR="003162B8" w:rsidRPr="0013307F">
        <w:rPr>
          <w:rFonts w:ascii="Times New Roman" w:hAnsi="Times New Roman" w:cs="Times New Roman"/>
          <w:sz w:val="28"/>
          <w:szCs w:val="28"/>
          <w:lang w:val="vi-VN"/>
        </w:rPr>
        <w:t xml:space="preserve">xây dựng </w:t>
      </w:r>
      <w:r w:rsidRPr="0013307F">
        <w:rPr>
          <w:rFonts w:ascii="Times New Roman" w:hAnsi="Times New Roman" w:cs="Times New Roman"/>
          <w:sz w:val="28"/>
          <w:szCs w:val="28"/>
          <w:lang w:val="vi-VN"/>
        </w:rPr>
        <w:t>theo cơ cấu chi phí gồm:</w:t>
      </w:r>
      <w:r w:rsidR="00563F4F" w:rsidRPr="0013307F">
        <w:rPr>
          <w:rFonts w:ascii="Times New Roman" w:hAnsi="Times New Roman" w:cs="Times New Roman"/>
          <w:sz w:val="28"/>
          <w:szCs w:val="28"/>
        </w:rPr>
        <w:t xml:space="preserve"> c</w:t>
      </w:r>
      <w:r w:rsidRPr="0013307F">
        <w:rPr>
          <w:rFonts w:ascii="Times New Roman" w:hAnsi="Times New Roman" w:cs="Times New Roman"/>
          <w:sz w:val="28"/>
          <w:szCs w:val="28"/>
          <w:lang w:val="vi-VN"/>
        </w:rPr>
        <w:t xml:space="preserve">hỉ số giá phần xây dựng là chỉ tiêu phản </w:t>
      </w:r>
      <w:r w:rsidR="003162B8" w:rsidRPr="0013307F">
        <w:rPr>
          <w:rFonts w:ascii="Times New Roman" w:hAnsi="Times New Roman" w:cs="Times New Roman"/>
          <w:sz w:val="28"/>
          <w:szCs w:val="28"/>
          <w:lang w:val="vi-VN"/>
        </w:rPr>
        <w:t>ánh</w:t>
      </w:r>
      <w:r w:rsidRPr="0013307F">
        <w:rPr>
          <w:rFonts w:ascii="Times New Roman" w:hAnsi="Times New Roman" w:cs="Times New Roman"/>
          <w:sz w:val="28"/>
          <w:szCs w:val="28"/>
          <w:lang w:val="vi-VN"/>
        </w:rPr>
        <w:t xml:space="preserve"> mức độ biến động của phần chi phí xây dựng của công trình theo thờ</w:t>
      </w:r>
      <w:r w:rsidR="00563F4F" w:rsidRPr="0013307F">
        <w:rPr>
          <w:rFonts w:ascii="Times New Roman" w:hAnsi="Times New Roman" w:cs="Times New Roman"/>
          <w:sz w:val="28"/>
          <w:szCs w:val="28"/>
          <w:lang w:val="vi-VN"/>
        </w:rPr>
        <w:t>i gian;</w:t>
      </w:r>
      <w:r w:rsidR="00563F4F" w:rsidRPr="0013307F">
        <w:rPr>
          <w:rFonts w:ascii="Times New Roman" w:hAnsi="Times New Roman" w:cs="Times New Roman"/>
          <w:sz w:val="28"/>
          <w:szCs w:val="28"/>
        </w:rPr>
        <w:t xml:space="preserve"> c</w:t>
      </w:r>
      <w:r w:rsidRPr="0013307F">
        <w:rPr>
          <w:rFonts w:ascii="Times New Roman" w:hAnsi="Times New Roman" w:cs="Times New Roman"/>
          <w:sz w:val="28"/>
          <w:szCs w:val="28"/>
          <w:lang w:val="vi-VN"/>
        </w:rPr>
        <w:t xml:space="preserve">hỉ số giá phần thiết bị là chỉ tiêu phản </w:t>
      </w:r>
      <w:r w:rsidR="003162B8" w:rsidRPr="0013307F">
        <w:rPr>
          <w:rFonts w:ascii="Times New Roman" w:hAnsi="Times New Roman" w:cs="Times New Roman"/>
          <w:sz w:val="28"/>
          <w:szCs w:val="28"/>
          <w:lang w:val="vi-VN"/>
        </w:rPr>
        <w:t>ánh</w:t>
      </w:r>
      <w:r w:rsidRPr="0013307F">
        <w:rPr>
          <w:rFonts w:ascii="Times New Roman" w:hAnsi="Times New Roman" w:cs="Times New Roman"/>
          <w:sz w:val="28"/>
          <w:szCs w:val="28"/>
          <w:lang w:val="vi-VN"/>
        </w:rPr>
        <w:t xml:space="preserve"> mức độ biến động của phần chi phí thiết bị của công trình theo thờ</w:t>
      </w:r>
      <w:r w:rsidR="00563F4F" w:rsidRPr="0013307F">
        <w:rPr>
          <w:rFonts w:ascii="Times New Roman" w:hAnsi="Times New Roman" w:cs="Times New Roman"/>
          <w:sz w:val="28"/>
          <w:szCs w:val="28"/>
          <w:lang w:val="vi-VN"/>
        </w:rPr>
        <w:t>i gian;</w:t>
      </w:r>
      <w:r w:rsidR="00563F4F" w:rsidRPr="0013307F">
        <w:rPr>
          <w:rFonts w:ascii="Times New Roman" w:hAnsi="Times New Roman" w:cs="Times New Roman"/>
          <w:sz w:val="28"/>
          <w:szCs w:val="28"/>
        </w:rPr>
        <w:t xml:space="preserve"> c</w:t>
      </w:r>
      <w:r w:rsidRPr="0013307F">
        <w:rPr>
          <w:rFonts w:ascii="Times New Roman" w:hAnsi="Times New Roman" w:cs="Times New Roman"/>
          <w:sz w:val="28"/>
          <w:szCs w:val="28"/>
          <w:lang w:val="vi-VN"/>
        </w:rPr>
        <w:t xml:space="preserve">hỉ số giá phần chi phí khác là chỉ tiêu phản </w:t>
      </w:r>
      <w:r w:rsidR="003162B8" w:rsidRPr="0013307F">
        <w:rPr>
          <w:rFonts w:ascii="Times New Roman" w:hAnsi="Times New Roman" w:cs="Times New Roman"/>
          <w:sz w:val="28"/>
          <w:szCs w:val="28"/>
          <w:lang w:val="vi-VN"/>
        </w:rPr>
        <w:t>ánh</w:t>
      </w:r>
      <w:r w:rsidRPr="0013307F">
        <w:rPr>
          <w:rFonts w:ascii="Times New Roman" w:hAnsi="Times New Roman" w:cs="Times New Roman"/>
          <w:sz w:val="28"/>
          <w:szCs w:val="28"/>
          <w:lang w:val="vi-VN"/>
        </w:rPr>
        <w:t xml:space="preserve"> mức độ biến động của một số loại chi phí như quản lý dự án, tư vấn đầu tư xây dựng công trình và chi phí khác của công trình theo thờ</w:t>
      </w:r>
      <w:r w:rsidR="00CF6E3D">
        <w:rPr>
          <w:rFonts w:ascii="Times New Roman" w:hAnsi="Times New Roman" w:cs="Times New Roman"/>
          <w:sz w:val="28"/>
          <w:szCs w:val="28"/>
          <w:lang w:val="vi-VN"/>
        </w:rPr>
        <w:t>i gian</w:t>
      </w:r>
      <w:r w:rsidR="00C41A13">
        <w:rPr>
          <w:rFonts w:ascii="Times New Roman" w:hAnsi="Times New Roman" w:cs="Times New Roman"/>
          <w:sz w:val="28"/>
          <w:szCs w:val="28"/>
        </w:rPr>
        <w:t>.</w:t>
      </w:r>
    </w:p>
    <w:p w:rsidR="000C7A30" w:rsidRPr="00CF6E3D" w:rsidRDefault="000C7A30"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rPr>
      </w:pPr>
      <w:r w:rsidRPr="0013307F">
        <w:rPr>
          <w:rFonts w:ascii="Times New Roman" w:hAnsi="Times New Roman" w:cs="Times New Roman"/>
          <w:sz w:val="28"/>
          <w:szCs w:val="28"/>
          <w:lang w:val="vi-VN"/>
        </w:rPr>
        <w:t xml:space="preserve">c) Chỉ số giá </w:t>
      </w:r>
      <w:r w:rsidR="003162B8" w:rsidRPr="0013307F">
        <w:rPr>
          <w:rFonts w:ascii="Times New Roman" w:hAnsi="Times New Roman" w:cs="Times New Roman"/>
          <w:sz w:val="28"/>
          <w:szCs w:val="28"/>
          <w:lang w:val="vi-VN"/>
        </w:rPr>
        <w:t xml:space="preserve">xây dựng </w:t>
      </w:r>
      <w:r w:rsidRPr="0013307F">
        <w:rPr>
          <w:rFonts w:ascii="Times New Roman" w:hAnsi="Times New Roman" w:cs="Times New Roman"/>
          <w:sz w:val="28"/>
          <w:szCs w:val="28"/>
          <w:lang w:val="vi-VN"/>
        </w:rPr>
        <w:t>theo yếu tố chi phí gồm:</w:t>
      </w:r>
      <w:r w:rsidR="00563F4F" w:rsidRPr="0013307F">
        <w:rPr>
          <w:rFonts w:ascii="Times New Roman" w:hAnsi="Times New Roman" w:cs="Times New Roman"/>
          <w:sz w:val="28"/>
          <w:szCs w:val="28"/>
        </w:rPr>
        <w:t xml:space="preserve"> c</w:t>
      </w:r>
      <w:r w:rsidRPr="0013307F">
        <w:rPr>
          <w:rFonts w:ascii="Times New Roman" w:hAnsi="Times New Roman" w:cs="Times New Roman"/>
          <w:sz w:val="28"/>
          <w:szCs w:val="28"/>
          <w:lang w:val="vi-VN"/>
        </w:rPr>
        <w:t>hỉ số giá vật liệu xây dựng công trình là chỉ tiêu phản ánh mức độ biến động chi phí phần vật liệu xây dựng của công trình theo thờ</w:t>
      </w:r>
      <w:r w:rsidR="00563F4F" w:rsidRPr="0013307F">
        <w:rPr>
          <w:rFonts w:ascii="Times New Roman" w:hAnsi="Times New Roman" w:cs="Times New Roman"/>
          <w:sz w:val="28"/>
          <w:szCs w:val="28"/>
          <w:lang w:val="vi-VN"/>
        </w:rPr>
        <w:t xml:space="preserve">i gian; </w:t>
      </w:r>
      <w:r w:rsidR="00563F4F" w:rsidRPr="0013307F">
        <w:rPr>
          <w:rFonts w:ascii="Times New Roman" w:hAnsi="Times New Roman" w:cs="Times New Roman"/>
          <w:sz w:val="28"/>
          <w:szCs w:val="28"/>
        </w:rPr>
        <w:t>c</w:t>
      </w:r>
      <w:r w:rsidRPr="0013307F">
        <w:rPr>
          <w:rFonts w:ascii="Times New Roman" w:hAnsi="Times New Roman" w:cs="Times New Roman"/>
          <w:sz w:val="28"/>
          <w:szCs w:val="28"/>
          <w:lang w:val="vi-VN"/>
        </w:rPr>
        <w:t>hỉ số giá nhân công xây dựng công trình là chỉ tiêu phản ảnh mức độ biến động chi phí phần nhân công xây dựng của công trình theo thờ</w:t>
      </w:r>
      <w:r w:rsidR="00563F4F" w:rsidRPr="0013307F">
        <w:rPr>
          <w:rFonts w:ascii="Times New Roman" w:hAnsi="Times New Roman" w:cs="Times New Roman"/>
          <w:sz w:val="28"/>
          <w:szCs w:val="28"/>
          <w:lang w:val="vi-VN"/>
        </w:rPr>
        <w:t xml:space="preserve">i gian; </w:t>
      </w:r>
      <w:r w:rsidR="00563F4F" w:rsidRPr="0013307F">
        <w:rPr>
          <w:rFonts w:ascii="Times New Roman" w:hAnsi="Times New Roman" w:cs="Times New Roman"/>
          <w:sz w:val="28"/>
          <w:szCs w:val="28"/>
        </w:rPr>
        <w:t>c</w:t>
      </w:r>
      <w:r w:rsidRPr="0013307F">
        <w:rPr>
          <w:rFonts w:ascii="Times New Roman" w:hAnsi="Times New Roman" w:cs="Times New Roman"/>
          <w:sz w:val="28"/>
          <w:szCs w:val="28"/>
          <w:lang w:val="vi-VN"/>
        </w:rPr>
        <w:t xml:space="preserve">hỉ số giá máy và thiết bị thi công xây dựng công trình là chỉ tiêu phản </w:t>
      </w:r>
      <w:r w:rsidR="004951FD" w:rsidRPr="0013307F">
        <w:rPr>
          <w:rFonts w:ascii="Times New Roman" w:hAnsi="Times New Roman" w:cs="Times New Roman"/>
          <w:sz w:val="28"/>
          <w:szCs w:val="28"/>
          <w:lang w:val="vi-VN"/>
        </w:rPr>
        <w:t>ánh</w:t>
      </w:r>
      <w:r w:rsidRPr="0013307F">
        <w:rPr>
          <w:rFonts w:ascii="Times New Roman" w:hAnsi="Times New Roman" w:cs="Times New Roman"/>
          <w:sz w:val="28"/>
          <w:szCs w:val="28"/>
          <w:lang w:val="vi-VN"/>
        </w:rPr>
        <w:t xml:space="preserve"> mức độ biến động chi phí máy và thiết bị thi công xây dựng của công trình theo thời </w:t>
      </w:r>
      <w:r w:rsidR="00CF6E3D">
        <w:rPr>
          <w:rFonts w:ascii="Times New Roman" w:hAnsi="Times New Roman" w:cs="Times New Roman"/>
          <w:sz w:val="28"/>
          <w:szCs w:val="28"/>
          <w:lang w:val="vi-VN"/>
        </w:rPr>
        <w:t>gian</w:t>
      </w:r>
      <w:r w:rsidR="00C41A13">
        <w:rPr>
          <w:rFonts w:ascii="Times New Roman" w:hAnsi="Times New Roman" w:cs="Times New Roman"/>
          <w:sz w:val="28"/>
          <w:szCs w:val="28"/>
        </w:rPr>
        <w:t>.</w:t>
      </w:r>
    </w:p>
    <w:p w:rsidR="004F4B4B" w:rsidRPr="00CF6E3D" w:rsidRDefault="000C7A30"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rPr>
      </w:pPr>
      <w:r w:rsidRPr="0013307F">
        <w:rPr>
          <w:rFonts w:ascii="Times New Roman" w:hAnsi="Times New Roman" w:cs="Times New Roman"/>
          <w:sz w:val="28"/>
          <w:szCs w:val="28"/>
          <w:lang w:val="vi-VN"/>
        </w:rPr>
        <w:t>d</w:t>
      </w:r>
      <w:r w:rsidR="00673670" w:rsidRPr="0013307F">
        <w:rPr>
          <w:rFonts w:ascii="Times New Roman" w:hAnsi="Times New Roman" w:cs="Times New Roman"/>
          <w:sz w:val="28"/>
          <w:szCs w:val="28"/>
          <w:lang w:val="vi-VN"/>
        </w:rPr>
        <w:t xml:space="preserve">) </w:t>
      </w:r>
      <w:r w:rsidR="009D654A" w:rsidRPr="0013307F">
        <w:rPr>
          <w:rFonts w:ascii="Times New Roman" w:hAnsi="Times New Roman" w:cs="Times New Roman"/>
          <w:sz w:val="28"/>
          <w:szCs w:val="28"/>
          <w:lang w:val="vi-VN"/>
        </w:rPr>
        <w:t>Chỉ số giá</w:t>
      </w:r>
      <w:r w:rsidR="003162B8" w:rsidRPr="0013307F">
        <w:rPr>
          <w:rFonts w:ascii="Times New Roman" w:hAnsi="Times New Roman" w:cs="Times New Roman"/>
          <w:sz w:val="28"/>
          <w:szCs w:val="28"/>
          <w:lang w:val="vi-VN"/>
        </w:rPr>
        <w:t xml:space="preserve"> xây dựng</w:t>
      </w:r>
      <w:r w:rsidR="009D654A" w:rsidRPr="0013307F">
        <w:rPr>
          <w:rFonts w:ascii="Times New Roman" w:hAnsi="Times New Roman" w:cs="Times New Roman"/>
          <w:sz w:val="28"/>
          <w:szCs w:val="28"/>
          <w:lang w:val="vi-VN"/>
        </w:rPr>
        <w:t xml:space="preserve"> theo loạ</w:t>
      </w:r>
      <w:r w:rsidRPr="0013307F">
        <w:rPr>
          <w:rFonts w:ascii="Times New Roman" w:hAnsi="Times New Roman" w:cs="Times New Roman"/>
          <w:sz w:val="28"/>
          <w:szCs w:val="28"/>
          <w:lang w:val="vi-VN"/>
        </w:rPr>
        <w:t xml:space="preserve">i </w:t>
      </w:r>
      <w:r w:rsidR="004F4B4B" w:rsidRPr="0013307F">
        <w:rPr>
          <w:rFonts w:ascii="Times New Roman" w:hAnsi="Times New Roman" w:cs="Times New Roman"/>
          <w:sz w:val="28"/>
          <w:szCs w:val="28"/>
          <w:lang w:val="vi-VN"/>
        </w:rPr>
        <w:t>vật liệu xây dựng chủ yế</w:t>
      </w:r>
      <w:r w:rsidR="00643346" w:rsidRPr="0013307F">
        <w:rPr>
          <w:rFonts w:ascii="Times New Roman" w:hAnsi="Times New Roman" w:cs="Times New Roman"/>
          <w:sz w:val="28"/>
          <w:szCs w:val="28"/>
          <w:lang w:val="vi-VN"/>
        </w:rPr>
        <w:t>u</w:t>
      </w:r>
      <w:r w:rsidR="00563F4F" w:rsidRPr="0013307F">
        <w:rPr>
          <w:rFonts w:ascii="Times New Roman" w:hAnsi="Times New Roman" w:cs="Times New Roman"/>
          <w:sz w:val="28"/>
          <w:szCs w:val="28"/>
        </w:rPr>
        <w:t xml:space="preserve"> là chỉ tiêu phản ánh </w:t>
      </w:r>
      <w:r w:rsidR="00563F4F" w:rsidRPr="0013307F">
        <w:rPr>
          <w:rFonts w:ascii="Times New Roman" w:hAnsi="Times New Roman" w:cs="Times New Roman"/>
          <w:sz w:val="28"/>
          <w:szCs w:val="28"/>
          <w:lang w:val="vi-VN"/>
        </w:rPr>
        <w:t>biến động giá</w:t>
      </w:r>
      <w:r w:rsidR="00563F4F" w:rsidRPr="0013307F">
        <w:rPr>
          <w:rFonts w:ascii="Times New Roman" w:hAnsi="Times New Roman" w:cs="Times New Roman"/>
          <w:sz w:val="28"/>
          <w:szCs w:val="28"/>
        </w:rPr>
        <w:t xml:space="preserve"> của loại vật liệu xây dựng chủ yếu</w:t>
      </w:r>
      <w:r w:rsidR="00563F4F" w:rsidRPr="0013307F">
        <w:rPr>
          <w:rFonts w:ascii="Times New Roman" w:hAnsi="Times New Roman" w:cs="Times New Roman"/>
          <w:sz w:val="28"/>
          <w:szCs w:val="28"/>
          <w:lang w:val="vi-VN"/>
        </w:rPr>
        <w:t xml:space="preserve"> theo thời gian</w:t>
      </w:r>
      <w:r w:rsidR="00CF6E3D">
        <w:rPr>
          <w:rFonts w:ascii="Times New Roman" w:hAnsi="Times New Roman" w:cs="Times New Roman"/>
          <w:sz w:val="28"/>
          <w:szCs w:val="28"/>
        </w:rPr>
        <w:t>.</w:t>
      </w:r>
    </w:p>
    <w:p w:rsidR="0018252B" w:rsidRPr="0013307F" w:rsidRDefault="000769A7"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2. Đối với công trình xây dựng cụ thể, việc tính toán toàn bộ hay một số các chỉ số giá nêu tại </w:t>
      </w:r>
      <w:r w:rsidR="004951FD" w:rsidRPr="0013307F">
        <w:rPr>
          <w:rFonts w:ascii="Times New Roman" w:hAnsi="Times New Roman" w:cs="Times New Roman"/>
          <w:sz w:val="28"/>
          <w:szCs w:val="28"/>
          <w:lang w:val="vi-VN"/>
        </w:rPr>
        <w:t>k</w:t>
      </w:r>
      <w:r w:rsidRPr="0013307F">
        <w:rPr>
          <w:rFonts w:ascii="Times New Roman" w:hAnsi="Times New Roman" w:cs="Times New Roman"/>
          <w:sz w:val="28"/>
          <w:szCs w:val="28"/>
          <w:lang w:val="vi-VN"/>
        </w:rPr>
        <w:t xml:space="preserve">hoản 1 Điều này tùy thuộc mục đích, yêu cầu </w:t>
      </w:r>
      <w:r w:rsidR="006C7FB8" w:rsidRPr="0013307F">
        <w:rPr>
          <w:rFonts w:ascii="Times New Roman" w:hAnsi="Times New Roman" w:cs="Times New Roman"/>
          <w:sz w:val="28"/>
          <w:szCs w:val="28"/>
          <w:lang w:val="vi-VN"/>
        </w:rPr>
        <w:t>của</w:t>
      </w:r>
      <w:r w:rsidRPr="0013307F">
        <w:rPr>
          <w:rFonts w:ascii="Times New Roman" w:hAnsi="Times New Roman" w:cs="Times New Roman"/>
          <w:sz w:val="28"/>
          <w:szCs w:val="28"/>
          <w:lang w:val="vi-VN"/>
        </w:rPr>
        <w:t xml:space="preserve"> công tác quản lý chi phí </w:t>
      </w:r>
      <w:r w:rsidR="006C7FB8" w:rsidRPr="0013307F">
        <w:rPr>
          <w:rFonts w:ascii="Times New Roman" w:hAnsi="Times New Roman" w:cs="Times New Roman"/>
          <w:sz w:val="28"/>
          <w:szCs w:val="28"/>
          <w:lang w:val="vi-VN"/>
        </w:rPr>
        <w:t>đầu tư xây dựng công trình.</w:t>
      </w:r>
    </w:p>
    <w:p w:rsidR="00EB419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b/>
          <w:sz w:val="28"/>
          <w:szCs w:val="28"/>
          <w:lang w:val="vi-VN"/>
        </w:rPr>
      </w:pPr>
      <w:r w:rsidRPr="0013307F">
        <w:rPr>
          <w:rFonts w:ascii="Times New Roman" w:hAnsi="Times New Roman" w:cs="Times New Roman"/>
          <w:b/>
          <w:sz w:val="28"/>
          <w:szCs w:val="28"/>
          <w:lang w:val="vi-VN"/>
        </w:rPr>
        <w:t xml:space="preserve">Điều 3. Nguyên tắc xác định </w:t>
      </w:r>
      <w:r w:rsidR="00EB419B" w:rsidRPr="0013307F">
        <w:rPr>
          <w:rFonts w:ascii="Times New Roman" w:hAnsi="Times New Roman" w:cs="Times New Roman"/>
          <w:b/>
          <w:sz w:val="28"/>
          <w:szCs w:val="28"/>
          <w:lang w:val="vi-VN"/>
        </w:rPr>
        <w:t xml:space="preserve">và quản lý chỉ số giá xây dựng </w:t>
      </w:r>
    </w:p>
    <w:p w:rsidR="004F4B4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1. Chỉ số giá xây dựng được xác định phải phản ánh khách quan và phù hợp với sự biến động về giá cả trên thị trường xây dựng tại các địa phương.</w:t>
      </w:r>
    </w:p>
    <w:p w:rsidR="004F4B4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2. Việc xác định và </w:t>
      </w:r>
      <w:r w:rsidR="00863B53" w:rsidRPr="0013307F">
        <w:rPr>
          <w:rFonts w:ascii="Times New Roman" w:hAnsi="Times New Roman" w:cs="Times New Roman"/>
          <w:sz w:val="28"/>
          <w:szCs w:val="28"/>
          <w:lang w:val="vi-VN"/>
        </w:rPr>
        <w:t>công bố</w:t>
      </w:r>
      <w:r w:rsidRPr="0013307F">
        <w:rPr>
          <w:rFonts w:ascii="Times New Roman" w:hAnsi="Times New Roman" w:cs="Times New Roman"/>
          <w:sz w:val="28"/>
          <w:szCs w:val="28"/>
          <w:lang w:val="vi-VN"/>
        </w:rPr>
        <w:t xml:space="preserve"> chỉ số giá xây dựng phải kịp thời, phù hợp với quy định về quản lý chi phí đầu tư xây dựng công </w:t>
      </w:r>
      <w:r w:rsidR="007667D6" w:rsidRPr="0013307F">
        <w:rPr>
          <w:rFonts w:ascii="Times New Roman" w:hAnsi="Times New Roman" w:cs="Times New Roman"/>
          <w:sz w:val="28"/>
          <w:szCs w:val="28"/>
          <w:lang w:val="vi-VN"/>
        </w:rPr>
        <w:t>trình.</w:t>
      </w:r>
    </w:p>
    <w:p w:rsidR="004F4B4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3. Khi xác định chỉ số giá xây dựng để </w:t>
      </w:r>
      <w:r w:rsidR="00863B53" w:rsidRPr="0013307F">
        <w:rPr>
          <w:rFonts w:ascii="Times New Roman" w:hAnsi="Times New Roman" w:cs="Times New Roman"/>
          <w:sz w:val="28"/>
          <w:szCs w:val="28"/>
          <w:lang w:val="vi-VN"/>
        </w:rPr>
        <w:t>công bố</w:t>
      </w:r>
      <w:r w:rsidRPr="0013307F">
        <w:rPr>
          <w:rFonts w:ascii="Times New Roman" w:hAnsi="Times New Roman" w:cs="Times New Roman"/>
          <w:sz w:val="28"/>
          <w:szCs w:val="28"/>
          <w:lang w:val="vi-VN"/>
        </w:rPr>
        <w:t xml:space="preserve"> thì phải lựa chọn được</w:t>
      </w:r>
      <w:r w:rsidR="007667D6" w:rsidRPr="0013307F">
        <w:rPr>
          <w:rFonts w:ascii="Times New Roman" w:hAnsi="Times New Roman" w:cs="Times New Roman"/>
          <w:sz w:val="28"/>
          <w:szCs w:val="28"/>
          <w:lang w:val="vi-VN"/>
        </w:rPr>
        <w:t xml:space="preserve"> </w:t>
      </w:r>
      <w:r w:rsidRPr="0013307F">
        <w:rPr>
          <w:rFonts w:ascii="Times New Roman" w:hAnsi="Times New Roman" w:cs="Times New Roman"/>
          <w:sz w:val="28"/>
          <w:szCs w:val="28"/>
          <w:lang w:val="vi-VN"/>
        </w:rPr>
        <w:t>danh mục và số lượng công trình đại diện nhất định để tính toán.</w:t>
      </w:r>
    </w:p>
    <w:p w:rsidR="004F4B4B" w:rsidRPr="0013307F" w:rsidRDefault="004F4B4B" w:rsidP="00655B0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4. Chỉ số giá xây dựng được tính bình quân trong khoảng thời gian được</w:t>
      </w:r>
      <w:r w:rsidR="00655B0C" w:rsidRPr="0013307F">
        <w:rPr>
          <w:rFonts w:ascii="Times New Roman" w:hAnsi="Times New Roman" w:cs="Times New Roman"/>
          <w:sz w:val="28"/>
          <w:szCs w:val="28"/>
        </w:rPr>
        <w:t xml:space="preserve"> </w:t>
      </w:r>
      <w:r w:rsidRPr="0013307F">
        <w:rPr>
          <w:rFonts w:ascii="Times New Roman" w:hAnsi="Times New Roman" w:cs="Times New Roman"/>
          <w:sz w:val="28"/>
          <w:szCs w:val="28"/>
          <w:lang w:val="vi-VN"/>
        </w:rPr>
        <w:t>lựa chọn,</w:t>
      </w:r>
      <w:r w:rsidR="00D14229" w:rsidRPr="0013307F">
        <w:rPr>
          <w:rFonts w:ascii="Times New Roman" w:hAnsi="Times New Roman" w:cs="Times New Roman"/>
          <w:sz w:val="28"/>
          <w:szCs w:val="28"/>
          <w:lang w:val="vi-VN"/>
        </w:rPr>
        <w:t xml:space="preserve"> </w:t>
      </w:r>
      <w:r w:rsidRPr="0013307F">
        <w:rPr>
          <w:rFonts w:ascii="Times New Roman" w:hAnsi="Times New Roman" w:cs="Times New Roman"/>
          <w:sz w:val="28"/>
          <w:szCs w:val="28"/>
          <w:lang w:val="vi-VN"/>
        </w:rPr>
        <w:t>không tính đến một số khoản chi phí về bồi thường, hỗ trợ và tái định cư, lãi vay trong thời gian xây dựng, vốn lưu động ban đầu cho sản xuất kinh doanh. Đơn vị tính chỉ số giá xây dựng là phần trăm (%).</w:t>
      </w:r>
    </w:p>
    <w:p w:rsidR="004F4B4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spacing w:val="-4"/>
          <w:sz w:val="28"/>
          <w:szCs w:val="28"/>
          <w:lang w:val="vi-VN"/>
        </w:rPr>
      </w:pPr>
      <w:r w:rsidRPr="0013307F">
        <w:rPr>
          <w:rFonts w:ascii="Times New Roman" w:hAnsi="Times New Roman" w:cs="Times New Roman"/>
          <w:spacing w:val="-4"/>
          <w:sz w:val="28"/>
          <w:szCs w:val="28"/>
          <w:lang w:val="vi-VN"/>
        </w:rPr>
        <w:t>5. Cơ cấu chi phí sử dụng để tính toán chỉ số giá xây dựng phải phù hợp với cơ cấu chi phí theo quy định về quản lý chi phí đầu tư xây dựng, được tổng hợp</w:t>
      </w:r>
      <w:r w:rsidR="006A2B3B" w:rsidRPr="0013307F">
        <w:rPr>
          <w:rFonts w:ascii="Times New Roman" w:hAnsi="Times New Roman" w:cs="Times New Roman"/>
          <w:spacing w:val="-4"/>
          <w:sz w:val="28"/>
          <w:szCs w:val="28"/>
          <w:lang w:val="vi-VN"/>
        </w:rPr>
        <w:t xml:space="preserve"> từ</w:t>
      </w:r>
      <w:r w:rsidRPr="0013307F">
        <w:rPr>
          <w:rFonts w:ascii="Times New Roman" w:hAnsi="Times New Roman" w:cs="Times New Roman"/>
          <w:spacing w:val="-4"/>
          <w:sz w:val="28"/>
          <w:szCs w:val="28"/>
          <w:lang w:val="vi-VN"/>
        </w:rPr>
        <w:t xml:space="preserve"> các số liệu thống kê và được sử dụng cố định đến khi có sự thay đổi thời điểm gốc. </w:t>
      </w:r>
    </w:p>
    <w:p w:rsidR="006F5B4C" w:rsidRPr="0013307F" w:rsidRDefault="006F5B4C"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6. Việc quản lý, sử dụng chỉ số giá xây dựng phải tuân thủ các quy định có liên quan đến quản lý chi phí đầu tư xây dự</w:t>
      </w:r>
      <w:r w:rsidR="00093BED" w:rsidRPr="0013307F">
        <w:rPr>
          <w:rFonts w:ascii="Times New Roman" w:hAnsi="Times New Roman" w:cs="Times New Roman"/>
          <w:sz w:val="28"/>
          <w:szCs w:val="28"/>
          <w:lang w:val="vi-VN"/>
        </w:rPr>
        <w:t>ng</w:t>
      </w:r>
      <w:r w:rsidRPr="0013307F">
        <w:rPr>
          <w:rFonts w:ascii="Times New Roman" w:hAnsi="Times New Roman" w:cs="Times New Roman"/>
          <w:sz w:val="28"/>
          <w:szCs w:val="28"/>
          <w:lang w:val="vi-VN"/>
        </w:rPr>
        <w:t>.</w:t>
      </w:r>
    </w:p>
    <w:p w:rsidR="00D353B2" w:rsidRPr="0013307F" w:rsidRDefault="00D353B2"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lastRenderedPageBreak/>
        <w:t>7. Trong quá trình xác đị</w:t>
      </w:r>
      <w:r w:rsidR="00655B0C" w:rsidRPr="0013307F">
        <w:rPr>
          <w:rFonts w:ascii="Times New Roman" w:hAnsi="Times New Roman" w:cs="Times New Roman"/>
          <w:sz w:val="28"/>
          <w:szCs w:val="28"/>
          <w:lang w:val="vi-VN"/>
        </w:rPr>
        <w:t>nh</w:t>
      </w:r>
      <w:r w:rsidR="00655B0C" w:rsidRPr="0013307F">
        <w:rPr>
          <w:rFonts w:ascii="Times New Roman" w:hAnsi="Times New Roman" w:cs="Times New Roman"/>
          <w:sz w:val="28"/>
          <w:szCs w:val="28"/>
        </w:rPr>
        <w:t xml:space="preserve"> </w:t>
      </w:r>
      <w:r w:rsidRPr="0013307F">
        <w:rPr>
          <w:rFonts w:ascii="Times New Roman" w:hAnsi="Times New Roman" w:cs="Times New Roman"/>
          <w:sz w:val="28"/>
          <w:szCs w:val="28"/>
          <w:lang w:val="vi-VN"/>
        </w:rPr>
        <w:t>chỉ số giá, cơ quan chuyên môn về xây dựng cần rà soát, đánh giá các chỉ số giá tính toán với thông tin về chỉ số giá của khu vự</w:t>
      </w:r>
      <w:r w:rsidR="00563F4F" w:rsidRPr="0013307F">
        <w:rPr>
          <w:rFonts w:ascii="Times New Roman" w:hAnsi="Times New Roman" w:cs="Times New Roman"/>
          <w:sz w:val="28"/>
          <w:szCs w:val="28"/>
          <w:lang w:val="vi-VN"/>
        </w:rPr>
        <w:t xml:space="preserve">c, </w:t>
      </w:r>
      <w:r w:rsidRPr="0013307F">
        <w:rPr>
          <w:rFonts w:ascii="Times New Roman" w:hAnsi="Times New Roman" w:cs="Times New Roman"/>
          <w:sz w:val="28"/>
          <w:szCs w:val="28"/>
          <w:lang w:val="vi-VN"/>
        </w:rPr>
        <w:t>địa phương lân cận</w:t>
      </w:r>
      <w:r w:rsidR="00563F4F" w:rsidRPr="0013307F">
        <w:rPr>
          <w:rFonts w:ascii="Times New Roman" w:hAnsi="Times New Roman" w:cs="Times New Roman"/>
          <w:sz w:val="28"/>
          <w:szCs w:val="28"/>
        </w:rPr>
        <w:t xml:space="preserve"> </w:t>
      </w:r>
      <w:r w:rsidRPr="0013307F">
        <w:rPr>
          <w:rFonts w:ascii="Times New Roman" w:hAnsi="Times New Roman" w:cs="Times New Roman"/>
          <w:sz w:val="28"/>
          <w:szCs w:val="28"/>
          <w:lang w:val="vi-VN"/>
        </w:rPr>
        <w:t>đảm bảo các chỉ số phù hợp với xu hướng biến động của thị trường khu vực và không có sự khác biệt quá lớn giữa các địa phương.</w:t>
      </w:r>
    </w:p>
    <w:p w:rsidR="0003767B" w:rsidRPr="0013307F" w:rsidRDefault="0003767B" w:rsidP="00EA00EC">
      <w:pPr>
        <w:widowControl w:val="0"/>
        <w:autoSpaceDE w:val="0"/>
        <w:autoSpaceDN w:val="0"/>
        <w:adjustRightInd w:val="0"/>
        <w:spacing w:before="240" w:after="120" w:line="269" w:lineRule="auto"/>
        <w:jc w:val="center"/>
        <w:rPr>
          <w:rFonts w:ascii="Times New Roman" w:hAnsi="Times New Roman" w:cs="Times New Roman"/>
          <w:b/>
          <w:spacing w:val="3"/>
          <w:sz w:val="28"/>
          <w:szCs w:val="28"/>
          <w:lang w:val="vi-VN"/>
        </w:rPr>
      </w:pPr>
      <w:r w:rsidRPr="0013307F">
        <w:rPr>
          <w:rFonts w:ascii="Times New Roman" w:hAnsi="Times New Roman" w:cs="Times New Roman"/>
          <w:b/>
          <w:spacing w:val="3"/>
          <w:sz w:val="28"/>
          <w:szCs w:val="28"/>
          <w:lang w:val="vi-VN"/>
        </w:rPr>
        <w:t>Chương II</w:t>
      </w:r>
      <w:r w:rsidR="00616EC4" w:rsidRPr="0013307F">
        <w:rPr>
          <w:rFonts w:ascii="Times New Roman" w:hAnsi="Times New Roman" w:cs="Times New Roman"/>
          <w:b/>
          <w:spacing w:val="3"/>
          <w:sz w:val="28"/>
          <w:szCs w:val="28"/>
        </w:rPr>
        <w:br/>
      </w:r>
      <w:r w:rsidRPr="0013307F">
        <w:rPr>
          <w:rFonts w:ascii="Times New Roman" w:hAnsi="Times New Roman" w:cs="Times New Roman"/>
          <w:b/>
          <w:spacing w:val="3"/>
          <w:sz w:val="28"/>
          <w:szCs w:val="28"/>
          <w:lang w:val="vi-VN"/>
        </w:rPr>
        <w:t>XÁC ĐỊNH CHỈ SỐ GIÁ XÂY DỰNG</w:t>
      </w:r>
    </w:p>
    <w:p w:rsidR="00D67E9E" w:rsidRPr="0013307F" w:rsidRDefault="0003767B" w:rsidP="00EA00EC">
      <w:pPr>
        <w:widowControl w:val="0"/>
        <w:autoSpaceDE w:val="0"/>
        <w:autoSpaceDN w:val="0"/>
        <w:adjustRightInd w:val="0"/>
        <w:spacing w:before="120" w:after="120" w:line="269" w:lineRule="auto"/>
        <w:ind w:firstLine="567"/>
        <w:jc w:val="both"/>
        <w:rPr>
          <w:rFonts w:ascii="Times New Roman" w:hAnsi="Times New Roman" w:cs="Times New Roman"/>
          <w:b/>
          <w:spacing w:val="3"/>
          <w:sz w:val="28"/>
          <w:szCs w:val="28"/>
          <w:lang w:val="vi-VN"/>
        </w:rPr>
      </w:pPr>
      <w:r w:rsidRPr="0013307F">
        <w:rPr>
          <w:rFonts w:ascii="Times New Roman" w:hAnsi="Times New Roman" w:cs="Times New Roman"/>
          <w:b/>
          <w:spacing w:val="3"/>
          <w:sz w:val="28"/>
          <w:szCs w:val="28"/>
          <w:lang w:val="vi-VN"/>
        </w:rPr>
        <w:t xml:space="preserve">Điều 4. </w:t>
      </w:r>
      <w:r w:rsidR="00D67E9E" w:rsidRPr="0013307F">
        <w:rPr>
          <w:rFonts w:ascii="Times New Roman" w:hAnsi="Times New Roman" w:cs="Times New Roman"/>
          <w:b/>
          <w:spacing w:val="3"/>
          <w:sz w:val="28"/>
          <w:szCs w:val="28"/>
          <w:lang w:val="vi-VN"/>
        </w:rPr>
        <w:t>Trình tự xác định chỉ số giá xây dựng</w:t>
      </w:r>
    </w:p>
    <w:p w:rsidR="00D67E9E" w:rsidRPr="0013307F" w:rsidRDefault="00184C3A"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rPr>
        <w:t xml:space="preserve">1. </w:t>
      </w:r>
      <w:r w:rsidR="00D67E9E" w:rsidRPr="0013307F">
        <w:rPr>
          <w:rFonts w:ascii="Times New Roman" w:hAnsi="Times New Roman" w:cs="Times New Roman"/>
          <w:sz w:val="28"/>
          <w:szCs w:val="28"/>
          <w:lang w:val="vi-VN"/>
        </w:rPr>
        <w:t>Xác định thời điểm tính toán gồm thời điểm gố</w:t>
      </w:r>
      <w:r w:rsidR="00571FA6" w:rsidRPr="0013307F">
        <w:rPr>
          <w:rFonts w:ascii="Times New Roman" w:hAnsi="Times New Roman" w:cs="Times New Roman"/>
          <w:sz w:val="28"/>
          <w:szCs w:val="28"/>
          <w:lang w:val="vi-VN"/>
        </w:rPr>
        <w:t>c</w:t>
      </w:r>
      <w:r w:rsidR="00571FA6" w:rsidRPr="0013307F">
        <w:rPr>
          <w:rFonts w:ascii="Times New Roman" w:hAnsi="Times New Roman" w:cs="Times New Roman"/>
          <w:sz w:val="28"/>
          <w:szCs w:val="28"/>
        </w:rPr>
        <w:t xml:space="preserve"> </w:t>
      </w:r>
      <w:r w:rsidR="00571FA6" w:rsidRPr="0013307F">
        <w:rPr>
          <w:rFonts w:ascii="Times New Roman" w:hAnsi="Times New Roman" w:cs="Times New Roman"/>
          <w:sz w:val="28"/>
          <w:szCs w:val="28"/>
          <w:lang w:val="vi-VN"/>
        </w:rPr>
        <w:t>và</w:t>
      </w:r>
      <w:r w:rsidR="00D67E9E" w:rsidRPr="0013307F">
        <w:rPr>
          <w:rFonts w:ascii="Times New Roman" w:hAnsi="Times New Roman" w:cs="Times New Roman"/>
          <w:sz w:val="28"/>
          <w:szCs w:val="28"/>
          <w:lang w:val="vi-VN"/>
        </w:rPr>
        <w:t xml:space="preserve"> thời điểm so sánh.</w:t>
      </w:r>
    </w:p>
    <w:p w:rsidR="00D67E9E" w:rsidRPr="0013307F" w:rsidRDefault="00CD3986"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2.</w:t>
      </w:r>
      <w:r w:rsidR="00D67E9E" w:rsidRPr="0013307F">
        <w:rPr>
          <w:rFonts w:ascii="Times New Roman" w:hAnsi="Times New Roman" w:cs="Times New Roman"/>
          <w:sz w:val="28"/>
          <w:szCs w:val="28"/>
          <w:lang w:val="vi-VN"/>
        </w:rPr>
        <w:t xml:space="preserve"> Lập danh mục chỉ số giá </w:t>
      </w:r>
      <w:r w:rsidR="00571FA6" w:rsidRPr="0013307F">
        <w:rPr>
          <w:rFonts w:ascii="Times New Roman" w:hAnsi="Times New Roman" w:cs="Times New Roman"/>
          <w:sz w:val="28"/>
          <w:szCs w:val="28"/>
        </w:rPr>
        <w:t xml:space="preserve">xây dựng </w:t>
      </w:r>
      <w:r w:rsidR="00D67E9E" w:rsidRPr="0013307F">
        <w:rPr>
          <w:rFonts w:ascii="Times New Roman" w:hAnsi="Times New Roman" w:cs="Times New Roman"/>
          <w:sz w:val="28"/>
          <w:szCs w:val="28"/>
          <w:lang w:val="vi-VN"/>
        </w:rPr>
        <w:t>cần xác đị</w:t>
      </w:r>
      <w:r w:rsidR="00571FA6" w:rsidRPr="0013307F">
        <w:rPr>
          <w:rFonts w:ascii="Times New Roman" w:hAnsi="Times New Roman" w:cs="Times New Roman"/>
          <w:sz w:val="28"/>
          <w:szCs w:val="28"/>
          <w:lang w:val="vi-VN"/>
        </w:rPr>
        <w:t xml:space="preserve">nh và </w:t>
      </w:r>
      <w:r w:rsidR="00D67E9E" w:rsidRPr="0013307F">
        <w:rPr>
          <w:rFonts w:ascii="Times New Roman" w:hAnsi="Times New Roman" w:cs="Times New Roman"/>
          <w:sz w:val="28"/>
          <w:szCs w:val="28"/>
          <w:lang w:val="vi-VN"/>
        </w:rPr>
        <w:t>lựa chọn các yếu tố đầu vào.</w:t>
      </w:r>
    </w:p>
    <w:p w:rsidR="00D67E9E" w:rsidRPr="0013307F" w:rsidRDefault="00CD3986"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3.</w:t>
      </w:r>
      <w:r w:rsidR="00D67E9E" w:rsidRPr="0013307F">
        <w:rPr>
          <w:rFonts w:ascii="Times New Roman" w:hAnsi="Times New Roman" w:cs="Times New Roman"/>
          <w:sz w:val="28"/>
          <w:szCs w:val="28"/>
          <w:lang w:val="vi-VN"/>
        </w:rPr>
        <w:t xml:space="preserve"> Thu thập, xử lý số liệu, dữ liệu tính toán.</w:t>
      </w:r>
    </w:p>
    <w:p w:rsidR="00571FA6" w:rsidRPr="0013307F" w:rsidRDefault="00CD3986"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rPr>
      </w:pPr>
      <w:r w:rsidRPr="0013307F">
        <w:rPr>
          <w:rFonts w:ascii="Times New Roman" w:hAnsi="Times New Roman" w:cs="Times New Roman"/>
          <w:sz w:val="28"/>
          <w:szCs w:val="28"/>
          <w:lang w:val="vi-VN"/>
        </w:rPr>
        <w:t>4.</w:t>
      </w:r>
      <w:r w:rsidR="00D67E9E" w:rsidRPr="0013307F">
        <w:rPr>
          <w:rFonts w:ascii="Times New Roman" w:hAnsi="Times New Roman" w:cs="Times New Roman"/>
          <w:sz w:val="28"/>
          <w:szCs w:val="28"/>
          <w:lang w:val="vi-VN"/>
        </w:rPr>
        <w:t xml:space="preserve"> Xác định chỉ số giá xây dựng</w:t>
      </w:r>
      <w:r w:rsidR="00571FA6" w:rsidRPr="0013307F">
        <w:rPr>
          <w:rFonts w:ascii="Times New Roman" w:hAnsi="Times New Roman" w:cs="Times New Roman"/>
          <w:sz w:val="28"/>
          <w:szCs w:val="28"/>
        </w:rPr>
        <w:t>.</w:t>
      </w:r>
    </w:p>
    <w:p w:rsidR="002C3ADB" w:rsidRPr="0013307F" w:rsidRDefault="002C3ADB" w:rsidP="00EA00EC">
      <w:pPr>
        <w:widowControl w:val="0"/>
        <w:autoSpaceDE w:val="0"/>
        <w:autoSpaceDN w:val="0"/>
        <w:adjustRightInd w:val="0"/>
        <w:spacing w:before="120" w:after="120" w:line="269" w:lineRule="auto"/>
        <w:ind w:firstLine="567"/>
        <w:jc w:val="both"/>
        <w:rPr>
          <w:rFonts w:ascii="Times New Roman" w:hAnsi="Times New Roman" w:cs="Times New Roman"/>
          <w:b/>
          <w:spacing w:val="3"/>
          <w:sz w:val="28"/>
          <w:szCs w:val="28"/>
        </w:rPr>
      </w:pPr>
      <w:r w:rsidRPr="0013307F">
        <w:rPr>
          <w:rFonts w:ascii="Times New Roman" w:hAnsi="Times New Roman" w:cs="Times New Roman"/>
          <w:b/>
          <w:spacing w:val="3"/>
          <w:sz w:val="28"/>
          <w:szCs w:val="28"/>
          <w:lang w:val="vi-VN"/>
        </w:rPr>
        <w:t xml:space="preserve">Điều 5. Thời điểm </w:t>
      </w:r>
      <w:r w:rsidR="00184C3A" w:rsidRPr="0013307F">
        <w:rPr>
          <w:rFonts w:ascii="Times New Roman" w:hAnsi="Times New Roman" w:cs="Times New Roman"/>
          <w:b/>
          <w:spacing w:val="3"/>
          <w:sz w:val="28"/>
          <w:szCs w:val="28"/>
        </w:rPr>
        <w:t>xác định chỉ số giá xây dựng</w:t>
      </w:r>
    </w:p>
    <w:p w:rsidR="002C3ADB" w:rsidRPr="0013307F" w:rsidRDefault="002C3ADB" w:rsidP="00184C3A">
      <w:pPr>
        <w:widowControl w:val="0"/>
        <w:numPr>
          <w:ilvl w:val="0"/>
          <w:numId w:val="6"/>
        </w:numPr>
        <w:tabs>
          <w:tab w:val="left" w:pos="851"/>
        </w:tabs>
        <w:autoSpaceDE w:val="0"/>
        <w:autoSpaceDN w:val="0"/>
        <w:adjustRightInd w:val="0"/>
        <w:spacing w:before="120" w:after="120" w:line="269" w:lineRule="auto"/>
        <w:ind w:left="0"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Thời điểm </w:t>
      </w:r>
      <w:r w:rsidR="00184C3A" w:rsidRPr="0013307F">
        <w:rPr>
          <w:rFonts w:ascii="Times New Roman" w:hAnsi="Times New Roman" w:cs="Times New Roman"/>
          <w:sz w:val="28"/>
          <w:szCs w:val="28"/>
        </w:rPr>
        <w:t xml:space="preserve">xác định chỉ số giá xây dựng dựng để </w:t>
      </w:r>
      <w:r w:rsidRPr="0013307F">
        <w:rPr>
          <w:rFonts w:ascii="Times New Roman" w:hAnsi="Times New Roman" w:cs="Times New Roman"/>
          <w:sz w:val="28"/>
          <w:szCs w:val="28"/>
          <w:lang w:val="vi-VN"/>
        </w:rPr>
        <w:t xml:space="preserve">UBND cấp tỉnh </w:t>
      </w:r>
      <w:r w:rsidR="00863B53" w:rsidRPr="0013307F">
        <w:rPr>
          <w:rFonts w:ascii="Times New Roman" w:hAnsi="Times New Roman" w:cs="Times New Roman"/>
          <w:sz w:val="28"/>
          <w:szCs w:val="28"/>
          <w:lang w:val="vi-VN"/>
        </w:rPr>
        <w:t>công bố</w:t>
      </w:r>
      <w:r w:rsidR="00184C3A" w:rsidRPr="0013307F">
        <w:rPr>
          <w:rFonts w:ascii="Times New Roman" w:hAnsi="Times New Roman" w:cs="Times New Roman"/>
          <w:sz w:val="28"/>
          <w:szCs w:val="28"/>
        </w:rPr>
        <w:t xml:space="preserve"> gồm</w:t>
      </w:r>
      <w:r w:rsidRPr="0013307F">
        <w:rPr>
          <w:rFonts w:ascii="Times New Roman" w:hAnsi="Times New Roman" w:cs="Times New Roman"/>
          <w:sz w:val="28"/>
          <w:szCs w:val="28"/>
          <w:lang w:val="vi-VN"/>
        </w:rPr>
        <w:t>:</w:t>
      </w:r>
    </w:p>
    <w:p w:rsidR="006D1F02" w:rsidRPr="0013307F" w:rsidRDefault="002C3ADB" w:rsidP="00184C3A">
      <w:pPr>
        <w:widowControl w:val="0"/>
        <w:numPr>
          <w:ilvl w:val="0"/>
          <w:numId w:val="7"/>
        </w:numPr>
        <w:tabs>
          <w:tab w:val="left" w:pos="851"/>
        </w:tabs>
        <w:autoSpaceDE w:val="0"/>
        <w:autoSpaceDN w:val="0"/>
        <w:adjustRightInd w:val="0"/>
        <w:spacing w:before="120" w:after="120" w:line="269" w:lineRule="auto"/>
        <w:ind w:left="0"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Thời điểm gốc</w:t>
      </w:r>
      <w:r w:rsidR="00184C3A" w:rsidRPr="0013307F">
        <w:rPr>
          <w:rFonts w:ascii="Times New Roman" w:hAnsi="Times New Roman" w:cs="Times New Roman"/>
          <w:sz w:val="28"/>
          <w:szCs w:val="28"/>
        </w:rPr>
        <w:t xml:space="preserve"> là </w:t>
      </w:r>
      <w:r w:rsidRPr="0013307F">
        <w:rPr>
          <w:rFonts w:ascii="Times New Roman" w:hAnsi="Times New Roman" w:cs="Times New Roman"/>
          <w:sz w:val="28"/>
          <w:szCs w:val="28"/>
          <w:lang w:val="vi-VN"/>
        </w:rPr>
        <w:t>năm 20</w:t>
      </w:r>
      <w:r w:rsidR="00855CD4" w:rsidRPr="0013307F">
        <w:rPr>
          <w:rFonts w:ascii="Times New Roman" w:hAnsi="Times New Roman" w:cs="Times New Roman"/>
          <w:sz w:val="28"/>
          <w:szCs w:val="28"/>
          <w:lang w:val="vi-VN"/>
        </w:rPr>
        <w:t>20</w:t>
      </w:r>
      <w:r w:rsidR="00184C3A" w:rsidRPr="0013307F">
        <w:rPr>
          <w:rFonts w:ascii="Times New Roman" w:hAnsi="Times New Roman" w:cs="Times New Roman"/>
          <w:sz w:val="28"/>
          <w:szCs w:val="28"/>
          <w:lang w:val="vi-VN"/>
        </w:rPr>
        <w:t xml:space="preserve">. </w:t>
      </w:r>
      <w:r w:rsidR="00184C3A" w:rsidRPr="0013307F">
        <w:rPr>
          <w:rFonts w:ascii="Times New Roman" w:hAnsi="Times New Roman" w:cs="Times New Roman"/>
          <w:sz w:val="28"/>
          <w:szCs w:val="28"/>
        </w:rPr>
        <w:t>Bộ Xây dựng quy định về thời điểm khi thay đổi thời điểm gốc để các địa phương điều chỉnh cho phù hợ</w:t>
      </w:r>
      <w:r w:rsidR="00C41A13">
        <w:rPr>
          <w:rFonts w:ascii="Times New Roman" w:hAnsi="Times New Roman" w:cs="Times New Roman"/>
          <w:sz w:val="28"/>
          <w:szCs w:val="28"/>
        </w:rPr>
        <w:t>p.</w:t>
      </w:r>
    </w:p>
    <w:p w:rsidR="002C3ADB" w:rsidRPr="0013307F" w:rsidRDefault="002C3AD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b) Thời điểm so sánh là các tháng, quý và năm </w:t>
      </w:r>
      <w:r w:rsidR="00863B53" w:rsidRPr="0013307F">
        <w:rPr>
          <w:rFonts w:ascii="Times New Roman" w:hAnsi="Times New Roman" w:cs="Times New Roman"/>
          <w:sz w:val="28"/>
          <w:szCs w:val="28"/>
          <w:lang w:val="vi-VN"/>
        </w:rPr>
        <w:t>công bố</w:t>
      </w:r>
      <w:r w:rsidRPr="0013307F">
        <w:rPr>
          <w:rFonts w:ascii="Times New Roman" w:hAnsi="Times New Roman" w:cs="Times New Roman"/>
          <w:sz w:val="28"/>
          <w:szCs w:val="28"/>
          <w:lang w:val="vi-VN"/>
        </w:rPr>
        <w:t xml:space="preserve"> </w:t>
      </w:r>
      <w:r w:rsidR="00184C3A" w:rsidRPr="0013307F">
        <w:rPr>
          <w:rFonts w:ascii="Times New Roman" w:hAnsi="Times New Roman" w:cs="Times New Roman"/>
          <w:sz w:val="28"/>
          <w:szCs w:val="28"/>
        </w:rPr>
        <w:t xml:space="preserve">chỉ số giá xây dựng </w:t>
      </w:r>
      <w:r w:rsidRPr="0013307F">
        <w:rPr>
          <w:rFonts w:ascii="Times New Roman" w:hAnsi="Times New Roman" w:cs="Times New Roman"/>
          <w:sz w:val="28"/>
          <w:szCs w:val="28"/>
          <w:lang w:val="vi-VN"/>
        </w:rPr>
        <w:t>so với thời điểm gốc</w:t>
      </w:r>
      <w:r w:rsidR="00643346" w:rsidRPr="0013307F">
        <w:rPr>
          <w:rFonts w:ascii="Times New Roman" w:hAnsi="Times New Roman" w:cs="Times New Roman"/>
          <w:sz w:val="28"/>
          <w:szCs w:val="28"/>
          <w:lang w:val="vi-VN"/>
        </w:rPr>
        <w:t>.</w:t>
      </w:r>
    </w:p>
    <w:p w:rsidR="002C3ADB" w:rsidRPr="0013307F" w:rsidRDefault="002C3AD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2. Trường hợp xác định chỉ số giá xây dựng cho công trình cụ thể thì chủ đầu tư phải căn cứ vào tiến độ và các điều kiện thực hiện công việc để lựa chọn thời điểm gốc, thời điểm so sánh cho phù hợp.</w:t>
      </w:r>
    </w:p>
    <w:p w:rsidR="002C3ADB" w:rsidRPr="0013307F" w:rsidRDefault="002C3AD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b/>
          <w:bCs/>
          <w:sz w:val="28"/>
          <w:szCs w:val="28"/>
          <w:lang w:val="vi-VN"/>
        </w:rPr>
        <w:t>Điều 6.</w:t>
      </w:r>
      <w:r w:rsidRPr="0013307F">
        <w:rPr>
          <w:rFonts w:ascii="Times New Roman" w:hAnsi="Times New Roman" w:cs="Times New Roman"/>
          <w:b/>
          <w:bCs/>
          <w:spacing w:val="6"/>
          <w:sz w:val="28"/>
          <w:szCs w:val="28"/>
          <w:lang w:val="vi-VN"/>
        </w:rPr>
        <w:t xml:space="preserve"> </w:t>
      </w:r>
      <w:r w:rsidR="00184C3A" w:rsidRPr="0013307F">
        <w:rPr>
          <w:rFonts w:ascii="Times New Roman" w:hAnsi="Times New Roman" w:cs="Times New Roman"/>
          <w:b/>
          <w:bCs/>
          <w:spacing w:val="6"/>
          <w:sz w:val="28"/>
          <w:szCs w:val="28"/>
        </w:rPr>
        <w:t>Xác định d</w:t>
      </w:r>
      <w:r w:rsidRPr="0013307F">
        <w:rPr>
          <w:rFonts w:ascii="Times New Roman" w:hAnsi="Times New Roman" w:cs="Times New Roman"/>
          <w:b/>
          <w:bCs/>
          <w:spacing w:val="1"/>
          <w:sz w:val="28"/>
          <w:szCs w:val="28"/>
          <w:lang w:val="vi-VN"/>
        </w:rPr>
        <w:t>an</w:t>
      </w:r>
      <w:r w:rsidRPr="0013307F">
        <w:rPr>
          <w:rFonts w:ascii="Times New Roman" w:hAnsi="Times New Roman" w:cs="Times New Roman"/>
          <w:b/>
          <w:bCs/>
          <w:sz w:val="28"/>
          <w:szCs w:val="28"/>
          <w:lang w:val="vi-VN"/>
        </w:rPr>
        <w:t>h</w:t>
      </w:r>
      <w:r w:rsidRPr="0013307F">
        <w:rPr>
          <w:rFonts w:ascii="Times New Roman" w:hAnsi="Times New Roman" w:cs="Times New Roman"/>
          <w:b/>
          <w:bCs/>
          <w:spacing w:val="1"/>
          <w:sz w:val="28"/>
          <w:szCs w:val="28"/>
          <w:lang w:val="vi-VN"/>
        </w:rPr>
        <w:t xml:space="preserve"> </w:t>
      </w:r>
      <w:r w:rsidRPr="0013307F">
        <w:rPr>
          <w:rFonts w:ascii="Times New Roman" w:hAnsi="Times New Roman" w:cs="Times New Roman"/>
          <w:b/>
          <w:bCs/>
          <w:sz w:val="28"/>
          <w:szCs w:val="28"/>
          <w:lang w:val="vi-VN"/>
        </w:rPr>
        <w:t>m</w:t>
      </w:r>
      <w:r w:rsidRPr="0013307F">
        <w:rPr>
          <w:rFonts w:ascii="Times New Roman" w:hAnsi="Times New Roman" w:cs="Times New Roman"/>
          <w:b/>
          <w:bCs/>
          <w:spacing w:val="1"/>
          <w:sz w:val="28"/>
          <w:szCs w:val="28"/>
          <w:lang w:val="vi-VN"/>
        </w:rPr>
        <w:t>ụ</w:t>
      </w:r>
      <w:r w:rsidRPr="0013307F">
        <w:rPr>
          <w:rFonts w:ascii="Times New Roman" w:hAnsi="Times New Roman" w:cs="Times New Roman"/>
          <w:b/>
          <w:bCs/>
          <w:sz w:val="28"/>
          <w:szCs w:val="28"/>
          <w:lang w:val="vi-VN"/>
        </w:rPr>
        <w:t>c</w:t>
      </w:r>
      <w:r w:rsidRPr="0013307F">
        <w:rPr>
          <w:rFonts w:ascii="Times New Roman" w:hAnsi="Times New Roman" w:cs="Times New Roman"/>
          <w:b/>
          <w:bCs/>
          <w:spacing w:val="2"/>
          <w:sz w:val="28"/>
          <w:szCs w:val="28"/>
          <w:lang w:val="vi-VN"/>
        </w:rPr>
        <w:t xml:space="preserve"> </w:t>
      </w:r>
      <w:r w:rsidRPr="0013307F">
        <w:rPr>
          <w:rFonts w:ascii="Times New Roman" w:hAnsi="Times New Roman" w:cs="Times New Roman"/>
          <w:b/>
          <w:bCs/>
          <w:spacing w:val="-1"/>
          <w:sz w:val="28"/>
          <w:szCs w:val="28"/>
          <w:lang w:val="vi-VN"/>
        </w:rPr>
        <w:t>c</w:t>
      </w:r>
      <w:r w:rsidRPr="0013307F">
        <w:rPr>
          <w:rFonts w:ascii="Times New Roman" w:hAnsi="Times New Roman" w:cs="Times New Roman"/>
          <w:b/>
          <w:bCs/>
          <w:spacing w:val="2"/>
          <w:sz w:val="28"/>
          <w:szCs w:val="28"/>
          <w:lang w:val="vi-VN"/>
        </w:rPr>
        <w:t>á</w:t>
      </w:r>
      <w:r w:rsidRPr="0013307F">
        <w:rPr>
          <w:rFonts w:ascii="Times New Roman" w:hAnsi="Times New Roman" w:cs="Times New Roman"/>
          <w:b/>
          <w:bCs/>
          <w:sz w:val="28"/>
          <w:szCs w:val="28"/>
          <w:lang w:val="vi-VN"/>
        </w:rPr>
        <w:t>c</w:t>
      </w:r>
      <w:r w:rsidRPr="0013307F">
        <w:rPr>
          <w:rFonts w:ascii="Times New Roman" w:hAnsi="Times New Roman" w:cs="Times New Roman"/>
          <w:b/>
          <w:bCs/>
          <w:spacing w:val="3"/>
          <w:sz w:val="28"/>
          <w:szCs w:val="28"/>
          <w:lang w:val="vi-VN"/>
        </w:rPr>
        <w:t xml:space="preserve"> </w:t>
      </w:r>
      <w:r w:rsidRPr="0013307F">
        <w:rPr>
          <w:rFonts w:ascii="Times New Roman" w:hAnsi="Times New Roman" w:cs="Times New Roman"/>
          <w:b/>
          <w:bCs/>
          <w:spacing w:val="2"/>
          <w:sz w:val="28"/>
          <w:szCs w:val="28"/>
          <w:lang w:val="vi-VN"/>
        </w:rPr>
        <w:t>l</w:t>
      </w:r>
      <w:r w:rsidRPr="0013307F">
        <w:rPr>
          <w:rFonts w:ascii="Times New Roman" w:hAnsi="Times New Roman" w:cs="Times New Roman"/>
          <w:b/>
          <w:bCs/>
          <w:sz w:val="28"/>
          <w:szCs w:val="28"/>
          <w:lang w:val="vi-VN"/>
        </w:rPr>
        <w:t>o</w:t>
      </w:r>
      <w:r w:rsidRPr="0013307F">
        <w:rPr>
          <w:rFonts w:ascii="Times New Roman" w:hAnsi="Times New Roman" w:cs="Times New Roman"/>
          <w:b/>
          <w:bCs/>
          <w:spacing w:val="1"/>
          <w:sz w:val="28"/>
          <w:szCs w:val="28"/>
          <w:lang w:val="vi-VN"/>
        </w:rPr>
        <w:t>ạ</w:t>
      </w:r>
      <w:r w:rsidRPr="0013307F">
        <w:rPr>
          <w:rFonts w:ascii="Times New Roman" w:hAnsi="Times New Roman" w:cs="Times New Roman"/>
          <w:b/>
          <w:bCs/>
          <w:sz w:val="28"/>
          <w:szCs w:val="28"/>
          <w:lang w:val="vi-VN"/>
        </w:rPr>
        <w:t>i</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z w:val="28"/>
          <w:szCs w:val="28"/>
          <w:lang w:val="vi-VN"/>
        </w:rPr>
        <w:t>công</w:t>
      </w:r>
      <w:r w:rsidRPr="0013307F">
        <w:rPr>
          <w:rFonts w:ascii="Times New Roman" w:hAnsi="Times New Roman" w:cs="Times New Roman"/>
          <w:b/>
          <w:bCs/>
          <w:spacing w:val="1"/>
          <w:sz w:val="28"/>
          <w:szCs w:val="28"/>
          <w:lang w:val="vi-VN"/>
        </w:rPr>
        <w:t xml:space="preserve"> </w:t>
      </w:r>
      <w:r w:rsidRPr="0013307F">
        <w:rPr>
          <w:rFonts w:ascii="Times New Roman" w:hAnsi="Times New Roman" w:cs="Times New Roman"/>
          <w:b/>
          <w:bCs/>
          <w:sz w:val="28"/>
          <w:szCs w:val="28"/>
          <w:lang w:val="vi-VN"/>
        </w:rPr>
        <w:t>trình, lựa</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z w:val="28"/>
          <w:szCs w:val="28"/>
          <w:lang w:val="vi-VN"/>
        </w:rPr>
        <w:t>c</w:t>
      </w:r>
      <w:r w:rsidRPr="0013307F">
        <w:rPr>
          <w:rFonts w:ascii="Times New Roman" w:hAnsi="Times New Roman" w:cs="Times New Roman"/>
          <w:b/>
          <w:bCs/>
          <w:spacing w:val="1"/>
          <w:sz w:val="28"/>
          <w:szCs w:val="28"/>
          <w:lang w:val="vi-VN"/>
        </w:rPr>
        <w:t>họ</w:t>
      </w:r>
      <w:r w:rsidRPr="0013307F">
        <w:rPr>
          <w:rFonts w:ascii="Times New Roman" w:hAnsi="Times New Roman" w:cs="Times New Roman"/>
          <w:b/>
          <w:bCs/>
          <w:sz w:val="28"/>
          <w:szCs w:val="28"/>
          <w:lang w:val="vi-VN"/>
        </w:rPr>
        <w:t>n</w:t>
      </w:r>
      <w:r w:rsidRPr="0013307F">
        <w:rPr>
          <w:rFonts w:ascii="Times New Roman" w:hAnsi="Times New Roman" w:cs="Times New Roman"/>
          <w:b/>
          <w:bCs/>
          <w:spacing w:val="1"/>
          <w:sz w:val="28"/>
          <w:szCs w:val="28"/>
          <w:lang w:val="vi-VN"/>
        </w:rPr>
        <w:t xml:space="preserve"> </w:t>
      </w:r>
      <w:r w:rsidRPr="0013307F">
        <w:rPr>
          <w:rFonts w:ascii="Times New Roman" w:hAnsi="Times New Roman" w:cs="Times New Roman"/>
          <w:b/>
          <w:bCs/>
          <w:sz w:val="28"/>
          <w:szCs w:val="28"/>
          <w:lang w:val="vi-VN"/>
        </w:rPr>
        <w:t>các</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pacing w:val="1"/>
          <w:sz w:val="28"/>
          <w:szCs w:val="28"/>
          <w:lang w:val="vi-VN"/>
        </w:rPr>
        <w:t>y</w:t>
      </w:r>
      <w:r w:rsidRPr="0013307F">
        <w:rPr>
          <w:rFonts w:ascii="Times New Roman" w:hAnsi="Times New Roman" w:cs="Times New Roman"/>
          <w:b/>
          <w:bCs/>
          <w:sz w:val="28"/>
          <w:szCs w:val="28"/>
          <w:lang w:val="vi-VN"/>
        </w:rPr>
        <w:t>ếu</w:t>
      </w:r>
      <w:r w:rsidRPr="0013307F">
        <w:rPr>
          <w:rFonts w:ascii="Times New Roman" w:hAnsi="Times New Roman" w:cs="Times New Roman"/>
          <w:b/>
          <w:bCs/>
          <w:spacing w:val="3"/>
          <w:sz w:val="28"/>
          <w:szCs w:val="28"/>
          <w:lang w:val="vi-VN"/>
        </w:rPr>
        <w:t xml:space="preserve"> </w:t>
      </w:r>
      <w:r w:rsidRPr="0013307F">
        <w:rPr>
          <w:rFonts w:ascii="Times New Roman" w:hAnsi="Times New Roman" w:cs="Times New Roman"/>
          <w:b/>
          <w:bCs/>
          <w:spacing w:val="1"/>
          <w:sz w:val="28"/>
          <w:szCs w:val="28"/>
          <w:lang w:val="vi-VN"/>
        </w:rPr>
        <w:t>t</w:t>
      </w:r>
      <w:r w:rsidRPr="0013307F">
        <w:rPr>
          <w:rFonts w:ascii="Times New Roman" w:hAnsi="Times New Roman" w:cs="Times New Roman"/>
          <w:b/>
          <w:bCs/>
          <w:sz w:val="28"/>
          <w:szCs w:val="28"/>
          <w:lang w:val="vi-VN"/>
        </w:rPr>
        <w:t>ố</w:t>
      </w:r>
      <w:r w:rsidRPr="0013307F">
        <w:rPr>
          <w:rFonts w:ascii="Times New Roman" w:hAnsi="Times New Roman" w:cs="Times New Roman"/>
          <w:b/>
          <w:bCs/>
          <w:spacing w:val="5"/>
          <w:sz w:val="28"/>
          <w:szCs w:val="28"/>
          <w:lang w:val="vi-VN"/>
        </w:rPr>
        <w:t xml:space="preserve"> </w:t>
      </w:r>
      <w:r w:rsidRPr="0013307F">
        <w:rPr>
          <w:rFonts w:ascii="Times New Roman" w:hAnsi="Times New Roman" w:cs="Times New Roman"/>
          <w:b/>
          <w:bCs/>
          <w:sz w:val="28"/>
          <w:szCs w:val="28"/>
          <w:lang w:val="vi-VN"/>
        </w:rPr>
        <w:t>chi</w:t>
      </w:r>
      <w:r w:rsidRPr="0013307F">
        <w:rPr>
          <w:rFonts w:ascii="Times New Roman" w:hAnsi="Times New Roman" w:cs="Times New Roman"/>
          <w:b/>
          <w:bCs/>
          <w:spacing w:val="7"/>
          <w:sz w:val="28"/>
          <w:szCs w:val="28"/>
          <w:lang w:val="vi-VN"/>
        </w:rPr>
        <w:t xml:space="preserve"> </w:t>
      </w:r>
      <w:r w:rsidRPr="0013307F">
        <w:rPr>
          <w:rFonts w:ascii="Times New Roman" w:hAnsi="Times New Roman" w:cs="Times New Roman"/>
          <w:b/>
          <w:bCs/>
          <w:sz w:val="28"/>
          <w:szCs w:val="28"/>
          <w:lang w:val="vi-VN"/>
        </w:rPr>
        <w:t>phí</w:t>
      </w:r>
      <w:r w:rsidRPr="0013307F">
        <w:rPr>
          <w:rFonts w:ascii="Times New Roman" w:hAnsi="Times New Roman" w:cs="Times New Roman"/>
          <w:sz w:val="28"/>
          <w:szCs w:val="28"/>
          <w:lang w:val="vi-VN"/>
        </w:rPr>
        <w:t xml:space="preserve"> </w:t>
      </w:r>
      <w:r w:rsidRPr="0013307F">
        <w:rPr>
          <w:rFonts w:ascii="Times New Roman" w:hAnsi="Times New Roman" w:cs="Times New Roman"/>
          <w:b/>
          <w:bCs/>
          <w:spacing w:val="1"/>
          <w:sz w:val="28"/>
          <w:szCs w:val="28"/>
          <w:lang w:val="vi-VN"/>
        </w:rPr>
        <w:t>đầ</w:t>
      </w:r>
      <w:r w:rsidRPr="0013307F">
        <w:rPr>
          <w:rFonts w:ascii="Times New Roman" w:hAnsi="Times New Roman" w:cs="Times New Roman"/>
          <w:b/>
          <w:bCs/>
          <w:sz w:val="28"/>
          <w:szCs w:val="28"/>
          <w:lang w:val="vi-VN"/>
        </w:rPr>
        <w:t>u</w:t>
      </w:r>
      <w:r w:rsidRPr="0013307F">
        <w:rPr>
          <w:rFonts w:ascii="Times New Roman" w:hAnsi="Times New Roman" w:cs="Times New Roman"/>
          <w:b/>
          <w:bCs/>
          <w:spacing w:val="-5"/>
          <w:sz w:val="28"/>
          <w:szCs w:val="28"/>
          <w:lang w:val="vi-VN"/>
        </w:rPr>
        <w:t xml:space="preserve"> </w:t>
      </w:r>
      <w:r w:rsidRPr="0013307F">
        <w:rPr>
          <w:rFonts w:ascii="Times New Roman" w:hAnsi="Times New Roman" w:cs="Times New Roman"/>
          <w:b/>
          <w:bCs/>
          <w:spacing w:val="1"/>
          <w:sz w:val="28"/>
          <w:szCs w:val="28"/>
          <w:lang w:val="vi-VN"/>
        </w:rPr>
        <w:t>vào</w:t>
      </w:r>
    </w:p>
    <w:p w:rsidR="00733598" w:rsidRPr="0013307F" w:rsidRDefault="002C3AD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1. Việc lựa chọn số lượng và danh mục loại công trình theo loại hình công trình để </w:t>
      </w:r>
      <w:r w:rsidR="00863B53" w:rsidRPr="0013307F">
        <w:rPr>
          <w:rFonts w:ascii="Times New Roman" w:hAnsi="Times New Roman" w:cs="Times New Roman"/>
          <w:sz w:val="28"/>
          <w:szCs w:val="28"/>
          <w:lang w:val="vi-VN"/>
        </w:rPr>
        <w:t>công bố</w:t>
      </w:r>
      <w:r w:rsidRPr="0013307F">
        <w:rPr>
          <w:rFonts w:ascii="Times New Roman" w:hAnsi="Times New Roman" w:cs="Times New Roman"/>
          <w:sz w:val="28"/>
          <w:szCs w:val="28"/>
          <w:lang w:val="vi-VN"/>
        </w:rPr>
        <w:t xml:space="preserve"> được căn cứ vào yêu cầu quản lý, các quy định về quản lý dự án, quản lý chi phí đầu tư xây dựng công trình, </w:t>
      </w:r>
      <w:r w:rsidR="006C7FB8" w:rsidRPr="0013307F">
        <w:rPr>
          <w:rFonts w:ascii="Times New Roman" w:hAnsi="Times New Roman" w:cs="Times New Roman"/>
          <w:sz w:val="28"/>
          <w:szCs w:val="28"/>
          <w:lang w:val="vi-VN"/>
        </w:rPr>
        <w:t>đặc điểm loại hình công trình trên địa bàn.</w:t>
      </w:r>
      <w:r w:rsidR="00184C3A" w:rsidRPr="0013307F">
        <w:rPr>
          <w:rFonts w:ascii="Times New Roman" w:hAnsi="Times New Roman" w:cs="Times New Roman"/>
          <w:sz w:val="28"/>
          <w:szCs w:val="28"/>
        </w:rPr>
        <w:t xml:space="preserve"> </w:t>
      </w:r>
      <w:r w:rsidR="00733598" w:rsidRPr="0013307F">
        <w:rPr>
          <w:rFonts w:ascii="Times New Roman" w:hAnsi="Times New Roman" w:cs="Times New Roman"/>
          <w:sz w:val="28"/>
          <w:szCs w:val="28"/>
          <w:lang w:val="vi-VN"/>
        </w:rPr>
        <w:t>UBND cấp tỉnh căn cứ Danh mục các loại công trình tại Phụ lục</w:t>
      </w:r>
      <w:r w:rsidR="00184C3A" w:rsidRPr="0013307F">
        <w:rPr>
          <w:rFonts w:ascii="Times New Roman" w:hAnsi="Times New Roman" w:cs="Times New Roman"/>
          <w:sz w:val="28"/>
          <w:szCs w:val="28"/>
        </w:rPr>
        <w:t xml:space="preserve"> số</w:t>
      </w:r>
      <w:r w:rsidR="00733598" w:rsidRPr="0013307F">
        <w:rPr>
          <w:rFonts w:ascii="Times New Roman" w:hAnsi="Times New Roman" w:cs="Times New Roman"/>
          <w:sz w:val="28"/>
          <w:szCs w:val="28"/>
          <w:lang w:val="vi-VN"/>
        </w:rPr>
        <w:t xml:space="preserve"> 3 kèm theo Thông tư này để lựa chọ</w:t>
      </w:r>
      <w:r w:rsidR="00184C3A" w:rsidRPr="0013307F">
        <w:rPr>
          <w:rFonts w:ascii="Times New Roman" w:hAnsi="Times New Roman" w:cs="Times New Roman"/>
          <w:sz w:val="28"/>
          <w:szCs w:val="28"/>
          <w:lang w:val="vi-VN"/>
        </w:rPr>
        <w:t>n và xác định</w:t>
      </w:r>
      <w:r w:rsidR="00733598" w:rsidRPr="0013307F">
        <w:rPr>
          <w:rFonts w:ascii="Times New Roman" w:hAnsi="Times New Roman" w:cs="Times New Roman"/>
          <w:sz w:val="28"/>
          <w:szCs w:val="28"/>
          <w:lang w:val="vi-VN"/>
        </w:rPr>
        <w:t xml:space="preserve"> danh mục các loại công trình tính chỉ số giá xây dựng </w:t>
      </w:r>
      <w:r w:rsidR="00EB7CED" w:rsidRPr="0013307F">
        <w:rPr>
          <w:rFonts w:ascii="Times New Roman" w:hAnsi="Times New Roman" w:cs="Times New Roman"/>
          <w:sz w:val="28"/>
          <w:szCs w:val="28"/>
          <w:lang w:val="vi-VN"/>
        </w:rPr>
        <w:t>công bố</w:t>
      </w:r>
      <w:r w:rsidR="00733598" w:rsidRPr="0013307F">
        <w:rPr>
          <w:rFonts w:ascii="Times New Roman" w:hAnsi="Times New Roman" w:cs="Times New Roman"/>
          <w:sz w:val="28"/>
          <w:szCs w:val="28"/>
          <w:lang w:val="vi-VN"/>
        </w:rPr>
        <w:t xml:space="preserve"> cho địa phương.</w:t>
      </w:r>
    </w:p>
    <w:p w:rsidR="002C3ADB" w:rsidRPr="0013307F" w:rsidRDefault="002C3AD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2. Khi xác định chỉ số giá xây dựng cho loại công trình thì phải lựa chọn các công trình đại diện cho loại công trình đó. Số lượng công trình đại diện cho loại công trình được xác định tùy thuộc điều kiện cụ thể của từng địa phương nhưng không ít hơn 3 công trình.</w:t>
      </w:r>
      <w:r w:rsidR="003D621C" w:rsidRPr="0013307F">
        <w:rPr>
          <w:rFonts w:ascii="Times New Roman" w:hAnsi="Times New Roman" w:cs="Times New Roman"/>
          <w:sz w:val="28"/>
          <w:szCs w:val="28"/>
          <w:lang w:val="vi-VN"/>
        </w:rPr>
        <w:t xml:space="preserve"> Công trình đại diện là công trình được đầu tư phổ biến trong loại hình công trình được xây dựng tại địa phương.</w:t>
      </w:r>
    </w:p>
    <w:p w:rsidR="002C3ADB" w:rsidRPr="0013307F" w:rsidRDefault="002C3ADB" w:rsidP="0013307F">
      <w:pPr>
        <w:widowControl w:val="0"/>
        <w:autoSpaceDE w:val="0"/>
        <w:autoSpaceDN w:val="0"/>
        <w:adjustRightInd w:val="0"/>
        <w:spacing w:before="80" w:after="10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lastRenderedPageBreak/>
        <w:t>3. Trường hợp xác định chỉ số giá xây dựng cho một công trình cụ thể thì công trình đó là công trình đại diện.</w:t>
      </w:r>
    </w:p>
    <w:p w:rsidR="0092207F" w:rsidRPr="0013307F" w:rsidRDefault="002C3ADB" w:rsidP="0013307F">
      <w:pPr>
        <w:widowControl w:val="0"/>
        <w:autoSpaceDE w:val="0"/>
        <w:autoSpaceDN w:val="0"/>
        <w:adjustRightInd w:val="0"/>
        <w:spacing w:before="80" w:after="100" w:line="266"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4. Các yếu tố chi phí đầu vào đại diện là các chi phí về loại vật liệu, nhân công, máy thi công xây dựng chủ yếu cho công trình hoặc loại công trình. Việc lựa chọn loại vật liệu, nhân công, máy thi công xây dựng chủ yếu để tính toán chỉ số giá xây dựng được xác định theo nguyên tắc chi phí cho loại vật liệu, nhân công, máy thi công xây dựng chủ yếu đó phải chiếm tỷ trọng lớn (</w:t>
      </w:r>
      <w:r w:rsidR="00166CF0" w:rsidRPr="0013307F">
        <w:rPr>
          <w:rFonts w:ascii="Times New Roman" w:hAnsi="Times New Roman" w:cs="Times New Roman"/>
          <w:sz w:val="28"/>
          <w:szCs w:val="28"/>
          <w:lang w:val="vi-VN"/>
        </w:rPr>
        <w:t xml:space="preserve">tổng </w:t>
      </w:r>
      <w:r w:rsidR="00635F28" w:rsidRPr="0013307F">
        <w:rPr>
          <w:rFonts w:ascii="Times New Roman" w:hAnsi="Times New Roman" w:cs="Times New Roman"/>
          <w:sz w:val="28"/>
          <w:szCs w:val="28"/>
          <w:lang w:val="vi-VN"/>
        </w:rPr>
        <w:t>tỷ</w:t>
      </w:r>
      <w:r w:rsidR="00166CF0" w:rsidRPr="0013307F">
        <w:rPr>
          <w:rFonts w:ascii="Times New Roman" w:hAnsi="Times New Roman" w:cs="Times New Roman"/>
          <w:sz w:val="28"/>
          <w:szCs w:val="28"/>
          <w:lang w:val="vi-VN"/>
        </w:rPr>
        <w:t xml:space="preserve"> trọng trên 80%</w:t>
      </w:r>
      <w:r w:rsidRPr="0013307F">
        <w:rPr>
          <w:rFonts w:ascii="Times New Roman" w:hAnsi="Times New Roman" w:cs="Times New Roman"/>
          <w:sz w:val="28"/>
          <w:szCs w:val="28"/>
          <w:lang w:val="vi-VN"/>
        </w:rPr>
        <w:t>) trong chi phí về vật liệu, nhân công, máy thi công xây dựng tương ứng của công trình.</w:t>
      </w:r>
    </w:p>
    <w:p w:rsidR="00DE15FC" w:rsidRPr="0013307F" w:rsidRDefault="00DE15FC" w:rsidP="0013307F">
      <w:pPr>
        <w:widowControl w:val="0"/>
        <w:autoSpaceDE w:val="0"/>
        <w:autoSpaceDN w:val="0"/>
        <w:adjustRightInd w:val="0"/>
        <w:spacing w:before="80" w:after="100" w:line="266" w:lineRule="auto"/>
        <w:ind w:firstLine="567"/>
        <w:jc w:val="both"/>
        <w:rPr>
          <w:rFonts w:ascii="Times New Roman" w:hAnsi="Times New Roman" w:cs="Times New Roman"/>
          <w:b/>
          <w:bCs/>
          <w:sz w:val="28"/>
          <w:szCs w:val="28"/>
          <w:lang w:val="vi-VN"/>
        </w:rPr>
      </w:pPr>
      <w:r w:rsidRPr="0013307F">
        <w:rPr>
          <w:rFonts w:ascii="Times New Roman" w:hAnsi="Times New Roman" w:cs="Times New Roman"/>
          <w:b/>
          <w:bCs/>
          <w:sz w:val="28"/>
          <w:szCs w:val="28"/>
          <w:lang w:val="vi-VN"/>
        </w:rPr>
        <w:t>Điều</w:t>
      </w:r>
      <w:r w:rsidRPr="0013307F">
        <w:rPr>
          <w:rFonts w:ascii="Times New Roman" w:hAnsi="Times New Roman" w:cs="Times New Roman"/>
          <w:b/>
          <w:bCs/>
          <w:spacing w:val="-5"/>
          <w:sz w:val="28"/>
          <w:szCs w:val="28"/>
          <w:lang w:val="vi-VN"/>
        </w:rPr>
        <w:t xml:space="preserve"> </w:t>
      </w:r>
      <w:r w:rsidRPr="0013307F">
        <w:rPr>
          <w:rFonts w:ascii="Times New Roman" w:hAnsi="Times New Roman" w:cs="Times New Roman"/>
          <w:b/>
          <w:bCs/>
          <w:sz w:val="28"/>
          <w:szCs w:val="28"/>
          <w:lang w:val="vi-VN"/>
        </w:rPr>
        <w:t>7.</w:t>
      </w:r>
      <w:r w:rsidRPr="0013307F">
        <w:rPr>
          <w:rFonts w:ascii="Times New Roman" w:hAnsi="Times New Roman" w:cs="Times New Roman"/>
          <w:b/>
          <w:bCs/>
          <w:spacing w:val="-3"/>
          <w:sz w:val="28"/>
          <w:szCs w:val="28"/>
          <w:lang w:val="vi-VN"/>
        </w:rPr>
        <w:t xml:space="preserve"> </w:t>
      </w:r>
      <w:r w:rsidRPr="0013307F">
        <w:rPr>
          <w:rFonts w:ascii="Times New Roman" w:hAnsi="Times New Roman" w:cs="Times New Roman"/>
          <w:b/>
          <w:bCs/>
          <w:sz w:val="28"/>
          <w:szCs w:val="28"/>
          <w:lang w:val="vi-VN"/>
        </w:rPr>
        <w:t>Thu</w:t>
      </w:r>
      <w:r w:rsidRPr="0013307F">
        <w:rPr>
          <w:rFonts w:ascii="Times New Roman" w:hAnsi="Times New Roman" w:cs="Times New Roman"/>
          <w:b/>
          <w:bCs/>
          <w:spacing w:val="-5"/>
          <w:sz w:val="28"/>
          <w:szCs w:val="28"/>
          <w:lang w:val="vi-VN"/>
        </w:rPr>
        <w:t xml:space="preserve"> </w:t>
      </w:r>
      <w:r w:rsidRPr="0013307F">
        <w:rPr>
          <w:rFonts w:ascii="Times New Roman" w:hAnsi="Times New Roman" w:cs="Times New Roman"/>
          <w:b/>
          <w:bCs/>
          <w:sz w:val="28"/>
          <w:szCs w:val="28"/>
          <w:lang w:val="vi-VN"/>
        </w:rPr>
        <w:t>th</w:t>
      </w:r>
      <w:r w:rsidRPr="0013307F">
        <w:rPr>
          <w:rFonts w:ascii="Times New Roman" w:hAnsi="Times New Roman" w:cs="Times New Roman"/>
          <w:b/>
          <w:bCs/>
          <w:spacing w:val="1"/>
          <w:sz w:val="28"/>
          <w:szCs w:val="28"/>
          <w:lang w:val="vi-VN"/>
        </w:rPr>
        <w:t>ậ</w:t>
      </w:r>
      <w:r w:rsidRPr="0013307F">
        <w:rPr>
          <w:rFonts w:ascii="Times New Roman" w:hAnsi="Times New Roman" w:cs="Times New Roman"/>
          <w:b/>
          <w:bCs/>
          <w:sz w:val="28"/>
          <w:szCs w:val="28"/>
          <w:lang w:val="vi-VN"/>
        </w:rPr>
        <w:t>p</w:t>
      </w:r>
      <w:r w:rsidRPr="0013307F">
        <w:rPr>
          <w:rFonts w:ascii="Times New Roman" w:hAnsi="Times New Roman" w:cs="Times New Roman"/>
          <w:b/>
          <w:bCs/>
          <w:spacing w:val="-5"/>
          <w:sz w:val="28"/>
          <w:szCs w:val="28"/>
          <w:lang w:val="vi-VN"/>
        </w:rPr>
        <w:t xml:space="preserve"> </w:t>
      </w:r>
      <w:r w:rsidRPr="0013307F">
        <w:rPr>
          <w:rFonts w:ascii="Times New Roman" w:hAnsi="Times New Roman" w:cs="Times New Roman"/>
          <w:b/>
          <w:bCs/>
          <w:spacing w:val="1"/>
          <w:sz w:val="28"/>
          <w:szCs w:val="28"/>
          <w:lang w:val="vi-VN"/>
        </w:rPr>
        <w:t>v</w:t>
      </w:r>
      <w:r w:rsidRPr="0013307F">
        <w:rPr>
          <w:rFonts w:ascii="Times New Roman" w:hAnsi="Times New Roman" w:cs="Times New Roman"/>
          <w:b/>
          <w:bCs/>
          <w:sz w:val="28"/>
          <w:szCs w:val="28"/>
          <w:lang w:val="vi-VN"/>
        </w:rPr>
        <w:t>à</w:t>
      </w:r>
      <w:r w:rsidRPr="0013307F">
        <w:rPr>
          <w:rFonts w:ascii="Times New Roman" w:hAnsi="Times New Roman" w:cs="Times New Roman"/>
          <w:b/>
          <w:bCs/>
          <w:spacing w:val="-3"/>
          <w:sz w:val="28"/>
          <w:szCs w:val="28"/>
          <w:lang w:val="vi-VN"/>
        </w:rPr>
        <w:t xml:space="preserve"> </w:t>
      </w:r>
      <w:r w:rsidRPr="0013307F">
        <w:rPr>
          <w:rFonts w:ascii="Times New Roman" w:hAnsi="Times New Roman" w:cs="Times New Roman"/>
          <w:b/>
          <w:bCs/>
          <w:spacing w:val="1"/>
          <w:sz w:val="28"/>
          <w:szCs w:val="28"/>
          <w:lang w:val="vi-VN"/>
        </w:rPr>
        <w:t>x</w:t>
      </w:r>
      <w:r w:rsidRPr="0013307F">
        <w:rPr>
          <w:rFonts w:ascii="Times New Roman" w:hAnsi="Times New Roman" w:cs="Times New Roman"/>
          <w:b/>
          <w:bCs/>
          <w:sz w:val="28"/>
          <w:szCs w:val="28"/>
          <w:lang w:val="vi-VN"/>
        </w:rPr>
        <w:t>ử</w:t>
      </w:r>
      <w:r w:rsidRPr="0013307F">
        <w:rPr>
          <w:rFonts w:ascii="Times New Roman" w:hAnsi="Times New Roman" w:cs="Times New Roman"/>
          <w:b/>
          <w:bCs/>
          <w:spacing w:val="-3"/>
          <w:sz w:val="28"/>
          <w:szCs w:val="28"/>
          <w:lang w:val="vi-VN"/>
        </w:rPr>
        <w:t xml:space="preserve"> </w:t>
      </w:r>
      <w:r w:rsidRPr="0013307F">
        <w:rPr>
          <w:rFonts w:ascii="Times New Roman" w:hAnsi="Times New Roman" w:cs="Times New Roman"/>
          <w:b/>
          <w:bCs/>
          <w:sz w:val="28"/>
          <w:szCs w:val="28"/>
          <w:lang w:val="vi-VN"/>
        </w:rPr>
        <w:t>lý</w:t>
      </w:r>
      <w:r w:rsidRPr="0013307F">
        <w:rPr>
          <w:rFonts w:ascii="Times New Roman" w:hAnsi="Times New Roman" w:cs="Times New Roman"/>
          <w:b/>
          <w:bCs/>
          <w:spacing w:val="-2"/>
          <w:sz w:val="28"/>
          <w:szCs w:val="28"/>
          <w:lang w:val="vi-VN"/>
        </w:rPr>
        <w:t xml:space="preserve"> </w:t>
      </w:r>
      <w:r w:rsidRPr="0013307F">
        <w:rPr>
          <w:rFonts w:ascii="Times New Roman" w:hAnsi="Times New Roman" w:cs="Times New Roman"/>
          <w:b/>
          <w:bCs/>
          <w:sz w:val="28"/>
          <w:szCs w:val="28"/>
          <w:lang w:val="vi-VN"/>
        </w:rPr>
        <w:t>số</w:t>
      </w:r>
      <w:r w:rsidRPr="0013307F">
        <w:rPr>
          <w:rFonts w:ascii="Times New Roman" w:hAnsi="Times New Roman" w:cs="Times New Roman"/>
          <w:b/>
          <w:bCs/>
          <w:spacing w:val="-2"/>
          <w:sz w:val="28"/>
          <w:szCs w:val="28"/>
          <w:lang w:val="vi-VN"/>
        </w:rPr>
        <w:t xml:space="preserve"> </w:t>
      </w:r>
      <w:r w:rsidRPr="0013307F">
        <w:rPr>
          <w:rFonts w:ascii="Times New Roman" w:hAnsi="Times New Roman" w:cs="Times New Roman"/>
          <w:b/>
          <w:bCs/>
          <w:sz w:val="28"/>
          <w:szCs w:val="28"/>
          <w:lang w:val="vi-VN"/>
        </w:rPr>
        <w:t>l</w:t>
      </w:r>
      <w:r w:rsidRPr="0013307F">
        <w:rPr>
          <w:rFonts w:ascii="Times New Roman" w:hAnsi="Times New Roman" w:cs="Times New Roman"/>
          <w:b/>
          <w:bCs/>
          <w:spacing w:val="1"/>
          <w:sz w:val="28"/>
          <w:szCs w:val="28"/>
          <w:lang w:val="vi-VN"/>
        </w:rPr>
        <w:t>i</w:t>
      </w:r>
      <w:r w:rsidRPr="0013307F">
        <w:rPr>
          <w:rFonts w:ascii="Times New Roman" w:hAnsi="Times New Roman" w:cs="Times New Roman"/>
          <w:b/>
          <w:bCs/>
          <w:sz w:val="28"/>
          <w:szCs w:val="28"/>
          <w:lang w:val="vi-VN"/>
        </w:rPr>
        <w:t>ệu,</w:t>
      </w:r>
      <w:r w:rsidRPr="0013307F">
        <w:rPr>
          <w:rFonts w:ascii="Times New Roman" w:hAnsi="Times New Roman" w:cs="Times New Roman"/>
          <w:b/>
          <w:bCs/>
          <w:spacing w:val="-3"/>
          <w:sz w:val="28"/>
          <w:szCs w:val="28"/>
          <w:lang w:val="vi-VN"/>
        </w:rPr>
        <w:t xml:space="preserve"> </w:t>
      </w:r>
      <w:r w:rsidRPr="0013307F">
        <w:rPr>
          <w:rFonts w:ascii="Times New Roman" w:hAnsi="Times New Roman" w:cs="Times New Roman"/>
          <w:b/>
          <w:bCs/>
          <w:spacing w:val="1"/>
          <w:sz w:val="28"/>
          <w:szCs w:val="28"/>
          <w:lang w:val="vi-VN"/>
        </w:rPr>
        <w:t>d</w:t>
      </w:r>
      <w:r w:rsidRPr="0013307F">
        <w:rPr>
          <w:rFonts w:ascii="Times New Roman" w:hAnsi="Times New Roman" w:cs="Times New Roman"/>
          <w:b/>
          <w:bCs/>
          <w:sz w:val="28"/>
          <w:szCs w:val="28"/>
          <w:lang w:val="vi-VN"/>
        </w:rPr>
        <w:t>ữ</w:t>
      </w:r>
      <w:r w:rsidRPr="0013307F">
        <w:rPr>
          <w:rFonts w:ascii="Times New Roman" w:hAnsi="Times New Roman" w:cs="Times New Roman"/>
          <w:b/>
          <w:bCs/>
          <w:spacing w:val="-2"/>
          <w:sz w:val="28"/>
          <w:szCs w:val="28"/>
          <w:lang w:val="vi-VN"/>
        </w:rPr>
        <w:t xml:space="preserve"> </w:t>
      </w:r>
      <w:r w:rsidRPr="0013307F">
        <w:rPr>
          <w:rFonts w:ascii="Times New Roman" w:hAnsi="Times New Roman" w:cs="Times New Roman"/>
          <w:b/>
          <w:bCs/>
          <w:spacing w:val="1"/>
          <w:sz w:val="28"/>
          <w:szCs w:val="28"/>
          <w:lang w:val="vi-VN"/>
        </w:rPr>
        <w:t>l</w:t>
      </w:r>
      <w:r w:rsidRPr="0013307F">
        <w:rPr>
          <w:rFonts w:ascii="Times New Roman" w:hAnsi="Times New Roman" w:cs="Times New Roman"/>
          <w:b/>
          <w:bCs/>
          <w:sz w:val="28"/>
          <w:szCs w:val="28"/>
          <w:lang w:val="vi-VN"/>
        </w:rPr>
        <w:t>iệu</w:t>
      </w:r>
      <w:r w:rsidRPr="0013307F">
        <w:rPr>
          <w:rFonts w:ascii="Times New Roman" w:hAnsi="Times New Roman" w:cs="Times New Roman"/>
          <w:b/>
          <w:bCs/>
          <w:spacing w:val="-3"/>
          <w:sz w:val="28"/>
          <w:szCs w:val="28"/>
          <w:lang w:val="vi-VN"/>
        </w:rPr>
        <w:t xml:space="preserve"> </w:t>
      </w:r>
      <w:r w:rsidRPr="0013307F">
        <w:rPr>
          <w:rFonts w:ascii="Times New Roman" w:hAnsi="Times New Roman" w:cs="Times New Roman"/>
          <w:b/>
          <w:bCs/>
          <w:sz w:val="28"/>
          <w:szCs w:val="28"/>
          <w:lang w:val="vi-VN"/>
        </w:rPr>
        <w:t>tính</w:t>
      </w:r>
      <w:r w:rsidRPr="0013307F">
        <w:rPr>
          <w:rFonts w:ascii="Times New Roman" w:hAnsi="Times New Roman" w:cs="Times New Roman"/>
          <w:b/>
          <w:bCs/>
          <w:spacing w:val="-5"/>
          <w:sz w:val="28"/>
          <w:szCs w:val="28"/>
          <w:lang w:val="vi-VN"/>
        </w:rPr>
        <w:t xml:space="preserve"> </w:t>
      </w:r>
      <w:r w:rsidRPr="0013307F">
        <w:rPr>
          <w:rFonts w:ascii="Times New Roman" w:hAnsi="Times New Roman" w:cs="Times New Roman"/>
          <w:b/>
          <w:bCs/>
          <w:sz w:val="28"/>
          <w:szCs w:val="28"/>
          <w:lang w:val="vi-VN"/>
        </w:rPr>
        <w:t>toán</w:t>
      </w:r>
    </w:p>
    <w:p w:rsidR="00DE15FC" w:rsidRPr="0013307F" w:rsidRDefault="00DE15FC" w:rsidP="0013307F">
      <w:pPr>
        <w:widowControl w:val="0"/>
        <w:autoSpaceDE w:val="0"/>
        <w:autoSpaceDN w:val="0"/>
        <w:adjustRightInd w:val="0"/>
        <w:spacing w:before="80" w:after="100" w:line="266"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1. Yêu cầu về thu thập số liệu, dữ liệu để xác định cơ cấu chi phí:</w:t>
      </w:r>
    </w:p>
    <w:p w:rsidR="00DE15FC" w:rsidRPr="0013307F" w:rsidRDefault="00DE15FC" w:rsidP="0013307F">
      <w:pPr>
        <w:widowControl w:val="0"/>
        <w:autoSpaceDE w:val="0"/>
        <w:autoSpaceDN w:val="0"/>
        <w:adjustRightInd w:val="0"/>
        <w:spacing w:before="80" w:after="100" w:line="266"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a) Số liệu về chi phí đầu tư xây dựng công trình như tổng mức đầu tư, dự toán xây dựng, quyết toán vốn đầu tư công trình hoàn thành (nếu có) đã được phê duyệt bao gồm chi tiết các khoản mụ</w:t>
      </w:r>
      <w:r w:rsidR="00C41A13">
        <w:rPr>
          <w:rFonts w:ascii="Times New Roman" w:hAnsi="Times New Roman" w:cs="Times New Roman"/>
          <w:sz w:val="28"/>
          <w:szCs w:val="28"/>
          <w:lang w:val="vi-VN"/>
        </w:rPr>
        <w:t>c chi phí.</w:t>
      </w:r>
    </w:p>
    <w:p w:rsidR="00DE15FC" w:rsidRPr="0013307F" w:rsidRDefault="00DE15FC" w:rsidP="0013307F">
      <w:pPr>
        <w:widowControl w:val="0"/>
        <w:autoSpaceDE w:val="0"/>
        <w:autoSpaceDN w:val="0"/>
        <w:adjustRightInd w:val="0"/>
        <w:spacing w:before="80" w:after="100" w:line="266"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b) Các chế độ, chính sách, quy định về quản lý chi phí đầu tư xây dựng công trình, sử dụng lao động, vật tư, máy và thiết bị thi công và các chi phí khác có liên quan ở thời điểm tính toán</w:t>
      </w:r>
      <w:r w:rsidR="004951FD" w:rsidRPr="0013307F">
        <w:rPr>
          <w:rFonts w:ascii="Times New Roman" w:hAnsi="Times New Roman" w:cs="Times New Roman"/>
          <w:sz w:val="28"/>
          <w:szCs w:val="28"/>
          <w:lang w:val="vi-VN"/>
        </w:rPr>
        <w:t>.</w:t>
      </w:r>
    </w:p>
    <w:p w:rsidR="00DE15FC" w:rsidRPr="0013307F" w:rsidRDefault="00DE15FC" w:rsidP="0013307F">
      <w:pPr>
        <w:widowControl w:val="0"/>
        <w:autoSpaceDE w:val="0"/>
        <w:autoSpaceDN w:val="0"/>
        <w:adjustRightInd w:val="0"/>
        <w:spacing w:before="80" w:after="100" w:line="266"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2. </w:t>
      </w:r>
      <w:r w:rsidR="004951FD" w:rsidRPr="0013307F">
        <w:rPr>
          <w:rFonts w:ascii="Times New Roman" w:hAnsi="Times New Roman" w:cs="Times New Roman"/>
          <w:sz w:val="28"/>
          <w:szCs w:val="28"/>
          <w:lang w:val="vi-VN"/>
        </w:rPr>
        <w:t>Y</w:t>
      </w:r>
      <w:r w:rsidRPr="0013307F">
        <w:rPr>
          <w:rFonts w:ascii="Times New Roman" w:hAnsi="Times New Roman" w:cs="Times New Roman"/>
          <w:sz w:val="28"/>
          <w:szCs w:val="28"/>
          <w:lang w:val="vi-VN"/>
        </w:rPr>
        <w:t>êu cầu về thông tin giá thị trường của các yếu tố đầu vào:</w:t>
      </w:r>
    </w:p>
    <w:p w:rsidR="009F3DEE" w:rsidRPr="0013307F" w:rsidRDefault="00DE15FC" w:rsidP="0013307F">
      <w:pPr>
        <w:widowControl w:val="0"/>
        <w:autoSpaceDE w:val="0"/>
        <w:autoSpaceDN w:val="0"/>
        <w:adjustRightInd w:val="0"/>
        <w:spacing w:before="80" w:after="100" w:line="266"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a) Giá vật liệu xây dựng:</w:t>
      </w:r>
      <w:r w:rsidR="006D559F" w:rsidRPr="0013307F">
        <w:rPr>
          <w:rFonts w:ascii="Times New Roman" w:hAnsi="Times New Roman" w:cs="Times New Roman"/>
          <w:sz w:val="28"/>
          <w:szCs w:val="28"/>
          <w:lang w:val="vi-VN"/>
        </w:rPr>
        <w:t xml:space="preserve"> </w:t>
      </w:r>
      <w:r w:rsidRPr="0013307F">
        <w:rPr>
          <w:rFonts w:ascii="Times New Roman" w:hAnsi="Times New Roman" w:cs="Times New Roman"/>
          <w:sz w:val="28"/>
          <w:szCs w:val="28"/>
          <w:lang w:val="vi-VN"/>
        </w:rPr>
        <w:t xml:space="preserve">Giá vật liệu xây dựng được xác định </w:t>
      </w:r>
      <w:r w:rsidR="001E1881" w:rsidRPr="0013307F">
        <w:rPr>
          <w:rFonts w:ascii="Times New Roman" w:hAnsi="Times New Roman" w:cs="Times New Roman"/>
          <w:sz w:val="28"/>
          <w:szCs w:val="28"/>
          <w:lang w:val="vi-VN"/>
        </w:rPr>
        <w:t xml:space="preserve">theo </w:t>
      </w:r>
      <w:r w:rsidR="003162B8" w:rsidRPr="0013307F">
        <w:rPr>
          <w:rFonts w:ascii="Times New Roman" w:hAnsi="Times New Roman" w:cs="Times New Roman"/>
          <w:sz w:val="28"/>
          <w:szCs w:val="28"/>
          <w:lang w:val="vi-VN"/>
        </w:rPr>
        <w:t xml:space="preserve">Thông tư </w:t>
      </w:r>
      <w:r w:rsidR="004951FD" w:rsidRPr="0013307F">
        <w:rPr>
          <w:rFonts w:ascii="Times New Roman" w:hAnsi="Times New Roman" w:cs="Times New Roman"/>
          <w:sz w:val="28"/>
          <w:szCs w:val="28"/>
          <w:lang w:val="vi-VN"/>
        </w:rPr>
        <w:t>h</w:t>
      </w:r>
      <w:r w:rsidR="009F3DEE" w:rsidRPr="0013307F">
        <w:rPr>
          <w:rFonts w:ascii="Times New Roman" w:hAnsi="Times New Roman" w:cs="Times New Roman"/>
          <w:sz w:val="28"/>
          <w:szCs w:val="28"/>
          <w:lang w:val="vi-VN"/>
        </w:rPr>
        <w:t>ướng dẫ</w:t>
      </w:r>
      <w:r w:rsidR="00655B0C" w:rsidRPr="0013307F">
        <w:rPr>
          <w:rFonts w:ascii="Times New Roman" w:hAnsi="Times New Roman" w:cs="Times New Roman"/>
          <w:sz w:val="28"/>
          <w:szCs w:val="28"/>
          <w:lang w:val="vi-VN"/>
        </w:rPr>
        <w:t xml:space="preserve">n </w:t>
      </w:r>
      <w:r w:rsidR="009F3DEE" w:rsidRPr="0013307F">
        <w:rPr>
          <w:rFonts w:ascii="Times New Roman" w:hAnsi="Times New Roman" w:cs="Times New Roman"/>
          <w:sz w:val="28"/>
          <w:szCs w:val="28"/>
          <w:lang w:val="vi-VN"/>
        </w:rPr>
        <w:t>xác định và quản lý chi phí đầu tư xây dựng của Bộ Xây dựng</w:t>
      </w:r>
      <w:r w:rsidRPr="0013307F">
        <w:rPr>
          <w:rFonts w:ascii="Times New Roman" w:hAnsi="Times New Roman" w:cs="Times New Roman"/>
          <w:sz w:val="28"/>
          <w:szCs w:val="28"/>
          <w:lang w:val="vi-VN"/>
        </w:rPr>
        <w:t>. Danh mục vật liệu đưa vào tính chỉ số giá xây dựng phải được thống nhất về chủng loại</w:t>
      </w:r>
      <w:r w:rsidR="00643346" w:rsidRPr="0013307F">
        <w:rPr>
          <w:rFonts w:ascii="Times New Roman" w:hAnsi="Times New Roman" w:cs="Times New Roman"/>
          <w:sz w:val="28"/>
          <w:szCs w:val="28"/>
          <w:lang w:val="vi-VN"/>
        </w:rPr>
        <w:t>, quy cách, nhãn mác</w:t>
      </w:r>
      <w:r w:rsidR="00655B0C" w:rsidRPr="0013307F">
        <w:rPr>
          <w:rFonts w:ascii="Times New Roman" w:hAnsi="Times New Roman" w:cs="Times New Roman"/>
          <w:sz w:val="28"/>
          <w:szCs w:val="28"/>
          <w:lang w:val="vi-VN"/>
        </w:rPr>
        <w:t>.</w:t>
      </w:r>
      <w:r w:rsidR="006D559F" w:rsidRPr="0013307F">
        <w:rPr>
          <w:rFonts w:ascii="Times New Roman" w:hAnsi="Times New Roman" w:cs="Times New Roman"/>
          <w:sz w:val="28"/>
          <w:szCs w:val="28"/>
        </w:rPr>
        <w:t xml:space="preserve"> </w:t>
      </w:r>
      <w:r w:rsidR="00D912DE" w:rsidRPr="0013307F">
        <w:rPr>
          <w:rFonts w:ascii="Times New Roman" w:hAnsi="Times New Roman" w:cs="Times New Roman"/>
          <w:sz w:val="28"/>
          <w:szCs w:val="28"/>
          <w:lang w:val="vi-VN"/>
        </w:rPr>
        <w:t xml:space="preserve">Đối với chỉ số giá xây dựng xác định cho công trình, giá vật liệu xây dựng được căn cứ theo </w:t>
      </w:r>
      <w:r w:rsidR="004071FB" w:rsidRPr="0013307F">
        <w:rPr>
          <w:rFonts w:ascii="Times New Roman" w:hAnsi="Times New Roman" w:cs="Times New Roman"/>
          <w:sz w:val="28"/>
          <w:szCs w:val="28"/>
          <w:lang w:val="vi-VN"/>
        </w:rPr>
        <w:t>công bố</w:t>
      </w:r>
      <w:r w:rsidR="00D912DE" w:rsidRPr="0013307F">
        <w:rPr>
          <w:rFonts w:ascii="Times New Roman" w:hAnsi="Times New Roman" w:cs="Times New Roman"/>
          <w:sz w:val="28"/>
          <w:szCs w:val="28"/>
          <w:lang w:val="vi-VN"/>
        </w:rPr>
        <w:t xml:space="preserve"> giá của địa phương. Trường hợp địa phương chưa </w:t>
      </w:r>
      <w:r w:rsidR="00B469FF" w:rsidRPr="0013307F">
        <w:rPr>
          <w:rFonts w:ascii="Times New Roman" w:hAnsi="Times New Roman" w:cs="Times New Roman"/>
          <w:sz w:val="28"/>
          <w:szCs w:val="28"/>
          <w:lang w:val="vi-VN"/>
        </w:rPr>
        <w:t xml:space="preserve">công bố </w:t>
      </w:r>
      <w:r w:rsidR="00D912DE" w:rsidRPr="0013307F">
        <w:rPr>
          <w:rFonts w:ascii="Times New Roman" w:hAnsi="Times New Roman" w:cs="Times New Roman"/>
          <w:sz w:val="28"/>
          <w:szCs w:val="28"/>
          <w:lang w:val="vi-VN"/>
        </w:rPr>
        <w:t>thì giá vật liệu xây dựng được thu thập trên thị trường nhưng phải đảm bảo phù hợp với khu vực xây dựng công trình, chủng loại, quy cách, nhãn mác vật liệu sử dụng cho công trình đó</w:t>
      </w:r>
      <w:r w:rsidR="009F3DEE" w:rsidRPr="0013307F">
        <w:rPr>
          <w:rFonts w:ascii="Times New Roman" w:hAnsi="Times New Roman" w:cs="Times New Roman"/>
          <w:sz w:val="28"/>
          <w:szCs w:val="28"/>
          <w:lang w:val="vi-VN"/>
        </w:rPr>
        <w:t xml:space="preserve"> và các yêu cầu xác định giá vật liệu xây dựng theo </w:t>
      </w:r>
      <w:r w:rsidR="003162B8" w:rsidRPr="0013307F">
        <w:rPr>
          <w:rFonts w:ascii="Times New Roman" w:hAnsi="Times New Roman" w:cs="Times New Roman"/>
          <w:sz w:val="28"/>
          <w:szCs w:val="28"/>
          <w:lang w:val="vi-VN"/>
        </w:rPr>
        <w:t xml:space="preserve"> Thông tư </w:t>
      </w:r>
      <w:r w:rsidR="001E1881" w:rsidRPr="0013307F">
        <w:rPr>
          <w:rFonts w:ascii="Times New Roman" w:hAnsi="Times New Roman" w:cs="Times New Roman"/>
          <w:sz w:val="28"/>
          <w:szCs w:val="28"/>
          <w:lang w:val="vi-VN"/>
        </w:rPr>
        <w:t>h</w:t>
      </w:r>
      <w:r w:rsidR="003162B8" w:rsidRPr="0013307F">
        <w:rPr>
          <w:rFonts w:ascii="Times New Roman" w:hAnsi="Times New Roman" w:cs="Times New Roman"/>
          <w:sz w:val="28"/>
          <w:szCs w:val="28"/>
          <w:lang w:val="vi-VN"/>
        </w:rPr>
        <w:t>ướng dẫn  xác định và quản lý chi phí đầu tư xây dựng của Bộ Xây dự</w:t>
      </w:r>
      <w:r w:rsidR="00C41A13">
        <w:rPr>
          <w:rFonts w:ascii="Times New Roman" w:hAnsi="Times New Roman" w:cs="Times New Roman"/>
          <w:sz w:val="28"/>
          <w:szCs w:val="28"/>
          <w:lang w:val="vi-VN"/>
        </w:rPr>
        <w:t>ng.</w:t>
      </w:r>
    </w:p>
    <w:p w:rsidR="00DE15FC" w:rsidRPr="0013307F" w:rsidRDefault="00DE15FC" w:rsidP="0013307F">
      <w:pPr>
        <w:widowControl w:val="0"/>
        <w:autoSpaceDE w:val="0"/>
        <w:autoSpaceDN w:val="0"/>
        <w:adjustRightInd w:val="0"/>
        <w:spacing w:before="80" w:after="100" w:line="264"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b)</w:t>
      </w:r>
      <w:r w:rsidR="00C7350E" w:rsidRPr="0013307F">
        <w:rPr>
          <w:rFonts w:ascii="Times New Roman" w:hAnsi="Times New Roman" w:cs="Times New Roman"/>
          <w:sz w:val="28"/>
          <w:szCs w:val="28"/>
          <w:lang w:val="vi-VN"/>
        </w:rPr>
        <w:t xml:space="preserve"> </w:t>
      </w:r>
      <w:r w:rsidRPr="0013307F">
        <w:rPr>
          <w:rFonts w:ascii="Times New Roman" w:hAnsi="Times New Roman" w:cs="Times New Roman"/>
          <w:sz w:val="28"/>
          <w:szCs w:val="28"/>
          <w:lang w:val="vi-VN"/>
        </w:rPr>
        <w:t xml:space="preserve">Giá nhân công xây dựng được xác </w:t>
      </w:r>
      <w:r w:rsidR="003C0FFD" w:rsidRPr="0013307F">
        <w:rPr>
          <w:rFonts w:ascii="Times New Roman" w:hAnsi="Times New Roman" w:cs="Times New Roman"/>
          <w:sz w:val="28"/>
          <w:szCs w:val="28"/>
          <w:lang w:val="vi-VN"/>
        </w:rPr>
        <w:t xml:space="preserve">định </w:t>
      </w:r>
      <w:r w:rsidR="00647854" w:rsidRPr="0013307F">
        <w:rPr>
          <w:rFonts w:ascii="Times New Roman" w:hAnsi="Times New Roman" w:cs="Times New Roman"/>
          <w:sz w:val="28"/>
          <w:szCs w:val="28"/>
          <w:lang w:val="vi-VN"/>
        </w:rPr>
        <w:t>theo</w:t>
      </w:r>
      <w:r w:rsidR="003C0FFD" w:rsidRPr="0013307F">
        <w:rPr>
          <w:rFonts w:ascii="Times New Roman" w:hAnsi="Times New Roman" w:cs="Times New Roman"/>
          <w:sz w:val="28"/>
          <w:szCs w:val="28"/>
          <w:lang w:val="vi-VN"/>
        </w:rPr>
        <w:t xml:space="preserve"> </w:t>
      </w:r>
      <w:r w:rsidR="00427280" w:rsidRPr="0013307F">
        <w:rPr>
          <w:rFonts w:ascii="Times New Roman" w:hAnsi="Times New Roman" w:cs="Times New Roman"/>
          <w:sz w:val="28"/>
          <w:szCs w:val="28"/>
          <w:lang w:val="vi-VN"/>
        </w:rPr>
        <w:t>đơn giá</w:t>
      </w:r>
      <w:r w:rsidRPr="0013307F">
        <w:rPr>
          <w:rFonts w:ascii="Times New Roman" w:hAnsi="Times New Roman" w:cs="Times New Roman"/>
          <w:sz w:val="28"/>
          <w:szCs w:val="28"/>
          <w:lang w:val="vi-VN"/>
        </w:rPr>
        <w:t xml:space="preserve"> nhân công</w:t>
      </w:r>
      <w:r w:rsidR="00427280" w:rsidRPr="0013307F">
        <w:rPr>
          <w:rFonts w:ascii="Times New Roman" w:hAnsi="Times New Roman" w:cs="Times New Roman"/>
          <w:sz w:val="28"/>
          <w:szCs w:val="28"/>
          <w:lang w:val="vi-VN"/>
        </w:rPr>
        <w:t xml:space="preserve"> xây dựng</w:t>
      </w:r>
      <w:r w:rsidRPr="0013307F">
        <w:rPr>
          <w:rFonts w:ascii="Times New Roman" w:hAnsi="Times New Roman" w:cs="Times New Roman"/>
          <w:sz w:val="28"/>
          <w:szCs w:val="28"/>
          <w:lang w:val="vi-VN"/>
        </w:rPr>
        <w:t xml:space="preserve"> do </w:t>
      </w:r>
      <w:r w:rsidR="00427280" w:rsidRPr="0013307F">
        <w:rPr>
          <w:rFonts w:ascii="Times New Roman" w:hAnsi="Times New Roman" w:cs="Times New Roman"/>
          <w:sz w:val="28"/>
          <w:szCs w:val="28"/>
          <w:lang w:val="vi-VN"/>
        </w:rPr>
        <w:t>UBND cấp tỉnh</w:t>
      </w:r>
      <w:r w:rsidRPr="0013307F">
        <w:rPr>
          <w:rFonts w:ascii="Times New Roman" w:hAnsi="Times New Roman" w:cs="Times New Roman"/>
          <w:sz w:val="28"/>
          <w:szCs w:val="28"/>
          <w:lang w:val="vi-VN"/>
        </w:rPr>
        <w:t xml:space="preserve"> </w:t>
      </w:r>
      <w:r w:rsidR="00D912DE" w:rsidRPr="0013307F">
        <w:rPr>
          <w:rFonts w:ascii="Times New Roman" w:hAnsi="Times New Roman" w:cs="Times New Roman"/>
          <w:sz w:val="28"/>
          <w:szCs w:val="28"/>
          <w:lang w:val="vi-VN"/>
        </w:rPr>
        <w:t>công bố</w:t>
      </w:r>
      <w:r w:rsidR="00CE632B" w:rsidRPr="0013307F">
        <w:rPr>
          <w:rFonts w:ascii="Times New Roman" w:hAnsi="Times New Roman" w:cs="Times New Roman"/>
          <w:sz w:val="28"/>
          <w:szCs w:val="28"/>
          <w:lang w:val="vi-VN"/>
        </w:rPr>
        <w:t xml:space="preserve">. Trường hợp </w:t>
      </w:r>
      <w:r w:rsidR="00427280" w:rsidRPr="0013307F">
        <w:rPr>
          <w:rFonts w:ascii="Times New Roman" w:hAnsi="Times New Roman" w:cs="Times New Roman"/>
          <w:sz w:val="28"/>
          <w:szCs w:val="28"/>
          <w:lang w:val="vi-VN"/>
        </w:rPr>
        <w:t xml:space="preserve">UBND cấp tỉnh </w:t>
      </w:r>
      <w:r w:rsidR="00D912DE" w:rsidRPr="0013307F">
        <w:rPr>
          <w:rFonts w:ascii="Times New Roman" w:hAnsi="Times New Roman" w:cs="Times New Roman"/>
          <w:sz w:val="28"/>
          <w:szCs w:val="28"/>
          <w:lang w:val="vi-VN"/>
        </w:rPr>
        <w:t xml:space="preserve">chưa công bố </w:t>
      </w:r>
      <w:r w:rsidR="00CE632B" w:rsidRPr="0013307F">
        <w:rPr>
          <w:rFonts w:ascii="Times New Roman" w:hAnsi="Times New Roman" w:cs="Times New Roman"/>
          <w:sz w:val="28"/>
          <w:szCs w:val="28"/>
          <w:lang w:val="vi-VN"/>
        </w:rPr>
        <w:t>thì căn cứ theo</w:t>
      </w:r>
      <w:r w:rsidRPr="0013307F">
        <w:rPr>
          <w:rFonts w:ascii="Times New Roman" w:hAnsi="Times New Roman" w:cs="Times New Roman"/>
          <w:sz w:val="28"/>
          <w:szCs w:val="28"/>
          <w:lang w:val="vi-VN"/>
        </w:rPr>
        <w:t xml:space="preserve"> phương pháp xác định giá nhân công </w:t>
      </w:r>
      <w:r w:rsidR="005B02BA" w:rsidRPr="0013307F">
        <w:rPr>
          <w:rFonts w:ascii="Times New Roman" w:hAnsi="Times New Roman" w:cs="Times New Roman"/>
          <w:sz w:val="28"/>
          <w:szCs w:val="28"/>
          <w:lang w:val="vi-VN"/>
        </w:rPr>
        <w:t xml:space="preserve">xây dựng </w:t>
      </w:r>
      <w:r w:rsidR="00151A94" w:rsidRPr="0013307F">
        <w:rPr>
          <w:rFonts w:ascii="Times New Roman" w:hAnsi="Times New Roman" w:cs="Times New Roman"/>
          <w:sz w:val="28"/>
          <w:szCs w:val="28"/>
          <w:lang w:val="vi-VN"/>
        </w:rPr>
        <w:t>do</w:t>
      </w:r>
      <w:r w:rsidRPr="0013307F">
        <w:rPr>
          <w:rFonts w:ascii="Times New Roman" w:hAnsi="Times New Roman" w:cs="Times New Roman"/>
          <w:sz w:val="28"/>
          <w:szCs w:val="28"/>
          <w:lang w:val="vi-VN"/>
        </w:rPr>
        <w:t xml:space="preserve"> Bộ Xây dựng </w:t>
      </w:r>
      <w:r w:rsidR="00D353B2" w:rsidRPr="0013307F">
        <w:rPr>
          <w:rFonts w:ascii="Times New Roman" w:hAnsi="Times New Roman" w:cs="Times New Roman"/>
          <w:sz w:val="28"/>
          <w:szCs w:val="28"/>
          <w:lang w:val="vi-VN"/>
        </w:rPr>
        <w:t>hướng dẫn</w:t>
      </w:r>
      <w:r w:rsidRPr="0013307F">
        <w:rPr>
          <w:rFonts w:ascii="Times New Roman" w:hAnsi="Times New Roman" w:cs="Times New Roman"/>
          <w:sz w:val="28"/>
          <w:szCs w:val="28"/>
          <w:lang w:val="vi-VN"/>
        </w:rPr>
        <w:t xml:space="preserve"> </w:t>
      </w:r>
      <w:r w:rsidR="00151A94" w:rsidRPr="0013307F">
        <w:rPr>
          <w:rFonts w:ascii="Times New Roman" w:hAnsi="Times New Roman" w:cs="Times New Roman"/>
          <w:sz w:val="28"/>
          <w:szCs w:val="28"/>
          <w:lang w:val="vi-VN"/>
        </w:rPr>
        <w:t>để xác định</w:t>
      </w:r>
      <w:r w:rsidR="00C41A13">
        <w:rPr>
          <w:rFonts w:ascii="Times New Roman" w:hAnsi="Times New Roman" w:cs="Times New Roman"/>
          <w:sz w:val="28"/>
          <w:szCs w:val="28"/>
          <w:lang w:val="vi-VN"/>
        </w:rPr>
        <w:t>.</w:t>
      </w:r>
    </w:p>
    <w:p w:rsidR="00DE15FC" w:rsidRPr="0013307F" w:rsidRDefault="00DE15FC" w:rsidP="0013307F">
      <w:pPr>
        <w:widowControl w:val="0"/>
        <w:autoSpaceDE w:val="0"/>
        <w:autoSpaceDN w:val="0"/>
        <w:adjustRightInd w:val="0"/>
        <w:spacing w:before="80" w:after="100" w:line="264"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c) Giá ca máy </w:t>
      </w:r>
      <w:r w:rsidR="00D353B2" w:rsidRPr="0013307F">
        <w:rPr>
          <w:rFonts w:ascii="Times New Roman" w:hAnsi="Times New Roman" w:cs="Times New Roman"/>
          <w:sz w:val="28"/>
          <w:szCs w:val="28"/>
          <w:lang w:val="vi-VN"/>
        </w:rPr>
        <w:t xml:space="preserve">và thiết bị </w:t>
      </w:r>
      <w:r w:rsidRPr="0013307F">
        <w:rPr>
          <w:rFonts w:ascii="Times New Roman" w:hAnsi="Times New Roman" w:cs="Times New Roman"/>
          <w:sz w:val="28"/>
          <w:szCs w:val="28"/>
          <w:lang w:val="vi-VN"/>
        </w:rPr>
        <w:t>thi công</w:t>
      </w:r>
      <w:r w:rsidR="00427280" w:rsidRPr="0013307F">
        <w:rPr>
          <w:rFonts w:ascii="Times New Roman" w:hAnsi="Times New Roman" w:cs="Times New Roman"/>
          <w:sz w:val="28"/>
          <w:szCs w:val="28"/>
          <w:lang w:val="vi-VN"/>
        </w:rPr>
        <w:t xml:space="preserve"> </w:t>
      </w:r>
      <w:r w:rsidRPr="0013307F">
        <w:rPr>
          <w:rFonts w:ascii="Times New Roman" w:hAnsi="Times New Roman" w:cs="Times New Roman"/>
          <w:sz w:val="28"/>
          <w:szCs w:val="28"/>
          <w:lang w:val="vi-VN"/>
        </w:rPr>
        <w:t>xây dựng được xác đị</w:t>
      </w:r>
      <w:r w:rsidR="003C0FFD" w:rsidRPr="0013307F">
        <w:rPr>
          <w:rFonts w:ascii="Times New Roman" w:hAnsi="Times New Roman" w:cs="Times New Roman"/>
          <w:sz w:val="28"/>
          <w:szCs w:val="28"/>
          <w:lang w:val="vi-VN"/>
        </w:rPr>
        <w:t xml:space="preserve">nh </w:t>
      </w:r>
      <w:r w:rsidR="00D17275" w:rsidRPr="0013307F">
        <w:rPr>
          <w:rFonts w:ascii="Times New Roman" w:hAnsi="Times New Roman" w:cs="Times New Roman"/>
          <w:sz w:val="28"/>
          <w:szCs w:val="28"/>
          <w:lang w:val="vi-VN"/>
        </w:rPr>
        <w:t xml:space="preserve">theo </w:t>
      </w:r>
      <w:r w:rsidR="003C0FFD" w:rsidRPr="0013307F">
        <w:rPr>
          <w:rFonts w:ascii="Times New Roman" w:hAnsi="Times New Roman" w:cs="Times New Roman"/>
          <w:sz w:val="28"/>
          <w:szCs w:val="28"/>
          <w:lang w:val="vi-VN"/>
        </w:rPr>
        <w:t>giá ca máy</w:t>
      </w:r>
      <w:r w:rsidR="00D17275" w:rsidRPr="0013307F">
        <w:rPr>
          <w:rFonts w:ascii="Times New Roman" w:hAnsi="Times New Roman" w:cs="Times New Roman"/>
          <w:sz w:val="28"/>
          <w:szCs w:val="28"/>
          <w:lang w:val="vi-VN"/>
        </w:rPr>
        <w:t>, giá thuê máy</w:t>
      </w:r>
      <w:r w:rsidR="003C0FFD" w:rsidRPr="0013307F">
        <w:rPr>
          <w:rFonts w:ascii="Times New Roman" w:hAnsi="Times New Roman" w:cs="Times New Roman"/>
          <w:sz w:val="28"/>
          <w:szCs w:val="28"/>
          <w:lang w:val="vi-VN"/>
        </w:rPr>
        <w:t xml:space="preserve"> </w:t>
      </w:r>
      <w:r w:rsidR="00D17275" w:rsidRPr="0013307F">
        <w:rPr>
          <w:rFonts w:ascii="Times New Roman" w:hAnsi="Times New Roman" w:cs="Times New Roman"/>
          <w:sz w:val="28"/>
          <w:szCs w:val="28"/>
          <w:lang w:val="vi-VN"/>
        </w:rPr>
        <w:t xml:space="preserve">và thiết bị thi công </w:t>
      </w:r>
      <w:r w:rsidR="003C0FFD" w:rsidRPr="0013307F">
        <w:rPr>
          <w:rFonts w:ascii="Times New Roman" w:hAnsi="Times New Roman" w:cs="Times New Roman"/>
          <w:sz w:val="28"/>
          <w:szCs w:val="28"/>
          <w:lang w:val="vi-VN"/>
        </w:rPr>
        <w:t xml:space="preserve">do </w:t>
      </w:r>
      <w:r w:rsidR="00D17275" w:rsidRPr="0013307F">
        <w:rPr>
          <w:rFonts w:ascii="Times New Roman" w:hAnsi="Times New Roman" w:cs="Times New Roman"/>
          <w:sz w:val="28"/>
          <w:szCs w:val="28"/>
          <w:lang w:val="vi-VN"/>
        </w:rPr>
        <w:t xml:space="preserve">UBND cấp tỉnh </w:t>
      </w:r>
      <w:r w:rsidR="004D1A3A" w:rsidRPr="0013307F">
        <w:rPr>
          <w:rFonts w:ascii="Times New Roman" w:hAnsi="Times New Roman" w:cs="Times New Roman"/>
          <w:sz w:val="28"/>
          <w:szCs w:val="28"/>
          <w:lang w:val="vi-VN"/>
        </w:rPr>
        <w:t>công bố</w:t>
      </w:r>
      <w:r w:rsidR="00151A94" w:rsidRPr="0013307F">
        <w:rPr>
          <w:rFonts w:ascii="Times New Roman" w:hAnsi="Times New Roman" w:cs="Times New Roman"/>
          <w:sz w:val="28"/>
          <w:szCs w:val="28"/>
          <w:lang w:val="vi-VN"/>
        </w:rPr>
        <w:t xml:space="preserve">. Trường hợp </w:t>
      </w:r>
      <w:r w:rsidR="00D17275" w:rsidRPr="0013307F">
        <w:rPr>
          <w:rFonts w:ascii="Times New Roman" w:hAnsi="Times New Roman" w:cs="Times New Roman"/>
          <w:sz w:val="28"/>
          <w:szCs w:val="28"/>
          <w:lang w:val="vi-VN"/>
        </w:rPr>
        <w:t>UBND cấp tỉ</w:t>
      </w:r>
      <w:r w:rsidR="004951FD" w:rsidRPr="0013307F">
        <w:rPr>
          <w:rFonts w:ascii="Times New Roman" w:hAnsi="Times New Roman" w:cs="Times New Roman"/>
          <w:sz w:val="28"/>
          <w:szCs w:val="28"/>
          <w:lang w:val="vi-VN"/>
        </w:rPr>
        <w:t xml:space="preserve">nh </w:t>
      </w:r>
      <w:r w:rsidR="00151A94" w:rsidRPr="0013307F">
        <w:rPr>
          <w:rFonts w:ascii="Times New Roman" w:hAnsi="Times New Roman" w:cs="Times New Roman"/>
          <w:sz w:val="28"/>
          <w:szCs w:val="28"/>
          <w:lang w:val="vi-VN"/>
        </w:rPr>
        <w:t xml:space="preserve">chưa </w:t>
      </w:r>
      <w:r w:rsidR="004D1A3A" w:rsidRPr="0013307F">
        <w:rPr>
          <w:rFonts w:ascii="Times New Roman" w:hAnsi="Times New Roman" w:cs="Times New Roman"/>
          <w:sz w:val="28"/>
          <w:szCs w:val="28"/>
          <w:lang w:val="vi-VN"/>
        </w:rPr>
        <w:t>công bố</w:t>
      </w:r>
      <w:r w:rsidR="00151A94" w:rsidRPr="0013307F">
        <w:rPr>
          <w:rFonts w:ascii="Times New Roman" w:hAnsi="Times New Roman" w:cs="Times New Roman"/>
          <w:sz w:val="28"/>
          <w:szCs w:val="28"/>
          <w:lang w:val="vi-VN"/>
        </w:rPr>
        <w:t xml:space="preserve"> thì căn cứ theo </w:t>
      </w:r>
      <w:r w:rsidRPr="0013307F">
        <w:rPr>
          <w:rFonts w:ascii="Times New Roman" w:hAnsi="Times New Roman" w:cs="Times New Roman"/>
          <w:sz w:val="28"/>
          <w:szCs w:val="28"/>
          <w:lang w:val="vi-VN"/>
        </w:rPr>
        <w:t xml:space="preserve">phương pháp xác định giá ca máy và thiết bị thi công do Bộ Xây dựng </w:t>
      </w:r>
      <w:r w:rsidR="001E1881" w:rsidRPr="0013307F">
        <w:rPr>
          <w:rFonts w:ascii="Times New Roman" w:hAnsi="Times New Roman" w:cs="Times New Roman"/>
          <w:sz w:val="28"/>
          <w:szCs w:val="28"/>
          <w:lang w:val="vi-VN"/>
        </w:rPr>
        <w:t xml:space="preserve">hướng dẫn </w:t>
      </w:r>
      <w:r w:rsidR="00151A94" w:rsidRPr="0013307F">
        <w:rPr>
          <w:rFonts w:ascii="Times New Roman" w:hAnsi="Times New Roman" w:cs="Times New Roman"/>
          <w:sz w:val="28"/>
          <w:szCs w:val="28"/>
          <w:lang w:val="vi-VN"/>
        </w:rPr>
        <w:t>để xác định</w:t>
      </w:r>
      <w:r w:rsidRPr="0013307F">
        <w:rPr>
          <w:rFonts w:ascii="Times New Roman" w:hAnsi="Times New Roman" w:cs="Times New Roman"/>
          <w:sz w:val="28"/>
          <w:szCs w:val="28"/>
          <w:lang w:val="vi-VN"/>
        </w:rPr>
        <w:t>. Danh mục máy và thiết bị thi công đưa vào tính chỉ số giá xây dựng phải được thống nhất về chủng loại, công suất và xuất xứ</w:t>
      </w:r>
      <w:r w:rsidR="00216F7D" w:rsidRPr="0013307F">
        <w:rPr>
          <w:rFonts w:ascii="Times New Roman" w:hAnsi="Times New Roman" w:cs="Times New Roman"/>
          <w:sz w:val="28"/>
          <w:szCs w:val="28"/>
          <w:lang w:val="vi-VN"/>
        </w:rPr>
        <w:t>.</w:t>
      </w:r>
    </w:p>
    <w:p w:rsidR="00DE15FC" w:rsidRPr="0013307F" w:rsidRDefault="00DE15FC"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lastRenderedPageBreak/>
        <w:t>3. Xử lý số liệu tính toán chỉ số giá xây dựng:</w:t>
      </w:r>
    </w:p>
    <w:p w:rsidR="00A03841" w:rsidRPr="0013307F" w:rsidRDefault="00DE15FC" w:rsidP="00C41A13">
      <w:pPr>
        <w:widowControl w:val="0"/>
        <w:autoSpaceDE w:val="0"/>
        <w:autoSpaceDN w:val="0"/>
        <w:adjustRightInd w:val="0"/>
        <w:spacing w:before="120" w:after="120" w:line="264" w:lineRule="auto"/>
        <w:ind w:firstLine="567"/>
        <w:jc w:val="both"/>
        <w:rPr>
          <w:rFonts w:ascii="Times New Roman" w:hAnsi="Times New Roman" w:cs="Times New Roman"/>
          <w:spacing w:val="-4"/>
          <w:sz w:val="28"/>
          <w:szCs w:val="28"/>
          <w:lang w:val="vi-VN"/>
        </w:rPr>
      </w:pPr>
      <w:r w:rsidRPr="0013307F">
        <w:rPr>
          <w:rFonts w:ascii="Times New Roman" w:hAnsi="Times New Roman" w:cs="Times New Roman"/>
          <w:spacing w:val="-4"/>
          <w:sz w:val="28"/>
          <w:szCs w:val="28"/>
          <w:lang w:val="vi-VN"/>
        </w:rPr>
        <w:t>a) Đối với các số liệu, dữ liệu để xác định cơ cấu chi phí:</w:t>
      </w:r>
      <w:r w:rsidR="006D559F" w:rsidRPr="0013307F">
        <w:rPr>
          <w:rFonts w:ascii="Times New Roman" w:hAnsi="Times New Roman" w:cs="Times New Roman"/>
          <w:spacing w:val="-4"/>
          <w:sz w:val="28"/>
          <w:szCs w:val="28"/>
        </w:rPr>
        <w:t xml:space="preserve"> </w:t>
      </w:r>
      <w:r w:rsidRPr="0013307F">
        <w:rPr>
          <w:rFonts w:ascii="Times New Roman" w:hAnsi="Times New Roman" w:cs="Times New Roman"/>
          <w:spacing w:val="-4"/>
          <w:sz w:val="28"/>
          <w:szCs w:val="28"/>
          <w:lang w:val="vi-VN"/>
        </w:rPr>
        <w:t>Việc xử lý số liệu, dữ liệu thu thập được bao gồm các công việc rà soát, kiểm tra, hiệu chỉnh lại số liệu, dữ liệu và cơ cấu dự toán chi phí. Số liệu về cơ cấu dự toán chi phí cần phải được quy đổi theo cơ cấu dự toán quy định tại thời điểm gố</w:t>
      </w:r>
      <w:r w:rsidR="005851B4" w:rsidRPr="0013307F">
        <w:rPr>
          <w:rFonts w:ascii="Times New Roman" w:hAnsi="Times New Roman" w:cs="Times New Roman"/>
          <w:spacing w:val="-4"/>
          <w:sz w:val="28"/>
          <w:szCs w:val="28"/>
          <w:lang w:val="vi-VN"/>
        </w:rPr>
        <w:t>c</w:t>
      </w:r>
      <w:r w:rsidR="006D559F" w:rsidRPr="0013307F">
        <w:rPr>
          <w:rFonts w:ascii="Times New Roman" w:hAnsi="Times New Roman" w:cs="Times New Roman"/>
          <w:spacing w:val="-4"/>
          <w:sz w:val="28"/>
          <w:szCs w:val="28"/>
        </w:rPr>
        <w:t xml:space="preserve">. </w:t>
      </w:r>
      <w:r w:rsidRPr="0013307F">
        <w:rPr>
          <w:rFonts w:ascii="Times New Roman" w:hAnsi="Times New Roman" w:cs="Times New Roman"/>
          <w:spacing w:val="-4"/>
          <w:sz w:val="28"/>
          <w:szCs w:val="28"/>
          <w:lang w:val="vi-VN"/>
        </w:rPr>
        <w:t xml:space="preserve">Các số liệu về tổng mức đầu tư, dự toán xây dựng công trình, quyết toán vốn đầu tư công trình hoàn thành (nếu có) phải được quy đổi về mặt bằng </w:t>
      </w:r>
      <w:r w:rsidR="0078162F" w:rsidRPr="0013307F">
        <w:rPr>
          <w:rFonts w:ascii="Times New Roman" w:hAnsi="Times New Roman" w:cs="Times New Roman"/>
          <w:spacing w:val="-4"/>
          <w:sz w:val="28"/>
          <w:szCs w:val="28"/>
          <w:lang w:val="vi-VN"/>
        </w:rPr>
        <w:t xml:space="preserve">giá </w:t>
      </w:r>
      <w:r w:rsidRPr="0013307F">
        <w:rPr>
          <w:rFonts w:ascii="Times New Roman" w:hAnsi="Times New Roman" w:cs="Times New Roman"/>
          <w:spacing w:val="-4"/>
          <w:sz w:val="28"/>
          <w:szCs w:val="28"/>
          <w:lang w:val="vi-VN"/>
        </w:rPr>
        <w:t>ở thời điểm gốc.</w:t>
      </w:r>
    </w:p>
    <w:p w:rsidR="00DE15FC" w:rsidRPr="0013307F" w:rsidRDefault="00DE15FC" w:rsidP="00C41A13">
      <w:pPr>
        <w:widowControl w:val="0"/>
        <w:autoSpaceDE w:val="0"/>
        <w:autoSpaceDN w:val="0"/>
        <w:adjustRightInd w:val="0"/>
        <w:spacing w:before="120" w:after="120" w:line="264"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b) Đối với các thông tin về giá cả các yếu tố đầu vào: các số liệu, dữ liệu thu thập về giá cả các yếu tố đầu vào cần phải được kiểm tra, rà soát, hiệu chỉnh, cụ thể:</w:t>
      </w:r>
      <w:r w:rsidR="006D559F" w:rsidRPr="0013307F">
        <w:rPr>
          <w:rFonts w:ascii="Times New Roman" w:hAnsi="Times New Roman" w:cs="Times New Roman"/>
          <w:sz w:val="28"/>
          <w:szCs w:val="28"/>
        </w:rPr>
        <w:t xml:space="preserve"> </w:t>
      </w:r>
      <w:r w:rsidRPr="0013307F">
        <w:rPr>
          <w:rFonts w:ascii="Times New Roman" w:hAnsi="Times New Roman" w:cs="Times New Roman"/>
          <w:sz w:val="28"/>
          <w:szCs w:val="28"/>
          <w:lang w:val="vi-VN"/>
        </w:rPr>
        <w:t>Giá các loại vật liệu xây dựng đầu vào được kiểm tra về sự phù hợp của chủng loại, quy cách, nhãn m</w:t>
      </w:r>
      <w:r w:rsidR="005851B4" w:rsidRPr="0013307F">
        <w:rPr>
          <w:rFonts w:ascii="Times New Roman" w:hAnsi="Times New Roman" w:cs="Times New Roman"/>
          <w:sz w:val="28"/>
          <w:szCs w:val="28"/>
          <w:lang w:val="vi-VN"/>
        </w:rPr>
        <w:t>ác</w:t>
      </w:r>
      <w:r w:rsidR="006D559F" w:rsidRPr="0013307F">
        <w:rPr>
          <w:rFonts w:ascii="Times New Roman" w:hAnsi="Times New Roman" w:cs="Times New Roman"/>
          <w:sz w:val="28"/>
          <w:szCs w:val="28"/>
        </w:rPr>
        <w:t xml:space="preserve">. </w:t>
      </w:r>
      <w:r w:rsidRPr="0013307F">
        <w:rPr>
          <w:rFonts w:ascii="Times New Roman" w:hAnsi="Times New Roman" w:cs="Times New Roman"/>
          <w:sz w:val="28"/>
          <w:szCs w:val="28"/>
          <w:lang w:val="vi-VN"/>
        </w:rPr>
        <w:t>Giá các loại nhân công</w:t>
      </w:r>
      <w:r w:rsidR="00D353B2" w:rsidRPr="0013307F">
        <w:rPr>
          <w:rFonts w:ascii="Times New Roman" w:hAnsi="Times New Roman" w:cs="Times New Roman"/>
          <w:sz w:val="28"/>
          <w:szCs w:val="28"/>
          <w:lang w:val="vi-VN"/>
        </w:rPr>
        <w:t xml:space="preserve"> xây dựng</w:t>
      </w:r>
      <w:r w:rsidRPr="0013307F">
        <w:rPr>
          <w:rFonts w:ascii="Times New Roman" w:hAnsi="Times New Roman" w:cs="Times New Roman"/>
          <w:sz w:val="28"/>
          <w:szCs w:val="28"/>
          <w:lang w:val="vi-VN"/>
        </w:rPr>
        <w:t xml:space="preserve"> đầu vào được kiểm tra về sự phù hợp với loại thợ, cấp bậc thợ thực hiện công việ</w:t>
      </w:r>
      <w:r w:rsidR="005851B4" w:rsidRPr="0013307F">
        <w:rPr>
          <w:rFonts w:ascii="Times New Roman" w:hAnsi="Times New Roman" w:cs="Times New Roman"/>
          <w:sz w:val="28"/>
          <w:szCs w:val="28"/>
          <w:lang w:val="vi-VN"/>
        </w:rPr>
        <w:t>c</w:t>
      </w:r>
      <w:r w:rsidR="006D559F" w:rsidRPr="0013307F">
        <w:rPr>
          <w:rFonts w:ascii="Times New Roman" w:hAnsi="Times New Roman" w:cs="Times New Roman"/>
          <w:sz w:val="28"/>
          <w:szCs w:val="28"/>
        </w:rPr>
        <w:t xml:space="preserve">. </w:t>
      </w:r>
      <w:r w:rsidRPr="0013307F">
        <w:rPr>
          <w:rFonts w:ascii="Times New Roman" w:hAnsi="Times New Roman" w:cs="Times New Roman"/>
          <w:sz w:val="28"/>
          <w:szCs w:val="28"/>
          <w:lang w:val="vi-VN"/>
        </w:rPr>
        <w:t>Giá ca máy của các loại máy và thiết bị thi công đầu vào được kiểm tra sự phù hợp về chủng loại, công suất, xuất xứ máy.</w:t>
      </w:r>
    </w:p>
    <w:p w:rsidR="00DE15FC" w:rsidRPr="0013307F" w:rsidRDefault="00DE15FC" w:rsidP="00C41A13">
      <w:pPr>
        <w:widowControl w:val="0"/>
        <w:autoSpaceDE w:val="0"/>
        <w:autoSpaceDN w:val="0"/>
        <w:adjustRightInd w:val="0"/>
        <w:spacing w:before="120" w:after="120" w:line="264" w:lineRule="auto"/>
        <w:ind w:firstLine="567"/>
        <w:jc w:val="both"/>
        <w:rPr>
          <w:rFonts w:ascii="Times New Roman" w:hAnsi="Times New Roman" w:cs="Times New Roman"/>
          <w:b/>
          <w:bCs/>
          <w:sz w:val="28"/>
          <w:szCs w:val="28"/>
        </w:rPr>
      </w:pPr>
      <w:r w:rsidRPr="0013307F">
        <w:rPr>
          <w:rFonts w:ascii="Times New Roman" w:hAnsi="Times New Roman" w:cs="Times New Roman"/>
          <w:b/>
          <w:bCs/>
          <w:sz w:val="28"/>
          <w:szCs w:val="28"/>
        </w:rPr>
        <w:t>Điều</w:t>
      </w:r>
      <w:r w:rsidRPr="0013307F">
        <w:rPr>
          <w:rFonts w:ascii="Times New Roman" w:hAnsi="Times New Roman" w:cs="Times New Roman"/>
          <w:b/>
          <w:bCs/>
          <w:spacing w:val="-5"/>
          <w:sz w:val="28"/>
          <w:szCs w:val="28"/>
        </w:rPr>
        <w:t xml:space="preserve"> </w:t>
      </w:r>
      <w:r w:rsidRPr="0013307F">
        <w:rPr>
          <w:rFonts w:ascii="Times New Roman" w:hAnsi="Times New Roman" w:cs="Times New Roman"/>
          <w:b/>
          <w:bCs/>
          <w:sz w:val="28"/>
          <w:szCs w:val="28"/>
        </w:rPr>
        <w:t>8.</w:t>
      </w:r>
      <w:r w:rsidRPr="0013307F">
        <w:rPr>
          <w:rFonts w:ascii="Times New Roman" w:hAnsi="Times New Roman" w:cs="Times New Roman"/>
          <w:b/>
          <w:bCs/>
          <w:spacing w:val="-3"/>
          <w:sz w:val="28"/>
          <w:szCs w:val="28"/>
        </w:rPr>
        <w:t xml:space="preserve"> </w:t>
      </w:r>
      <w:r w:rsidRPr="0013307F">
        <w:rPr>
          <w:rFonts w:ascii="Times New Roman" w:hAnsi="Times New Roman" w:cs="Times New Roman"/>
          <w:b/>
          <w:bCs/>
          <w:sz w:val="28"/>
          <w:szCs w:val="28"/>
        </w:rPr>
        <w:t>Phương pháp xác định chỉ số giá</w:t>
      </w:r>
      <w:r w:rsidR="006D559F" w:rsidRPr="0013307F">
        <w:rPr>
          <w:rFonts w:ascii="Times New Roman" w:hAnsi="Times New Roman" w:cs="Times New Roman"/>
          <w:b/>
          <w:bCs/>
          <w:sz w:val="28"/>
          <w:szCs w:val="28"/>
        </w:rPr>
        <w:t xml:space="preserve"> xây dựng</w:t>
      </w:r>
    </w:p>
    <w:p w:rsidR="00B04BBF" w:rsidRPr="00C41A13" w:rsidRDefault="00B04BBF" w:rsidP="00C41A13">
      <w:pPr>
        <w:widowControl w:val="0"/>
        <w:autoSpaceDE w:val="0"/>
        <w:autoSpaceDN w:val="0"/>
        <w:adjustRightInd w:val="0"/>
        <w:spacing w:before="120" w:after="120" w:line="264" w:lineRule="auto"/>
        <w:ind w:firstLine="567"/>
        <w:jc w:val="both"/>
        <w:rPr>
          <w:rFonts w:ascii="Times New Roman" w:hAnsi="Times New Roman" w:cs="Times New Roman"/>
          <w:spacing w:val="-2"/>
          <w:sz w:val="28"/>
          <w:szCs w:val="28"/>
          <w:lang w:val="vi-VN"/>
        </w:rPr>
      </w:pPr>
      <w:r w:rsidRPr="00C41A13">
        <w:rPr>
          <w:rFonts w:ascii="Times New Roman" w:hAnsi="Times New Roman" w:cs="Times New Roman"/>
          <w:spacing w:val="-2"/>
          <w:sz w:val="28"/>
          <w:szCs w:val="28"/>
          <w:lang w:val="vi-VN"/>
        </w:rPr>
        <w:t xml:space="preserve">1. Chỉ số giá xây dựng được tính bằng phương pháp bình quân nhân gia quyền giữa mức độ biến động giá (chỉ số giá xây dựng) của các yếu tố đầu vào đại diện được chọn với quyền số tương ứng. Việc tính toán các chỉ số giá xây dựng được thực hiện theo hướng dẫn nêu tại Phụ lục </w:t>
      </w:r>
      <w:r w:rsidR="006D559F" w:rsidRPr="00C41A13">
        <w:rPr>
          <w:rFonts w:ascii="Times New Roman" w:hAnsi="Times New Roman" w:cs="Times New Roman"/>
          <w:spacing w:val="-2"/>
          <w:sz w:val="28"/>
          <w:szCs w:val="28"/>
        </w:rPr>
        <w:t xml:space="preserve">số </w:t>
      </w:r>
      <w:r w:rsidRPr="00C41A13">
        <w:rPr>
          <w:rFonts w:ascii="Times New Roman" w:hAnsi="Times New Roman" w:cs="Times New Roman"/>
          <w:spacing w:val="-2"/>
          <w:sz w:val="28"/>
          <w:szCs w:val="28"/>
          <w:lang w:val="vi-VN"/>
        </w:rPr>
        <w:t>1 kèm theo Thông tư này.</w:t>
      </w:r>
    </w:p>
    <w:p w:rsidR="009537A6" w:rsidRPr="0013307F" w:rsidRDefault="00B04BBF" w:rsidP="00C41A13">
      <w:pPr>
        <w:widowControl w:val="0"/>
        <w:autoSpaceDE w:val="0"/>
        <w:autoSpaceDN w:val="0"/>
        <w:adjustRightInd w:val="0"/>
        <w:spacing w:before="120" w:after="120" w:line="264"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2</w:t>
      </w:r>
      <w:r w:rsidR="009537A6" w:rsidRPr="0013307F">
        <w:rPr>
          <w:rFonts w:ascii="Times New Roman" w:hAnsi="Times New Roman" w:cs="Times New Roman"/>
          <w:sz w:val="28"/>
          <w:szCs w:val="28"/>
          <w:lang w:val="vi-VN"/>
        </w:rPr>
        <w:t xml:space="preserve">. </w:t>
      </w:r>
      <w:r w:rsidR="006D559F" w:rsidRPr="0013307F">
        <w:rPr>
          <w:rFonts w:ascii="Times New Roman" w:hAnsi="Times New Roman" w:cs="Times New Roman"/>
          <w:sz w:val="28"/>
          <w:szCs w:val="28"/>
        </w:rPr>
        <w:t xml:space="preserve">Căn cứ </w:t>
      </w:r>
      <w:r w:rsidR="00916BB1" w:rsidRPr="0013307F">
        <w:rPr>
          <w:rFonts w:ascii="Times New Roman" w:hAnsi="Times New Roman" w:cs="Times New Roman"/>
          <w:sz w:val="28"/>
          <w:szCs w:val="28"/>
          <w:lang w:val="vi-VN"/>
        </w:rPr>
        <w:t>đặc điểm thị trường</w:t>
      </w:r>
      <w:r w:rsidR="00642710" w:rsidRPr="0013307F">
        <w:rPr>
          <w:rFonts w:ascii="Times New Roman" w:hAnsi="Times New Roman" w:cs="Times New Roman"/>
          <w:sz w:val="28"/>
          <w:szCs w:val="28"/>
          <w:lang w:val="vi-VN"/>
        </w:rPr>
        <w:t xml:space="preserve"> xây dựng</w:t>
      </w:r>
      <w:r w:rsidR="00916BB1" w:rsidRPr="0013307F">
        <w:rPr>
          <w:rFonts w:ascii="Times New Roman" w:hAnsi="Times New Roman" w:cs="Times New Roman"/>
          <w:sz w:val="28"/>
          <w:szCs w:val="28"/>
          <w:lang w:val="vi-VN"/>
        </w:rPr>
        <w:t xml:space="preserve"> </w:t>
      </w:r>
      <w:r w:rsidR="006D559F" w:rsidRPr="0013307F">
        <w:rPr>
          <w:rFonts w:ascii="Times New Roman" w:hAnsi="Times New Roman" w:cs="Times New Roman"/>
          <w:sz w:val="28"/>
          <w:szCs w:val="28"/>
        </w:rPr>
        <w:t xml:space="preserve">của </w:t>
      </w:r>
      <w:r w:rsidR="00916BB1" w:rsidRPr="0013307F">
        <w:rPr>
          <w:rFonts w:ascii="Times New Roman" w:hAnsi="Times New Roman" w:cs="Times New Roman"/>
          <w:sz w:val="28"/>
          <w:szCs w:val="28"/>
          <w:lang w:val="vi-VN"/>
        </w:rPr>
        <w:t xml:space="preserve">địa phương, </w:t>
      </w:r>
      <w:r w:rsidR="009537A6" w:rsidRPr="0013307F">
        <w:rPr>
          <w:rFonts w:ascii="Times New Roman" w:hAnsi="Times New Roman" w:cs="Times New Roman"/>
          <w:sz w:val="28"/>
          <w:szCs w:val="28"/>
          <w:lang w:val="vi-VN"/>
        </w:rPr>
        <w:t>UBND cấp tỉnh</w:t>
      </w:r>
      <w:r w:rsidR="00916BB1" w:rsidRPr="0013307F">
        <w:rPr>
          <w:rFonts w:ascii="Times New Roman" w:hAnsi="Times New Roman" w:cs="Times New Roman"/>
          <w:sz w:val="28"/>
          <w:szCs w:val="28"/>
          <w:lang w:val="vi-VN"/>
        </w:rPr>
        <w:t xml:space="preserve"> quyết định việc </w:t>
      </w:r>
      <w:r w:rsidR="00642710" w:rsidRPr="0013307F">
        <w:rPr>
          <w:rFonts w:ascii="Times New Roman" w:hAnsi="Times New Roman" w:cs="Times New Roman"/>
          <w:sz w:val="28"/>
          <w:szCs w:val="28"/>
          <w:lang w:val="vi-VN"/>
        </w:rPr>
        <w:t>tính toán</w:t>
      </w:r>
      <w:r w:rsidR="00916BB1" w:rsidRPr="0013307F">
        <w:rPr>
          <w:rFonts w:ascii="Times New Roman" w:hAnsi="Times New Roman" w:cs="Times New Roman"/>
          <w:sz w:val="28"/>
          <w:szCs w:val="28"/>
          <w:lang w:val="vi-VN"/>
        </w:rPr>
        <w:t xml:space="preserve"> chỉ số giá xây dựng chung </w:t>
      </w:r>
      <w:r w:rsidR="006D559F" w:rsidRPr="0013307F">
        <w:rPr>
          <w:rFonts w:ascii="Times New Roman" w:hAnsi="Times New Roman" w:cs="Times New Roman"/>
          <w:sz w:val="28"/>
          <w:szCs w:val="28"/>
        </w:rPr>
        <w:t xml:space="preserve">toàn tỉnh, </w:t>
      </w:r>
      <w:r w:rsidR="00916BB1" w:rsidRPr="0013307F">
        <w:rPr>
          <w:rFonts w:ascii="Times New Roman" w:hAnsi="Times New Roman" w:cs="Times New Roman"/>
          <w:sz w:val="28"/>
          <w:szCs w:val="28"/>
          <w:lang w:val="vi-VN"/>
        </w:rPr>
        <w:t xml:space="preserve">thành phố hoặc </w:t>
      </w:r>
      <w:r w:rsidR="006D559F" w:rsidRPr="0013307F">
        <w:rPr>
          <w:rFonts w:ascii="Times New Roman" w:hAnsi="Times New Roman" w:cs="Times New Roman"/>
          <w:sz w:val="28"/>
          <w:szCs w:val="28"/>
          <w:lang w:val="vi-VN"/>
        </w:rPr>
        <w:t xml:space="preserve">tính toán chỉ số giá xây dựng </w:t>
      </w:r>
      <w:r w:rsidR="009537A6" w:rsidRPr="0013307F">
        <w:rPr>
          <w:rFonts w:ascii="Times New Roman" w:hAnsi="Times New Roman" w:cs="Times New Roman"/>
          <w:sz w:val="28"/>
          <w:szCs w:val="28"/>
          <w:lang w:val="vi-VN"/>
        </w:rPr>
        <w:t>cho từng khu vực thuộc địa bàn tỉ</w:t>
      </w:r>
      <w:r w:rsidR="006D559F" w:rsidRPr="0013307F">
        <w:rPr>
          <w:rFonts w:ascii="Times New Roman" w:hAnsi="Times New Roman" w:cs="Times New Roman"/>
          <w:sz w:val="28"/>
          <w:szCs w:val="28"/>
          <w:lang w:val="vi-VN"/>
        </w:rPr>
        <w:t xml:space="preserve">nh, </w:t>
      </w:r>
      <w:r w:rsidR="009537A6" w:rsidRPr="0013307F">
        <w:rPr>
          <w:rFonts w:ascii="Times New Roman" w:hAnsi="Times New Roman" w:cs="Times New Roman"/>
          <w:sz w:val="28"/>
          <w:szCs w:val="28"/>
          <w:lang w:val="vi-VN"/>
        </w:rPr>
        <w:t>thành phố và tổng hợp lại để có chỉ số giá xây dựng chung.</w:t>
      </w:r>
      <w:r w:rsidR="006D559F" w:rsidRPr="0013307F">
        <w:rPr>
          <w:rFonts w:ascii="Times New Roman" w:hAnsi="Times New Roman" w:cs="Times New Roman"/>
          <w:sz w:val="28"/>
          <w:szCs w:val="28"/>
        </w:rPr>
        <w:t xml:space="preserve"> </w:t>
      </w:r>
      <w:r w:rsidR="009537A6" w:rsidRPr="0013307F">
        <w:rPr>
          <w:rFonts w:ascii="Times New Roman" w:hAnsi="Times New Roman" w:cs="Times New Roman"/>
          <w:sz w:val="28"/>
          <w:szCs w:val="28"/>
          <w:lang w:val="vi-VN"/>
        </w:rPr>
        <w:t>Việc phân chia khu vực để tính chỉ số giá xây dựng do các tỉnh, thành phố quyết định theo đặc điểm về địa giới hành chính và đặc điểm thị trường xây dựng tại địa phương hoặc theo quy định phân vùng mức lương tối thiểu vùng do Chính phủ quy định.</w:t>
      </w:r>
    </w:p>
    <w:p w:rsidR="00B04BBF" w:rsidRPr="0013307F" w:rsidRDefault="00B04BBF" w:rsidP="00C41A13">
      <w:pPr>
        <w:widowControl w:val="0"/>
        <w:autoSpaceDE w:val="0"/>
        <w:autoSpaceDN w:val="0"/>
        <w:adjustRightInd w:val="0"/>
        <w:spacing w:before="120" w:after="120" w:line="264"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3. Chỉ số giá xây dựng vùng</w:t>
      </w:r>
      <w:r w:rsidR="006D559F" w:rsidRPr="0013307F">
        <w:rPr>
          <w:rFonts w:ascii="Times New Roman" w:hAnsi="Times New Roman" w:cs="Times New Roman"/>
          <w:sz w:val="28"/>
          <w:szCs w:val="28"/>
        </w:rPr>
        <w:t xml:space="preserve"> </w:t>
      </w:r>
      <w:r w:rsidRPr="0013307F">
        <w:rPr>
          <w:rFonts w:ascii="Times New Roman" w:hAnsi="Times New Roman" w:cs="Times New Roman"/>
          <w:sz w:val="28"/>
          <w:szCs w:val="28"/>
          <w:lang w:val="vi-VN"/>
        </w:rPr>
        <w:t>được tính bằng phương pháp bình quân nhân gia quyền giữa chỉ số giá xây dựng của từng tỉnh</w:t>
      </w:r>
      <w:r w:rsidR="00216F7D" w:rsidRPr="0013307F">
        <w:rPr>
          <w:rFonts w:ascii="Times New Roman" w:hAnsi="Times New Roman" w:cs="Times New Roman"/>
          <w:sz w:val="28"/>
          <w:szCs w:val="28"/>
          <w:lang w:val="vi-VN"/>
        </w:rPr>
        <w:t xml:space="preserve">, </w:t>
      </w:r>
      <w:r w:rsidRPr="0013307F">
        <w:rPr>
          <w:rFonts w:ascii="Times New Roman" w:hAnsi="Times New Roman" w:cs="Times New Roman"/>
          <w:sz w:val="28"/>
          <w:szCs w:val="28"/>
          <w:lang w:val="vi-VN"/>
        </w:rPr>
        <w:t>thành phố trực thuộ</w:t>
      </w:r>
      <w:r w:rsidR="006D559F" w:rsidRPr="0013307F">
        <w:rPr>
          <w:rFonts w:ascii="Times New Roman" w:hAnsi="Times New Roman" w:cs="Times New Roman"/>
          <w:sz w:val="28"/>
          <w:szCs w:val="28"/>
          <w:lang w:val="vi-VN"/>
        </w:rPr>
        <w:t xml:space="preserve">c </w:t>
      </w:r>
      <w:r w:rsidR="006D559F" w:rsidRPr="0013307F">
        <w:rPr>
          <w:rFonts w:ascii="Times New Roman" w:hAnsi="Times New Roman" w:cs="Times New Roman"/>
          <w:sz w:val="28"/>
          <w:szCs w:val="28"/>
        </w:rPr>
        <w:t>t</w:t>
      </w:r>
      <w:r w:rsidRPr="0013307F">
        <w:rPr>
          <w:rFonts w:ascii="Times New Roman" w:hAnsi="Times New Roman" w:cs="Times New Roman"/>
          <w:sz w:val="28"/>
          <w:szCs w:val="28"/>
          <w:lang w:val="vi-VN"/>
        </w:rPr>
        <w:t>rung ương trong vùng với quyền số tương ứng.</w:t>
      </w:r>
    </w:p>
    <w:p w:rsidR="00B04BBF" w:rsidRPr="0013307F" w:rsidRDefault="00B04BBF" w:rsidP="00C41A13">
      <w:pPr>
        <w:widowControl w:val="0"/>
        <w:autoSpaceDE w:val="0"/>
        <w:autoSpaceDN w:val="0"/>
        <w:adjustRightInd w:val="0"/>
        <w:spacing w:before="120" w:after="120" w:line="264"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4. Chỉ số giá xây dựng </w:t>
      </w:r>
      <w:r w:rsidR="003C0FFD" w:rsidRPr="0013307F">
        <w:rPr>
          <w:rFonts w:ascii="Times New Roman" w:hAnsi="Times New Roman" w:cs="Times New Roman"/>
          <w:sz w:val="28"/>
          <w:szCs w:val="28"/>
          <w:lang w:val="vi-VN"/>
        </w:rPr>
        <w:t xml:space="preserve">quốc gia </w:t>
      </w:r>
      <w:r w:rsidRPr="0013307F">
        <w:rPr>
          <w:rFonts w:ascii="Times New Roman" w:hAnsi="Times New Roman" w:cs="Times New Roman"/>
          <w:sz w:val="28"/>
          <w:szCs w:val="28"/>
          <w:lang w:val="vi-VN"/>
        </w:rPr>
        <w:t>được tính bằng phương pháp bình quân nhân gia quyền giữa chỉ số giá xây dựng của từng vùng với quyền số tương ứng.</w:t>
      </w:r>
    </w:p>
    <w:p w:rsidR="009537A6" w:rsidRPr="0013307F" w:rsidRDefault="009537A6" w:rsidP="00C41A13">
      <w:pPr>
        <w:widowControl w:val="0"/>
        <w:autoSpaceDE w:val="0"/>
        <w:autoSpaceDN w:val="0"/>
        <w:adjustRightInd w:val="0"/>
        <w:spacing w:before="120" w:after="120" w:line="264"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 </w:t>
      </w:r>
      <w:r w:rsidR="00B04BBF" w:rsidRPr="0013307F">
        <w:rPr>
          <w:rFonts w:ascii="Times New Roman" w:hAnsi="Times New Roman" w:cs="Times New Roman"/>
          <w:sz w:val="28"/>
          <w:szCs w:val="28"/>
          <w:lang w:val="vi-VN"/>
        </w:rPr>
        <w:t>5</w:t>
      </w:r>
      <w:r w:rsidRPr="0013307F">
        <w:rPr>
          <w:rFonts w:ascii="Times New Roman" w:hAnsi="Times New Roman" w:cs="Times New Roman"/>
          <w:sz w:val="28"/>
          <w:szCs w:val="28"/>
          <w:lang w:val="vi-VN"/>
        </w:rPr>
        <w:t>. Chỉ số giá xây dựng cho công trình cụ thể được xác định trên cơ sở cơ cấu chi phí của công trình đó, giá</w:t>
      </w:r>
      <w:r w:rsidR="001834A7" w:rsidRPr="0013307F">
        <w:rPr>
          <w:rFonts w:ascii="Times New Roman" w:hAnsi="Times New Roman" w:cs="Times New Roman"/>
          <w:sz w:val="28"/>
          <w:szCs w:val="28"/>
          <w:lang w:val="vi-VN"/>
        </w:rPr>
        <w:t xml:space="preserve"> cả (hoặc </w:t>
      </w:r>
      <w:r w:rsidR="003C0FFD" w:rsidRPr="0013307F">
        <w:rPr>
          <w:rFonts w:ascii="Times New Roman" w:hAnsi="Times New Roman" w:cs="Times New Roman"/>
          <w:sz w:val="28"/>
          <w:szCs w:val="28"/>
          <w:lang w:val="vi-VN"/>
        </w:rPr>
        <w:t>chỉ số giá</w:t>
      </w:r>
      <w:r w:rsidR="001834A7" w:rsidRPr="0013307F">
        <w:rPr>
          <w:rFonts w:ascii="Times New Roman" w:hAnsi="Times New Roman" w:cs="Times New Roman"/>
          <w:sz w:val="28"/>
          <w:szCs w:val="28"/>
          <w:lang w:val="vi-VN"/>
        </w:rPr>
        <w:t>)</w:t>
      </w:r>
      <w:r w:rsidRPr="0013307F">
        <w:rPr>
          <w:rFonts w:ascii="Times New Roman" w:hAnsi="Times New Roman" w:cs="Times New Roman"/>
          <w:sz w:val="28"/>
          <w:szCs w:val="28"/>
          <w:lang w:val="vi-VN"/>
        </w:rPr>
        <w:t xml:space="preserve"> các yếu tố đầu vào phù hợp với điều kiện thực hiện công việc và khu vực xây dựng công trình.</w:t>
      </w:r>
    </w:p>
    <w:p w:rsidR="009537A6" w:rsidRPr="0013307F" w:rsidRDefault="00B04BBF" w:rsidP="00C41A13">
      <w:pPr>
        <w:widowControl w:val="0"/>
        <w:autoSpaceDE w:val="0"/>
        <w:autoSpaceDN w:val="0"/>
        <w:adjustRightInd w:val="0"/>
        <w:spacing w:before="120" w:after="120" w:line="264"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6</w:t>
      </w:r>
      <w:r w:rsidR="009537A6" w:rsidRPr="0013307F">
        <w:rPr>
          <w:rFonts w:ascii="Times New Roman" w:hAnsi="Times New Roman" w:cs="Times New Roman"/>
          <w:sz w:val="28"/>
          <w:szCs w:val="28"/>
          <w:lang w:val="vi-VN"/>
        </w:rPr>
        <w:t>. Cơ cấu chi phí để xác định chỉ số giá làm cơ sở điều chỉnh giá hợp đồng được căn cứ theo cơ cấu giá trong hợp đồ</w:t>
      </w:r>
      <w:r w:rsidRPr="0013307F">
        <w:rPr>
          <w:rFonts w:ascii="Times New Roman" w:hAnsi="Times New Roman" w:cs="Times New Roman"/>
          <w:sz w:val="28"/>
          <w:szCs w:val="28"/>
          <w:lang w:val="vi-VN"/>
        </w:rPr>
        <w:t>ng.</w:t>
      </w:r>
      <w:r w:rsidR="009537A6" w:rsidRPr="0013307F">
        <w:rPr>
          <w:rFonts w:ascii="Times New Roman" w:hAnsi="Times New Roman" w:cs="Times New Roman"/>
          <w:sz w:val="28"/>
          <w:szCs w:val="28"/>
          <w:lang w:val="vi-VN"/>
        </w:rPr>
        <w:t xml:space="preserve"> </w:t>
      </w:r>
      <w:r w:rsidRPr="0013307F">
        <w:rPr>
          <w:rFonts w:ascii="Times New Roman" w:hAnsi="Times New Roman" w:cs="Times New Roman"/>
          <w:sz w:val="28"/>
          <w:szCs w:val="28"/>
          <w:lang w:val="vi-VN"/>
        </w:rPr>
        <w:t>T</w:t>
      </w:r>
      <w:r w:rsidR="009537A6" w:rsidRPr="0013307F">
        <w:rPr>
          <w:rFonts w:ascii="Times New Roman" w:hAnsi="Times New Roman" w:cs="Times New Roman"/>
          <w:sz w:val="28"/>
          <w:szCs w:val="28"/>
          <w:lang w:val="vi-VN"/>
        </w:rPr>
        <w:t>rường hợp chưa đủ chi tiết để xác định cơ cấu chi phí theo giá</w:t>
      </w:r>
      <w:r w:rsidR="001834A7" w:rsidRPr="0013307F">
        <w:rPr>
          <w:rFonts w:ascii="Times New Roman" w:hAnsi="Times New Roman" w:cs="Times New Roman"/>
          <w:sz w:val="28"/>
          <w:szCs w:val="28"/>
          <w:lang w:val="vi-VN"/>
        </w:rPr>
        <w:t xml:space="preserve"> trong</w:t>
      </w:r>
      <w:r w:rsidR="009537A6" w:rsidRPr="0013307F">
        <w:rPr>
          <w:rFonts w:ascii="Times New Roman" w:hAnsi="Times New Roman" w:cs="Times New Roman"/>
          <w:sz w:val="28"/>
          <w:szCs w:val="28"/>
          <w:lang w:val="vi-VN"/>
        </w:rPr>
        <w:t xml:space="preserve"> hợp đồng thì xác định theo dự toán gói thầu </w:t>
      </w:r>
      <w:r w:rsidR="00C07828" w:rsidRPr="0013307F">
        <w:rPr>
          <w:rFonts w:ascii="Times New Roman" w:hAnsi="Times New Roman" w:cs="Times New Roman"/>
          <w:sz w:val="28"/>
          <w:szCs w:val="28"/>
          <w:lang w:val="vi-VN"/>
        </w:rPr>
        <w:t xml:space="preserve">hoặc dự toán công trình </w:t>
      </w:r>
      <w:r w:rsidR="009537A6" w:rsidRPr="0013307F">
        <w:rPr>
          <w:rFonts w:ascii="Times New Roman" w:hAnsi="Times New Roman" w:cs="Times New Roman"/>
          <w:sz w:val="28"/>
          <w:szCs w:val="28"/>
          <w:lang w:val="vi-VN"/>
        </w:rPr>
        <w:t>được duyệt.</w:t>
      </w:r>
    </w:p>
    <w:p w:rsidR="003C3C1C" w:rsidRPr="0013307F" w:rsidRDefault="00F76A92" w:rsidP="00EA00EC">
      <w:pPr>
        <w:widowControl w:val="0"/>
        <w:autoSpaceDE w:val="0"/>
        <w:autoSpaceDN w:val="0"/>
        <w:adjustRightInd w:val="0"/>
        <w:spacing w:before="240" w:after="120" w:line="269" w:lineRule="auto"/>
        <w:jc w:val="center"/>
        <w:rPr>
          <w:rFonts w:ascii="Times New Roman" w:hAnsi="Times New Roman" w:cs="Times New Roman"/>
          <w:b/>
          <w:bCs/>
          <w:sz w:val="28"/>
          <w:szCs w:val="28"/>
        </w:rPr>
      </w:pPr>
      <w:r w:rsidRPr="0013307F">
        <w:rPr>
          <w:rFonts w:ascii="Times New Roman" w:hAnsi="Times New Roman" w:cs="Times New Roman"/>
          <w:b/>
          <w:bCs/>
          <w:sz w:val="28"/>
          <w:szCs w:val="28"/>
        </w:rPr>
        <w:lastRenderedPageBreak/>
        <w:t>Chương</w:t>
      </w:r>
      <w:r w:rsidRPr="0013307F">
        <w:rPr>
          <w:rFonts w:ascii="Times New Roman" w:hAnsi="Times New Roman" w:cs="Times New Roman"/>
          <w:b/>
          <w:bCs/>
          <w:spacing w:val="60"/>
          <w:sz w:val="28"/>
          <w:szCs w:val="28"/>
        </w:rPr>
        <w:t xml:space="preserve"> </w:t>
      </w:r>
      <w:r w:rsidRPr="0013307F">
        <w:rPr>
          <w:rFonts w:ascii="Times New Roman" w:hAnsi="Times New Roman" w:cs="Times New Roman"/>
          <w:b/>
          <w:bCs/>
          <w:w w:val="99"/>
          <w:sz w:val="28"/>
          <w:szCs w:val="28"/>
        </w:rPr>
        <w:t>III</w:t>
      </w:r>
      <w:r w:rsidR="00616EC4" w:rsidRPr="0013307F">
        <w:rPr>
          <w:rFonts w:ascii="Times New Roman" w:hAnsi="Times New Roman" w:cs="Times New Roman"/>
          <w:b/>
          <w:bCs/>
          <w:w w:val="99"/>
          <w:sz w:val="28"/>
          <w:szCs w:val="28"/>
        </w:rPr>
        <w:br/>
      </w:r>
      <w:r w:rsidRPr="0013307F">
        <w:rPr>
          <w:rFonts w:ascii="Times New Roman" w:hAnsi="Times New Roman" w:cs="Times New Roman"/>
          <w:b/>
          <w:bCs/>
          <w:spacing w:val="1"/>
          <w:sz w:val="28"/>
          <w:szCs w:val="28"/>
        </w:rPr>
        <w:t>Q</w:t>
      </w:r>
      <w:r w:rsidRPr="0013307F">
        <w:rPr>
          <w:rFonts w:ascii="Times New Roman" w:hAnsi="Times New Roman" w:cs="Times New Roman"/>
          <w:b/>
          <w:bCs/>
          <w:sz w:val="28"/>
          <w:szCs w:val="28"/>
        </w:rPr>
        <w:t>U</w:t>
      </w:r>
      <w:r w:rsidRPr="0013307F">
        <w:rPr>
          <w:rFonts w:ascii="Times New Roman" w:hAnsi="Times New Roman" w:cs="Times New Roman"/>
          <w:b/>
          <w:bCs/>
          <w:spacing w:val="1"/>
          <w:sz w:val="28"/>
          <w:szCs w:val="28"/>
        </w:rPr>
        <w:t>Ả</w:t>
      </w:r>
      <w:r w:rsidRPr="0013307F">
        <w:rPr>
          <w:rFonts w:ascii="Times New Roman" w:hAnsi="Times New Roman" w:cs="Times New Roman"/>
          <w:b/>
          <w:bCs/>
          <w:sz w:val="28"/>
          <w:szCs w:val="28"/>
        </w:rPr>
        <w:t>N</w:t>
      </w:r>
      <w:r w:rsidRPr="0013307F">
        <w:rPr>
          <w:rFonts w:ascii="Times New Roman" w:hAnsi="Times New Roman" w:cs="Times New Roman"/>
          <w:b/>
          <w:bCs/>
          <w:spacing w:val="-7"/>
          <w:sz w:val="28"/>
          <w:szCs w:val="28"/>
        </w:rPr>
        <w:t xml:space="preserve"> </w:t>
      </w:r>
      <w:r w:rsidRPr="0013307F">
        <w:rPr>
          <w:rFonts w:ascii="Times New Roman" w:hAnsi="Times New Roman" w:cs="Times New Roman"/>
          <w:b/>
          <w:bCs/>
          <w:sz w:val="28"/>
          <w:szCs w:val="28"/>
        </w:rPr>
        <w:t>LÝ</w:t>
      </w:r>
      <w:r w:rsidRPr="0013307F">
        <w:rPr>
          <w:rFonts w:ascii="Times New Roman" w:hAnsi="Times New Roman" w:cs="Times New Roman"/>
          <w:b/>
          <w:bCs/>
          <w:spacing w:val="-2"/>
          <w:sz w:val="28"/>
          <w:szCs w:val="28"/>
        </w:rPr>
        <w:t xml:space="preserve"> </w:t>
      </w:r>
      <w:r w:rsidRPr="0013307F">
        <w:rPr>
          <w:rFonts w:ascii="Times New Roman" w:hAnsi="Times New Roman" w:cs="Times New Roman"/>
          <w:b/>
          <w:bCs/>
          <w:sz w:val="28"/>
          <w:szCs w:val="28"/>
        </w:rPr>
        <w:t>CHỈ</w:t>
      </w:r>
      <w:r w:rsidRPr="0013307F">
        <w:rPr>
          <w:rFonts w:ascii="Times New Roman" w:hAnsi="Times New Roman" w:cs="Times New Roman"/>
          <w:b/>
          <w:bCs/>
          <w:spacing w:val="-4"/>
          <w:sz w:val="28"/>
          <w:szCs w:val="28"/>
        </w:rPr>
        <w:t xml:space="preserve"> </w:t>
      </w:r>
      <w:r w:rsidRPr="0013307F">
        <w:rPr>
          <w:rFonts w:ascii="Times New Roman" w:hAnsi="Times New Roman" w:cs="Times New Roman"/>
          <w:b/>
          <w:bCs/>
          <w:sz w:val="28"/>
          <w:szCs w:val="28"/>
        </w:rPr>
        <w:t>SỐ</w:t>
      </w:r>
      <w:r w:rsidRPr="0013307F">
        <w:rPr>
          <w:rFonts w:ascii="Times New Roman" w:hAnsi="Times New Roman" w:cs="Times New Roman"/>
          <w:b/>
          <w:bCs/>
          <w:spacing w:val="-2"/>
          <w:sz w:val="28"/>
          <w:szCs w:val="28"/>
        </w:rPr>
        <w:t xml:space="preserve"> </w:t>
      </w:r>
      <w:r w:rsidRPr="0013307F">
        <w:rPr>
          <w:rFonts w:ascii="Times New Roman" w:hAnsi="Times New Roman" w:cs="Times New Roman"/>
          <w:b/>
          <w:bCs/>
          <w:sz w:val="28"/>
          <w:szCs w:val="28"/>
        </w:rPr>
        <w:t>GIÁ</w:t>
      </w:r>
      <w:r w:rsidRPr="0013307F">
        <w:rPr>
          <w:rFonts w:ascii="Times New Roman" w:hAnsi="Times New Roman" w:cs="Times New Roman"/>
          <w:b/>
          <w:bCs/>
          <w:spacing w:val="-4"/>
          <w:sz w:val="28"/>
          <w:szCs w:val="28"/>
        </w:rPr>
        <w:t xml:space="preserve"> </w:t>
      </w:r>
      <w:r w:rsidRPr="0013307F">
        <w:rPr>
          <w:rFonts w:ascii="Times New Roman" w:hAnsi="Times New Roman" w:cs="Times New Roman"/>
          <w:b/>
          <w:bCs/>
          <w:sz w:val="28"/>
          <w:szCs w:val="28"/>
        </w:rPr>
        <w:t>XÂY</w:t>
      </w:r>
      <w:r w:rsidRPr="0013307F">
        <w:rPr>
          <w:rFonts w:ascii="Times New Roman" w:hAnsi="Times New Roman" w:cs="Times New Roman"/>
          <w:b/>
          <w:bCs/>
          <w:spacing w:val="-4"/>
          <w:sz w:val="28"/>
          <w:szCs w:val="28"/>
        </w:rPr>
        <w:t xml:space="preserve"> </w:t>
      </w:r>
      <w:r w:rsidRPr="0013307F">
        <w:rPr>
          <w:rFonts w:ascii="Times New Roman" w:hAnsi="Times New Roman" w:cs="Times New Roman"/>
          <w:b/>
          <w:bCs/>
          <w:spacing w:val="1"/>
          <w:sz w:val="28"/>
          <w:szCs w:val="28"/>
        </w:rPr>
        <w:t>D</w:t>
      </w:r>
      <w:r w:rsidRPr="0013307F">
        <w:rPr>
          <w:rFonts w:ascii="Times New Roman" w:hAnsi="Times New Roman" w:cs="Times New Roman"/>
          <w:b/>
          <w:bCs/>
          <w:sz w:val="28"/>
          <w:szCs w:val="28"/>
        </w:rPr>
        <w:t>ỰNG</w:t>
      </w:r>
    </w:p>
    <w:p w:rsidR="004F4B4B" w:rsidRPr="0013307F" w:rsidRDefault="004F4B4B" w:rsidP="00C41A13">
      <w:pPr>
        <w:widowControl w:val="0"/>
        <w:autoSpaceDE w:val="0"/>
        <w:autoSpaceDN w:val="0"/>
        <w:adjustRightInd w:val="0"/>
        <w:spacing w:before="240" w:after="120"/>
        <w:ind w:firstLine="567"/>
        <w:jc w:val="both"/>
        <w:rPr>
          <w:rFonts w:ascii="Times New Roman" w:hAnsi="Times New Roman" w:cs="Times New Roman"/>
          <w:sz w:val="28"/>
          <w:szCs w:val="28"/>
          <w:lang w:val="vi-VN"/>
        </w:rPr>
      </w:pPr>
      <w:r w:rsidRPr="0013307F">
        <w:rPr>
          <w:rFonts w:ascii="Times New Roman" w:hAnsi="Times New Roman" w:cs="Times New Roman"/>
          <w:b/>
          <w:bCs/>
          <w:sz w:val="28"/>
          <w:szCs w:val="28"/>
          <w:lang w:val="vi-VN"/>
        </w:rPr>
        <w:t>Điều</w:t>
      </w:r>
      <w:r w:rsidRPr="0013307F">
        <w:rPr>
          <w:rFonts w:ascii="Times New Roman" w:hAnsi="Times New Roman" w:cs="Times New Roman"/>
          <w:b/>
          <w:bCs/>
          <w:spacing w:val="-5"/>
          <w:sz w:val="28"/>
          <w:szCs w:val="28"/>
          <w:lang w:val="vi-VN"/>
        </w:rPr>
        <w:t xml:space="preserve"> </w:t>
      </w:r>
      <w:r w:rsidR="009F3DEE" w:rsidRPr="0013307F">
        <w:rPr>
          <w:rFonts w:ascii="Times New Roman" w:hAnsi="Times New Roman" w:cs="Times New Roman"/>
          <w:b/>
          <w:bCs/>
          <w:spacing w:val="1"/>
          <w:sz w:val="28"/>
          <w:szCs w:val="28"/>
        </w:rPr>
        <w:t>9</w:t>
      </w:r>
      <w:r w:rsidRPr="0013307F">
        <w:rPr>
          <w:rFonts w:ascii="Times New Roman" w:hAnsi="Times New Roman" w:cs="Times New Roman"/>
          <w:sz w:val="28"/>
          <w:szCs w:val="28"/>
          <w:lang w:val="vi-VN"/>
        </w:rPr>
        <w:t>.</w:t>
      </w:r>
      <w:r w:rsidRPr="0013307F">
        <w:rPr>
          <w:rFonts w:ascii="Times New Roman" w:hAnsi="Times New Roman" w:cs="Times New Roman"/>
          <w:spacing w:val="-2"/>
          <w:sz w:val="28"/>
          <w:szCs w:val="28"/>
          <w:lang w:val="vi-VN"/>
        </w:rPr>
        <w:t xml:space="preserve"> </w:t>
      </w:r>
      <w:r w:rsidRPr="0013307F">
        <w:rPr>
          <w:rFonts w:ascii="Times New Roman" w:hAnsi="Times New Roman" w:cs="Times New Roman"/>
          <w:b/>
          <w:bCs/>
          <w:spacing w:val="1"/>
          <w:sz w:val="28"/>
          <w:szCs w:val="28"/>
          <w:lang w:val="vi-VN"/>
        </w:rPr>
        <w:t>Q</w:t>
      </w:r>
      <w:r w:rsidRPr="0013307F">
        <w:rPr>
          <w:rFonts w:ascii="Times New Roman" w:hAnsi="Times New Roman" w:cs="Times New Roman"/>
          <w:b/>
          <w:bCs/>
          <w:sz w:val="28"/>
          <w:szCs w:val="28"/>
          <w:lang w:val="vi-VN"/>
        </w:rPr>
        <w:t>u</w:t>
      </w:r>
      <w:r w:rsidRPr="0013307F">
        <w:rPr>
          <w:rFonts w:ascii="Times New Roman" w:hAnsi="Times New Roman" w:cs="Times New Roman"/>
          <w:b/>
          <w:bCs/>
          <w:spacing w:val="1"/>
          <w:sz w:val="28"/>
          <w:szCs w:val="28"/>
          <w:lang w:val="vi-VN"/>
        </w:rPr>
        <w:t>ả</w:t>
      </w:r>
      <w:r w:rsidRPr="0013307F">
        <w:rPr>
          <w:rFonts w:ascii="Times New Roman" w:hAnsi="Times New Roman" w:cs="Times New Roman"/>
          <w:b/>
          <w:bCs/>
          <w:sz w:val="28"/>
          <w:szCs w:val="28"/>
          <w:lang w:val="vi-VN"/>
        </w:rPr>
        <w:t>n</w:t>
      </w:r>
      <w:r w:rsidRPr="0013307F">
        <w:rPr>
          <w:rFonts w:ascii="Times New Roman" w:hAnsi="Times New Roman" w:cs="Times New Roman"/>
          <w:b/>
          <w:bCs/>
          <w:spacing w:val="-7"/>
          <w:sz w:val="28"/>
          <w:szCs w:val="28"/>
          <w:lang w:val="vi-VN"/>
        </w:rPr>
        <w:t xml:space="preserve"> </w:t>
      </w:r>
      <w:r w:rsidRPr="0013307F">
        <w:rPr>
          <w:rFonts w:ascii="Times New Roman" w:hAnsi="Times New Roman" w:cs="Times New Roman"/>
          <w:b/>
          <w:bCs/>
          <w:sz w:val="28"/>
          <w:szCs w:val="28"/>
          <w:lang w:val="vi-VN"/>
        </w:rPr>
        <w:t>lý</w:t>
      </w:r>
      <w:r w:rsidRPr="0013307F">
        <w:rPr>
          <w:rFonts w:ascii="Times New Roman" w:hAnsi="Times New Roman" w:cs="Times New Roman"/>
          <w:b/>
          <w:bCs/>
          <w:spacing w:val="-2"/>
          <w:sz w:val="28"/>
          <w:szCs w:val="28"/>
          <w:lang w:val="vi-VN"/>
        </w:rPr>
        <w:t xml:space="preserve"> </w:t>
      </w:r>
      <w:r w:rsidRPr="0013307F">
        <w:rPr>
          <w:rFonts w:ascii="Times New Roman" w:hAnsi="Times New Roman" w:cs="Times New Roman"/>
          <w:b/>
          <w:bCs/>
          <w:sz w:val="28"/>
          <w:szCs w:val="28"/>
          <w:lang w:val="vi-VN"/>
        </w:rPr>
        <w:t>v</w:t>
      </w:r>
      <w:r w:rsidRPr="0013307F">
        <w:rPr>
          <w:rFonts w:ascii="Times New Roman" w:hAnsi="Times New Roman" w:cs="Times New Roman"/>
          <w:b/>
          <w:bCs/>
          <w:spacing w:val="1"/>
          <w:sz w:val="28"/>
          <w:szCs w:val="28"/>
          <w:lang w:val="vi-VN"/>
        </w:rPr>
        <w:t>i</w:t>
      </w:r>
      <w:r w:rsidRPr="0013307F">
        <w:rPr>
          <w:rFonts w:ascii="Times New Roman" w:hAnsi="Times New Roman" w:cs="Times New Roman"/>
          <w:b/>
          <w:bCs/>
          <w:spacing w:val="-1"/>
          <w:sz w:val="28"/>
          <w:szCs w:val="28"/>
          <w:lang w:val="vi-VN"/>
        </w:rPr>
        <w:t>ệ</w:t>
      </w:r>
      <w:r w:rsidRPr="0013307F">
        <w:rPr>
          <w:rFonts w:ascii="Times New Roman" w:hAnsi="Times New Roman" w:cs="Times New Roman"/>
          <w:b/>
          <w:bCs/>
          <w:sz w:val="28"/>
          <w:szCs w:val="28"/>
          <w:lang w:val="vi-VN"/>
        </w:rPr>
        <w:t>c</w:t>
      </w:r>
      <w:r w:rsidRPr="0013307F">
        <w:rPr>
          <w:rFonts w:ascii="Times New Roman" w:hAnsi="Times New Roman" w:cs="Times New Roman"/>
          <w:b/>
          <w:bCs/>
          <w:spacing w:val="-3"/>
          <w:sz w:val="28"/>
          <w:szCs w:val="28"/>
          <w:lang w:val="vi-VN"/>
        </w:rPr>
        <w:t xml:space="preserve"> </w:t>
      </w:r>
      <w:r w:rsidRPr="0013307F">
        <w:rPr>
          <w:rFonts w:ascii="Times New Roman" w:hAnsi="Times New Roman" w:cs="Times New Roman"/>
          <w:b/>
          <w:bCs/>
          <w:sz w:val="28"/>
          <w:szCs w:val="28"/>
          <w:lang w:val="vi-VN"/>
        </w:rPr>
        <w:t>xác</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pacing w:val="1"/>
          <w:sz w:val="28"/>
          <w:szCs w:val="28"/>
          <w:lang w:val="vi-VN"/>
        </w:rPr>
        <w:t>đị</w:t>
      </w:r>
      <w:r w:rsidRPr="0013307F">
        <w:rPr>
          <w:rFonts w:ascii="Times New Roman" w:hAnsi="Times New Roman" w:cs="Times New Roman"/>
          <w:b/>
          <w:bCs/>
          <w:sz w:val="28"/>
          <w:szCs w:val="28"/>
          <w:lang w:val="vi-VN"/>
        </w:rPr>
        <w:t>nh</w:t>
      </w:r>
      <w:r w:rsidRPr="0013307F">
        <w:rPr>
          <w:rFonts w:ascii="Times New Roman" w:hAnsi="Times New Roman" w:cs="Times New Roman"/>
          <w:b/>
          <w:bCs/>
          <w:spacing w:val="-5"/>
          <w:sz w:val="28"/>
          <w:szCs w:val="28"/>
          <w:lang w:val="vi-VN"/>
        </w:rPr>
        <w:t xml:space="preserve"> </w:t>
      </w:r>
      <w:r w:rsidRPr="0013307F">
        <w:rPr>
          <w:rFonts w:ascii="Times New Roman" w:hAnsi="Times New Roman" w:cs="Times New Roman"/>
          <w:b/>
          <w:bCs/>
          <w:sz w:val="28"/>
          <w:szCs w:val="28"/>
          <w:lang w:val="vi-VN"/>
        </w:rPr>
        <w:t>chỉ</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z w:val="28"/>
          <w:szCs w:val="28"/>
          <w:lang w:val="vi-VN"/>
        </w:rPr>
        <w:t>số</w:t>
      </w:r>
      <w:r w:rsidRPr="0013307F">
        <w:rPr>
          <w:rFonts w:ascii="Times New Roman" w:hAnsi="Times New Roman" w:cs="Times New Roman"/>
          <w:b/>
          <w:bCs/>
          <w:spacing w:val="-2"/>
          <w:sz w:val="28"/>
          <w:szCs w:val="28"/>
          <w:lang w:val="vi-VN"/>
        </w:rPr>
        <w:t xml:space="preserve"> </w:t>
      </w:r>
      <w:r w:rsidRPr="0013307F">
        <w:rPr>
          <w:rFonts w:ascii="Times New Roman" w:hAnsi="Times New Roman" w:cs="Times New Roman"/>
          <w:b/>
          <w:bCs/>
          <w:sz w:val="28"/>
          <w:szCs w:val="28"/>
          <w:lang w:val="vi-VN"/>
        </w:rPr>
        <w:t>giá</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z w:val="28"/>
          <w:szCs w:val="28"/>
          <w:lang w:val="vi-VN"/>
        </w:rPr>
        <w:t>xây</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pacing w:val="1"/>
          <w:sz w:val="28"/>
          <w:szCs w:val="28"/>
          <w:lang w:val="vi-VN"/>
        </w:rPr>
        <w:t>d</w:t>
      </w:r>
      <w:r w:rsidRPr="0013307F">
        <w:rPr>
          <w:rFonts w:ascii="Times New Roman" w:hAnsi="Times New Roman" w:cs="Times New Roman"/>
          <w:b/>
          <w:bCs/>
          <w:sz w:val="28"/>
          <w:szCs w:val="28"/>
          <w:lang w:val="vi-VN"/>
        </w:rPr>
        <w:t>ựng</w:t>
      </w:r>
    </w:p>
    <w:p w:rsidR="00F3475C" w:rsidRPr="0013307F" w:rsidRDefault="00F3475C" w:rsidP="00C41A13">
      <w:pPr>
        <w:widowControl w:val="0"/>
        <w:autoSpaceDE w:val="0"/>
        <w:autoSpaceDN w:val="0"/>
        <w:adjustRightInd w:val="0"/>
        <w:spacing w:before="120" w:after="120"/>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1. Bộ Xây dựng</w:t>
      </w:r>
      <w:r w:rsidR="005F5764" w:rsidRPr="0013307F">
        <w:rPr>
          <w:rFonts w:ascii="Times New Roman" w:hAnsi="Times New Roman" w:cs="Times New Roman"/>
          <w:sz w:val="28"/>
          <w:szCs w:val="28"/>
          <w:lang w:val="vi-VN"/>
        </w:rPr>
        <w:t xml:space="preserve"> </w:t>
      </w:r>
      <w:r w:rsidR="003A7B43" w:rsidRPr="0013307F">
        <w:rPr>
          <w:rFonts w:ascii="Times New Roman" w:hAnsi="Times New Roman" w:cs="Times New Roman"/>
          <w:sz w:val="28"/>
          <w:szCs w:val="28"/>
        </w:rPr>
        <w:t>xác định</w:t>
      </w:r>
      <w:r w:rsidR="005F5764" w:rsidRPr="0013307F">
        <w:rPr>
          <w:rFonts w:ascii="Times New Roman" w:hAnsi="Times New Roman" w:cs="Times New Roman"/>
          <w:sz w:val="28"/>
          <w:szCs w:val="28"/>
          <w:lang w:val="vi-VN"/>
        </w:rPr>
        <w:t xml:space="preserve"> </w:t>
      </w:r>
      <w:r w:rsidRPr="0013307F">
        <w:rPr>
          <w:rFonts w:ascii="Times New Roman" w:hAnsi="Times New Roman" w:cs="Times New Roman"/>
          <w:sz w:val="28"/>
          <w:szCs w:val="28"/>
          <w:lang w:val="vi-VN"/>
        </w:rPr>
        <w:t>chỉ số</w:t>
      </w:r>
      <w:r w:rsidR="003C0FFD" w:rsidRPr="0013307F">
        <w:rPr>
          <w:rFonts w:ascii="Times New Roman" w:hAnsi="Times New Roman" w:cs="Times New Roman"/>
          <w:sz w:val="28"/>
          <w:szCs w:val="28"/>
          <w:lang w:val="vi-VN"/>
        </w:rPr>
        <w:t xml:space="preserve"> giá vùng</w:t>
      </w:r>
      <w:r w:rsidR="003A7B43" w:rsidRPr="0013307F">
        <w:rPr>
          <w:rFonts w:ascii="Times New Roman" w:hAnsi="Times New Roman" w:cs="Times New Roman"/>
          <w:sz w:val="28"/>
          <w:szCs w:val="28"/>
        </w:rPr>
        <w:t xml:space="preserve"> (liên tỉnh)</w:t>
      </w:r>
      <w:r w:rsidR="003C0FFD" w:rsidRPr="0013307F">
        <w:rPr>
          <w:rFonts w:ascii="Times New Roman" w:hAnsi="Times New Roman" w:cs="Times New Roman"/>
          <w:sz w:val="28"/>
          <w:szCs w:val="28"/>
          <w:lang w:val="vi-VN"/>
        </w:rPr>
        <w:t xml:space="preserve">, </w:t>
      </w:r>
      <w:r w:rsidR="0072605A" w:rsidRPr="0013307F">
        <w:rPr>
          <w:rFonts w:ascii="Times New Roman" w:hAnsi="Times New Roman" w:cs="Times New Roman"/>
          <w:sz w:val="28"/>
          <w:szCs w:val="28"/>
          <w:lang w:val="vi-VN"/>
        </w:rPr>
        <w:t>chỉ số giá quốc gia</w:t>
      </w:r>
      <w:r w:rsidR="003A7B43" w:rsidRPr="0013307F">
        <w:rPr>
          <w:rFonts w:ascii="Times New Roman" w:hAnsi="Times New Roman" w:cs="Times New Roman"/>
          <w:sz w:val="28"/>
          <w:szCs w:val="28"/>
        </w:rPr>
        <w:t>.</w:t>
      </w:r>
      <w:r w:rsidR="005F5764" w:rsidRPr="0013307F">
        <w:rPr>
          <w:rFonts w:ascii="Times New Roman" w:hAnsi="Times New Roman" w:cs="Times New Roman"/>
          <w:sz w:val="28"/>
          <w:szCs w:val="28"/>
          <w:lang w:val="vi-VN"/>
        </w:rPr>
        <w:t xml:space="preserve"> </w:t>
      </w:r>
    </w:p>
    <w:p w:rsidR="004F4B4B" w:rsidRPr="0013307F" w:rsidRDefault="00F3475C" w:rsidP="00C41A13">
      <w:pPr>
        <w:widowControl w:val="0"/>
        <w:autoSpaceDE w:val="0"/>
        <w:autoSpaceDN w:val="0"/>
        <w:adjustRightInd w:val="0"/>
        <w:spacing w:before="120" w:after="120"/>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2</w:t>
      </w:r>
      <w:r w:rsidR="004F4B4B" w:rsidRPr="0013307F">
        <w:rPr>
          <w:rFonts w:ascii="Times New Roman" w:hAnsi="Times New Roman" w:cs="Times New Roman"/>
          <w:sz w:val="28"/>
          <w:szCs w:val="28"/>
          <w:lang w:val="vi-VN"/>
        </w:rPr>
        <w:t xml:space="preserve">. </w:t>
      </w:r>
      <w:r w:rsidR="00F66E0B" w:rsidRPr="0013307F">
        <w:rPr>
          <w:rFonts w:ascii="Times New Roman" w:hAnsi="Times New Roman" w:cs="Times New Roman"/>
          <w:sz w:val="28"/>
          <w:szCs w:val="28"/>
          <w:lang w:val="vi-VN"/>
        </w:rPr>
        <w:t>Ủy ban nhân dân cấp tỉnh</w:t>
      </w:r>
      <w:r w:rsidR="0014736A" w:rsidRPr="0013307F">
        <w:rPr>
          <w:rFonts w:ascii="Times New Roman" w:hAnsi="Times New Roman" w:cs="Times New Roman"/>
          <w:sz w:val="28"/>
          <w:szCs w:val="28"/>
          <w:lang w:val="vi-VN"/>
        </w:rPr>
        <w:t xml:space="preserve"> giao </w:t>
      </w:r>
      <w:r w:rsidR="002A7BDB" w:rsidRPr="0013307F">
        <w:rPr>
          <w:rFonts w:ascii="Times New Roman" w:hAnsi="Times New Roman" w:cs="Times New Roman"/>
          <w:sz w:val="28"/>
          <w:szCs w:val="28"/>
          <w:lang w:val="vi-VN"/>
        </w:rPr>
        <w:t>cơ quan chuyên môn về xây dựng</w:t>
      </w:r>
      <w:r w:rsidR="004F4B4B" w:rsidRPr="0013307F">
        <w:rPr>
          <w:rFonts w:ascii="Times New Roman" w:hAnsi="Times New Roman" w:cs="Times New Roman"/>
          <w:sz w:val="28"/>
          <w:szCs w:val="28"/>
          <w:lang w:val="vi-VN"/>
        </w:rPr>
        <w:t xml:space="preserve"> </w:t>
      </w:r>
      <w:r w:rsidR="00730C61" w:rsidRPr="0013307F">
        <w:rPr>
          <w:rFonts w:ascii="Times New Roman" w:hAnsi="Times New Roman" w:cs="Times New Roman"/>
          <w:sz w:val="28"/>
          <w:szCs w:val="28"/>
          <w:lang w:val="vi-VN"/>
        </w:rPr>
        <w:t>tổ chức</w:t>
      </w:r>
      <w:r w:rsidR="003D62D5" w:rsidRPr="0013307F">
        <w:rPr>
          <w:rFonts w:ascii="Times New Roman" w:hAnsi="Times New Roman" w:cs="Times New Roman"/>
          <w:sz w:val="28"/>
          <w:szCs w:val="28"/>
          <w:lang w:val="vi-VN"/>
        </w:rPr>
        <w:t xml:space="preserve"> xác định các loại chỉ số giá xây dựng quy định tại</w:t>
      </w:r>
      <w:r w:rsidR="0079130F" w:rsidRPr="0013307F">
        <w:rPr>
          <w:rFonts w:ascii="Times New Roman" w:hAnsi="Times New Roman" w:cs="Times New Roman"/>
          <w:sz w:val="28"/>
          <w:szCs w:val="28"/>
          <w:lang w:val="vi-VN"/>
        </w:rPr>
        <w:t xml:space="preserve"> </w:t>
      </w:r>
      <w:r w:rsidR="003D62D5" w:rsidRPr="0013307F">
        <w:rPr>
          <w:rFonts w:ascii="Times New Roman" w:hAnsi="Times New Roman" w:cs="Times New Roman"/>
          <w:sz w:val="28"/>
          <w:szCs w:val="28"/>
          <w:lang w:val="vi-VN"/>
        </w:rPr>
        <w:t xml:space="preserve">khoản </w:t>
      </w:r>
      <w:r w:rsidR="0079130F" w:rsidRPr="0013307F">
        <w:rPr>
          <w:rFonts w:ascii="Times New Roman" w:hAnsi="Times New Roman" w:cs="Times New Roman"/>
          <w:sz w:val="28"/>
          <w:szCs w:val="28"/>
          <w:lang w:val="vi-VN"/>
        </w:rPr>
        <w:t>1</w:t>
      </w:r>
      <w:r w:rsidR="003D62D5" w:rsidRPr="0013307F">
        <w:rPr>
          <w:rFonts w:ascii="Times New Roman" w:hAnsi="Times New Roman" w:cs="Times New Roman"/>
          <w:sz w:val="28"/>
          <w:szCs w:val="28"/>
          <w:lang w:val="vi-VN"/>
        </w:rPr>
        <w:t xml:space="preserve"> Điều </w:t>
      </w:r>
      <w:r w:rsidR="0079130F" w:rsidRPr="0013307F">
        <w:rPr>
          <w:rFonts w:ascii="Times New Roman" w:hAnsi="Times New Roman" w:cs="Times New Roman"/>
          <w:sz w:val="28"/>
          <w:szCs w:val="28"/>
          <w:lang w:val="vi-VN"/>
        </w:rPr>
        <w:t>2</w:t>
      </w:r>
      <w:r w:rsidR="003D62D5" w:rsidRPr="0013307F">
        <w:rPr>
          <w:rFonts w:ascii="Times New Roman" w:hAnsi="Times New Roman" w:cs="Times New Roman"/>
          <w:sz w:val="28"/>
          <w:szCs w:val="28"/>
          <w:lang w:val="vi-VN"/>
        </w:rPr>
        <w:t xml:space="preserve"> </w:t>
      </w:r>
      <w:r w:rsidR="003A7B43" w:rsidRPr="0013307F">
        <w:rPr>
          <w:rFonts w:ascii="Times New Roman" w:hAnsi="Times New Roman" w:cs="Times New Roman"/>
          <w:sz w:val="28"/>
          <w:szCs w:val="28"/>
        </w:rPr>
        <w:t>tại Thông tư này</w:t>
      </w:r>
      <w:r w:rsidR="009D25B5" w:rsidRPr="0013307F">
        <w:rPr>
          <w:rFonts w:ascii="Times New Roman" w:hAnsi="Times New Roman" w:cs="Times New Roman"/>
          <w:sz w:val="28"/>
          <w:szCs w:val="28"/>
          <w:lang w:val="vi-VN"/>
        </w:rPr>
        <w:t>.</w:t>
      </w:r>
    </w:p>
    <w:p w:rsidR="001225EE" w:rsidRPr="0013307F" w:rsidRDefault="00F3475C" w:rsidP="00C41A13">
      <w:pPr>
        <w:widowControl w:val="0"/>
        <w:autoSpaceDE w:val="0"/>
        <w:autoSpaceDN w:val="0"/>
        <w:adjustRightInd w:val="0"/>
        <w:spacing w:before="120" w:after="120"/>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3</w:t>
      </w:r>
      <w:r w:rsidR="004F4B4B" w:rsidRPr="0013307F">
        <w:rPr>
          <w:rFonts w:ascii="Times New Roman" w:hAnsi="Times New Roman" w:cs="Times New Roman"/>
          <w:sz w:val="28"/>
          <w:szCs w:val="28"/>
          <w:lang w:val="vi-VN"/>
        </w:rPr>
        <w:t xml:space="preserve">. </w:t>
      </w:r>
      <w:r w:rsidR="002B7FD4" w:rsidRPr="0013307F">
        <w:rPr>
          <w:rFonts w:ascii="Times New Roman" w:hAnsi="Times New Roman" w:cs="Times New Roman"/>
          <w:sz w:val="28"/>
          <w:szCs w:val="28"/>
          <w:lang w:val="vi-VN"/>
        </w:rPr>
        <w:t xml:space="preserve">Việc xác định, thỏa thuận chỉ số giá xây dựng công trình chưa có trong danh mục do Bộ Xây dựng hoặc Ủy ban nhân dân cấp tỉnh công bố </w:t>
      </w:r>
      <w:r w:rsidR="00527CA8" w:rsidRPr="0013307F">
        <w:rPr>
          <w:rFonts w:ascii="Times New Roman" w:hAnsi="Times New Roman" w:cs="Times New Roman"/>
          <w:sz w:val="28"/>
          <w:szCs w:val="28"/>
          <w:lang w:val="vi-VN"/>
        </w:rPr>
        <w:t xml:space="preserve">thực hiện </w:t>
      </w:r>
      <w:r w:rsidR="002B7FD4" w:rsidRPr="0013307F">
        <w:rPr>
          <w:rFonts w:ascii="Times New Roman" w:hAnsi="Times New Roman" w:cs="Times New Roman"/>
          <w:sz w:val="28"/>
          <w:szCs w:val="28"/>
          <w:lang w:val="vi-VN"/>
        </w:rPr>
        <w:t>theo</w:t>
      </w:r>
      <w:r w:rsidR="00527CA8" w:rsidRPr="0013307F">
        <w:rPr>
          <w:rFonts w:ascii="Times New Roman" w:hAnsi="Times New Roman" w:cs="Times New Roman"/>
          <w:sz w:val="28"/>
          <w:szCs w:val="28"/>
          <w:lang w:val="vi-VN"/>
        </w:rPr>
        <w:t xml:space="preserve"> quy định tại</w:t>
      </w:r>
      <w:r w:rsidR="002B7FD4" w:rsidRPr="0013307F">
        <w:rPr>
          <w:rFonts w:ascii="Times New Roman" w:hAnsi="Times New Roman" w:cs="Times New Roman"/>
          <w:sz w:val="28"/>
          <w:szCs w:val="28"/>
          <w:lang w:val="vi-VN"/>
        </w:rPr>
        <w:t xml:space="preserve"> khoản 4 Điều 18 của Nghị định số 68/2019/NĐ-CP ngày 14/8/2019 của Chính phủ.</w:t>
      </w:r>
    </w:p>
    <w:p w:rsidR="0095498F" w:rsidRPr="0013307F" w:rsidRDefault="0095498F" w:rsidP="00C41A13">
      <w:pPr>
        <w:widowControl w:val="0"/>
        <w:autoSpaceDE w:val="0"/>
        <w:autoSpaceDN w:val="0"/>
        <w:adjustRightInd w:val="0"/>
        <w:spacing w:before="120" w:after="120"/>
        <w:ind w:firstLine="567"/>
        <w:jc w:val="both"/>
        <w:rPr>
          <w:rFonts w:ascii="Times New Roman" w:hAnsi="Times New Roman" w:cs="Times New Roman"/>
          <w:b/>
          <w:bCs/>
          <w:sz w:val="28"/>
          <w:szCs w:val="28"/>
          <w:lang w:val="vi-VN"/>
        </w:rPr>
      </w:pPr>
      <w:r w:rsidRPr="0013307F">
        <w:rPr>
          <w:rFonts w:ascii="Times New Roman" w:hAnsi="Times New Roman" w:cs="Times New Roman"/>
          <w:b/>
          <w:bCs/>
          <w:sz w:val="28"/>
          <w:szCs w:val="28"/>
          <w:lang w:val="vi-VN"/>
        </w:rPr>
        <w:t>Điều</w:t>
      </w:r>
      <w:r w:rsidRPr="0013307F">
        <w:rPr>
          <w:rFonts w:ascii="Times New Roman" w:hAnsi="Times New Roman" w:cs="Times New Roman"/>
          <w:b/>
          <w:bCs/>
          <w:spacing w:val="-5"/>
          <w:sz w:val="28"/>
          <w:szCs w:val="28"/>
          <w:lang w:val="vi-VN"/>
        </w:rPr>
        <w:t xml:space="preserve"> </w:t>
      </w:r>
      <w:r w:rsidR="009F3DEE" w:rsidRPr="0013307F">
        <w:rPr>
          <w:rFonts w:ascii="Times New Roman" w:hAnsi="Times New Roman" w:cs="Times New Roman"/>
          <w:b/>
          <w:bCs/>
          <w:sz w:val="28"/>
          <w:szCs w:val="28"/>
        </w:rPr>
        <w:t>10</w:t>
      </w:r>
      <w:r w:rsidRPr="0013307F">
        <w:rPr>
          <w:rFonts w:ascii="Times New Roman" w:hAnsi="Times New Roman" w:cs="Times New Roman"/>
          <w:b/>
          <w:bCs/>
          <w:sz w:val="28"/>
          <w:szCs w:val="28"/>
          <w:lang w:val="vi-VN"/>
        </w:rPr>
        <w:t>.</w:t>
      </w:r>
      <w:r w:rsidRPr="0013307F">
        <w:rPr>
          <w:rFonts w:ascii="Times New Roman" w:hAnsi="Times New Roman" w:cs="Times New Roman"/>
          <w:b/>
          <w:bCs/>
          <w:spacing w:val="-3"/>
          <w:sz w:val="28"/>
          <w:szCs w:val="28"/>
          <w:lang w:val="vi-VN"/>
        </w:rPr>
        <w:t xml:space="preserve"> </w:t>
      </w:r>
      <w:r w:rsidR="00B90F50" w:rsidRPr="0013307F">
        <w:rPr>
          <w:rFonts w:ascii="Times New Roman" w:hAnsi="Times New Roman" w:cs="Times New Roman"/>
          <w:b/>
          <w:bCs/>
          <w:spacing w:val="-3"/>
          <w:sz w:val="28"/>
          <w:szCs w:val="28"/>
        </w:rPr>
        <w:t xml:space="preserve">Ban hành, </w:t>
      </w:r>
      <w:r w:rsidR="00B90F50" w:rsidRPr="0013307F">
        <w:rPr>
          <w:rFonts w:ascii="Times New Roman" w:hAnsi="Times New Roman" w:cs="Times New Roman"/>
          <w:b/>
          <w:bCs/>
          <w:sz w:val="28"/>
          <w:szCs w:val="28"/>
        </w:rPr>
        <w:t>c</w:t>
      </w:r>
      <w:r w:rsidR="00863B53" w:rsidRPr="0013307F">
        <w:rPr>
          <w:rFonts w:ascii="Times New Roman" w:hAnsi="Times New Roman" w:cs="Times New Roman"/>
          <w:b/>
          <w:bCs/>
          <w:sz w:val="28"/>
          <w:szCs w:val="28"/>
          <w:lang w:val="vi-VN"/>
        </w:rPr>
        <w:t>ông bố</w:t>
      </w:r>
      <w:r w:rsidRPr="0013307F">
        <w:rPr>
          <w:rFonts w:ascii="Times New Roman" w:hAnsi="Times New Roman" w:cs="Times New Roman"/>
          <w:b/>
          <w:bCs/>
          <w:sz w:val="28"/>
          <w:szCs w:val="28"/>
          <w:lang w:val="vi-VN"/>
        </w:rPr>
        <w:t xml:space="preserve"> chỉ</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z w:val="28"/>
          <w:szCs w:val="28"/>
          <w:lang w:val="vi-VN"/>
        </w:rPr>
        <w:t>số</w:t>
      </w:r>
      <w:r w:rsidRPr="0013307F">
        <w:rPr>
          <w:rFonts w:ascii="Times New Roman" w:hAnsi="Times New Roman" w:cs="Times New Roman"/>
          <w:b/>
          <w:bCs/>
          <w:spacing w:val="-2"/>
          <w:sz w:val="28"/>
          <w:szCs w:val="28"/>
          <w:lang w:val="vi-VN"/>
        </w:rPr>
        <w:t xml:space="preserve"> </w:t>
      </w:r>
      <w:r w:rsidRPr="0013307F">
        <w:rPr>
          <w:rFonts w:ascii="Times New Roman" w:hAnsi="Times New Roman" w:cs="Times New Roman"/>
          <w:b/>
          <w:bCs/>
          <w:sz w:val="28"/>
          <w:szCs w:val="28"/>
          <w:lang w:val="vi-VN"/>
        </w:rPr>
        <w:t>giá</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z w:val="28"/>
          <w:szCs w:val="28"/>
          <w:lang w:val="vi-VN"/>
        </w:rPr>
        <w:t>xây</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pacing w:val="1"/>
          <w:sz w:val="28"/>
          <w:szCs w:val="28"/>
          <w:lang w:val="vi-VN"/>
        </w:rPr>
        <w:t>d</w:t>
      </w:r>
      <w:r w:rsidRPr="0013307F">
        <w:rPr>
          <w:rFonts w:ascii="Times New Roman" w:hAnsi="Times New Roman" w:cs="Times New Roman"/>
          <w:b/>
          <w:bCs/>
          <w:sz w:val="28"/>
          <w:szCs w:val="28"/>
          <w:lang w:val="vi-VN"/>
        </w:rPr>
        <w:t>ựng</w:t>
      </w:r>
    </w:p>
    <w:p w:rsidR="0095498F" w:rsidRPr="0013307F" w:rsidRDefault="0095498F" w:rsidP="00C41A13">
      <w:pPr>
        <w:widowControl w:val="0"/>
        <w:autoSpaceDE w:val="0"/>
        <w:autoSpaceDN w:val="0"/>
        <w:adjustRightInd w:val="0"/>
        <w:spacing w:before="120" w:after="120"/>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1. </w:t>
      </w:r>
      <w:r w:rsidR="004321BA" w:rsidRPr="0013307F">
        <w:rPr>
          <w:rFonts w:ascii="Times New Roman" w:hAnsi="Times New Roman" w:cs="Times New Roman"/>
          <w:sz w:val="28"/>
          <w:szCs w:val="28"/>
          <w:lang w:val="vi-VN"/>
        </w:rPr>
        <w:t>Thẩm quyền và t</w:t>
      </w:r>
      <w:r w:rsidRPr="0013307F">
        <w:rPr>
          <w:rFonts w:ascii="Times New Roman" w:hAnsi="Times New Roman" w:cs="Times New Roman"/>
          <w:sz w:val="28"/>
          <w:szCs w:val="28"/>
          <w:lang w:val="vi-VN"/>
        </w:rPr>
        <w:t xml:space="preserve">ần suất </w:t>
      </w:r>
      <w:r w:rsidR="00216F7D" w:rsidRPr="0013307F">
        <w:rPr>
          <w:rFonts w:ascii="Times New Roman" w:hAnsi="Times New Roman" w:cs="Times New Roman"/>
          <w:sz w:val="28"/>
          <w:szCs w:val="28"/>
          <w:lang w:val="vi-VN"/>
        </w:rPr>
        <w:t xml:space="preserve">ban hành, </w:t>
      </w:r>
      <w:r w:rsidR="00863B53" w:rsidRPr="0013307F">
        <w:rPr>
          <w:rFonts w:ascii="Times New Roman" w:hAnsi="Times New Roman" w:cs="Times New Roman"/>
          <w:sz w:val="28"/>
          <w:szCs w:val="28"/>
          <w:lang w:val="vi-VN"/>
        </w:rPr>
        <w:t>công bố</w:t>
      </w:r>
      <w:r w:rsidRPr="0013307F">
        <w:rPr>
          <w:rFonts w:ascii="Times New Roman" w:hAnsi="Times New Roman" w:cs="Times New Roman"/>
          <w:sz w:val="28"/>
          <w:szCs w:val="28"/>
          <w:lang w:val="vi-VN"/>
        </w:rPr>
        <w:t xml:space="preserve"> chỉ số giá xây dự</w:t>
      </w:r>
      <w:r w:rsidR="0001266D" w:rsidRPr="0013307F">
        <w:rPr>
          <w:rFonts w:ascii="Times New Roman" w:hAnsi="Times New Roman" w:cs="Times New Roman"/>
          <w:sz w:val="28"/>
          <w:szCs w:val="28"/>
          <w:lang w:val="vi-VN"/>
        </w:rPr>
        <w:t>ng</w:t>
      </w:r>
      <w:r w:rsidR="00216F7D" w:rsidRPr="0013307F">
        <w:rPr>
          <w:rFonts w:ascii="Times New Roman" w:hAnsi="Times New Roman" w:cs="Times New Roman"/>
          <w:sz w:val="28"/>
          <w:szCs w:val="28"/>
          <w:lang w:val="vi-VN"/>
        </w:rPr>
        <w:t>:</w:t>
      </w:r>
    </w:p>
    <w:p w:rsidR="0095498F" w:rsidRPr="0013307F" w:rsidRDefault="0095498F" w:rsidP="00C41A13">
      <w:pPr>
        <w:widowControl w:val="0"/>
        <w:autoSpaceDE w:val="0"/>
        <w:autoSpaceDN w:val="0"/>
        <w:adjustRightInd w:val="0"/>
        <w:spacing w:before="120" w:after="120"/>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a) Chỉ số giá xây dựng vùng, chỉ số giá xây dựng quốc gia </w:t>
      </w:r>
      <w:r w:rsidR="00527CA8" w:rsidRPr="0013307F">
        <w:rPr>
          <w:rFonts w:ascii="Times New Roman" w:hAnsi="Times New Roman" w:cs="Times New Roman"/>
          <w:sz w:val="28"/>
          <w:szCs w:val="28"/>
          <w:lang w:val="vi-VN"/>
        </w:rPr>
        <w:t>do</w:t>
      </w:r>
      <w:r w:rsidRPr="0013307F">
        <w:rPr>
          <w:rFonts w:ascii="Times New Roman" w:hAnsi="Times New Roman" w:cs="Times New Roman"/>
          <w:sz w:val="28"/>
          <w:szCs w:val="28"/>
          <w:lang w:val="vi-VN"/>
        </w:rPr>
        <w:t xml:space="preserve"> Bộ Xây dự</w:t>
      </w:r>
      <w:r w:rsidR="00A03841" w:rsidRPr="0013307F">
        <w:rPr>
          <w:rFonts w:ascii="Times New Roman" w:hAnsi="Times New Roman" w:cs="Times New Roman"/>
          <w:sz w:val="28"/>
          <w:szCs w:val="28"/>
          <w:lang w:val="vi-VN"/>
        </w:rPr>
        <w:t xml:space="preserve">ng </w:t>
      </w:r>
      <w:r w:rsidR="00B90F50" w:rsidRPr="0013307F">
        <w:rPr>
          <w:rFonts w:ascii="Times New Roman" w:hAnsi="Times New Roman" w:cs="Times New Roman"/>
          <w:sz w:val="28"/>
          <w:szCs w:val="28"/>
          <w:lang w:val="vi-VN"/>
        </w:rPr>
        <w:t>ban hành</w:t>
      </w:r>
      <w:r w:rsidR="00A03841" w:rsidRPr="0013307F">
        <w:rPr>
          <w:rFonts w:ascii="Times New Roman" w:hAnsi="Times New Roman" w:cs="Times New Roman"/>
          <w:sz w:val="28"/>
          <w:szCs w:val="28"/>
          <w:lang w:val="vi-VN"/>
        </w:rPr>
        <w:t xml:space="preserve"> theo quý và </w:t>
      </w:r>
      <w:r w:rsidRPr="0013307F">
        <w:rPr>
          <w:rFonts w:ascii="Times New Roman" w:hAnsi="Times New Roman" w:cs="Times New Roman"/>
          <w:sz w:val="28"/>
          <w:szCs w:val="28"/>
          <w:lang w:val="vi-VN"/>
        </w:rPr>
        <w:t>năm</w:t>
      </w:r>
      <w:r w:rsidR="00733598" w:rsidRPr="0013307F">
        <w:rPr>
          <w:rFonts w:ascii="Times New Roman" w:hAnsi="Times New Roman" w:cs="Times New Roman"/>
          <w:sz w:val="28"/>
          <w:szCs w:val="28"/>
          <w:lang w:val="vi-VN"/>
        </w:rPr>
        <w:t xml:space="preserve"> theo </w:t>
      </w:r>
      <w:r w:rsidR="00216F7D" w:rsidRPr="0013307F">
        <w:rPr>
          <w:rFonts w:ascii="Times New Roman" w:hAnsi="Times New Roman" w:cs="Times New Roman"/>
          <w:sz w:val="28"/>
          <w:szCs w:val="28"/>
          <w:lang w:val="vi-VN"/>
        </w:rPr>
        <w:t>bảng</w:t>
      </w:r>
      <w:r w:rsidR="00733598" w:rsidRPr="0013307F">
        <w:rPr>
          <w:rFonts w:ascii="Times New Roman" w:hAnsi="Times New Roman" w:cs="Times New Roman"/>
          <w:sz w:val="28"/>
          <w:szCs w:val="28"/>
          <w:lang w:val="vi-VN"/>
        </w:rPr>
        <w:t xml:space="preserve"> 1.1 của Phụ lục </w:t>
      </w:r>
      <w:r w:rsidR="003A7B43" w:rsidRPr="0013307F">
        <w:rPr>
          <w:rFonts w:ascii="Times New Roman" w:hAnsi="Times New Roman" w:cs="Times New Roman"/>
          <w:sz w:val="28"/>
          <w:szCs w:val="28"/>
        </w:rPr>
        <w:t xml:space="preserve">số </w:t>
      </w:r>
      <w:r w:rsidR="00733598" w:rsidRPr="0013307F">
        <w:rPr>
          <w:rFonts w:ascii="Times New Roman" w:hAnsi="Times New Roman" w:cs="Times New Roman"/>
          <w:sz w:val="28"/>
          <w:szCs w:val="28"/>
          <w:lang w:val="vi-VN"/>
        </w:rPr>
        <w:t>4 Thông tư này</w:t>
      </w:r>
      <w:r w:rsidR="00C41A13">
        <w:rPr>
          <w:rFonts w:ascii="Times New Roman" w:hAnsi="Times New Roman" w:cs="Times New Roman"/>
          <w:sz w:val="28"/>
          <w:szCs w:val="28"/>
          <w:lang w:val="vi-VN"/>
        </w:rPr>
        <w:t>.</w:t>
      </w:r>
    </w:p>
    <w:p w:rsidR="00DA26C9" w:rsidRPr="0013307F" w:rsidRDefault="0095498F" w:rsidP="00C41A13">
      <w:pPr>
        <w:widowControl w:val="0"/>
        <w:autoSpaceDE w:val="0"/>
        <w:autoSpaceDN w:val="0"/>
        <w:adjustRightInd w:val="0"/>
        <w:spacing w:before="120" w:after="120"/>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 b) Các loại chỉ số giá xây dựng theo quy định tạ</w:t>
      </w:r>
      <w:r w:rsidR="00EB7CED" w:rsidRPr="0013307F">
        <w:rPr>
          <w:rFonts w:ascii="Times New Roman" w:hAnsi="Times New Roman" w:cs="Times New Roman"/>
          <w:sz w:val="28"/>
          <w:szCs w:val="28"/>
          <w:lang w:val="vi-VN"/>
        </w:rPr>
        <w:t xml:space="preserve">i </w:t>
      </w:r>
      <w:r w:rsidRPr="0013307F">
        <w:rPr>
          <w:rFonts w:ascii="Times New Roman" w:hAnsi="Times New Roman" w:cs="Times New Roman"/>
          <w:sz w:val="28"/>
          <w:szCs w:val="28"/>
          <w:lang w:val="vi-VN"/>
        </w:rPr>
        <w:t xml:space="preserve">khoản 1 Điều 2 Thông tư này </w:t>
      </w:r>
      <w:r w:rsidR="00527CA8" w:rsidRPr="0013307F">
        <w:rPr>
          <w:rFonts w:ascii="Times New Roman" w:hAnsi="Times New Roman" w:cs="Times New Roman"/>
          <w:sz w:val="28"/>
          <w:szCs w:val="28"/>
          <w:lang w:val="vi-VN"/>
        </w:rPr>
        <w:t>do</w:t>
      </w:r>
      <w:r w:rsidRPr="0013307F">
        <w:rPr>
          <w:rFonts w:ascii="Times New Roman" w:hAnsi="Times New Roman" w:cs="Times New Roman"/>
          <w:sz w:val="28"/>
          <w:szCs w:val="28"/>
          <w:lang w:val="vi-VN"/>
        </w:rPr>
        <w:t xml:space="preserve"> UBND cấp tỉ</w:t>
      </w:r>
      <w:r w:rsidR="0001266D" w:rsidRPr="0013307F">
        <w:rPr>
          <w:rFonts w:ascii="Times New Roman" w:hAnsi="Times New Roman" w:cs="Times New Roman"/>
          <w:sz w:val="28"/>
          <w:szCs w:val="28"/>
          <w:lang w:val="vi-VN"/>
        </w:rPr>
        <w:t xml:space="preserve">nh </w:t>
      </w:r>
      <w:r w:rsidR="00863B53" w:rsidRPr="0013307F">
        <w:rPr>
          <w:rFonts w:ascii="Times New Roman" w:hAnsi="Times New Roman" w:cs="Times New Roman"/>
          <w:sz w:val="28"/>
          <w:szCs w:val="28"/>
          <w:lang w:val="vi-VN"/>
        </w:rPr>
        <w:t>công bố</w:t>
      </w:r>
      <w:r w:rsidR="0001266D" w:rsidRPr="0013307F">
        <w:rPr>
          <w:rFonts w:ascii="Times New Roman" w:hAnsi="Times New Roman" w:cs="Times New Roman"/>
          <w:sz w:val="28"/>
          <w:szCs w:val="28"/>
          <w:lang w:val="vi-VN"/>
        </w:rPr>
        <w:t xml:space="preserve"> </w:t>
      </w:r>
      <w:r w:rsidRPr="0013307F">
        <w:rPr>
          <w:rFonts w:ascii="Times New Roman" w:hAnsi="Times New Roman" w:cs="Times New Roman"/>
          <w:sz w:val="28"/>
          <w:szCs w:val="28"/>
          <w:lang w:val="vi-VN"/>
        </w:rPr>
        <w:t>theo tháng, quý</w:t>
      </w:r>
      <w:r w:rsidR="00527CA8" w:rsidRPr="0013307F">
        <w:rPr>
          <w:rFonts w:ascii="Times New Roman" w:hAnsi="Times New Roman" w:cs="Times New Roman"/>
          <w:sz w:val="28"/>
          <w:szCs w:val="28"/>
          <w:lang w:val="vi-VN"/>
        </w:rPr>
        <w:t xml:space="preserve"> và</w:t>
      </w:r>
      <w:r w:rsidRPr="0013307F">
        <w:rPr>
          <w:rFonts w:ascii="Times New Roman" w:hAnsi="Times New Roman" w:cs="Times New Roman"/>
          <w:sz w:val="28"/>
          <w:szCs w:val="28"/>
          <w:lang w:val="vi-VN"/>
        </w:rPr>
        <w:t xml:space="preserve"> năm</w:t>
      </w:r>
      <w:r w:rsidR="00733598" w:rsidRPr="0013307F">
        <w:rPr>
          <w:rFonts w:ascii="Times New Roman" w:hAnsi="Times New Roman" w:cs="Times New Roman"/>
          <w:sz w:val="28"/>
          <w:szCs w:val="28"/>
          <w:lang w:val="vi-VN"/>
        </w:rPr>
        <w:t xml:space="preserve"> theo các b</w:t>
      </w:r>
      <w:r w:rsidR="00216F7D" w:rsidRPr="0013307F">
        <w:rPr>
          <w:rFonts w:ascii="Times New Roman" w:hAnsi="Times New Roman" w:cs="Times New Roman"/>
          <w:sz w:val="28"/>
          <w:szCs w:val="28"/>
          <w:lang w:val="vi-VN"/>
        </w:rPr>
        <w:t>ảng</w:t>
      </w:r>
      <w:r w:rsidR="00733598" w:rsidRPr="0013307F">
        <w:rPr>
          <w:rFonts w:ascii="Times New Roman" w:hAnsi="Times New Roman" w:cs="Times New Roman"/>
          <w:sz w:val="28"/>
          <w:szCs w:val="28"/>
          <w:lang w:val="vi-VN"/>
        </w:rPr>
        <w:t xml:space="preserve"> 1.2, 1.3, 1.4 và 1.5 của Phụ lục 4 Thông tư này</w:t>
      </w:r>
      <w:r w:rsidR="00216F7D" w:rsidRPr="0013307F">
        <w:rPr>
          <w:rFonts w:ascii="Times New Roman" w:hAnsi="Times New Roman" w:cs="Times New Roman"/>
          <w:sz w:val="28"/>
          <w:szCs w:val="28"/>
          <w:lang w:val="vi-VN"/>
        </w:rPr>
        <w:t>.</w:t>
      </w:r>
    </w:p>
    <w:p w:rsidR="0095498F" w:rsidRPr="0013307F" w:rsidRDefault="0095498F" w:rsidP="00C41A13">
      <w:pPr>
        <w:widowControl w:val="0"/>
        <w:autoSpaceDE w:val="0"/>
        <w:autoSpaceDN w:val="0"/>
        <w:adjustRightInd w:val="0"/>
        <w:spacing w:before="120" w:after="120"/>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2. Thời điểm </w:t>
      </w:r>
      <w:r w:rsidR="00216F7D" w:rsidRPr="0013307F">
        <w:rPr>
          <w:rFonts w:ascii="Times New Roman" w:hAnsi="Times New Roman" w:cs="Times New Roman"/>
          <w:sz w:val="28"/>
          <w:szCs w:val="28"/>
          <w:lang w:val="vi-VN"/>
        </w:rPr>
        <w:t xml:space="preserve">ban hành, </w:t>
      </w:r>
      <w:r w:rsidR="00863B53" w:rsidRPr="0013307F">
        <w:rPr>
          <w:rFonts w:ascii="Times New Roman" w:hAnsi="Times New Roman" w:cs="Times New Roman"/>
          <w:sz w:val="28"/>
          <w:szCs w:val="28"/>
          <w:lang w:val="vi-VN"/>
        </w:rPr>
        <w:t>công bố</w:t>
      </w:r>
      <w:r w:rsidR="00216F7D" w:rsidRPr="0013307F">
        <w:rPr>
          <w:rFonts w:ascii="Times New Roman" w:hAnsi="Times New Roman" w:cs="Times New Roman"/>
          <w:sz w:val="28"/>
          <w:szCs w:val="28"/>
          <w:lang w:val="vi-VN"/>
        </w:rPr>
        <w:t>:</w:t>
      </w:r>
    </w:p>
    <w:p w:rsidR="0095498F" w:rsidRPr="0013307F" w:rsidRDefault="0095498F" w:rsidP="00C41A13">
      <w:pPr>
        <w:widowControl w:val="0"/>
        <w:autoSpaceDE w:val="0"/>
        <w:autoSpaceDN w:val="0"/>
        <w:adjustRightInd w:val="0"/>
        <w:spacing w:before="120" w:after="120"/>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a) Đối với các chỉ số giá xây dựng được </w:t>
      </w:r>
      <w:r w:rsidR="00863B53" w:rsidRPr="0013307F">
        <w:rPr>
          <w:rFonts w:ascii="Times New Roman" w:hAnsi="Times New Roman" w:cs="Times New Roman"/>
          <w:sz w:val="28"/>
          <w:szCs w:val="28"/>
          <w:lang w:val="vi-VN"/>
        </w:rPr>
        <w:t>công bố</w:t>
      </w:r>
      <w:r w:rsidRPr="0013307F">
        <w:rPr>
          <w:rFonts w:ascii="Times New Roman" w:hAnsi="Times New Roman" w:cs="Times New Roman"/>
          <w:sz w:val="28"/>
          <w:szCs w:val="28"/>
          <w:lang w:val="vi-VN"/>
        </w:rPr>
        <w:t xml:space="preserve"> theo tháng: việc </w:t>
      </w:r>
      <w:r w:rsidR="00863B53" w:rsidRPr="0013307F">
        <w:rPr>
          <w:rFonts w:ascii="Times New Roman" w:hAnsi="Times New Roman" w:cs="Times New Roman"/>
          <w:sz w:val="28"/>
          <w:szCs w:val="28"/>
          <w:lang w:val="vi-VN"/>
        </w:rPr>
        <w:t>công bố</w:t>
      </w:r>
      <w:r w:rsidRPr="0013307F">
        <w:rPr>
          <w:rFonts w:ascii="Times New Roman" w:hAnsi="Times New Roman" w:cs="Times New Roman"/>
          <w:sz w:val="28"/>
          <w:szCs w:val="28"/>
          <w:lang w:val="vi-VN"/>
        </w:rPr>
        <w:t xml:space="preserve"> được thực hiện vào tuần thứ </w:t>
      </w:r>
      <w:r w:rsidR="002B7FD4" w:rsidRPr="0013307F">
        <w:rPr>
          <w:rFonts w:ascii="Times New Roman" w:hAnsi="Times New Roman" w:cs="Times New Roman"/>
          <w:sz w:val="28"/>
          <w:szCs w:val="28"/>
          <w:lang w:val="vi-VN"/>
        </w:rPr>
        <w:t>ba</w:t>
      </w:r>
      <w:r w:rsidRPr="0013307F">
        <w:rPr>
          <w:rFonts w:ascii="Times New Roman" w:hAnsi="Times New Roman" w:cs="Times New Roman"/>
          <w:sz w:val="28"/>
          <w:szCs w:val="28"/>
          <w:lang w:val="vi-VN"/>
        </w:rPr>
        <w:t xml:space="preserve"> củ</w:t>
      </w:r>
      <w:r w:rsidR="00C41A13">
        <w:rPr>
          <w:rFonts w:ascii="Times New Roman" w:hAnsi="Times New Roman" w:cs="Times New Roman"/>
          <w:sz w:val="28"/>
          <w:szCs w:val="28"/>
          <w:lang w:val="vi-VN"/>
        </w:rPr>
        <w:t>a tháng sau.</w:t>
      </w:r>
    </w:p>
    <w:p w:rsidR="0095498F" w:rsidRPr="0013307F" w:rsidRDefault="0095498F" w:rsidP="00C41A13">
      <w:pPr>
        <w:widowControl w:val="0"/>
        <w:autoSpaceDE w:val="0"/>
        <w:autoSpaceDN w:val="0"/>
        <w:adjustRightInd w:val="0"/>
        <w:spacing w:before="120" w:after="120"/>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b) Đối với các chỉ số giá xây dựng được </w:t>
      </w:r>
      <w:r w:rsidR="00216F7D" w:rsidRPr="0013307F">
        <w:rPr>
          <w:rFonts w:ascii="Times New Roman" w:hAnsi="Times New Roman" w:cs="Times New Roman"/>
          <w:sz w:val="28"/>
          <w:szCs w:val="28"/>
          <w:lang w:val="vi-VN"/>
        </w:rPr>
        <w:t xml:space="preserve">ban hành, </w:t>
      </w:r>
      <w:r w:rsidR="00863B53" w:rsidRPr="0013307F">
        <w:rPr>
          <w:rFonts w:ascii="Times New Roman" w:hAnsi="Times New Roman" w:cs="Times New Roman"/>
          <w:sz w:val="28"/>
          <w:szCs w:val="28"/>
          <w:lang w:val="vi-VN"/>
        </w:rPr>
        <w:t>công bố</w:t>
      </w:r>
      <w:r w:rsidRPr="0013307F">
        <w:rPr>
          <w:rFonts w:ascii="Times New Roman" w:hAnsi="Times New Roman" w:cs="Times New Roman"/>
          <w:sz w:val="28"/>
          <w:szCs w:val="28"/>
          <w:lang w:val="vi-VN"/>
        </w:rPr>
        <w:t xml:space="preserve"> theo quý: việc </w:t>
      </w:r>
      <w:r w:rsidR="00863B53" w:rsidRPr="0013307F">
        <w:rPr>
          <w:rFonts w:ascii="Times New Roman" w:hAnsi="Times New Roman" w:cs="Times New Roman"/>
          <w:sz w:val="28"/>
          <w:szCs w:val="28"/>
          <w:lang w:val="vi-VN"/>
        </w:rPr>
        <w:t>công bố</w:t>
      </w:r>
      <w:r w:rsidRPr="0013307F">
        <w:rPr>
          <w:rFonts w:ascii="Times New Roman" w:hAnsi="Times New Roman" w:cs="Times New Roman"/>
          <w:sz w:val="28"/>
          <w:szCs w:val="28"/>
          <w:lang w:val="vi-VN"/>
        </w:rPr>
        <w:t xml:space="preserve"> được thực hiện vào tuần thứ </w:t>
      </w:r>
      <w:r w:rsidR="002B7FD4" w:rsidRPr="0013307F">
        <w:rPr>
          <w:rFonts w:ascii="Times New Roman" w:hAnsi="Times New Roman" w:cs="Times New Roman"/>
          <w:sz w:val="28"/>
          <w:szCs w:val="28"/>
          <w:lang w:val="vi-VN"/>
        </w:rPr>
        <w:t xml:space="preserve">ba </w:t>
      </w:r>
      <w:r w:rsidRPr="0013307F">
        <w:rPr>
          <w:rFonts w:ascii="Times New Roman" w:hAnsi="Times New Roman" w:cs="Times New Roman"/>
          <w:sz w:val="28"/>
          <w:szCs w:val="28"/>
          <w:lang w:val="vi-VN"/>
        </w:rPr>
        <w:t>của tháng đầ</w:t>
      </w:r>
      <w:r w:rsidR="00C41A13">
        <w:rPr>
          <w:rFonts w:ascii="Times New Roman" w:hAnsi="Times New Roman" w:cs="Times New Roman"/>
          <w:sz w:val="28"/>
          <w:szCs w:val="28"/>
          <w:lang w:val="vi-VN"/>
        </w:rPr>
        <w:t>u quý sau.</w:t>
      </w:r>
    </w:p>
    <w:p w:rsidR="0095498F" w:rsidRPr="0013307F" w:rsidRDefault="0095498F" w:rsidP="00C41A13">
      <w:pPr>
        <w:widowControl w:val="0"/>
        <w:autoSpaceDE w:val="0"/>
        <w:autoSpaceDN w:val="0"/>
        <w:adjustRightInd w:val="0"/>
        <w:spacing w:before="120" w:after="120"/>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c) Đối với các chỉ số giá xây dựng được</w:t>
      </w:r>
      <w:r w:rsidR="00216F7D" w:rsidRPr="0013307F">
        <w:rPr>
          <w:rFonts w:ascii="Times New Roman" w:hAnsi="Times New Roman" w:cs="Times New Roman"/>
          <w:sz w:val="28"/>
          <w:szCs w:val="28"/>
          <w:lang w:val="vi-VN"/>
        </w:rPr>
        <w:t xml:space="preserve"> ban hành,</w:t>
      </w:r>
      <w:r w:rsidRPr="0013307F">
        <w:rPr>
          <w:rFonts w:ascii="Times New Roman" w:hAnsi="Times New Roman" w:cs="Times New Roman"/>
          <w:sz w:val="28"/>
          <w:szCs w:val="28"/>
          <w:lang w:val="vi-VN"/>
        </w:rPr>
        <w:t xml:space="preserve"> </w:t>
      </w:r>
      <w:r w:rsidR="00863B53" w:rsidRPr="0013307F">
        <w:rPr>
          <w:rFonts w:ascii="Times New Roman" w:hAnsi="Times New Roman" w:cs="Times New Roman"/>
          <w:sz w:val="28"/>
          <w:szCs w:val="28"/>
          <w:lang w:val="vi-VN"/>
        </w:rPr>
        <w:t>công bố</w:t>
      </w:r>
      <w:r w:rsidRPr="0013307F">
        <w:rPr>
          <w:rFonts w:ascii="Times New Roman" w:hAnsi="Times New Roman" w:cs="Times New Roman"/>
          <w:sz w:val="28"/>
          <w:szCs w:val="28"/>
          <w:lang w:val="vi-VN"/>
        </w:rPr>
        <w:t xml:space="preserve"> theo năm: việc </w:t>
      </w:r>
      <w:r w:rsidR="00863B53" w:rsidRPr="0013307F">
        <w:rPr>
          <w:rFonts w:ascii="Times New Roman" w:hAnsi="Times New Roman" w:cs="Times New Roman"/>
          <w:sz w:val="28"/>
          <w:szCs w:val="28"/>
          <w:lang w:val="vi-VN"/>
        </w:rPr>
        <w:t>công bố</w:t>
      </w:r>
      <w:r w:rsidRPr="0013307F">
        <w:rPr>
          <w:rFonts w:ascii="Times New Roman" w:hAnsi="Times New Roman" w:cs="Times New Roman"/>
          <w:sz w:val="28"/>
          <w:szCs w:val="28"/>
          <w:lang w:val="vi-VN"/>
        </w:rPr>
        <w:t xml:space="preserve"> được thực hiện vào tuần thứ ba của tháng đầu năm sa</w:t>
      </w:r>
      <w:r w:rsidR="00643346" w:rsidRPr="0013307F">
        <w:rPr>
          <w:rFonts w:ascii="Times New Roman" w:hAnsi="Times New Roman" w:cs="Times New Roman"/>
          <w:sz w:val="28"/>
          <w:szCs w:val="28"/>
          <w:lang w:val="vi-VN"/>
        </w:rPr>
        <w:t>u</w:t>
      </w:r>
      <w:r w:rsidR="00216F7D" w:rsidRPr="0013307F">
        <w:rPr>
          <w:rFonts w:ascii="Times New Roman" w:hAnsi="Times New Roman" w:cs="Times New Roman"/>
          <w:sz w:val="28"/>
          <w:szCs w:val="28"/>
          <w:lang w:val="vi-VN"/>
        </w:rPr>
        <w:t>.</w:t>
      </w:r>
    </w:p>
    <w:p w:rsidR="0095498F" w:rsidRPr="0013307F" w:rsidRDefault="0095498F" w:rsidP="00C41A13">
      <w:pPr>
        <w:widowControl w:val="0"/>
        <w:autoSpaceDE w:val="0"/>
        <w:autoSpaceDN w:val="0"/>
        <w:adjustRightInd w:val="0"/>
        <w:spacing w:before="120" w:after="120"/>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3. </w:t>
      </w:r>
      <w:r w:rsidR="00B90F50" w:rsidRPr="0013307F">
        <w:rPr>
          <w:rFonts w:ascii="Times New Roman" w:hAnsi="Times New Roman" w:cs="Times New Roman"/>
          <w:sz w:val="28"/>
          <w:szCs w:val="28"/>
          <w:lang w:val="vi-VN"/>
        </w:rPr>
        <w:t>Ban hành, c</w:t>
      </w:r>
      <w:r w:rsidRPr="0013307F">
        <w:rPr>
          <w:rFonts w:ascii="Times New Roman" w:hAnsi="Times New Roman" w:cs="Times New Roman"/>
          <w:sz w:val="28"/>
          <w:szCs w:val="28"/>
          <w:lang w:val="vi-VN"/>
        </w:rPr>
        <w:t>ông bố chỉ số giá xây dự</w:t>
      </w:r>
      <w:r w:rsidR="0001266D" w:rsidRPr="0013307F">
        <w:rPr>
          <w:rFonts w:ascii="Times New Roman" w:hAnsi="Times New Roman" w:cs="Times New Roman"/>
          <w:sz w:val="28"/>
          <w:szCs w:val="28"/>
          <w:lang w:val="vi-VN"/>
        </w:rPr>
        <w:t>ng</w:t>
      </w:r>
      <w:r w:rsidR="00216F7D" w:rsidRPr="0013307F">
        <w:rPr>
          <w:rFonts w:ascii="Times New Roman" w:hAnsi="Times New Roman" w:cs="Times New Roman"/>
          <w:sz w:val="28"/>
          <w:szCs w:val="28"/>
          <w:lang w:val="vi-VN"/>
        </w:rPr>
        <w:t>:</w:t>
      </w:r>
    </w:p>
    <w:p w:rsidR="00527CA8" w:rsidRPr="0013307F" w:rsidRDefault="003A7B43" w:rsidP="00C41A13">
      <w:pPr>
        <w:widowControl w:val="0"/>
        <w:autoSpaceDE w:val="0"/>
        <w:autoSpaceDN w:val="0"/>
        <w:adjustRightInd w:val="0"/>
        <w:spacing w:before="120" w:after="120"/>
        <w:ind w:firstLine="567"/>
        <w:jc w:val="both"/>
        <w:rPr>
          <w:rFonts w:ascii="Times New Roman" w:hAnsi="Times New Roman" w:cs="Times New Roman"/>
          <w:sz w:val="28"/>
          <w:szCs w:val="28"/>
          <w:lang w:val="vi-VN"/>
        </w:rPr>
      </w:pPr>
      <w:r w:rsidRPr="0013307F">
        <w:rPr>
          <w:rFonts w:ascii="Times New Roman" w:hAnsi="Times New Roman" w:cs="Times New Roman"/>
          <w:sz w:val="28"/>
          <w:szCs w:val="28"/>
        </w:rPr>
        <w:t>a)</w:t>
      </w:r>
      <w:r w:rsidR="00527CA8" w:rsidRPr="0013307F">
        <w:rPr>
          <w:rFonts w:ascii="Times New Roman" w:hAnsi="Times New Roman" w:cs="Times New Roman"/>
          <w:sz w:val="28"/>
          <w:szCs w:val="28"/>
          <w:lang w:val="vi-VN"/>
        </w:rPr>
        <w:t xml:space="preserve"> Các chỉ số giá xây dựng do Bộ Xây dựng </w:t>
      </w:r>
      <w:r w:rsidR="00B90F50" w:rsidRPr="0013307F">
        <w:rPr>
          <w:rFonts w:ascii="Times New Roman" w:hAnsi="Times New Roman" w:cs="Times New Roman"/>
          <w:sz w:val="28"/>
          <w:szCs w:val="28"/>
          <w:lang w:val="vi-VN"/>
        </w:rPr>
        <w:t xml:space="preserve">ban hành </w:t>
      </w:r>
      <w:r w:rsidR="00527CA8" w:rsidRPr="0013307F">
        <w:rPr>
          <w:rFonts w:ascii="Times New Roman" w:hAnsi="Times New Roman" w:cs="Times New Roman"/>
          <w:sz w:val="28"/>
          <w:szCs w:val="28"/>
          <w:lang w:val="vi-VN"/>
        </w:rPr>
        <w:t>phải được công bố trên trang điện tử của Bộ Xây dựng trong thời hạn chậm nhất 02 ngày kể từ ngày có quyết đị</w:t>
      </w:r>
      <w:r w:rsidR="00BC17E6" w:rsidRPr="0013307F">
        <w:rPr>
          <w:rFonts w:ascii="Times New Roman" w:hAnsi="Times New Roman" w:cs="Times New Roman"/>
          <w:sz w:val="28"/>
          <w:szCs w:val="28"/>
          <w:lang w:val="vi-VN"/>
        </w:rPr>
        <w:t>nh</w:t>
      </w:r>
      <w:r w:rsidR="00216F7D" w:rsidRPr="0013307F">
        <w:rPr>
          <w:rFonts w:ascii="Times New Roman" w:hAnsi="Times New Roman" w:cs="Times New Roman"/>
          <w:sz w:val="28"/>
          <w:szCs w:val="28"/>
          <w:lang w:val="vi-VN"/>
        </w:rPr>
        <w:t xml:space="preserve"> ban hành;</w:t>
      </w:r>
    </w:p>
    <w:p w:rsidR="0095498F" w:rsidRDefault="003A7B43" w:rsidP="00C41A13">
      <w:pPr>
        <w:widowControl w:val="0"/>
        <w:autoSpaceDE w:val="0"/>
        <w:autoSpaceDN w:val="0"/>
        <w:adjustRightInd w:val="0"/>
        <w:spacing w:before="120" w:after="120"/>
        <w:ind w:firstLine="567"/>
        <w:jc w:val="both"/>
        <w:rPr>
          <w:rFonts w:ascii="Times New Roman" w:hAnsi="Times New Roman" w:cs="Times New Roman"/>
          <w:sz w:val="28"/>
          <w:szCs w:val="28"/>
          <w:lang w:val="vi-VN"/>
        </w:rPr>
      </w:pPr>
      <w:r w:rsidRPr="0013307F">
        <w:rPr>
          <w:rFonts w:ascii="Times New Roman" w:hAnsi="Times New Roman" w:cs="Times New Roman"/>
          <w:sz w:val="28"/>
          <w:szCs w:val="28"/>
        </w:rPr>
        <w:t>b)</w:t>
      </w:r>
      <w:r w:rsidR="00527CA8" w:rsidRPr="0013307F">
        <w:rPr>
          <w:rFonts w:ascii="Times New Roman" w:hAnsi="Times New Roman" w:cs="Times New Roman"/>
          <w:sz w:val="28"/>
          <w:szCs w:val="28"/>
          <w:lang w:val="vi-VN"/>
        </w:rPr>
        <w:t xml:space="preserve"> </w:t>
      </w:r>
      <w:r w:rsidR="0095498F" w:rsidRPr="0013307F">
        <w:rPr>
          <w:rFonts w:ascii="Times New Roman" w:hAnsi="Times New Roman" w:cs="Times New Roman"/>
          <w:sz w:val="28"/>
          <w:szCs w:val="28"/>
          <w:lang w:val="vi-VN"/>
        </w:rPr>
        <w:t xml:space="preserve">Các chỉ số giá xây dựng do </w:t>
      </w:r>
      <w:r w:rsidR="00527CA8" w:rsidRPr="0013307F">
        <w:rPr>
          <w:rFonts w:ascii="Times New Roman" w:hAnsi="Times New Roman" w:cs="Times New Roman"/>
          <w:sz w:val="28"/>
          <w:szCs w:val="28"/>
          <w:lang w:val="vi-VN"/>
        </w:rPr>
        <w:t>UBND cấp tỉnh</w:t>
      </w:r>
      <w:r w:rsidR="0095498F" w:rsidRPr="0013307F">
        <w:rPr>
          <w:rFonts w:ascii="Times New Roman" w:hAnsi="Times New Roman" w:cs="Times New Roman"/>
          <w:sz w:val="28"/>
          <w:szCs w:val="28"/>
          <w:lang w:val="vi-VN"/>
        </w:rPr>
        <w:t xml:space="preserve"> </w:t>
      </w:r>
      <w:r w:rsidR="00863B53" w:rsidRPr="0013307F">
        <w:rPr>
          <w:rFonts w:ascii="Times New Roman" w:hAnsi="Times New Roman" w:cs="Times New Roman"/>
          <w:sz w:val="28"/>
          <w:szCs w:val="28"/>
          <w:lang w:val="vi-VN"/>
        </w:rPr>
        <w:t>công bố</w:t>
      </w:r>
      <w:r w:rsidR="0095498F" w:rsidRPr="0013307F">
        <w:rPr>
          <w:rFonts w:ascii="Times New Roman" w:hAnsi="Times New Roman" w:cs="Times New Roman"/>
          <w:sz w:val="28"/>
          <w:szCs w:val="28"/>
          <w:lang w:val="vi-VN"/>
        </w:rPr>
        <w:t xml:space="preserve"> phải được công bố trên trang điện tử của cơ quan quản lý xây dựng của địa phương trong thời hạn chậm nhất 02 ngày kể từ ngày có quyết đị</w:t>
      </w:r>
      <w:r w:rsidR="00BC17E6" w:rsidRPr="0013307F">
        <w:rPr>
          <w:rFonts w:ascii="Times New Roman" w:hAnsi="Times New Roman" w:cs="Times New Roman"/>
          <w:sz w:val="28"/>
          <w:szCs w:val="28"/>
          <w:lang w:val="vi-VN"/>
        </w:rPr>
        <w:t>nh</w:t>
      </w:r>
      <w:r w:rsidR="00216F7D" w:rsidRPr="0013307F">
        <w:rPr>
          <w:rFonts w:ascii="Times New Roman" w:hAnsi="Times New Roman" w:cs="Times New Roman"/>
          <w:sz w:val="28"/>
          <w:szCs w:val="28"/>
          <w:lang w:val="vi-VN"/>
        </w:rPr>
        <w:t xml:space="preserve"> công bố</w:t>
      </w:r>
      <w:r w:rsidR="0095498F" w:rsidRPr="0013307F">
        <w:rPr>
          <w:rFonts w:ascii="Times New Roman" w:hAnsi="Times New Roman" w:cs="Times New Roman"/>
          <w:sz w:val="28"/>
          <w:szCs w:val="28"/>
          <w:lang w:val="vi-VN"/>
        </w:rPr>
        <w:t>.</w:t>
      </w:r>
    </w:p>
    <w:p w:rsidR="00C41A13" w:rsidRDefault="00C41A13"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p>
    <w:p w:rsidR="001069AB" w:rsidRPr="0013307F" w:rsidRDefault="00287215" w:rsidP="00EA00EC">
      <w:pPr>
        <w:widowControl w:val="0"/>
        <w:autoSpaceDE w:val="0"/>
        <w:autoSpaceDN w:val="0"/>
        <w:adjustRightInd w:val="0"/>
        <w:spacing w:before="240" w:after="120" w:line="269" w:lineRule="auto"/>
        <w:jc w:val="center"/>
        <w:rPr>
          <w:rFonts w:ascii="Times New Roman" w:hAnsi="Times New Roman" w:cs="Times New Roman"/>
          <w:b/>
          <w:bCs/>
          <w:spacing w:val="1"/>
          <w:sz w:val="28"/>
          <w:szCs w:val="28"/>
        </w:rPr>
      </w:pPr>
      <w:r w:rsidRPr="0013307F">
        <w:rPr>
          <w:rFonts w:ascii="Times New Roman" w:hAnsi="Times New Roman" w:cs="Times New Roman"/>
          <w:b/>
          <w:bCs/>
          <w:sz w:val="28"/>
          <w:szCs w:val="28"/>
          <w:lang w:val="vi-VN"/>
        </w:rPr>
        <w:lastRenderedPageBreak/>
        <w:t>Chương</w:t>
      </w:r>
      <w:r w:rsidRPr="0013307F">
        <w:rPr>
          <w:rFonts w:ascii="Times New Roman" w:hAnsi="Times New Roman" w:cs="Times New Roman"/>
          <w:b/>
          <w:bCs/>
          <w:spacing w:val="60"/>
          <w:sz w:val="28"/>
          <w:szCs w:val="28"/>
          <w:lang w:val="vi-VN"/>
        </w:rPr>
        <w:t xml:space="preserve"> </w:t>
      </w:r>
      <w:r w:rsidRPr="0013307F">
        <w:rPr>
          <w:rFonts w:ascii="Times New Roman" w:hAnsi="Times New Roman" w:cs="Times New Roman"/>
          <w:b/>
          <w:bCs/>
          <w:w w:val="99"/>
          <w:sz w:val="28"/>
          <w:szCs w:val="28"/>
          <w:lang w:val="vi-VN"/>
        </w:rPr>
        <w:t>IV</w:t>
      </w:r>
      <w:r w:rsidR="00616EC4" w:rsidRPr="0013307F">
        <w:rPr>
          <w:rFonts w:ascii="Times New Roman" w:hAnsi="Times New Roman" w:cs="Times New Roman"/>
          <w:b/>
          <w:bCs/>
          <w:w w:val="99"/>
          <w:sz w:val="28"/>
          <w:szCs w:val="28"/>
        </w:rPr>
        <w:br/>
      </w:r>
      <w:r w:rsidRPr="0013307F">
        <w:rPr>
          <w:rFonts w:ascii="Times New Roman" w:hAnsi="Times New Roman" w:cs="Times New Roman"/>
          <w:b/>
          <w:bCs/>
          <w:spacing w:val="1"/>
          <w:sz w:val="28"/>
          <w:szCs w:val="28"/>
          <w:lang w:val="vi-VN"/>
        </w:rPr>
        <w:t>TỔ CHỨC THỰC HIỆN</w:t>
      </w:r>
    </w:p>
    <w:p w:rsidR="004F4B4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b/>
          <w:bCs/>
          <w:sz w:val="28"/>
          <w:szCs w:val="28"/>
          <w:lang w:val="vi-VN"/>
        </w:rPr>
        <w:t>Điều</w:t>
      </w:r>
      <w:r w:rsidRPr="0013307F">
        <w:rPr>
          <w:rFonts w:ascii="Times New Roman" w:hAnsi="Times New Roman" w:cs="Times New Roman"/>
          <w:b/>
          <w:bCs/>
          <w:spacing w:val="-5"/>
          <w:sz w:val="28"/>
          <w:szCs w:val="28"/>
          <w:lang w:val="vi-VN"/>
        </w:rPr>
        <w:t xml:space="preserve"> </w:t>
      </w:r>
      <w:r w:rsidRPr="0013307F">
        <w:rPr>
          <w:rFonts w:ascii="Times New Roman" w:hAnsi="Times New Roman" w:cs="Times New Roman"/>
          <w:b/>
          <w:bCs/>
          <w:sz w:val="28"/>
          <w:szCs w:val="28"/>
          <w:lang w:val="vi-VN"/>
        </w:rPr>
        <w:t>1</w:t>
      </w:r>
      <w:r w:rsidR="009104D8" w:rsidRPr="0013307F">
        <w:rPr>
          <w:rFonts w:ascii="Times New Roman" w:hAnsi="Times New Roman" w:cs="Times New Roman"/>
          <w:b/>
          <w:bCs/>
          <w:sz w:val="28"/>
          <w:szCs w:val="28"/>
        </w:rPr>
        <w:t>1</w:t>
      </w:r>
      <w:r w:rsidRPr="0013307F">
        <w:rPr>
          <w:rFonts w:ascii="Times New Roman" w:hAnsi="Times New Roman" w:cs="Times New Roman"/>
          <w:b/>
          <w:bCs/>
          <w:sz w:val="28"/>
          <w:szCs w:val="28"/>
          <w:lang w:val="vi-VN"/>
        </w:rPr>
        <w:t>.</w:t>
      </w:r>
      <w:r w:rsidRPr="0013307F">
        <w:rPr>
          <w:rFonts w:ascii="Times New Roman" w:hAnsi="Times New Roman" w:cs="Times New Roman"/>
          <w:b/>
          <w:bCs/>
          <w:spacing w:val="-3"/>
          <w:sz w:val="28"/>
          <w:szCs w:val="28"/>
          <w:lang w:val="vi-VN"/>
        </w:rPr>
        <w:t xml:space="preserve"> </w:t>
      </w:r>
      <w:r w:rsidRPr="0013307F">
        <w:rPr>
          <w:rFonts w:ascii="Times New Roman" w:hAnsi="Times New Roman" w:cs="Times New Roman"/>
          <w:b/>
          <w:bCs/>
          <w:sz w:val="28"/>
          <w:szCs w:val="28"/>
          <w:lang w:val="vi-VN"/>
        </w:rPr>
        <w:t>Trách</w:t>
      </w:r>
      <w:r w:rsidRPr="0013307F">
        <w:rPr>
          <w:rFonts w:ascii="Times New Roman" w:hAnsi="Times New Roman" w:cs="Times New Roman"/>
          <w:b/>
          <w:bCs/>
          <w:spacing w:val="-5"/>
          <w:sz w:val="28"/>
          <w:szCs w:val="28"/>
          <w:lang w:val="vi-VN"/>
        </w:rPr>
        <w:t xml:space="preserve"> </w:t>
      </w:r>
      <w:r w:rsidRPr="0013307F">
        <w:rPr>
          <w:rFonts w:ascii="Times New Roman" w:hAnsi="Times New Roman" w:cs="Times New Roman"/>
          <w:b/>
          <w:bCs/>
          <w:sz w:val="28"/>
          <w:szCs w:val="28"/>
          <w:lang w:val="vi-VN"/>
        </w:rPr>
        <w:t>nhiệm</w:t>
      </w:r>
      <w:r w:rsidRPr="0013307F">
        <w:rPr>
          <w:rFonts w:ascii="Times New Roman" w:hAnsi="Times New Roman" w:cs="Times New Roman"/>
          <w:b/>
          <w:bCs/>
          <w:spacing w:val="-7"/>
          <w:sz w:val="28"/>
          <w:szCs w:val="28"/>
          <w:lang w:val="vi-VN"/>
        </w:rPr>
        <w:t xml:space="preserve"> </w:t>
      </w:r>
      <w:r w:rsidRPr="0013307F">
        <w:rPr>
          <w:rFonts w:ascii="Times New Roman" w:hAnsi="Times New Roman" w:cs="Times New Roman"/>
          <w:b/>
          <w:bCs/>
          <w:sz w:val="28"/>
          <w:szCs w:val="28"/>
          <w:lang w:val="vi-VN"/>
        </w:rPr>
        <w:t>c</w:t>
      </w:r>
      <w:r w:rsidRPr="0013307F">
        <w:rPr>
          <w:rFonts w:ascii="Times New Roman" w:hAnsi="Times New Roman" w:cs="Times New Roman"/>
          <w:b/>
          <w:bCs/>
          <w:spacing w:val="1"/>
          <w:sz w:val="28"/>
          <w:szCs w:val="28"/>
          <w:lang w:val="vi-VN"/>
        </w:rPr>
        <w:t>ủ</w:t>
      </w:r>
      <w:r w:rsidRPr="0013307F">
        <w:rPr>
          <w:rFonts w:ascii="Times New Roman" w:hAnsi="Times New Roman" w:cs="Times New Roman"/>
          <w:b/>
          <w:bCs/>
          <w:sz w:val="28"/>
          <w:szCs w:val="28"/>
          <w:lang w:val="vi-VN"/>
        </w:rPr>
        <w:t>a</w:t>
      </w:r>
      <w:r w:rsidRPr="0013307F">
        <w:rPr>
          <w:rFonts w:ascii="Times New Roman" w:hAnsi="Times New Roman" w:cs="Times New Roman"/>
          <w:b/>
          <w:bCs/>
          <w:spacing w:val="-3"/>
          <w:sz w:val="28"/>
          <w:szCs w:val="28"/>
          <w:lang w:val="vi-VN"/>
        </w:rPr>
        <w:t xml:space="preserve"> </w:t>
      </w:r>
      <w:r w:rsidRPr="0013307F">
        <w:rPr>
          <w:rFonts w:ascii="Times New Roman" w:hAnsi="Times New Roman" w:cs="Times New Roman"/>
          <w:b/>
          <w:bCs/>
          <w:spacing w:val="1"/>
          <w:sz w:val="28"/>
          <w:szCs w:val="28"/>
          <w:lang w:val="vi-VN"/>
        </w:rPr>
        <w:t>B</w:t>
      </w:r>
      <w:r w:rsidRPr="0013307F">
        <w:rPr>
          <w:rFonts w:ascii="Times New Roman" w:hAnsi="Times New Roman" w:cs="Times New Roman"/>
          <w:b/>
          <w:bCs/>
          <w:sz w:val="28"/>
          <w:szCs w:val="28"/>
          <w:lang w:val="vi-VN"/>
        </w:rPr>
        <w:t>ộ</w:t>
      </w:r>
      <w:r w:rsidRPr="0013307F">
        <w:rPr>
          <w:rFonts w:ascii="Times New Roman" w:hAnsi="Times New Roman" w:cs="Times New Roman"/>
          <w:b/>
          <w:bCs/>
          <w:spacing w:val="-1"/>
          <w:sz w:val="28"/>
          <w:szCs w:val="28"/>
          <w:lang w:val="vi-VN"/>
        </w:rPr>
        <w:t xml:space="preserve"> </w:t>
      </w:r>
      <w:r w:rsidRPr="0013307F">
        <w:rPr>
          <w:rFonts w:ascii="Times New Roman" w:hAnsi="Times New Roman" w:cs="Times New Roman"/>
          <w:b/>
          <w:bCs/>
          <w:sz w:val="28"/>
          <w:szCs w:val="28"/>
          <w:lang w:val="vi-VN"/>
        </w:rPr>
        <w:t>Xây</w:t>
      </w:r>
      <w:r w:rsidRPr="0013307F">
        <w:rPr>
          <w:rFonts w:ascii="Times New Roman" w:hAnsi="Times New Roman" w:cs="Times New Roman"/>
          <w:b/>
          <w:bCs/>
          <w:spacing w:val="-5"/>
          <w:sz w:val="28"/>
          <w:szCs w:val="28"/>
          <w:lang w:val="vi-VN"/>
        </w:rPr>
        <w:t xml:space="preserve"> </w:t>
      </w:r>
      <w:r w:rsidRPr="0013307F">
        <w:rPr>
          <w:rFonts w:ascii="Times New Roman" w:hAnsi="Times New Roman" w:cs="Times New Roman"/>
          <w:b/>
          <w:bCs/>
          <w:spacing w:val="1"/>
          <w:sz w:val="28"/>
          <w:szCs w:val="28"/>
          <w:lang w:val="vi-VN"/>
        </w:rPr>
        <w:t>d</w:t>
      </w:r>
      <w:r w:rsidRPr="0013307F">
        <w:rPr>
          <w:rFonts w:ascii="Times New Roman" w:hAnsi="Times New Roman" w:cs="Times New Roman"/>
          <w:b/>
          <w:bCs/>
          <w:sz w:val="28"/>
          <w:szCs w:val="28"/>
          <w:lang w:val="vi-VN"/>
        </w:rPr>
        <w:t>ự</w:t>
      </w:r>
      <w:r w:rsidRPr="0013307F">
        <w:rPr>
          <w:rFonts w:ascii="Times New Roman" w:hAnsi="Times New Roman" w:cs="Times New Roman"/>
          <w:b/>
          <w:bCs/>
          <w:spacing w:val="1"/>
          <w:sz w:val="28"/>
          <w:szCs w:val="28"/>
          <w:lang w:val="vi-VN"/>
        </w:rPr>
        <w:t>ng</w:t>
      </w:r>
    </w:p>
    <w:p w:rsidR="004F4B4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1. Hướng dẫn</w:t>
      </w:r>
      <w:r w:rsidR="00A33AD3" w:rsidRPr="0013307F">
        <w:rPr>
          <w:rFonts w:ascii="Times New Roman" w:hAnsi="Times New Roman" w:cs="Times New Roman"/>
          <w:sz w:val="28"/>
          <w:szCs w:val="28"/>
          <w:lang w:val="vi-VN"/>
        </w:rPr>
        <w:t>, kiểm tra, đôn đốc</w:t>
      </w:r>
      <w:r w:rsidRPr="0013307F">
        <w:rPr>
          <w:rFonts w:ascii="Times New Roman" w:hAnsi="Times New Roman" w:cs="Times New Roman"/>
          <w:sz w:val="28"/>
          <w:szCs w:val="28"/>
          <w:lang w:val="vi-VN"/>
        </w:rPr>
        <w:t xml:space="preserve"> các địa phương tổ chức việc xác định và </w:t>
      </w:r>
      <w:r w:rsidR="00863B53" w:rsidRPr="0013307F">
        <w:rPr>
          <w:rFonts w:ascii="Times New Roman" w:hAnsi="Times New Roman" w:cs="Times New Roman"/>
          <w:sz w:val="28"/>
          <w:szCs w:val="28"/>
          <w:lang w:val="vi-VN"/>
        </w:rPr>
        <w:t>công bố</w:t>
      </w:r>
      <w:r w:rsidRPr="0013307F">
        <w:rPr>
          <w:rFonts w:ascii="Times New Roman" w:hAnsi="Times New Roman" w:cs="Times New Roman"/>
          <w:sz w:val="28"/>
          <w:szCs w:val="28"/>
          <w:lang w:val="vi-VN"/>
        </w:rPr>
        <w:t xml:space="preserve"> các chỉ số giá xây dựng theo quy định tại Thông tư này.</w:t>
      </w:r>
    </w:p>
    <w:p w:rsidR="004F4B4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2. Tổ chức tập huấn, hướng dẫn nghiệp vụ về </w:t>
      </w:r>
      <w:r w:rsidR="009E2EC9" w:rsidRPr="0013307F">
        <w:rPr>
          <w:rFonts w:ascii="Times New Roman" w:hAnsi="Times New Roman" w:cs="Times New Roman"/>
          <w:sz w:val="28"/>
          <w:szCs w:val="28"/>
          <w:lang w:val="vi-VN"/>
        </w:rPr>
        <w:t>xác định và quản lý</w:t>
      </w:r>
      <w:r w:rsidR="00D23238" w:rsidRPr="0013307F">
        <w:rPr>
          <w:rFonts w:ascii="Times New Roman" w:hAnsi="Times New Roman" w:cs="Times New Roman"/>
          <w:sz w:val="28"/>
          <w:szCs w:val="28"/>
          <w:lang w:val="vi-VN"/>
        </w:rPr>
        <w:t xml:space="preserve"> </w:t>
      </w:r>
      <w:r w:rsidRPr="0013307F">
        <w:rPr>
          <w:rFonts w:ascii="Times New Roman" w:hAnsi="Times New Roman" w:cs="Times New Roman"/>
          <w:sz w:val="28"/>
          <w:szCs w:val="28"/>
          <w:lang w:val="vi-VN"/>
        </w:rPr>
        <w:t>chỉ số giá xây dự</w:t>
      </w:r>
      <w:r w:rsidR="009E2EC9" w:rsidRPr="0013307F">
        <w:rPr>
          <w:rFonts w:ascii="Times New Roman" w:hAnsi="Times New Roman" w:cs="Times New Roman"/>
          <w:sz w:val="28"/>
          <w:szCs w:val="28"/>
          <w:lang w:val="vi-VN"/>
        </w:rPr>
        <w:t>ng.</w:t>
      </w:r>
    </w:p>
    <w:p w:rsidR="00A33AD3" w:rsidRPr="0013307F" w:rsidRDefault="00A33AD3"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3. </w:t>
      </w:r>
      <w:r w:rsidR="001679E9" w:rsidRPr="0013307F">
        <w:rPr>
          <w:rFonts w:ascii="Times New Roman" w:hAnsi="Times New Roman" w:cs="Times New Roman"/>
          <w:sz w:val="28"/>
          <w:szCs w:val="28"/>
          <w:lang w:val="vi-VN"/>
        </w:rPr>
        <w:t xml:space="preserve">Tổ chức </w:t>
      </w:r>
      <w:r w:rsidRPr="0013307F">
        <w:rPr>
          <w:rFonts w:ascii="Times New Roman" w:hAnsi="Times New Roman" w:cs="Times New Roman"/>
          <w:sz w:val="28"/>
          <w:szCs w:val="28"/>
          <w:lang w:val="vi-VN"/>
        </w:rPr>
        <w:t>lưu trữ thông tin chỉ số giá xây dựng của các tỉnh, thành phố trực thuộc trung ương phục vụ quản lý, kiểm soát, tạo thị trường minh bạch.</w:t>
      </w:r>
    </w:p>
    <w:p w:rsidR="005445F4" w:rsidRPr="0013307F" w:rsidRDefault="003A7B43"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rPr>
        <w:t>4</w:t>
      </w:r>
      <w:r w:rsidR="004F4B4B" w:rsidRPr="0013307F">
        <w:rPr>
          <w:rFonts w:ascii="Times New Roman" w:hAnsi="Times New Roman" w:cs="Times New Roman"/>
          <w:sz w:val="28"/>
          <w:szCs w:val="28"/>
          <w:lang w:val="vi-VN"/>
        </w:rPr>
        <w:t xml:space="preserve">. </w:t>
      </w:r>
      <w:r w:rsidR="009E2EC9" w:rsidRPr="0013307F">
        <w:rPr>
          <w:rFonts w:ascii="Times New Roman" w:hAnsi="Times New Roman" w:cs="Times New Roman"/>
          <w:sz w:val="28"/>
          <w:szCs w:val="28"/>
          <w:lang w:val="vi-VN"/>
        </w:rPr>
        <w:t>Ban hành</w:t>
      </w:r>
      <w:r w:rsidR="004F4B4B" w:rsidRPr="0013307F">
        <w:rPr>
          <w:rFonts w:ascii="Times New Roman" w:hAnsi="Times New Roman" w:cs="Times New Roman"/>
          <w:sz w:val="28"/>
          <w:szCs w:val="28"/>
          <w:lang w:val="vi-VN"/>
        </w:rPr>
        <w:t xml:space="preserve"> chỉ số giá xây dựng vùng (liên tỉnh), chỉ số giá xây dựng quốc gia.</w:t>
      </w:r>
    </w:p>
    <w:p w:rsidR="004F4B4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b/>
          <w:bCs/>
          <w:spacing w:val="-6"/>
          <w:sz w:val="28"/>
          <w:szCs w:val="28"/>
        </w:rPr>
      </w:pPr>
      <w:r w:rsidRPr="0013307F">
        <w:rPr>
          <w:rFonts w:ascii="Times New Roman" w:hAnsi="Times New Roman" w:cs="Times New Roman"/>
          <w:b/>
          <w:sz w:val="28"/>
          <w:szCs w:val="28"/>
          <w:lang w:val="vi-VN"/>
        </w:rPr>
        <w:t>Điều 1</w:t>
      </w:r>
      <w:r w:rsidR="009104D8" w:rsidRPr="0013307F">
        <w:rPr>
          <w:rFonts w:ascii="Times New Roman" w:hAnsi="Times New Roman" w:cs="Times New Roman"/>
          <w:b/>
          <w:sz w:val="28"/>
          <w:szCs w:val="28"/>
        </w:rPr>
        <w:t>2</w:t>
      </w:r>
      <w:r w:rsidRPr="0013307F">
        <w:rPr>
          <w:rFonts w:ascii="Times New Roman" w:hAnsi="Times New Roman" w:cs="Times New Roman"/>
          <w:b/>
          <w:sz w:val="28"/>
          <w:szCs w:val="28"/>
          <w:lang w:val="vi-VN"/>
        </w:rPr>
        <w:t>.</w:t>
      </w:r>
      <w:r w:rsidRPr="0013307F">
        <w:rPr>
          <w:rFonts w:ascii="Times New Roman" w:hAnsi="Times New Roman" w:cs="Times New Roman"/>
          <w:b/>
          <w:spacing w:val="-16"/>
          <w:sz w:val="28"/>
          <w:szCs w:val="28"/>
          <w:lang w:val="vi-VN"/>
        </w:rPr>
        <w:t xml:space="preserve"> </w:t>
      </w:r>
      <w:r w:rsidRPr="0013307F">
        <w:rPr>
          <w:rFonts w:ascii="Times New Roman" w:hAnsi="Times New Roman" w:cs="Times New Roman"/>
          <w:b/>
          <w:bCs/>
          <w:spacing w:val="-6"/>
          <w:sz w:val="28"/>
          <w:szCs w:val="28"/>
          <w:lang w:val="vi-VN"/>
        </w:rPr>
        <w:t>Trác</w:t>
      </w:r>
      <w:r w:rsidRPr="0013307F">
        <w:rPr>
          <w:rFonts w:ascii="Times New Roman" w:hAnsi="Times New Roman" w:cs="Times New Roman"/>
          <w:b/>
          <w:bCs/>
          <w:sz w:val="28"/>
          <w:szCs w:val="28"/>
          <w:lang w:val="vi-VN"/>
        </w:rPr>
        <w:t>h</w:t>
      </w:r>
      <w:r w:rsidRPr="0013307F">
        <w:rPr>
          <w:rFonts w:ascii="Times New Roman" w:hAnsi="Times New Roman" w:cs="Times New Roman"/>
          <w:b/>
          <w:bCs/>
          <w:spacing w:val="-19"/>
          <w:sz w:val="28"/>
          <w:szCs w:val="28"/>
          <w:lang w:val="vi-VN"/>
        </w:rPr>
        <w:t xml:space="preserve"> </w:t>
      </w:r>
      <w:r w:rsidRPr="0013307F">
        <w:rPr>
          <w:rFonts w:ascii="Times New Roman" w:hAnsi="Times New Roman" w:cs="Times New Roman"/>
          <w:b/>
          <w:bCs/>
          <w:spacing w:val="-6"/>
          <w:sz w:val="28"/>
          <w:szCs w:val="28"/>
          <w:lang w:val="vi-VN"/>
        </w:rPr>
        <w:t>nhi</w:t>
      </w:r>
      <w:r w:rsidRPr="0013307F">
        <w:rPr>
          <w:rFonts w:ascii="Times New Roman" w:hAnsi="Times New Roman" w:cs="Times New Roman"/>
          <w:b/>
          <w:bCs/>
          <w:spacing w:val="-5"/>
          <w:sz w:val="28"/>
          <w:szCs w:val="28"/>
          <w:lang w:val="vi-VN"/>
        </w:rPr>
        <w:t>ệ</w:t>
      </w:r>
      <w:r w:rsidRPr="0013307F">
        <w:rPr>
          <w:rFonts w:ascii="Times New Roman" w:hAnsi="Times New Roman" w:cs="Times New Roman"/>
          <w:b/>
          <w:bCs/>
          <w:sz w:val="28"/>
          <w:szCs w:val="28"/>
          <w:lang w:val="vi-VN"/>
        </w:rPr>
        <w:t>m</w:t>
      </w:r>
      <w:r w:rsidRPr="0013307F">
        <w:rPr>
          <w:rFonts w:ascii="Times New Roman" w:hAnsi="Times New Roman" w:cs="Times New Roman"/>
          <w:b/>
          <w:bCs/>
          <w:spacing w:val="-19"/>
          <w:sz w:val="28"/>
          <w:szCs w:val="28"/>
          <w:lang w:val="vi-VN"/>
        </w:rPr>
        <w:t xml:space="preserve"> </w:t>
      </w:r>
      <w:r w:rsidRPr="0013307F">
        <w:rPr>
          <w:rFonts w:ascii="Times New Roman" w:hAnsi="Times New Roman" w:cs="Times New Roman"/>
          <w:b/>
          <w:bCs/>
          <w:spacing w:val="-7"/>
          <w:sz w:val="28"/>
          <w:szCs w:val="28"/>
          <w:lang w:val="vi-VN"/>
        </w:rPr>
        <w:t>c</w:t>
      </w:r>
      <w:r w:rsidRPr="0013307F">
        <w:rPr>
          <w:rFonts w:ascii="Times New Roman" w:hAnsi="Times New Roman" w:cs="Times New Roman"/>
          <w:b/>
          <w:bCs/>
          <w:spacing w:val="-6"/>
          <w:sz w:val="28"/>
          <w:szCs w:val="28"/>
          <w:lang w:val="vi-VN"/>
        </w:rPr>
        <w:t>ủ</w:t>
      </w:r>
      <w:r w:rsidRPr="0013307F">
        <w:rPr>
          <w:rFonts w:ascii="Times New Roman" w:hAnsi="Times New Roman" w:cs="Times New Roman"/>
          <w:b/>
          <w:bCs/>
          <w:sz w:val="28"/>
          <w:szCs w:val="28"/>
          <w:lang w:val="vi-VN"/>
        </w:rPr>
        <w:t>a</w:t>
      </w:r>
      <w:r w:rsidRPr="0013307F">
        <w:rPr>
          <w:rFonts w:ascii="Times New Roman" w:hAnsi="Times New Roman" w:cs="Times New Roman"/>
          <w:b/>
          <w:bCs/>
          <w:spacing w:val="-14"/>
          <w:sz w:val="28"/>
          <w:szCs w:val="28"/>
          <w:lang w:val="vi-VN"/>
        </w:rPr>
        <w:t xml:space="preserve"> </w:t>
      </w:r>
      <w:r w:rsidRPr="0013307F">
        <w:rPr>
          <w:rFonts w:ascii="Times New Roman" w:hAnsi="Times New Roman" w:cs="Times New Roman"/>
          <w:b/>
          <w:bCs/>
          <w:spacing w:val="-6"/>
          <w:sz w:val="28"/>
          <w:szCs w:val="28"/>
          <w:lang w:val="vi-VN"/>
        </w:rPr>
        <w:t>Ủ</w:t>
      </w:r>
      <w:r w:rsidRPr="0013307F">
        <w:rPr>
          <w:rFonts w:ascii="Times New Roman" w:hAnsi="Times New Roman" w:cs="Times New Roman"/>
          <w:b/>
          <w:bCs/>
          <w:sz w:val="28"/>
          <w:szCs w:val="28"/>
          <w:lang w:val="vi-VN"/>
        </w:rPr>
        <w:t>y</w:t>
      </w:r>
      <w:r w:rsidRPr="0013307F">
        <w:rPr>
          <w:rFonts w:ascii="Times New Roman" w:hAnsi="Times New Roman" w:cs="Times New Roman"/>
          <w:b/>
          <w:bCs/>
          <w:spacing w:val="-15"/>
          <w:sz w:val="28"/>
          <w:szCs w:val="28"/>
          <w:lang w:val="vi-VN"/>
        </w:rPr>
        <w:t xml:space="preserve"> </w:t>
      </w:r>
      <w:r w:rsidRPr="0013307F">
        <w:rPr>
          <w:rFonts w:ascii="Times New Roman" w:hAnsi="Times New Roman" w:cs="Times New Roman"/>
          <w:b/>
          <w:bCs/>
          <w:spacing w:val="-6"/>
          <w:sz w:val="28"/>
          <w:szCs w:val="28"/>
          <w:lang w:val="vi-VN"/>
        </w:rPr>
        <w:t>ba</w:t>
      </w:r>
      <w:r w:rsidRPr="0013307F">
        <w:rPr>
          <w:rFonts w:ascii="Times New Roman" w:hAnsi="Times New Roman" w:cs="Times New Roman"/>
          <w:b/>
          <w:bCs/>
          <w:sz w:val="28"/>
          <w:szCs w:val="28"/>
          <w:lang w:val="vi-VN"/>
        </w:rPr>
        <w:t>n</w:t>
      </w:r>
      <w:r w:rsidRPr="0013307F">
        <w:rPr>
          <w:rFonts w:ascii="Times New Roman" w:hAnsi="Times New Roman" w:cs="Times New Roman"/>
          <w:b/>
          <w:bCs/>
          <w:spacing w:val="-17"/>
          <w:sz w:val="28"/>
          <w:szCs w:val="28"/>
          <w:lang w:val="vi-VN"/>
        </w:rPr>
        <w:t xml:space="preserve"> </w:t>
      </w:r>
      <w:r w:rsidRPr="0013307F">
        <w:rPr>
          <w:rFonts w:ascii="Times New Roman" w:hAnsi="Times New Roman" w:cs="Times New Roman"/>
          <w:b/>
          <w:bCs/>
          <w:spacing w:val="-6"/>
          <w:sz w:val="28"/>
          <w:szCs w:val="28"/>
          <w:lang w:val="vi-VN"/>
        </w:rPr>
        <w:t>nhâ</w:t>
      </w:r>
      <w:r w:rsidRPr="0013307F">
        <w:rPr>
          <w:rFonts w:ascii="Times New Roman" w:hAnsi="Times New Roman" w:cs="Times New Roman"/>
          <w:b/>
          <w:bCs/>
          <w:sz w:val="28"/>
          <w:szCs w:val="28"/>
          <w:lang w:val="vi-VN"/>
        </w:rPr>
        <w:t>n</w:t>
      </w:r>
      <w:r w:rsidRPr="0013307F">
        <w:rPr>
          <w:rFonts w:ascii="Times New Roman" w:hAnsi="Times New Roman" w:cs="Times New Roman"/>
          <w:b/>
          <w:bCs/>
          <w:spacing w:val="-18"/>
          <w:sz w:val="28"/>
          <w:szCs w:val="28"/>
          <w:lang w:val="vi-VN"/>
        </w:rPr>
        <w:t xml:space="preserve"> </w:t>
      </w:r>
      <w:r w:rsidRPr="0013307F">
        <w:rPr>
          <w:rFonts w:ascii="Times New Roman" w:hAnsi="Times New Roman" w:cs="Times New Roman"/>
          <w:b/>
          <w:bCs/>
          <w:spacing w:val="-6"/>
          <w:sz w:val="28"/>
          <w:szCs w:val="28"/>
          <w:lang w:val="vi-VN"/>
        </w:rPr>
        <w:t>dâ</w:t>
      </w:r>
      <w:r w:rsidRPr="0013307F">
        <w:rPr>
          <w:rFonts w:ascii="Times New Roman" w:hAnsi="Times New Roman" w:cs="Times New Roman"/>
          <w:b/>
          <w:bCs/>
          <w:sz w:val="28"/>
          <w:szCs w:val="28"/>
          <w:lang w:val="vi-VN"/>
        </w:rPr>
        <w:t>n</w:t>
      </w:r>
      <w:r w:rsidRPr="0013307F">
        <w:rPr>
          <w:rFonts w:ascii="Times New Roman" w:hAnsi="Times New Roman" w:cs="Times New Roman"/>
          <w:b/>
          <w:bCs/>
          <w:spacing w:val="-17"/>
          <w:sz w:val="28"/>
          <w:szCs w:val="28"/>
          <w:lang w:val="vi-VN"/>
        </w:rPr>
        <w:t xml:space="preserve"> </w:t>
      </w:r>
      <w:r w:rsidRPr="0013307F">
        <w:rPr>
          <w:rFonts w:ascii="Times New Roman" w:hAnsi="Times New Roman" w:cs="Times New Roman"/>
          <w:b/>
          <w:bCs/>
          <w:spacing w:val="-6"/>
          <w:sz w:val="28"/>
          <w:szCs w:val="28"/>
          <w:lang w:val="vi-VN"/>
        </w:rPr>
        <w:t>c</w:t>
      </w:r>
      <w:r w:rsidRPr="0013307F">
        <w:rPr>
          <w:rFonts w:ascii="Times New Roman" w:hAnsi="Times New Roman" w:cs="Times New Roman"/>
          <w:b/>
          <w:bCs/>
          <w:spacing w:val="-5"/>
          <w:sz w:val="28"/>
          <w:szCs w:val="28"/>
          <w:lang w:val="vi-VN"/>
        </w:rPr>
        <w:t>ấ</w:t>
      </w:r>
      <w:r w:rsidRPr="0013307F">
        <w:rPr>
          <w:rFonts w:ascii="Times New Roman" w:hAnsi="Times New Roman" w:cs="Times New Roman"/>
          <w:b/>
          <w:bCs/>
          <w:sz w:val="28"/>
          <w:szCs w:val="28"/>
          <w:lang w:val="vi-VN"/>
        </w:rPr>
        <w:t>p</w:t>
      </w:r>
      <w:r w:rsidRPr="0013307F">
        <w:rPr>
          <w:rFonts w:ascii="Times New Roman" w:hAnsi="Times New Roman" w:cs="Times New Roman"/>
          <w:b/>
          <w:bCs/>
          <w:spacing w:val="-15"/>
          <w:sz w:val="28"/>
          <w:szCs w:val="28"/>
          <w:lang w:val="vi-VN"/>
        </w:rPr>
        <w:t xml:space="preserve"> </w:t>
      </w:r>
      <w:r w:rsidRPr="0013307F">
        <w:rPr>
          <w:rFonts w:ascii="Times New Roman" w:hAnsi="Times New Roman" w:cs="Times New Roman"/>
          <w:b/>
          <w:bCs/>
          <w:spacing w:val="-6"/>
          <w:sz w:val="28"/>
          <w:szCs w:val="28"/>
          <w:lang w:val="vi-VN"/>
        </w:rPr>
        <w:t>t</w:t>
      </w:r>
      <w:r w:rsidRPr="0013307F">
        <w:rPr>
          <w:rFonts w:ascii="Times New Roman" w:hAnsi="Times New Roman" w:cs="Times New Roman"/>
          <w:b/>
          <w:bCs/>
          <w:spacing w:val="-7"/>
          <w:sz w:val="28"/>
          <w:szCs w:val="28"/>
          <w:lang w:val="vi-VN"/>
        </w:rPr>
        <w:t>ỉ</w:t>
      </w:r>
      <w:r w:rsidRPr="0013307F">
        <w:rPr>
          <w:rFonts w:ascii="Times New Roman" w:hAnsi="Times New Roman" w:cs="Times New Roman"/>
          <w:b/>
          <w:bCs/>
          <w:spacing w:val="-6"/>
          <w:sz w:val="28"/>
          <w:szCs w:val="28"/>
          <w:lang w:val="vi-VN"/>
        </w:rPr>
        <w:t>nh</w:t>
      </w:r>
    </w:p>
    <w:p w:rsidR="00CB080F" w:rsidRPr="0013307F" w:rsidRDefault="00CB080F"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1. Chỉ đạo việc tổ chức thực hiện các quy định tại Thông tư này và bố trí nguồn kinh phí thường xuyên từ ngân sách để tổ chức xác định và </w:t>
      </w:r>
      <w:r w:rsidR="00863B53" w:rsidRPr="0013307F">
        <w:rPr>
          <w:rFonts w:ascii="Times New Roman" w:hAnsi="Times New Roman" w:cs="Times New Roman"/>
          <w:sz w:val="28"/>
          <w:szCs w:val="28"/>
          <w:lang w:val="vi-VN"/>
        </w:rPr>
        <w:t>công bố</w:t>
      </w:r>
      <w:r w:rsidRPr="0013307F">
        <w:rPr>
          <w:rFonts w:ascii="Times New Roman" w:hAnsi="Times New Roman" w:cs="Times New Roman"/>
          <w:sz w:val="28"/>
          <w:szCs w:val="28"/>
          <w:lang w:val="vi-VN"/>
        </w:rPr>
        <w:t xml:space="preserve"> các chỉ số giá xây dựng trên địa bàn tỉ</w:t>
      </w:r>
      <w:r w:rsidR="003A7B43" w:rsidRPr="0013307F">
        <w:rPr>
          <w:rFonts w:ascii="Times New Roman" w:hAnsi="Times New Roman" w:cs="Times New Roman"/>
          <w:sz w:val="28"/>
          <w:szCs w:val="28"/>
          <w:lang w:val="vi-VN"/>
        </w:rPr>
        <w:t xml:space="preserve">nh, </w:t>
      </w:r>
      <w:r w:rsidRPr="0013307F">
        <w:rPr>
          <w:rFonts w:ascii="Times New Roman" w:hAnsi="Times New Roman" w:cs="Times New Roman"/>
          <w:sz w:val="28"/>
          <w:szCs w:val="28"/>
          <w:lang w:val="vi-VN"/>
        </w:rPr>
        <w:t>thành phố.</w:t>
      </w:r>
    </w:p>
    <w:p w:rsidR="00CB080F" w:rsidRPr="0013307F" w:rsidRDefault="00CB080F"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2. Giao </w:t>
      </w:r>
      <w:r w:rsidR="009D25B5" w:rsidRPr="0013307F">
        <w:rPr>
          <w:rFonts w:ascii="Times New Roman" w:hAnsi="Times New Roman" w:cs="Times New Roman"/>
          <w:sz w:val="28"/>
          <w:szCs w:val="28"/>
          <w:lang w:val="vi-VN"/>
        </w:rPr>
        <w:t>cho cơ quan chuyên môn về xây dựng</w:t>
      </w:r>
      <w:r w:rsidRPr="0013307F">
        <w:rPr>
          <w:rFonts w:ascii="Times New Roman" w:hAnsi="Times New Roman" w:cs="Times New Roman"/>
          <w:sz w:val="28"/>
          <w:szCs w:val="28"/>
          <w:lang w:val="vi-VN"/>
        </w:rPr>
        <w:t xml:space="preserve"> tổ chức thực hiện một số công việc sau:</w:t>
      </w:r>
    </w:p>
    <w:p w:rsidR="00CB080F" w:rsidRPr="0013307F" w:rsidRDefault="00CB080F"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a) Chủ trì, phối hợp với các đơn vị có liên quan căn cứ hướng dẫn của Thông tư này và tình hình biến động giá xây dựng của địa phương tổ chức xác định </w:t>
      </w:r>
      <w:r w:rsidR="00F5158E" w:rsidRPr="0013307F">
        <w:rPr>
          <w:rFonts w:ascii="Times New Roman" w:hAnsi="Times New Roman" w:cs="Times New Roman"/>
          <w:sz w:val="28"/>
          <w:szCs w:val="28"/>
          <w:lang w:val="vi-VN"/>
        </w:rPr>
        <w:t xml:space="preserve">các chỉ số giá xây dựng làm cơ sở để UBND cấp tỉnh </w:t>
      </w:r>
      <w:r w:rsidR="00863B53" w:rsidRPr="0013307F">
        <w:rPr>
          <w:rFonts w:ascii="Times New Roman" w:hAnsi="Times New Roman" w:cs="Times New Roman"/>
          <w:sz w:val="28"/>
          <w:szCs w:val="28"/>
          <w:lang w:val="vi-VN"/>
        </w:rPr>
        <w:t>công bố</w:t>
      </w:r>
      <w:r w:rsidR="003A7B43" w:rsidRPr="0013307F">
        <w:rPr>
          <w:rFonts w:ascii="Times New Roman" w:hAnsi="Times New Roman" w:cs="Times New Roman"/>
          <w:sz w:val="28"/>
          <w:szCs w:val="28"/>
          <w:lang w:val="vi-VN"/>
        </w:rPr>
        <w:t xml:space="preserve">. </w:t>
      </w:r>
      <w:r w:rsidR="003A7B43" w:rsidRPr="0013307F">
        <w:rPr>
          <w:rFonts w:ascii="Times New Roman" w:hAnsi="Times New Roman" w:cs="Times New Roman"/>
          <w:sz w:val="28"/>
          <w:szCs w:val="28"/>
        </w:rPr>
        <w:t xml:space="preserve">Trường hợp cần thiết có thể thuê </w:t>
      </w:r>
      <w:r w:rsidRPr="0013307F">
        <w:rPr>
          <w:rFonts w:ascii="Times New Roman" w:hAnsi="Times New Roman" w:cs="Times New Roman"/>
          <w:sz w:val="28"/>
          <w:szCs w:val="28"/>
          <w:lang w:val="vi-VN"/>
        </w:rPr>
        <w:t xml:space="preserve">tổ chức tư vấn </w:t>
      </w:r>
      <w:r w:rsidR="003A7B43" w:rsidRPr="0013307F">
        <w:rPr>
          <w:rFonts w:ascii="Times New Roman" w:hAnsi="Times New Roman" w:cs="Times New Roman"/>
          <w:sz w:val="28"/>
          <w:szCs w:val="28"/>
        </w:rPr>
        <w:t>quản lý chi phí đủ điều kiện năng lực theo quy định để xác định chỉ số giá xây dựng</w:t>
      </w:r>
      <w:r w:rsidRPr="0013307F">
        <w:rPr>
          <w:rFonts w:ascii="Times New Roman" w:hAnsi="Times New Roman" w:cs="Times New Roman"/>
          <w:sz w:val="28"/>
          <w:szCs w:val="28"/>
          <w:lang w:val="vi-VN"/>
        </w:rPr>
        <w:t xml:space="preserve">. Tổ chức tư vấn phải chịu trách nhiệm trước pháp luật </w:t>
      </w:r>
      <w:r w:rsidR="00BC785B" w:rsidRPr="0013307F">
        <w:rPr>
          <w:rFonts w:ascii="Times New Roman" w:hAnsi="Times New Roman" w:cs="Times New Roman"/>
          <w:sz w:val="28"/>
          <w:szCs w:val="28"/>
          <w:lang w:val="vi-VN"/>
        </w:rPr>
        <w:t xml:space="preserve">về </w:t>
      </w:r>
      <w:r w:rsidR="009E2EC9" w:rsidRPr="0013307F">
        <w:rPr>
          <w:rFonts w:ascii="Times New Roman" w:hAnsi="Times New Roman" w:cs="Times New Roman"/>
          <w:sz w:val="28"/>
          <w:szCs w:val="28"/>
          <w:lang w:val="vi-VN"/>
        </w:rPr>
        <w:t>chất lượng sản phẩm cung cấ</w:t>
      </w:r>
      <w:r w:rsidR="00C41A13">
        <w:rPr>
          <w:rFonts w:ascii="Times New Roman" w:hAnsi="Times New Roman" w:cs="Times New Roman"/>
          <w:sz w:val="28"/>
          <w:szCs w:val="28"/>
          <w:lang w:val="vi-VN"/>
        </w:rPr>
        <w:t>p.</w:t>
      </w:r>
    </w:p>
    <w:p w:rsidR="00CB080F" w:rsidRPr="0013307F" w:rsidRDefault="00F5158E"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b</w:t>
      </w:r>
      <w:r w:rsidR="00CB080F" w:rsidRPr="0013307F">
        <w:rPr>
          <w:rFonts w:ascii="Times New Roman" w:hAnsi="Times New Roman" w:cs="Times New Roman"/>
          <w:sz w:val="28"/>
          <w:szCs w:val="28"/>
          <w:lang w:val="vi-VN"/>
        </w:rPr>
        <w:t xml:space="preserve">) Tổ chức việc theo dõi thường xuyên các thông tin về giá cả thị trường xây dựng tại địa phương; </w:t>
      </w:r>
      <w:r w:rsidR="00123929" w:rsidRPr="0013307F">
        <w:rPr>
          <w:rFonts w:ascii="Times New Roman" w:hAnsi="Times New Roman" w:cs="Times New Roman"/>
          <w:sz w:val="28"/>
          <w:szCs w:val="28"/>
          <w:lang w:val="vi-VN"/>
        </w:rPr>
        <w:t>c</w:t>
      </w:r>
      <w:r w:rsidR="00CB080F" w:rsidRPr="0013307F">
        <w:rPr>
          <w:rFonts w:ascii="Times New Roman" w:hAnsi="Times New Roman" w:cs="Times New Roman"/>
          <w:sz w:val="28"/>
          <w:szCs w:val="28"/>
          <w:lang w:val="vi-VN"/>
        </w:rPr>
        <w:t>ập nhật, lưu trữ và gửi về Bộ Xây dựng các thông tin về giá cả thị trường xây dựng tại địa phương định kỳ</w:t>
      </w:r>
      <w:r w:rsidR="00216F7D" w:rsidRPr="0013307F">
        <w:rPr>
          <w:rFonts w:ascii="Times New Roman" w:hAnsi="Times New Roman" w:cs="Times New Roman"/>
          <w:sz w:val="28"/>
          <w:szCs w:val="28"/>
          <w:lang w:val="vi-VN"/>
        </w:rPr>
        <w:t xml:space="preserve"> hàng tháng.</w:t>
      </w:r>
    </w:p>
    <w:p w:rsidR="00CA4853" w:rsidRDefault="00CB080F"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3. </w:t>
      </w:r>
      <w:r w:rsidR="00863B53" w:rsidRPr="0013307F">
        <w:rPr>
          <w:rFonts w:ascii="Times New Roman" w:hAnsi="Times New Roman" w:cs="Times New Roman"/>
          <w:sz w:val="28"/>
          <w:szCs w:val="28"/>
          <w:lang w:val="vi-VN"/>
        </w:rPr>
        <w:t>Công bố</w:t>
      </w:r>
      <w:r w:rsidRPr="0013307F">
        <w:rPr>
          <w:rFonts w:ascii="Times New Roman" w:hAnsi="Times New Roman" w:cs="Times New Roman"/>
          <w:sz w:val="28"/>
          <w:szCs w:val="28"/>
          <w:lang w:val="vi-VN"/>
        </w:rPr>
        <w:t xml:space="preserve"> các chỉ số giá xây dựng theo định kỳ tháng, quý, năm, đồng thời gửi về Bộ Xây dựng để theo dõi, quản lý</w:t>
      </w:r>
      <w:r w:rsidR="00F5158E" w:rsidRPr="0013307F">
        <w:rPr>
          <w:rFonts w:ascii="Times New Roman" w:hAnsi="Times New Roman" w:cs="Times New Roman"/>
          <w:sz w:val="28"/>
          <w:szCs w:val="28"/>
          <w:lang w:val="vi-VN"/>
        </w:rPr>
        <w:t xml:space="preserve">. Thời điểm </w:t>
      </w:r>
      <w:r w:rsidR="00863B53" w:rsidRPr="0013307F">
        <w:rPr>
          <w:rFonts w:ascii="Times New Roman" w:hAnsi="Times New Roman" w:cs="Times New Roman"/>
          <w:sz w:val="28"/>
          <w:szCs w:val="28"/>
          <w:lang w:val="vi-VN"/>
        </w:rPr>
        <w:t>công bố</w:t>
      </w:r>
      <w:r w:rsidR="00F5158E" w:rsidRPr="0013307F">
        <w:rPr>
          <w:rFonts w:ascii="Times New Roman" w:hAnsi="Times New Roman" w:cs="Times New Roman"/>
          <w:sz w:val="28"/>
          <w:szCs w:val="28"/>
          <w:lang w:val="vi-VN"/>
        </w:rPr>
        <w:t xml:space="preserve"> các chỉ số giá</w:t>
      </w:r>
      <w:r w:rsidR="00DC73F3" w:rsidRPr="0013307F">
        <w:rPr>
          <w:rFonts w:ascii="Times New Roman" w:hAnsi="Times New Roman" w:cs="Times New Roman"/>
          <w:sz w:val="28"/>
          <w:szCs w:val="28"/>
          <w:lang w:val="vi-VN"/>
        </w:rPr>
        <w:t xml:space="preserve"> xây dựng</w:t>
      </w:r>
      <w:r w:rsidR="00F5158E" w:rsidRPr="0013307F">
        <w:rPr>
          <w:rFonts w:ascii="Times New Roman" w:hAnsi="Times New Roman" w:cs="Times New Roman"/>
          <w:sz w:val="28"/>
          <w:szCs w:val="28"/>
          <w:lang w:val="vi-VN"/>
        </w:rPr>
        <w:t xml:space="preserve"> </w:t>
      </w:r>
      <w:r w:rsidR="00BC785B" w:rsidRPr="0013307F">
        <w:rPr>
          <w:rFonts w:ascii="Times New Roman" w:hAnsi="Times New Roman" w:cs="Times New Roman"/>
          <w:sz w:val="28"/>
          <w:szCs w:val="28"/>
          <w:lang w:val="vi-VN"/>
        </w:rPr>
        <w:t xml:space="preserve">theo quy định tại Thông tư này </w:t>
      </w:r>
      <w:r w:rsidR="00F5158E" w:rsidRPr="0013307F">
        <w:rPr>
          <w:rFonts w:ascii="Times New Roman" w:hAnsi="Times New Roman" w:cs="Times New Roman"/>
          <w:sz w:val="28"/>
          <w:szCs w:val="28"/>
          <w:lang w:val="vi-VN"/>
        </w:rPr>
        <w:t>kể từ tháng 1/202</w:t>
      </w:r>
      <w:r w:rsidR="001071D6" w:rsidRPr="0013307F">
        <w:rPr>
          <w:rFonts w:ascii="Times New Roman" w:hAnsi="Times New Roman" w:cs="Times New Roman"/>
          <w:sz w:val="28"/>
          <w:szCs w:val="28"/>
          <w:lang w:val="vi-VN"/>
        </w:rPr>
        <w:t>1.</w:t>
      </w:r>
      <w:r w:rsidR="003A7B43" w:rsidRPr="0013307F">
        <w:rPr>
          <w:rFonts w:ascii="Times New Roman" w:hAnsi="Times New Roman" w:cs="Times New Roman"/>
          <w:sz w:val="28"/>
          <w:szCs w:val="28"/>
        </w:rPr>
        <w:t xml:space="preserve"> </w:t>
      </w:r>
      <w:r w:rsidR="00CA4853" w:rsidRPr="0013307F">
        <w:rPr>
          <w:rFonts w:ascii="Times New Roman" w:hAnsi="Times New Roman" w:cs="Times New Roman"/>
          <w:sz w:val="28"/>
          <w:szCs w:val="28"/>
          <w:lang w:val="vi-VN"/>
        </w:rPr>
        <w:t xml:space="preserve">Để thực hiện chuyển đổi giá trị chỉ số giá xây dựng khi thay đổi thời điểm gốc, trong năm 2021 thực hiện </w:t>
      </w:r>
      <w:r w:rsidR="00863B53" w:rsidRPr="0013307F">
        <w:rPr>
          <w:rFonts w:ascii="Times New Roman" w:hAnsi="Times New Roman" w:cs="Times New Roman"/>
          <w:sz w:val="28"/>
          <w:szCs w:val="28"/>
          <w:lang w:val="vi-VN"/>
        </w:rPr>
        <w:t>công bố</w:t>
      </w:r>
      <w:r w:rsidR="00CA4853" w:rsidRPr="0013307F">
        <w:rPr>
          <w:rFonts w:ascii="Times New Roman" w:hAnsi="Times New Roman" w:cs="Times New Roman"/>
          <w:sz w:val="28"/>
          <w:szCs w:val="28"/>
          <w:lang w:val="vi-VN"/>
        </w:rPr>
        <w:t xml:space="preserve"> chỉ số giá xây dựng theo loại hình công trình, cơ cấu chi phí, yếu tố chi phí với năm gốc 2020 theo quy định tạ</w:t>
      </w:r>
      <w:r w:rsidR="003A7B43" w:rsidRPr="0013307F">
        <w:rPr>
          <w:rFonts w:ascii="Times New Roman" w:hAnsi="Times New Roman" w:cs="Times New Roman"/>
          <w:sz w:val="28"/>
          <w:szCs w:val="28"/>
          <w:lang w:val="vi-VN"/>
        </w:rPr>
        <w:t xml:space="preserve">i </w:t>
      </w:r>
      <w:r w:rsidR="003A7B43" w:rsidRPr="0013307F">
        <w:rPr>
          <w:rFonts w:ascii="Times New Roman" w:hAnsi="Times New Roman" w:cs="Times New Roman"/>
          <w:sz w:val="28"/>
          <w:szCs w:val="28"/>
        </w:rPr>
        <w:t>T</w:t>
      </w:r>
      <w:r w:rsidR="00CA4853" w:rsidRPr="0013307F">
        <w:rPr>
          <w:rFonts w:ascii="Times New Roman" w:hAnsi="Times New Roman" w:cs="Times New Roman"/>
          <w:sz w:val="28"/>
          <w:szCs w:val="28"/>
          <w:lang w:val="vi-VN"/>
        </w:rPr>
        <w:t>hông tư này và năm gốc đã lựa chọn công bố theo quy định tại Thông tư 06/</w:t>
      </w:r>
      <w:r w:rsidR="00A87933" w:rsidRPr="0013307F">
        <w:rPr>
          <w:rFonts w:ascii="Times New Roman" w:hAnsi="Times New Roman" w:cs="Times New Roman"/>
          <w:sz w:val="28"/>
          <w:szCs w:val="28"/>
        </w:rPr>
        <w:t>2016/</w:t>
      </w:r>
      <w:r w:rsidR="00CA4853" w:rsidRPr="0013307F">
        <w:rPr>
          <w:rFonts w:ascii="Times New Roman" w:hAnsi="Times New Roman" w:cs="Times New Roman"/>
          <w:sz w:val="28"/>
          <w:szCs w:val="28"/>
          <w:lang w:val="vi-VN"/>
        </w:rPr>
        <w:t>TT-BXD ngày 10/3/2016 của Bộ Xây dựng.</w:t>
      </w:r>
      <w:r w:rsidR="001B0FFB" w:rsidRPr="0013307F">
        <w:rPr>
          <w:rFonts w:ascii="Times New Roman" w:hAnsi="Times New Roman" w:cs="Times New Roman"/>
          <w:sz w:val="28"/>
          <w:szCs w:val="28"/>
          <w:lang w:val="vi-VN"/>
        </w:rPr>
        <w:t xml:space="preserve"> Phương pháp chuyển đổi giá trị chỉ số giá xây dựng khi thay đổi thời điểm gốc quy định tại Phụ lục </w:t>
      </w:r>
      <w:r w:rsidR="003A7B43" w:rsidRPr="0013307F">
        <w:rPr>
          <w:rFonts w:ascii="Times New Roman" w:hAnsi="Times New Roman" w:cs="Times New Roman"/>
          <w:sz w:val="28"/>
          <w:szCs w:val="28"/>
        </w:rPr>
        <w:t xml:space="preserve">số </w:t>
      </w:r>
      <w:r w:rsidR="001B0FFB" w:rsidRPr="0013307F">
        <w:rPr>
          <w:rFonts w:ascii="Times New Roman" w:hAnsi="Times New Roman" w:cs="Times New Roman"/>
          <w:sz w:val="28"/>
          <w:szCs w:val="28"/>
          <w:lang w:val="vi-VN"/>
        </w:rPr>
        <w:t>2 của Thông tư này.</w:t>
      </w:r>
    </w:p>
    <w:p w:rsidR="0013307F" w:rsidRPr="0013307F" w:rsidRDefault="0013307F"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p>
    <w:p w:rsidR="004F4B4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b/>
          <w:bCs/>
          <w:spacing w:val="-6"/>
          <w:sz w:val="28"/>
          <w:szCs w:val="28"/>
          <w:lang w:val="vi-VN"/>
        </w:rPr>
        <w:lastRenderedPageBreak/>
        <w:t>Điề</w:t>
      </w:r>
      <w:r w:rsidRPr="0013307F">
        <w:rPr>
          <w:rFonts w:ascii="Times New Roman" w:hAnsi="Times New Roman" w:cs="Times New Roman"/>
          <w:b/>
          <w:bCs/>
          <w:sz w:val="28"/>
          <w:szCs w:val="28"/>
          <w:lang w:val="vi-VN"/>
        </w:rPr>
        <w:t>u</w:t>
      </w:r>
      <w:r w:rsidRPr="0013307F">
        <w:rPr>
          <w:rFonts w:ascii="Times New Roman" w:hAnsi="Times New Roman" w:cs="Times New Roman"/>
          <w:b/>
          <w:bCs/>
          <w:spacing w:val="-17"/>
          <w:sz w:val="28"/>
          <w:szCs w:val="28"/>
          <w:lang w:val="vi-VN"/>
        </w:rPr>
        <w:t xml:space="preserve"> </w:t>
      </w:r>
      <w:r w:rsidRPr="0013307F">
        <w:rPr>
          <w:rFonts w:ascii="Times New Roman" w:hAnsi="Times New Roman" w:cs="Times New Roman"/>
          <w:b/>
          <w:bCs/>
          <w:spacing w:val="-6"/>
          <w:sz w:val="28"/>
          <w:szCs w:val="28"/>
          <w:lang w:val="vi-VN"/>
        </w:rPr>
        <w:t>1</w:t>
      </w:r>
      <w:r w:rsidR="009104D8" w:rsidRPr="0013307F">
        <w:rPr>
          <w:rFonts w:ascii="Times New Roman" w:hAnsi="Times New Roman" w:cs="Times New Roman"/>
          <w:b/>
          <w:bCs/>
          <w:spacing w:val="-6"/>
          <w:sz w:val="28"/>
          <w:szCs w:val="28"/>
        </w:rPr>
        <w:t>3</w:t>
      </w:r>
      <w:r w:rsidRPr="0013307F">
        <w:rPr>
          <w:rFonts w:ascii="Times New Roman" w:hAnsi="Times New Roman" w:cs="Times New Roman"/>
          <w:b/>
          <w:bCs/>
          <w:sz w:val="28"/>
          <w:szCs w:val="28"/>
          <w:lang w:val="vi-VN"/>
        </w:rPr>
        <w:t>.</w:t>
      </w:r>
      <w:r w:rsidRPr="0013307F">
        <w:rPr>
          <w:rFonts w:ascii="Times New Roman" w:hAnsi="Times New Roman" w:cs="Times New Roman"/>
          <w:b/>
          <w:bCs/>
          <w:spacing w:val="-15"/>
          <w:sz w:val="28"/>
          <w:szCs w:val="28"/>
          <w:lang w:val="vi-VN"/>
        </w:rPr>
        <w:t xml:space="preserve"> </w:t>
      </w:r>
      <w:r w:rsidRPr="0013307F">
        <w:rPr>
          <w:rFonts w:ascii="Times New Roman" w:hAnsi="Times New Roman" w:cs="Times New Roman"/>
          <w:b/>
          <w:bCs/>
          <w:spacing w:val="-6"/>
          <w:sz w:val="28"/>
          <w:szCs w:val="28"/>
          <w:lang w:val="vi-VN"/>
        </w:rPr>
        <w:t>Trác</w:t>
      </w:r>
      <w:r w:rsidRPr="0013307F">
        <w:rPr>
          <w:rFonts w:ascii="Times New Roman" w:hAnsi="Times New Roman" w:cs="Times New Roman"/>
          <w:b/>
          <w:bCs/>
          <w:sz w:val="28"/>
          <w:szCs w:val="28"/>
          <w:lang w:val="vi-VN"/>
        </w:rPr>
        <w:t>h</w:t>
      </w:r>
      <w:r w:rsidRPr="0013307F">
        <w:rPr>
          <w:rFonts w:ascii="Times New Roman" w:hAnsi="Times New Roman" w:cs="Times New Roman"/>
          <w:b/>
          <w:bCs/>
          <w:spacing w:val="-19"/>
          <w:sz w:val="28"/>
          <w:szCs w:val="28"/>
          <w:lang w:val="vi-VN"/>
        </w:rPr>
        <w:t xml:space="preserve"> </w:t>
      </w:r>
      <w:r w:rsidRPr="0013307F">
        <w:rPr>
          <w:rFonts w:ascii="Times New Roman" w:hAnsi="Times New Roman" w:cs="Times New Roman"/>
          <w:b/>
          <w:bCs/>
          <w:spacing w:val="-6"/>
          <w:sz w:val="28"/>
          <w:szCs w:val="28"/>
          <w:lang w:val="vi-VN"/>
        </w:rPr>
        <w:t>nhi</w:t>
      </w:r>
      <w:r w:rsidRPr="0013307F">
        <w:rPr>
          <w:rFonts w:ascii="Times New Roman" w:hAnsi="Times New Roman" w:cs="Times New Roman"/>
          <w:b/>
          <w:bCs/>
          <w:spacing w:val="-5"/>
          <w:sz w:val="28"/>
          <w:szCs w:val="28"/>
          <w:lang w:val="vi-VN"/>
        </w:rPr>
        <w:t>ệ</w:t>
      </w:r>
      <w:r w:rsidRPr="0013307F">
        <w:rPr>
          <w:rFonts w:ascii="Times New Roman" w:hAnsi="Times New Roman" w:cs="Times New Roman"/>
          <w:b/>
          <w:bCs/>
          <w:sz w:val="28"/>
          <w:szCs w:val="28"/>
          <w:lang w:val="vi-VN"/>
        </w:rPr>
        <w:t>m</w:t>
      </w:r>
      <w:r w:rsidRPr="0013307F">
        <w:rPr>
          <w:rFonts w:ascii="Times New Roman" w:hAnsi="Times New Roman" w:cs="Times New Roman"/>
          <w:b/>
          <w:bCs/>
          <w:spacing w:val="-19"/>
          <w:sz w:val="28"/>
          <w:szCs w:val="28"/>
          <w:lang w:val="vi-VN"/>
        </w:rPr>
        <w:t xml:space="preserve"> </w:t>
      </w:r>
      <w:r w:rsidRPr="0013307F">
        <w:rPr>
          <w:rFonts w:ascii="Times New Roman" w:hAnsi="Times New Roman" w:cs="Times New Roman"/>
          <w:b/>
          <w:bCs/>
          <w:spacing w:val="-7"/>
          <w:sz w:val="28"/>
          <w:szCs w:val="28"/>
          <w:lang w:val="vi-VN"/>
        </w:rPr>
        <w:t>c</w:t>
      </w:r>
      <w:r w:rsidRPr="0013307F">
        <w:rPr>
          <w:rFonts w:ascii="Times New Roman" w:hAnsi="Times New Roman" w:cs="Times New Roman"/>
          <w:b/>
          <w:bCs/>
          <w:spacing w:val="-6"/>
          <w:sz w:val="28"/>
          <w:szCs w:val="28"/>
          <w:lang w:val="vi-VN"/>
        </w:rPr>
        <w:t>ủ</w:t>
      </w:r>
      <w:r w:rsidRPr="0013307F">
        <w:rPr>
          <w:rFonts w:ascii="Times New Roman" w:hAnsi="Times New Roman" w:cs="Times New Roman"/>
          <w:b/>
          <w:bCs/>
          <w:sz w:val="28"/>
          <w:szCs w:val="28"/>
          <w:lang w:val="vi-VN"/>
        </w:rPr>
        <w:t>a</w:t>
      </w:r>
      <w:r w:rsidRPr="0013307F">
        <w:rPr>
          <w:rFonts w:ascii="Times New Roman" w:hAnsi="Times New Roman" w:cs="Times New Roman"/>
          <w:b/>
          <w:bCs/>
          <w:spacing w:val="-14"/>
          <w:sz w:val="28"/>
          <w:szCs w:val="28"/>
          <w:lang w:val="vi-VN"/>
        </w:rPr>
        <w:t xml:space="preserve"> </w:t>
      </w:r>
      <w:r w:rsidRPr="0013307F">
        <w:rPr>
          <w:rFonts w:ascii="Times New Roman" w:hAnsi="Times New Roman" w:cs="Times New Roman"/>
          <w:b/>
          <w:bCs/>
          <w:spacing w:val="-6"/>
          <w:sz w:val="28"/>
          <w:szCs w:val="28"/>
          <w:lang w:val="vi-VN"/>
        </w:rPr>
        <w:t>ch</w:t>
      </w:r>
      <w:r w:rsidRPr="0013307F">
        <w:rPr>
          <w:rFonts w:ascii="Times New Roman" w:hAnsi="Times New Roman" w:cs="Times New Roman"/>
          <w:b/>
          <w:bCs/>
          <w:sz w:val="28"/>
          <w:szCs w:val="28"/>
          <w:lang w:val="vi-VN"/>
        </w:rPr>
        <w:t>ủ</w:t>
      </w:r>
      <w:r w:rsidRPr="0013307F">
        <w:rPr>
          <w:rFonts w:ascii="Times New Roman" w:hAnsi="Times New Roman" w:cs="Times New Roman"/>
          <w:b/>
          <w:bCs/>
          <w:spacing w:val="-16"/>
          <w:sz w:val="28"/>
          <w:szCs w:val="28"/>
          <w:lang w:val="vi-VN"/>
        </w:rPr>
        <w:t xml:space="preserve"> </w:t>
      </w:r>
      <w:r w:rsidRPr="0013307F">
        <w:rPr>
          <w:rFonts w:ascii="Times New Roman" w:hAnsi="Times New Roman" w:cs="Times New Roman"/>
          <w:b/>
          <w:bCs/>
          <w:spacing w:val="-6"/>
          <w:sz w:val="28"/>
          <w:szCs w:val="28"/>
          <w:lang w:val="vi-VN"/>
        </w:rPr>
        <w:t>đ</w:t>
      </w:r>
      <w:r w:rsidRPr="0013307F">
        <w:rPr>
          <w:rFonts w:ascii="Times New Roman" w:hAnsi="Times New Roman" w:cs="Times New Roman"/>
          <w:b/>
          <w:bCs/>
          <w:spacing w:val="-5"/>
          <w:sz w:val="28"/>
          <w:szCs w:val="28"/>
          <w:lang w:val="vi-VN"/>
        </w:rPr>
        <w:t>ầ</w:t>
      </w:r>
      <w:r w:rsidRPr="0013307F">
        <w:rPr>
          <w:rFonts w:ascii="Times New Roman" w:hAnsi="Times New Roman" w:cs="Times New Roman"/>
          <w:b/>
          <w:bCs/>
          <w:sz w:val="28"/>
          <w:szCs w:val="28"/>
          <w:lang w:val="vi-VN"/>
        </w:rPr>
        <w:t>u</w:t>
      </w:r>
      <w:r w:rsidRPr="0013307F">
        <w:rPr>
          <w:rFonts w:ascii="Times New Roman" w:hAnsi="Times New Roman" w:cs="Times New Roman"/>
          <w:b/>
          <w:bCs/>
          <w:spacing w:val="-17"/>
          <w:sz w:val="28"/>
          <w:szCs w:val="28"/>
          <w:lang w:val="vi-VN"/>
        </w:rPr>
        <w:t xml:space="preserve"> </w:t>
      </w:r>
      <w:r w:rsidRPr="0013307F">
        <w:rPr>
          <w:rFonts w:ascii="Times New Roman" w:hAnsi="Times New Roman" w:cs="Times New Roman"/>
          <w:b/>
          <w:bCs/>
          <w:spacing w:val="-6"/>
          <w:sz w:val="28"/>
          <w:szCs w:val="28"/>
          <w:lang w:val="vi-VN"/>
        </w:rPr>
        <w:t>t</w:t>
      </w:r>
      <w:r w:rsidRPr="0013307F">
        <w:rPr>
          <w:rFonts w:ascii="Times New Roman" w:hAnsi="Times New Roman" w:cs="Times New Roman"/>
          <w:b/>
          <w:bCs/>
          <w:sz w:val="28"/>
          <w:szCs w:val="28"/>
          <w:lang w:val="vi-VN"/>
        </w:rPr>
        <w:t>ư</w:t>
      </w:r>
    </w:p>
    <w:p w:rsidR="004F4B4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Tổ chức xác định chỉ số giá xây dựng theo quy định tại khoản </w:t>
      </w:r>
      <w:r w:rsidR="00463BF9" w:rsidRPr="0013307F">
        <w:rPr>
          <w:rFonts w:ascii="Times New Roman" w:hAnsi="Times New Roman" w:cs="Times New Roman"/>
          <w:sz w:val="28"/>
          <w:szCs w:val="28"/>
          <w:lang w:val="vi-VN"/>
        </w:rPr>
        <w:t>3</w:t>
      </w:r>
      <w:r w:rsidR="007667D6" w:rsidRPr="0013307F">
        <w:rPr>
          <w:rFonts w:ascii="Times New Roman" w:hAnsi="Times New Roman" w:cs="Times New Roman"/>
          <w:sz w:val="28"/>
          <w:szCs w:val="28"/>
          <w:lang w:val="vi-VN"/>
        </w:rPr>
        <w:t xml:space="preserve"> </w:t>
      </w:r>
      <w:r w:rsidRPr="0013307F">
        <w:rPr>
          <w:rFonts w:ascii="Times New Roman" w:hAnsi="Times New Roman" w:cs="Times New Roman"/>
          <w:sz w:val="28"/>
          <w:szCs w:val="28"/>
          <w:lang w:val="vi-VN"/>
        </w:rPr>
        <w:t xml:space="preserve">Điều </w:t>
      </w:r>
      <w:r w:rsidR="0001266D" w:rsidRPr="0013307F">
        <w:rPr>
          <w:rFonts w:ascii="Times New Roman" w:hAnsi="Times New Roman" w:cs="Times New Roman"/>
          <w:sz w:val="28"/>
          <w:szCs w:val="28"/>
          <w:lang w:val="vi-VN"/>
        </w:rPr>
        <w:t>9</w:t>
      </w:r>
      <w:r w:rsidR="0024652B" w:rsidRPr="0013307F">
        <w:rPr>
          <w:rFonts w:ascii="Times New Roman" w:hAnsi="Times New Roman" w:cs="Times New Roman"/>
          <w:sz w:val="28"/>
          <w:szCs w:val="28"/>
          <w:lang w:val="vi-VN"/>
        </w:rPr>
        <w:t xml:space="preserve"> </w:t>
      </w:r>
      <w:r w:rsidRPr="0013307F">
        <w:rPr>
          <w:rFonts w:ascii="Times New Roman" w:hAnsi="Times New Roman" w:cs="Times New Roman"/>
          <w:sz w:val="28"/>
          <w:szCs w:val="28"/>
          <w:lang w:val="vi-VN"/>
        </w:rPr>
        <w:t xml:space="preserve">của Thông tư này đảm bảo tính khách quan, chính xác, phù hợp với yêu cầu quản lý và tự chịu trách nhiệm về việc áp dụng. </w:t>
      </w:r>
      <w:r w:rsidR="00A87933" w:rsidRPr="0013307F">
        <w:rPr>
          <w:rFonts w:ascii="Times New Roman" w:hAnsi="Times New Roman" w:cs="Times New Roman"/>
          <w:sz w:val="28"/>
          <w:szCs w:val="28"/>
        </w:rPr>
        <w:t xml:space="preserve">Trường hợp cần thiết có thể thuê </w:t>
      </w:r>
      <w:r w:rsidR="00A87933" w:rsidRPr="0013307F">
        <w:rPr>
          <w:rFonts w:ascii="Times New Roman" w:hAnsi="Times New Roman" w:cs="Times New Roman"/>
          <w:sz w:val="28"/>
          <w:szCs w:val="28"/>
          <w:lang w:val="vi-VN"/>
        </w:rPr>
        <w:t xml:space="preserve">tổ chức tư vấn </w:t>
      </w:r>
      <w:r w:rsidR="00A87933" w:rsidRPr="0013307F">
        <w:rPr>
          <w:rFonts w:ascii="Times New Roman" w:hAnsi="Times New Roman" w:cs="Times New Roman"/>
          <w:sz w:val="28"/>
          <w:szCs w:val="28"/>
        </w:rPr>
        <w:t>quản lý chi phí đủ điều kiện năng lực theo quy định để xác định chỉ số giá xây dựng</w:t>
      </w:r>
      <w:r w:rsidR="00A87933" w:rsidRPr="0013307F">
        <w:rPr>
          <w:rFonts w:ascii="Times New Roman" w:hAnsi="Times New Roman" w:cs="Times New Roman"/>
          <w:sz w:val="28"/>
          <w:szCs w:val="28"/>
          <w:lang w:val="vi-VN"/>
        </w:rPr>
        <w:t xml:space="preserve">. </w:t>
      </w:r>
      <w:r w:rsidRPr="0013307F">
        <w:rPr>
          <w:rFonts w:ascii="Times New Roman" w:hAnsi="Times New Roman" w:cs="Times New Roman"/>
          <w:sz w:val="28"/>
          <w:szCs w:val="28"/>
          <w:lang w:val="vi-VN"/>
        </w:rPr>
        <w:t>Tổ chức tư vấn xác định chỉ số giá xây dựng chịu trách nhiệm trước chủ đầu tư và pháp luật trong việc đảm bảo tính chính xác, hợp lý của các chỉ số giá xây dựng do mình xác định.</w:t>
      </w:r>
    </w:p>
    <w:p w:rsidR="004F4B4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b/>
          <w:bCs/>
          <w:sz w:val="28"/>
          <w:szCs w:val="28"/>
          <w:lang w:val="vi-VN"/>
        </w:rPr>
        <w:t>Điều</w:t>
      </w:r>
      <w:r w:rsidRPr="0013307F">
        <w:rPr>
          <w:rFonts w:ascii="Times New Roman" w:hAnsi="Times New Roman" w:cs="Times New Roman"/>
          <w:b/>
          <w:bCs/>
          <w:spacing w:val="-5"/>
          <w:sz w:val="28"/>
          <w:szCs w:val="28"/>
          <w:lang w:val="vi-VN"/>
        </w:rPr>
        <w:t xml:space="preserve"> </w:t>
      </w:r>
      <w:r w:rsidRPr="0013307F">
        <w:rPr>
          <w:rFonts w:ascii="Times New Roman" w:hAnsi="Times New Roman" w:cs="Times New Roman"/>
          <w:b/>
          <w:bCs/>
          <w:sz w:val="28"/>
          <w:szCs w:val="28"/>
          <w:lang w:val="vi-VN"/>
        </w:rPr>
        <w:t>1</w:t>
      </w:r>
      <w:r w:rsidR="009104D8" w:rsidRPr="0013307F">
        <w:rPr>
          <w:rFonts w:ascii="Times New Roman" w:hAnsi="Times New Roman" w:cs="Times New Roman"/>
          <w:b/>
          <w:bCs/>
          <w:sz w:val="28"/>
          <w:szCs w:val="28"/>
        </w:rPr>
        <w:t>4</w:t>
      </w:r>
      <w:r w:rsidRPr="0013307F">
        <w:rPr>
          <w:rFonts w:ascii="Times New Roman" w:hAnsi="Times New Roman" w:cs="Times New Roman"/>
          <w:b/>
          <w:bCs/>
          <w:sz w:val="28"/>
          <w:szCs w:val="28"/>
          <w:lang w:val="vi-VN"/>
        </w:rPr>
        <w:t>.</w:t>
      </w:r>
      <w:r w:rsidRPr="0013307F">
        <w:rPr>
          <w:rFonts w:ascii="Times New Roman" w:hAnsi="Times New Roman" w:cs="Times New Roman"/>
          <w:b/>
          <w:bCs/>
          <w:spacing w:val="-3"/>
          <w:sz w:val="28"/>
          <w:szCs w:val="28"/>
          <w:lang w:val="vi-VN"/>
        </w:rPr>
        <w:t xml:space="preserve"> </w:t>
      </w:r>
      <w:r w:rsidRPr="0013307F">
        <w:rPr>
          <w:rFonts w:ascii="Times New Roman" w:hAnsi="Times New Roman" w:cs="Times New Roman"/>
          <w:b/>
          <w:bCs/>
          <w:spacing w:val="-1"/>
          <w:sz w:val="28"/>
          <w:szCs w:val="28"/>
          <w:lang w:val="vi-VN"/>
        </w:rPr>
        <w:t>X</w:t>
      </w:r>
      <w:r w:rsidRPr="0013307F">
        <w:rPr>
          <w:rFonts w:ascii="Times New Roman" w:hAnsi="Times New Roman" w:cs="Times New Roman"/>
          <w:b/>
          <w:bCs/>
          <w:sz w:val="28"/>
          <w:szCs w:val="28"/>
          <w:lang w:val="vi-VN"/>
        </w:rPr>
        <w:t>ử</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z w:val="28"/>
          <w:szCs w:val="28"/>
          <w:lang w:val="vi-VN"/>
        </w:rPr>
        <w:t>lý</w:t>
      </w:r>
      <w:r w:rsidRPr="0013307F">
        <w:rPr>
          <w:rFonts w:ascii="Times New Roman" w:hAnsi="Times New Roman" w:cs="Times New Roman"/>
          <w:b/>
          <w:bCs/>
          <w:spacing w:val="-2"/>
          <w:sz w:val="28"/>
          <w:szCs w:val="28"/>
          <w:lang w:val="vi-VN"/>
        </w:rPr>
        <w:t xml:space="preserve"> </w:t>
      </w:r>
      <w:r w:rsidRPr="0013307F">
        <w:rPr>
          <w:rFonts w:ascii="Times New Roman" w:hAnsi="Times New Roman" w:cs="Times New Roman"/>
          <w:b/>
          <w:bCs/>
          <w:sz w:val="28"/>
          <w:szCs w:val="28"/>
          <w:lang w:val="vi-VN"/>
        </w:rPr>
        <w:t>chu</w:t>
      </w:r>
      <w:r w:rsidRPr="0013307F">
        <w:rPr>
          <w:rFonts w:ascii="Times New Roman" w:hAnsi="Times New Roman" w:cs="Times New Roman"/>
          <w:b/>
          <w:bCs/>
          <w:spacing w:val="1"/>
          <w:sz w:val="28"/>
          <w:szCs w:val="28"/>
          <w:lang w:val="vi-VN"/>
        </w:rPr>
        <w:t>y</w:t>
      </w:r>
      <w:r w:rsidRPr="0013307F">
        <w:rPr>
          <w:rFonts w:ascii="Times New Roman" w:hAnsi="Times New Roman" w:cs="Times New Roman"/>
          <w:b/>
          <w:bCs/>
          <w:sz w:val="28"/>
          <w:szCs w:val="28"/>
          <w:lang w:val="vi-VN"/>
        </w:rPr>
        <w:t>ển</w:t>
      </w:r>
      <w:r w:rsidRPr="0013307F">
        <w:rPr>
          <w:rFonts w:ascii="Times New Roman" w:hAnsi="Times New Roman" w:cs="Times New Roman"/>
          <w:b/>
          <w:bCs/>
          <w:spacing w:val="-9"/>
          <w:sz w:val="28"/>
          <w:szCs w:val="28"/>
          <w:lang w:val="vi-VN"/>
        </w:rPr>
        <w:t xml:space="preserve"> </w:t>
      </w:r>
      <w:r w:rsidRPr="0013307F">
        <w:rPr>
          <w:rFonts w:ascii="Times New Roman" w:hAnsi="Times New Roman" w:cs="Times New Roman"/>
          <w:b/>
          <w:bCs/>
          <w:spacing w:val="1"/>
          <w:sz w:val="28"/>
          <w:szCs w:val="28"/>
          <w:lang w:val="vi-VN"/>
        </w:rPr>
        <w:t>t</w:t>
      </w:r>
      <w:r w:rsidRPr="0013307F">
        <w:rPr>
          <w:rFonts w:ascii="Times New Roman" w:hAnsi="Times New Roman" w:cs="Times New Roman"/>
          <w:b/>
          <w:bCs/>
          <w:sz w:val="28"/>
          <w:szCs w:val="28"/>
          <w:lang w:val="vi-VN"/>
        </w:rPr>
        <w:t>iếp</w:t>
      </w:r>
    </w:p>
    <w:p w:rsidR="00067F8F" w:rsidRPr="0013307F" w:rsidRDefault="00067F8F"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1. Việc chuyển tiếp xác định, sử dụng chỉ số giá xây dựng thực hiện theo quy định tại </w:t>
      </w:r>
      <w:r w:rsidR="00216F7D" w:rsidRPr="0013307F">
        <w:rPr>
          <w:rFonts w:ascii="Times New Roman" w:hAnsi="Times New Roman" w:cs="Times New Roman"/>
          <w:sz w:val="28"/>
          <w:szCs w:val="28"/>
          <w:lang w:val="vi-VN"/>
        </w:rPr>
        <w:t>Đ</w:t>
      </w:r>
      <w:r w:rsidRPr="0013307F">
        <w:rPr>
          <w:rFonts w:ascii="Times New Roman" w:hAnsi="Times New Roman" w:cs="Times New Roman"/>
          <w:sz w:val="28"/>
          <w:szCs w:val="28"/>
          <w:lang w:val="vi-VN"/>
        </w:rPr>
        <w:t>iều 36 của Nghị định số 68/2019/NĐ-CP ngày 14/8/2019 của Chính phủ về quản lý chi phí đầu tư xây dựng.</w:t>
      </w:r>
    </w:p>
    <w:p w:rsidR="00067F8F" w:rsidRPr="0013307F" w:rsidRDefault="00067F8F"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2. Trong thời gian chưa xác định được cơ cấu chi phí theo thời điểm lựa chọn làm gốc quy định tại Thông tư này, cơ quan chuyên môn về xây dựng tiếp tục tính toán, xác định công bố các chỉ số giá xây dựng theo phương pháp quy định tại Thông tư 06/2016/TT-BXD ngày 10/3/2016 của Bộ Xây dựng trình UBND cấp tỉnh ban hành đến hết năm 2020. </w:t>
      </w:r>
    </w:p>
    <w:p w:rsidR="004F4B4B" w:rsidRPr="0013307F" w:rsidRDefault="004F4B4B" w:rsidP="00EA00EC">
      <w:pPr>
        <w:widowControl w:val="0"/>
        <w:autoSpaceDE w:val="0"/>
        <w:autoSpaceDN w:val="0"/>
        <w:adjustRightInd w:val="0"/>
        <w:spacing w:before="120" w:after="120" w:line="269" w:lineRule="auto"/>
        <w:ind w:firstLine="567"/>
        <w:jc w:val="both"/>
        <w:rPr>
          <w:rFonts w:ascii="Times New Roman" w:hAnsi="Times New Roman" w:cs="Times New Roman"/>
          <w:b/>
          <w:bCs/>
          <w:sz w:val="28"/>
          <w:szCs w:val="28"/>
          <w:lang w:val="vi-VN"/>
        </w:rPr>
      </w:pPr>
      <w:r w:rsidRPr="0013307F">
        <w:rPr>
          <w:rFonts w:ascii="Times New Roman" w:hAnsi="Times New Roman" w:cs="Times New Roman"/>
          <w:b/>
          <w:bCs/>
          <w:sz w:val="28"/>
          <w:szCs w:val="28"/>
          <w:lang w:val="vi-VN"/>
        </w:rPr>
        <w:t>Điều 1</w:t>
      </w:r>
      <w:r w:rsidR="009104D8" w:rsidRPr="0013307F">
        <w:rPr>
          <w:rFonts w:ascii="Times New Roman" w:hAnsi="Times New Roman" w:cs="Times New Roman"/>
          <w:b/>
          <w:bCs/>
          <w:sz w:val="28"/>
          <w:szCs w:val="28"/>
          <w:lang w:val="vi-VN"/>
        </w:rPr>
        <w:t>5</w:t>
      </w:r>
      <w:r w:rsidRPr="0013307F">
        <w:rPr>
          <w:rFonts w:ascii="Times New Roman" w:hAnsi="Times New Roman" w:cs="Times New Roman"/>
          <w:b/>
          <w:bCs/>
          <w:sz w:val="28"/>
          <w:szCs w:val="28"/>
          <w:lang w:val="vi-VN"/>
        </w:rPr>
        <w:t>. Điều khoản thi hành</w:t>
      </w:r>
    </w:p>
    <w:p w:rsidR="009B1AAE" w:rsidRPr="0013307F" w:rsidRDefault="0078162F"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1. </w:t>
      </w:r>
      <w:r w:rsidR="009B1AAE" w:rsidRPr="0013307F">
        <w:rPr>
          <w:rFonts w:ascii="Times New Roman" w:hAnsi="Times New Roman" w:cs="Times New Roman"/>
          <w:sz w:val="28"/>
          <w:szCs w:val="28"/>
          <w:lang w:val="vi-VN"/>
        </w:rPr>
        <w:t>Thông tư này có hiệu lực thi hành từ</w:t>
      </w:r>
      <w:r w:rsidR="00961B20" w:rsidRPr="0013307F">
        <w:rPr>
          <w:rFonts w:ascii="Times New Roman" w:hAnsi="Times New Roman" w:cs="Times New Roman"/>
          <w:sz w:val="28"/>
          <w:szCs w:val="28"/>
          <w:lang w:val="vi-VN"/>
        </w:rPr>
        <w:t xml:space="preserve"> ngày </w:t>
      </w:r>
      <w:r w:rsidR="00A87933" w:rsidRPr="0013307F">
        <w:rPr>
          <w:rFonts w:ascii="Times New Roman" w:hAnsi="Times New Roman" w:cs="Times New Roman"/>
          <w:sz w:val="28"/>
          <w:szCs w:val="28"/>
        </w:rPr>
        <w:t>15</w:t>
      </w:r>
      <w:r w:rsidR="00961B20" w:rsidRPr="0013307F">
        <w:rPr>
          <w:rFonts w:ascii="Times New Roman" w:hAnsi="Times New Roman" w:cs="Times New Roman"/>
          <w:sz w:val="28"/>
          <w:szCs w:val="28"/>
          <w:lang w:val="vi-VN"/>
        </w:rPr>
        <w:t xml:space="preserve"> tháng </w:t>
      </w:r>
      <w:r w:rsidR="00A87933" w:rsidRPr="0013307F">
        <w:rPr>
          <w:rFonts w:ascii="Times New Roman" w:hAnsi="Times New Roman" w:cs="Times New Roman"/>
          <w:sz w:val="28"/>
          <w:szCs w:val="28"/>
        </w:rPr>
        <w:t>2</w:t>
      </w:r>
      <w:r w:rsidR="00961B20" w:rsidRPr="0013307F">
        <w:rPr>
          <w:rFonts w:ascii="Times New Roman" w:hAnsi="Times New Roman" w:cs="Times New Roman"/>
          <w:sz w:val="28"/>
          <w:szCs w:val="28"/>
          <w:lang w:val="vi-VN"/>
        </w:rPr>
        <w:t xml:space="preserve"> </w:t>
      </w:r>
      <w:r w:rsidR="009B1AAE" w:rsidRPr="0013307F">
        <w:rPr>
          <w:rFonts w:ascii="Times New Roman" w:hAnsi="Times New Roman" w:cs="Times New Roman"/>
          <w:sz w:val="28"/>
          <w:szCs w:val="28"/>
          <w:lang w:val="vi-VN"/>
        </w:rPr>
        <w:t>năm 20</w:t>
      </w:r>
      <w:r w:rsidR="00616EC4" w:rsidRPr="0013307F">
        <w:rPr>
          <w:rFonts w:ascii="Times New Roman" w:hAnsi="Times New Roman" w:cs="Times New Roman"/>
          <w:sz w:val="28"/>
          <w:szCs w:val="28"/>
        </w:rPr>
        <w:t>20</w:t>
      </w:r>
      <w:r w:rsidR="009B1AAE" w:rsidRPr="0013307F">
        <w:rPr>
          <w:rFonts w:ascii="Times New Roman" w:hAnsi="Times New Roman" w:cs="Times New Roman"/>
          <w:sz w:val="28"/>
          <w:szCs w:val="28"/>
          <w:lang w:val="vi-VN"/>
        </w:rPr>
        <w:t xml:space="preserve">. </w:t>
      </w:r>
    </w:p>
    <w:p w:rsidR="001D2262" w:rsidRDefault="00067F8F" w:rsidP="00EA00EC">
      <w:pPr>
        <w:widowControl w:val="0"/>
        <w:autoSpaceDE w:val="0"/>
        <w:autoSpaceDN w:val="0"/>
        <w:adjustRightInd w:val="0"/>
        <w:spacing w:before="120" w:after="120" w:line="269" w:lineRule="auto"/>
        <w:ind w:firstLine="567"/>
        <w:jc w:val="both"/>
        <w:rPr>
          <w:rFonts w:ascii="Times New Roman" w:hAnsi="Times New Roman" w:cs="Times New Roman"/>
          <w:sz w:val="28"/>
          <w:szCs w:val="28"/>
        </w:rPr>
      </w:pPr>
      <w:r w:rsidRPr="0013307F">
        <w:rPr>
          <w:rFonts w:ascii="Times New Roman" w:hAnsi="Times New Roman" w:cs="Times New Roman"/>
          <w:sz w:val="28"/>
          <w:szCs w:val="28"/>
          <w:lang w:val="vi-VN"/>
        </w:rPr>
        <w:t>2. Các nội dung quy định liên quan đến chỉ số giá xây dựng tại các Điều 20, 21, 22, 23, 24 của Thông tư 06/2016/TT-BXD ngày 10/3/2016 của Bộ Xây dựng về Hướng dẫn xác định và quản lý chi phí đầu tư xây dựng hết hiệu lực kể từ khi Thông tư này có hiệu lực thi hành</w:t>
      </w:r>
      <w:r w:rsidR="00216F7D" w:rsidRPr="0013307F">
        <w:rPr>
          <w:rFonts w:ascii="Times New Roman" w:hAnsi="Times New Roman" w:cs="Times New Roman"/>
          <w:sz w:val="28"/>
          <w:szCs w:val="28"/>
          <w:lang w:val="vi-VN"/>
        </w:rPr>
        <w:t>.</w:t>
      </w:r>
    </w:p>
    <w:tbl>
      <w:tblPr>
        <w:tblW w:w="0" w:type="auto"/>
        <w:tblLook w:val="00A0"/>
      </w:tblPr>
      <w:tblGrid>
        <w:gridCol w:w="5498"/>
        <w:gridCol w:w="2976"/>
      </w:tblGrid>
      <w:tr w:rsidR="00A115DA">
        <w:tc>
          <w:tcPr>
            <w:tcW w:w="5498" w:type="dxa"/>
          </w:tcPr>
          <w:p w:rsidR="00A115DA" w:rsidRDefault="00A115DA" w:rsidP="00A115DA">
            <w:pPr>
              <w:spacing w:after="0" w:line="240" w:lineRule="auto"/>
              <w:rPr>
                <w:rFonts w:ascii="Times New Roman" w:hAnsi="Times New Roman"/>
                <w:b/>
                <w:i/>
                <w:sz w:val="24"/>
                <w:szCs w:val="24"/>
                <w:lang w:val="it-IT"/>
              </w:rPr>
            </w:pPr>
            <w:r>
              <w:rPr>
                <w:rFonts w:ascii="Times New Roman" w:hAnsi="Times New Roman"/>
                <w:b/>
                <w:i/>
                <w:szCs w:val="24"/>
                <w:lang w:val="it-IT"/>
              </w:rPr>
              <w:t>Nơi nhận:</w:t>
            </w:r>
          </w:p>
          <w:p w:rsidR="00A115DA" w:rsidRDefault="00A115DA" w:rsidP="00A115DA">
            <w:pPr>
              <w:spacing w:after="0" w:line="240" w:lineRule="auto"/>
              <w:rPr>
                <w:rFonts w:ascii="Times New Roman" w:hAnsi="Times New Roman"/>
                <w:color w:val="000000"/>
                <w:shd w:val="clear" w:color="auto" w:fill="FFFFFF"/>
                <w:lang w:val="it-IT"/>
              </w:rPr>
            </w:pPr>
            <w:r>
              <w:rPr>
                <w:rFonts w:ascii="Times New Roman" w:hAnsi="Times New Roman"/>
                <w:color w:val="000000"/>
                <w:shd w:val="clear" w:color="auto" w:fill="FFFFFF"/>
                <w:lang w:val="it-IT"/>
              </w:rPr>
              <w:t>- Thủ tướng, các Phó Thủ tướng Chính phủ;</w:t>
            </w:r>
            <w:r>
              <w:rPr>
                <w:rFonts w:ascii="Times New Roman" w:hAnsi="Times New Roman"/>
                <w:color w:val="000000"/>
                <w:shd w:val="clear" w:color="auto" w:fill="FFFFFF"/>
                <w:lang w:val="it-IT"/>
              </w:rPr>
              <w:br/>
              <w:t>- Các Bộ, cơ quan ngang Bộ, cơ quan thuộc Chính phủ;</w:t>
            </w:r>
            <w:r>
              <w:rPr>
                <w:rFonts w:ascii="Times New Roman" w:hAnsi="Times New Roman"/>
                <w:color w:val="000000"/>
                <w:shd w:val="clear" w:color="auto" w:fill="FFFFFF"/>
                <w:lang w:val="it-IT"/>
              </w:rPr>
              <w:br/>
              <w:t>- HĐND, UBND các tỉnh, thành phố trực thuộc TW;</w:t>
            </w:r>
            <w:r>
              <w:rPr>
                <w:rFonts w:ascii="Times New Roman" w:hAnsi="Times New Roman"/>
                <w:color w:val="000000"/>
                <w:shd w:val="clear" w:color="auto" w:fill="FFFFFF"/>
                <w:lang w:val="it-IT"/>
              </w:rPr>
              <w:br/>
              <w:t>- Văn phòng Trung ương và các Ban của Đảng;</w:t>
            </w:r>
            <w:r>
              <w:rPr>
                <w:rFonts w:ascii="Times New Roman" w:hAnsi="Times New Roman"/>
                <w:color w:val="000000"/>
                <w:shd w:val="clear" w:color="auto" w:fill="FFFFFF"/>
                <w:lang w:val="it-IT"/>
              </w:rPr>
              <w:br/>
              <w:t>- Văn phòng Quốc hội;</w:t>
            </w:r>
            <w:r>
              <w:rPr>
                <w:rFonts w:ascii="Times New Roman" w:hAnsi="Times New Roman"/>
                <w:color w:val="000000"/>
                <w:shd w:val="clear" w:color="auto" w:fill="FFFFFF"/>
                <w:lang w:val="it-IT"/>
              </w:rPr>
              <w:br/>
              <w:t>- Văn phòng Chủ tịch nước;</w:t>
            </w:r>
            <w:r>
              <w:rPr>
                <w:rFonts w:ascii="Times New Roman" w:hAnsi="Times New Roman"/>
                <w:color w:val="000000"/>
                <w:shd w:val="clear" w:color="auto" w:fill="FFFFFF"/>
                <w:lang w:val="it-IT"/>
              </w:rPr>
              <w:br/>
              <w:t>- Viện Kiểm sát nhân dân tối cao;</w:t>
            </w:r>
            <w:r>
              <w:rPr>
                <w:rFonts w:ascii="Times New Roman" w:hAnsi="Times New Roman"/>
                <w:color w:val="000000"/>
                <w:shd w:val="clear" w:color="auto" w:fill="FFFFFF"/>
                <w:lang w:val="it-IT"/>
              </w:rPr>
              <w:br/>
              <w:t>- Tòa án nhân dân tối cao;</w:t>
            </w:r>
            <w:r>
              <w:rPr>
                <w:rFonts w:ascii="Times New Roman" w:hAnsi="Times New Roman"/>
                <w:color w:val="000000"/>
                <w:shd w:val="clear" w:color="auto" w:fill="FFFFFF"/>
                <w:lang w:val="it-IT"/>
              </w:rPr>
              <w:br/>
              <w:t>- Kiểm toán nhà nước;</w:t>
            </w:r>
            <w:r>
              <w:rPr>
                <w:rFonts w:ascii="Times New Roman" w:hAnsi="Times New Roman"/>
                <w:color w:val="000000"/>
                <w:shd w:val="clear" w:color="auto" w:fill="FFFFFF"/>
                <w:lang w:val="it-IT"/>
              </w:rPr>
              <w:br/>
              <w:t>- Hội đồng dân tộc của Quốc hội;</w:t>
            </w:r>
            <w:r>
              <w:rPr>
                <w:rFonts w:ascii="Times New Roman" w:hAnsi="Times New Roman"/>
                <w:color w:val="000000"/>
                <w:shd w:val="clear" w:color="auto" w:fill="FFFFFF"/>
                <w:lang w:val="it-IT"/>
              </w:rPr>
              <w:br/>
              <w:t>- Cơ quan Trung ương của các đoàn thể;</w:t>
            </w:r>
            <w:r>
              <w:rPr>
                <w:rFonts w:ascii="Times New Roman" w:hAnsi="Times New Roman"/>
                <w:color w:val="000000"/>
                <w:shd w:val="clear" w:color="auto" w:fill="FFFFFF"/>
                <w:lang w:val="it-IT"/>
              </w:rPr>
              <w:br/>
              <w:t>- Cục Kiểm tra văn bản QPPL (Bộ Tư pháp);</w:t>
            </w:r>
          </w:p>
          <w:p w:rsidR="00A115DA" w:rsidRDefault="00A115DA" w:rsidP="00A115DA">
            <w:pPr>
              <w:spacing w:after="0" w:line="240" w:lineRule="auto"/>
              <w:rPr>
                <w:rFonts w:ascii="Times New Roman" w:hAnsi="Times New Roman"/>
                <w:color w:val="000000"/>
                <w:szCs w:val="28"/>
                <w:shd w:val="clear" w:color="auto" w:fill="FFFFFF"/>
                <w:lang w:val="it-IT"/>
              </w:rPr>
            </w:pPr>
            <w:r>
              <w:rPr>
                <w:rFonts w:ascii="Times New Roman" w:hAnsi="Times New Roman"/>
                <w:color w:val="000000"/>
                <w:shd w:val="clear" w:color="auto" w:fill="FFFFFF"/>
                <w:lang w:val="it-IT"/>
              </w:rPr>
              <w:t>- Uỷ ban Dân tộc;</w:t>
            </w:r>
            <w:r>
              <w:rPr>
                <w:rFonts w:ascii="Times New Roman" w:hAnsi="Times New Roman"/>
                <w:color w:val="000000"/>
                <w:shd w:val="clear" w:color="auto" w:fill="FFFFFF"/>
                <w:lang w:val="it-IT"/>
              </w:rPr>
              <w:br/>
              <w:t>- Sở Xây dựng các tỉnh, thành phố trực thuộc TW;</w:t>
            </w:r>
            <w:r>
              <w:rPr>
                <w:rFonts w:ascii="Times New Roman" w:hAnsi="Times New Roman"/>
                <w:color w:val="000000"/>
                <w:shd w:val="clear" w:color="auto" w:fill="FFFFFF"/>
                <w:lang w:val="it-IT"/>
              </w:rPr>
              <w:br/>
              <w:t>- Công báo, Website Chính phủ; Website Bộ Xây dựng;</w:t>
            </w:r>
            <w:r>
              <w:rPr>
                <w:rFonts w:ascii="Times New Roman" w:hAnsi="Times New Roman"/>
                <w:color w:val="000000"/>
                <w:shd w:val="clear" w:color="auto" w:fill="FFFFFF"/>
                <w:lang w:val="it-IT"/>
              </w:rPr>
              <w:br/>
              <w:t>- Bộ Xây dựng: Bộ trưởng, Thứ trưởng</w:t>
            </w:r>
          </w:p>
          <w:p w:rsidR="00A115DA" w:rsidRDefault="00A115DA" w:rsidP="00A115DA">
            <w:pPr>
              <w:spacing w:after="0" w:line="240" w:lineRule="auto"/>
              <w:rPr>
                <w:rFonts w:ascii="Times New Roman" w:hAnsi="Times New Roman"/>
                <w:lang w:val="it-IT"/>
              </w:rPr>
            </w:pPr>
            <w:r>
              <w:rPr>
                <w:rFonts w:ascii="Times New Roman" w:hAnsi="Times New Roman"/>
                <w:color w:val="000000"/>
                <w:shd w:val="clear" w:color="auto" w:fill="FFFFFF"/>
                <w:lang w:val="it-IT"/>
              </w:rPr>
              <w:t>- Các đơn vị thuộc và trực thuộc Bộ;</w:t>
            </w:r>
            <w:r>
              <w:rPr>
                <w:rFonts w:ascii="Times New Roman" w:hAnsi="Times New Roman"/>
                <w:color w:val="000000"/>
                <w:shd w:val="clear" w:color="auto" w:fill="FFFFFF"/>
                <w:lang w:val="it-IT"/>
              </w:rPr>
              <w:br/>
              <w:t>- Lưu: VP, PC, KTXD(100b).</w:t>
            </w:r>
          </w:p>
          <w:p w:rsidR="00A115DA" w:rsidRDefault="00A115DA">
            <w:pPr>
              <w:widowControl w:val="0"/>
              <w:adjustRightInd w:val="0"/>
              <w:spacing w:line="240" w:lineRule="auto"/>
              <w:rPr>
                <w:rFonts w:ascii="Times New Roman" w:hAnsi="Times New Roman"/>
                <w:lang w:val="it-IT"/>
              </w:rPr>
            </w:pPr>
          </w:p>
        </w:tc>
        <w:tc>
          <w:tcPr>
            <w:tcW w:w="2976" w:type="dxa"/>
          </w:tcPr>
          <w:p w:rsidR="00A115DA" w:rsidRPr="00A115DA" w:rsidRDefault="00A115DA" w:rsidP="00A115DA">
            <w:pPr>
              <w:spacing w:after="0" w:line="240" w:lineRule="auto"/>
              <w:jc w:val="center"/>
              <w:rPr>
                <w:rFonts w:ascii="Times New Roman" w:hAnsi="Times New Roman"/>
                <w:b/>
                <w:sz w:val="28"/>
                <w:szCs w:val="28"/>
                <w:lang w:val="it-IT"/>
              </w:rPr>
            </w:pPr>
            <w:r w:rsidRPr="00A115DA">
              <w:rPr>
                <w:rFonts w:ascii="Times New Roman" w:hAnsi="Times New Roman"/>
                <w:b/>
                <w:sz w:val="28"/>
                <w:szCs w:val="28"/>
                <w:lang w:val="it-IT"/>
              </w:rPr>
              <w:t>KT. BỘ TRƯỞNG</w:t>
            </w:r>
          </w:p>
          <w:p w:rsidR="00A115DA" w:rsidRPr="00A115DA" w:rsidRDefault="00A115DA" w:rsidP="00A115DA">
            <w:pPr>
              <w:spacing w:after="0" w:line="240" w:lineRule="auto"/>
              <w:jc w:val="center"/>
              <w:rPr>
                <w:rFonts w:ascii="Times New Roman" w:hAnsi="Times New Roman"/>
                <w:b/>
                <w:sz w:val="28"/>
                <w:szCs w:val="28"/>
                <w:lang w:val="it-IT"/>
              </w:rPr>
            </w:pPr>
            <w:r w:rsidRPr="00A115DA">
              <w:rPr>
                <w:rFonts w:ascii="Times New Roman" w:hAnsi="Times New Roman"/>
                <w:b/>
                <w:sz w:val="28"/>
                <w:szCs w:val="28"/>
                <w:lang w:val="it-IT"/>
              </w:rPr>
              <w:t>THỨ TRƯỞNG</w:t>
            </w:r>
          </w:p>
          <w:p w:rsidR="00A115DA" w:rsidRPr="00A115DA" w:rsidRDefault="00A115DA" w:rsidP="00A115DA">
            <w:pPr>
              <w:spacing w:line="240" w:lineRule="auto"/>
              <w:jc w:val="center"/>
              <w:rPr>
                <w:rFonts w:ascii="Times New Roman" w:hAnsi="Times New Roman"/>
                <w:b/>
                <w:sz w:val="28"/>
                <w:szCs w:val="28"/>
                <w:lang w:val="it-IT"/>
              </w:rPr>
            </w:pPr>
          </w:p>
          <w:p w:rsidR="00A115DA" w:rsidRDefault="00A115DA" w:rsidP="00A115DA">
            <w:pPr>
              <w:spacing w:line="240" w:lineRule="auto"/>
              <w:jc w:val="center"/>
              <w:rPr>
                <w:rFonts w:ascii="Times New Roman" w:hAnsi="Times New Roman"/>
                <w:b/>
                <w:sz w:val="28"/>
                <w:szCs w:val="28"/>
                <w:lang w:val="it-IT"/>
              </w:rPr>
            </w:pPr>
          </w:p>
          <w:p w:rsidR="00A115DA" w:rsidRPr="00A115DA" w:rsidRDefault="00A115DA" w:rsidP="00A115DA">
            <w:pPr>
              <w:spacing w:line="240" w:lineRule="auto"/>
              <w:jc w:val="center"/>
              <w:rPr>
                <w:rFonts w:ascii="Times New Roman" w:hAnsi="Times New Roman"/>
                <w:b/>
                <w:sz w:val="28"/>
                <w:szCs w:val="28"/>
                <w:lang w:val="it-IT"/>
              </w:rPr>
            </w:pPr>
          </w:p>
          <w:p w:rsidR="00A115DA" w:rsidRPr="00A115DA" w:rsidRDefault="00A115DA" w:rsidP="00A115DA">
            <w:pPr>
              <w:spacing w:line="240" w:lineRule="auto"/>
              <w:jc w:val="center"/>
              <w:rPr>
                <w:rFonts w:ascii="Times New Roman" w:hAnsi="Times New Roman"/>
                <w:b/>
                <w:sz w:val="28"/>
                <w:szCs w:val="28"/>
                <w:lang w:val="it-IT"/>
              </w:rPr>
            </w:pPr>
          </w:p>
          <w:p w:rsidR="00A115DA" w:rsidRDefault="00A115DA" w:rsidP="00A115DA">
            <w:pPr>
              <w:widowControl w:val="0"/>
              <w:adjustRightInd w:val="0"/>
              <w:spacing w:line="240" w:lineRule="auto"/>
              <w:jc w:val="center"/>
              <w:rPr>
                <w:rFonts w:ascii="Times New Roman" w:hAnsi="Times New Roman"/>
                <w:sz w:val="28"/>
                <w:szCs w:val="20"/>
                <w:lang w:val="it-IT"/>
              </w:rPr>
            </w:pPr>
            <w:r w:rsidRPr="00A115DA">
              <w:rPr>
                <w:rFonts w:ascii="Times New Roman" w:hAnsi="Times New Roman"/>
                <w:b/>
                <w:sz w:val="28"/>
                <w:szCs w:val="28"/>
                <w:lang w:val="it-IT"/>
              </w:rPr>
              <w:t>Bùi Phạm Khánh</w:t>
            </w:r>
          </w:p>
        </w:tc>
      </w:tr>
    </w:tbl>
    <w:p w:rsidR="004F4B4B" w:rsidRPr="0013307F" w:rsidRDefault="004F4B4B" w:rsidP="0020311B">
      <w:pPr>
        <w:widowControl w:val="0"/>
        <w:autoSpaceDE w:val="0"/>
        <w:autoSpaceDN w:val="0"/>
        <w:adjustRightInd w:val="0"/>
        <w:spacing w:before="60" w:after="0" w:line="295" w:lineRule="auto"/>
        <w:jc w:val="center"/>
        <w:rPr>
          <w:rFonts w:ascii="Times New Roman" w:hAnsi="Times New Roman" w:cs="Times New Roman"/>
          <w:sz w:val="28"/>
          <w:szCs w:val="28"/>
          <w:lang w:val="vi-VN"/>
        </w:rPr>
      </w:pPr>
      <w:r w:rsidRPr="0013307F">
        <w:rPr>
          <w:rFonts w:ascii="Times New Roman" w:hAnsi="Times New Roman" w:cs="Times New Roman"/>
          <w:b/>
          <w:bCs/>
          <w:sz w:val="28"/>
          <w:szCs w:val="28"/>
          <w:lang w:val="vi-VN"/>
        </w:rPr>
        <w:lastRenderedPageBreak/>
        <w:t>Phụ</w:t>
      </w:r>
      <w:r w:rsidRPr="0013307F">
        <w:rPr>
          <w:rFonts w:ascii="Times New Roman" w:hAnsi="Times New Roman" w:cs="Times New Roman"/>
          <w:b/>
          <w:bCs/>
          <w:spacing w:val="-5"/>
          <w:sz w:val="28"/>
          <w:szCs w:val="28"/>
          <w:lang w:val="vi-VN"/>
        </w:rPr>
        <w:t xml:space="preserve"> </w:t>
      </w:r>
      <w:r w:rsidRPr="0013307F">
        <w:rPr>
          <w:rFonts w:ascii="Times New Roman" w:hAnsi="Times New Roman" w:cs="Times New Roman"/>
          <w:b/>
          <w:bCs/>
          <w:sz w:val="28"/>
          <w:szCs w:val="28"/>
          <w:lang w:val="vi-VN"/>
        </w:rPr>
        <w:t>l</w:t>
      </w:r>
      <w:r w:rsidRPr="0013307F">
        <w:rPr>
          <w:rFonts w:ascii="Times New Roman" w:hAnsi="Times New Roman" w:cs="Times New Roman"/>
          <w:b/>
          <w:bCs/>
          <w:spacing w:val="1"/>
          <w:w w:val="99"/>
          <w:sz w:val="28"/>
          <w:szCs w:val="28"/>
          <w:lang w:val="vi-VN"/>
        </w:rPr>
        <w:t>ụ</w:t>
      </w:r>
      <w:r w:rsidRPr="0013307F">
        <w:rPr>
          <w:rFonts w:ascii="Times New Roman" w:hAnsi="Times New Roman" w:cs="Times New Roman"/>
          <w:b/>
          <w:bCs/>
          <w:sz w:val="28"/>
          <w:szCs w:val="28"/>
          <w:lang w:val="vi-VN"/>
        </w:rPr>
        <w:t>c</w:t>
      </w:r>
      <w:r w:rsidR="00345C11" w:rsidRPr="0013307F">
        <w:rPr>
          <w:rFonts w:ascii="Times New Roman" w:hAnsi="Times New Roman" w:cs="Times New Roman"/>
          <w:b/>
          <w:bCs/>
          <w:sz w:val="28"/>
          <w:szCs w:val="28"/>
          <w:lang w:val="vi-VN"/>
        </w:rPr>
        <w:t xml:space="preserve"> </w:t>
      </w:r>
      <w:r w:rsidR="00EA00EC" w:rsidRPr="0013307F">
        <w:rPr>
          <w:rFonts w:ascii="Times New Roman" w:hAnsi="Times New Roman" w:cs="Times New Roman"/>
          <w:b/>
          <w:bCs/>
          <w:sz w:val="28"/>
          <w:szCs w:val="28"/>
        </w:rPr>
        <w:t xml:space="preserve">số </w:t>
      </w:r>
      <w:r w:rsidR="00345C11" w:rsidRPr="0013307F">
        <w:rPr>
          <w:rFonts w:ascii="Times New Roman" w:hAnsi="Times New Roman" w:cs="Times New Roman"/>
          <w:b/>
          <w:bCs/>
          <w:sz w:val="28"/>
          <w:szCs w:val="28"/>
          <w:lang w:val="vi-VN"/>
        </w:rPr>
        <w:t>1</w:t>
      </w:r>
    </w:p>
    <w:p w:rsidR="004F4B4B" w:rsidRPr="0013307F" w:rsidRDefault="004F4B4B" w:rsidP="0020311B">
      <w:pPr>
        <w:widowControl w:val="0"/>
        <w:autoSpaceDE w:val="0"/>
        <w:autoSpaceDN w:val="0"/>
        <w:adjustRightInd w:val="0"/>
        <w:spacing w:before="60" w:after="0" w:line="295" w:lineRule="auto"/>
        <w:jc w:val="center"/>
        <w:rPr>
          <w:rFonts w:ascii="Times New Roman" w:hAnsi="Times New Roman" w:cs="Times New Roman"/>
          <w:sz w:val="28"/>
          <w:szCs w:val="28"/>
          <w:lang w:val="vi-VN"/>
        </w:rPr>
      </w:pPr>
      <w:r w:rsidRPr="0013307F">
        <w:rPr>
          <w:rFonts w:ascii="Times New Roman" w:hAnsi="Times New Roman" w:cs="Times New Roman"/>
          <w:b/>
          <w:bCs/>
          <w:sz w:val="28"/>
          <w:szCs w:val="28"/>
          <w:lang w:val="vi-VN"/>
        </w:rPr>
        <w:t>P</w:t>
      </w:r>
      <w:r w:rsidRPr="0013307F">
        <w:rPr>
          <w:rFonts w:ascii="Times New Roman" w:hAnsi="Times New Roman" w:cs="Times New Roman"/>
          <w:b/>
          <w:bCs/>
          <w:spacing w:val="1"/>
          <w:sz w:val="28"/>
          <w:szCs w:val="28"/>
          <w:lang w:val="vi-VN"/>
        </w:rPr>
        <w:t>H</w:t>
      </w:r>
      <w:r w:rsidRPr="0013307F">
        <w:rPr>
          <w:rFonts w:ascii="Times New Roman" w:hAnsi="Times New Roman" w:cs="Times New Roman"/>
          <w:b/>
          <w:bCs/>
          <w:spacing w:val="-1"/>
          <w:sz w:val="28"/>
          <w:szCs w:val="28"/>
          <w:lang w:val="vi-VN"/>
        </w:rPr>
        <w:t>Ư</w:t>
      </w:r>
      <w:r w:rsidRPr="0013307F">
        <w:rPr>
          <w:rFonts w:ascii="Times New Roman" w:hAnsi="Times New Roman" w:cs="Times New Roman"/>
          <w:b/>
          <w:bCs/>
          <w:spacing w:val="1"/>
          <w:sz w:val="28"/>
          <w:szCs w:val="28"/>
          <w:lang w:val="vi-VN"/>
        </w:rPr>
        <w:t>Ơ</w:t>
      </w:r>
      <w:r w:rsidRPr="0013307F">
        <w:rPr>
          <w:rFonts w:ascii="Times New Roman" w:hAnsi="Times New Roman" w:cs="Times New Roman"/>
          <w:b/>
          <w:bCs/>
          <w:sz w:val="28"/>
          <w:szCs w:val="28"/>
          <w:lang w:val="vi-VN"/>
        </w:rPr>
        <w:t>NG</w:t>
      </w:r>
      <w:r w:rsidRPr="0013307F">
        <w:rPr>
          <w:rFonts w:ascii="Times New Roman" w:hAnsi="Times New Roman" w:cs="Times New Roman"/>
          <w:b/>
          <w:bCs/>
          <w:spacing w:val="-12"/>
          <w:sz w:val="28"/>
          <w:szCs w:val="28"/>
          <w:lang w:val="vi-VN"/>
        </w:rPr>
        <w:t xml:space="preserve"> </w:t>
      </w:r>
      <w:r w:rsidRPr="0013307F">
        <w:rPr>
          <w:rFonts w:ascii="Times New Roman" w:hAnsi="Times New Roman" w:cs="Times New Roman"/>
          <w:b/>
          <w:bCs/>
          <w:sz w:val="28"/>
          <w:szCs w:val="28"/>
          <w:lang w:val="vi-VN"/>
        </w:rPr>
        <w:t>PHÁP</w:t>
      </w:r>
      <w:r w:rsidRPr="0013307F">
        <w:rPr>
          <w:rFonts w:ascii="Times New Roman" w:hAnsi="Times New Roman" w:cs="Times New Roman"/>
          <w:b/>
          <w:bCs/>
          <w:spacing w:val="-8"/>
          <w:sz w:val="28"/>
          <w:szCs w:val="28"/>
          <w:lang w:val="vi-VN"/>
        </w:rPr>
        <w:t xml:space="preserve"> </w:t>
      </w:r>
      <w:r w:rsidR="00345C11" w:rsidRPr="0013307F">
        <w:rPr>
          <w:rFonts w:ascii="Times New Roman" w:hAnsi="Times New Roman" w:cs="Times New Roman"/>
          <w:b/>
          <w:bCs/>
          <w:spacing w:val="-8"/>
          <w:sz w:val="28"/>
          <w:szCs w:val="28"/>
          <w:lang w:val="vi-VN"/>
        </w:rPr>
        <w:t>XÁC ĐỊNH</w:t>
      </w:r>
      <w:r w:rsidRPr="0013307F">
        <w:rPr>
          <w:rFonts w:ascii="Times New Roman" w:hAnsi="Times New Roman" w:cs="Times New Roman"/>
          <w:b/>
          <w:bCs/>
          <w:spacing w:val="-7"/>
          <w:sz w:val="28"/>
          <w:szCs w:val="28"/>
          <w:lang w:val="vi-VN"/>
        </w:rPr>
        <w:t xml:space="preserve"> </w:t>
      </w:r>
      <w:r w:rsidRPr="0013307F">
        <w:rPr>
          <w:rFonts w:ascii="Times New Roman" w:hAnsi="Times New Roman" w:cs="Times New Roman"/>
          <w:b/>
          <w:bCs/>
          <w:sz w:val="28"/>
          <w:szCs w:val="28"/>
          <w:lang w:val="vi-VN"/>
        </w:rPr>
        <w:t>CHỈ</w:t>
      </w:r>
      <w:r w:rsidRPr="0013307F">
        <w:rPr>
          <w:rFonts w:ascii="Times New Roman" w:hAnsi="Times New Roman" w:cs="Times New Roman"/>
          <w:b/>
          <w:bCs/>
          <w:spacing w:val="-5"/>
          <w:sz w:val="28"/>
          <w:szCs w:val="28"/>
          <w:lang w:val="vi-VN"/>
        </w:rPr>
        <w:t xml:space="preserve"> </w:t>
      </w:r>
      <w:r w:rsidRPr="0013307F">
        <w:rPr>
          <w:rFonts w:ascii="Times New Roman" w:hAnsi="Times New Roman" w:cs="Times New Roman"/>
          <w:b/>
          <w:bCs/>
          <w:spacing w:val="2"/>
          <w:sz w:val="28"/>
          <w:szCs w:val="28"/>
          <w:lang w:val="vi-VN"/>
        </w:rPr>
        <w:t>S</w:t>
      </w:r>
      <w:r w:rsidRPr="0013307F">
        <w:rPr>
          <w:rFonts w:ascii="Times New Roman" w:hAnsi="Times New Roman" w:cs="Times New Roman"/>
          <w:b/>
          <w:bCs/>
          <w:sz w:val="28"/>
          <w:szCs w:val="28"/>
          <w:lang w:val="vi-VN"/>
        </w:rPr>
        <w:t>Ố</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z w:val="28"/>
          <w:szCs w:val="28"/>
          <w:lang w:val="vi-VN"/>
        </w:rPr>
        <w:t>G</w:t>
      </w:r>
      <w:r w:rsidRPr="0013307F">
        <w:rPr>
          <w:rFonts w:ascii="Times New Roman" w:hAnsi="Times New Roman" w:cs="Times New Roman"/>
          <w:b/>
          <w:bCs/>
          <w:spacing w:val="2"/>
          <w:sz w:val="28"/>
          <w:szCs w:val="28"/>
          <w:lang w:val="vi-VN"/>
        </w:rPr>
        <w:t>I</w:t>
      </w:r>
      <w:r w:rsidRPr="0013307F">
        <w:rPr>
          <w:rFonts w:ascii="Times New Roman" w:hAnsi="Times New Roman" w:cs="Times New Roman"/>
          <w:b/>
          <w:bCs/>
          <w:sz w:val="28"/>
          <w:szCs w:val="28"/>
          <w:lang w:val="vi-VN"/>
        </w:rPr>
        <w:t>Á</w:t>
      </w:r>
      <w:r w:rsidRPr="0013307F">
        <w:rPr>
          <w:rFonts w:ascii="Times New Roman" w:hAnsi="Times New Roman" w:cs="Times New Roman"/>
          <w:b/>
          <w:bCs/>
          <w:spacing w:val="-5"/>
          <w:sz w:val="28"/>
          <w:szCs w:val="28"/>
          <w:lang w:val="vi-VN"/>
        </w:rPr>
        <w:t xml:space="preserve"> </w:t>
      </w:r>
      <w:r w:rsidRPr="0013307F">
        <w:rPr>
          <w:rFonts w:ascii="Times New Roman" w:hAnsi="Times New Roman" w:cs="Times New Roman"/>
          <w:b/>
          <w:bCs/>
          <w:sz w:val="28"/>
          <w:szCs w:val="28"/>
          <w:lang w:val="vi-VN"/>
        </w:rPr>
        <w:t>XÂY</w:t>
      </w:r>
      <w:r w:rsidRPr="0013307F">
        <w:rPr>
          <w:rFonts w:ascii="Times New Roman" w:hAnsi="Times New Roman" w:cs="Times New Roman"/>
          <w:b/>
          <w:bCs/>
          <w:spacing w:val="-6"/>
          <w:sz w:val="28"/>
          <w:szCs w:val="28"/>
          <w:lang w:val="vi-VN"/>
        </w:rPr>
        <w:t xml:space="preserve"> </w:t>
      </w:r>
      <w:r w:rsidRPr="0013307F">
        <w:rPr>
          <w:rFonts w:ascii="Times New Roman" w:hAnsi="Times New Roman" w:cs="Times New Roman"/>
          <w:b/>
          <w:bCs/>
          <w:spacing w:val="2"/>
          <w:w w:val="99"/>
          <w:sz w:val="28"/>
          <w:szCs w:val="28"/>
          <w:lang w:val="vi-VN"/>
        </w:rPr>
        <w:t>D</w:t>
      </w:r>
      <w:r w:rsidRPr="0013307F">
        <w:rPr>
          <w:rFonts w:ascii="Times New Roman" w:hAnsi="Times New Roman" w:cs="Times New Roman"/>
          <w:b/>
          <w:bCs/>
          <w:w w:val="99"/>
          <w:sz w:val="28"/>
          <w:szCs w:val="28"/>
          <w:lang w:val="vi-VN"/>
        </w:rPr>
        <w:t>ỰNG</w:t>
      </w:r>
    </w:p>
    <w:p w:rsidR="004F4B4B" w:rsidRPr="0013307F" w:rsidRDefault="004F4B4B" w:rsidP="00A87933">
      <w:pPr>
        <w:widowControl w:val="0"/>
        <w:tabs>
          <w:tab w:val="left" w:pos="4420"/>
        </w:tabs>
        <w:autoSpaceDE w:val="0"/>
        <w:autoSpaceDN w:val="0"/>
        <w:adjustRightInd w:val="0"/>
        <w:spacing w:before="60" w:after="0" w:line="295" w:lineRule="auto"/>
        <w:ind w:left="-284" w:right="-426"/>
        <w:jc w:val="center"/>
        <w:rPr>
          <w:rFonts w:ascii="Times New Roman" w:hAnsi="Times New Roman" w:cs="Times New Roman"/>
          <w:i/>
          <w:iCs/>
          <w:spacing w:val="1"/>
          <w:w w:val="99"/>
          <w:sz w:val="28"/>
          <w:szCs w:val="28"/>
          <w:lang w:val="vi-VN"/>
        </w:rPr>
      </w:pPr>
      <w:r w:rsidRPr="0013307F">
        <w:rPr>
          <w:rFonts w:ascii="Times New Roman" w:hAnsi="Times New Roman" w:cs="Times New Roman"/>
          <w:i/>
          <w:iCs/>
          <w:spacing w:val="-2"/>
          <w:sz w:val="28"/>
          <w:szCs w:val="28"/>
          <w:lang w:val="vi-VN"/>
        </w:rPr>
        <w:t>(</w:t>
      </w:r>
      <w:r w:rsidR="002756BF" w:rsidRPr="0013307F">
        <w:rPr>
          <w:rFonts w:ascii="Times New Roman" w:hAnsi="Times New Roman" w:cs="Times New Roman"/>
          <w:i/>
          <w:iCs/>
          <w:sz w:val="28"/>
          <w:szCs w:val="28"/>
        </w:rPr>
        <w:t>Ban hành</w:t>
      </w:r>
      <w:r w:rsidRPr="0013307F">
        <w:rPr>
          <w:rFonts w:ascii="Times New Roman" w:hAnsi="Times New Roman" w:cs="Times New Roman"/>
          <w:i/>
          <w:iCs/>
          <w:spacing w:val="-6"/>
          <w:sz w:val="28"/>
          <w:szCs w:val="28"/>
          <w:lang w:val="vi-VN"/>
        </w:rPr>
        <w:t xml:space="preserve"> </w:t>
      </w:r>
      <w:r w:rsidRPr="0013307F">
        <w:rPr>
          <w:rFonts w:ascii="Times New Roman" w:hAnsi="Times New Roman" w:cs="Times New Roman"/>
          <w:i/>
          <w:iCs/>
          <w:sz w:val="28"/>
          <w:szCs w:val="28"/>
          <w:lang w:val="vi-VN"/>
        </w:rPr>
        <w:t>kèm</w:t>
      </w:r>
      <w:r w:rsidRPr="0013307F">
        <w:rPr>
          <w:rFonts w:ascii="Times New Roman" w:hAnsi="Times New Roman" w:cs="Times New Roman"/>
          <w:i/>
          <w:iCs/>
          <w:spacing w:val="-4"/>
          <w:sz w:val="28"/>
          <w:szCs w:val="28"/>
          <w:lang w:val="vi-VN"/>
        </w:rPr>
        <w:t xml:space="preserve"> </w:t>
      </w:r>
      <w:r w:rsidRPr="0013307F">
        <w:rPr>
          <w:rFonts w:ascii="Times New Roman" w:hAnsi="Times New Roman" w:cs="Times New Roman"/>
          <w:i/>
          <w:iCs/>
          <w:sz w:val="28"/>
          <w:szCs w:val="28"/>
          <w:lang w:val="vi-VN"/>
        </w:rPr>
        <w:t>theo</w:t>
      </w:r>
      <w:r w:rsidRPr="0013307F">
        <w:rPr>
          <w:rFonts w:ascii="Times New Roman" w:hAnsi="Times New Roman" w:cs="Times New Roman"/>
          <w:i/>
          <w:iCs/>
          <w:spacing w:val="-5"/>
          <w:sz w:val="28"/>
          <w:szCs w:val="28"/>
          <w:lang w:val="vi-VN"/>
        </w:rPr>
        <w:t xml:space="preserve"> </w:t>
      </w:r>
      <w:r w:rsidRPr="0013307F">
        <w:rPr>
          <w:rFonts w:ascii="Times New Roman" w:hAnsi="Times New Roman" w:cs="Times New Roman"/>
          <w:i/>
          <w:iCs/>
          <w:sz w:val="28"/>
          <w:szCs w:val="28"/>
          <w:lang w:val="vi-VN"/>
        </w:rPr>
        <w:t>Thông</w:t>
      </w:r>
      <w:r w:rsidRPr="0013307F">
        <w:rPr>
          <w:rFonts w:ascii="Times New Roman" w:hAnsi="Times New Roman" w:cs="Times New Roman"/>
          <w:i/>
          <w:iCs/>
          <w:spacing w:val="-7"/>
          <w:sz w:val="28"/>
          <w:szCs w:val="28"/>
          <w:lang w:val="vi-VN"/>
        </w:rPr>
        <w:t xml:space="preserve"> </w:t>
      </w:r>
      <w:r w:rsidRPr="0013307F">
        <w:rPr>
          <w:rFonts w:ascii="Times New Roman" w:hAnsi="Times New Roman" w:cs="Times New Roman"/>
          <w:i/>
          <w:iCs/>
          <w:sz w:val="28"/>
          <w:szCs w:val="28"/>
          <w:lang w:val="vi-VN"/>
        </w:rPr>
        <w:t>tư</w:t>
      </w:r>
      <w:r w:rsidRPr="0013307F">
        <w:rPr>
          <w:rFonts w:ascii="Times New Roman" w:hAnsi="Times New Roman" w:cs="Times New Roman"/>
          <w:i/>
          <w:iCs/>
          <w:spacing w:val="-4"/>
          <w:sz w:val="28"/>
          <w:szCs w:val="28"/>
          <w:lang w:val="vi-VN"/>
        </w:rPr>
        <w:t xml:space="preserve"> </w:t>
      </w:r>
      <w:r w:rsidRPr="0013307F">
        <w:rPr>
          <w:rFonts w:ascii="Times New Roman" w:hAnsi="Times New Roman" w:cs="Times New Roman"/>
          <w:i/>
          <w:iCs/>
          <w:sz w:val="28"/>
          <w:szCs w:val="28"/>
          <w:lang w:val="vi-VN"/>
        </w:rPr>
        <w:t>số</w:t>
      </w:r>
      <w:r w:rsidR="002756BF" w:rsidRPr="0013307F">
        <w:rPr>
          <w:rFonts w:ascii="Times New Roman" w:hAnsi="Times New Roman" w:cs="Times New Roman"/>
          <w:i/>
          <w:iCs/>
          <w:sz w:val="28"/>
          <w:szCs w:val="28"/>
        </w:rPr>
        <w:t xml:space="preserve"> </w:t>
      </w:r>
      <w:r w:rsidR="00A87933" w:rsidRPr="0013307F">
        <w:rPr>
          <w:rFonts w:ascii="Times New Roman" w:hAnsi="Times New Roman" w:cs="Times New Roman"/>
          <w:i/>
          <w:iCs/>
          <w:sz w:val="28"/>
          <w:szCs w:val="28"/>
        </w:rPr>
        <w:t>14</w:t>
      </w:r>
      <w:r w:rsidRPr="0013307F">
        <w:rPr>
          <w:rFonts w:ascii="Times New Roman" w:hAnsi="Times New Roman" w:cs="Times New Roman"/>
          <w:i/>
          <w:iCs/>
          <w:sz w:val="28"/>
          <w:szCs w:val="28"/>
          <w:lang w:val="vi-VN"/>
        </w:rPr>
        <w:t>/2019/TT-BXD</w:t>
      </w:r>
      <w:r w:rsidRPr="0013307F">
        <w:rPr>
          <w:rFonts w:ascii="Times New Roman" w:hAnsi="Times New Roman" w:cs="Times New Roman"/>
          <w:i/>
          <w:iCs/>
          <w:spacing w:val="-17"/>
          <w:sz w:val="28"/>
          <w:szCs w:val="28"/>
          <w:lang w:val="vi-VN"/>
        </w:rPr>
        <w:t xml:space="preserve"> </w:t>
      </w:r>
      <w:r w:rsidRPr="0013307F">
        <w:rPr>
          <w:rFonts w:ascii="Times New Roman" w:hAnsi="Times New Roman" w:cs="Times New Roman"/>
          <w:i/>
          <w:iCs/>
          <w:sz w:val="28"/>
          <w:szCs w:val="28"/>
          <w:lang w:val="vi-VN"/>
        </w:rPr>
        <w:t xml:space="preserve">ngày </w:t>
      </w:r>
      <w:r w:rsidR="00A87933" w:rsidRPr="0013307F">
        <w:rPr>
          <w:rFonts w:ascii="Times New Roman" w:hAnsi="Times New Roman" w:cs="Times New Roman"/>
          <w:i/>
          <w:iCs/>
          <w:sz w:val="28"/>
          <w:szCs w:val="28"/>
        </w:rPr>
        <w:t>26</w:t>
      </w:r>
      <w:r w:rsidRPr="0013307F">
        <w:rPr>
          <w:rFonts w:ascii="Times New Roman" w:hAnsi="Times New Roman" w:cs="Times New Roman"/>
          <w:i/>
          <w:iCs/>
          <w:sz w:val="28"/>
          <w:szCs w:val="28"/>
          <w:lang w:val="vi-VN"/>
        </w:rPr>
        <w:t>/</w:t>
      </w:r>
      <w:r w:rsidR="00A87933" w:rsidRPr="0013307F">
        <w:rPr>
          <w:rFonts w:ascii="Times New Roman" w:hAnsi="Times New Roman" w:cs="Times New Roman"/>
          <w:i/>
          <w:iCs/>
          <w:sz w:val="28"/>
          <w:szCs w:val="28"/>
        </w:rPr>
        <w:t>12</w:t>
      </w:r>
      <w:r w:rsidRPr="0013307F">
        <w:rPr>
          <w:rFonts w:ascii="Times New Roman" w:hAnsi="Times New Roman" w:cs="Times New Roman"/>
          <w:i/>
          <w:iCs/>
          <w:w w:val="99"/>
          <w:sz w:val="28"/>
          <w:szCs w:val="28"/>
          <w:lang w:val="vi-VN"/>
        </w:rPr>
        <w:t xml:space="preserve">/2019 </w:t>
      </w:r>
      <w:r w:rsidRPr="0013307F">
        <w:rPr>
          <w:rFonts w:ascii="Times New Roman" w:hAnsi="Times New Roman" w:cs="Times New Roman"/>
          <w:i/>
          <w:iCs/>
          <w:sz w:val="28"/>
          <w:szCs w:val="28"/>
          <w:lang w:val="vi-VN"/>
        </w:rPr>
        <w:t>c</w:t>
      </w:r>
      <w:r w:rsidRPr="0013307F">
        <w:rPr>
          <w:rFonts w:ascii="Times New Roman" w:hAnsi="Times New Roman" w:cs="Times New Roman"/>
          <w:i/>
          <w:iCs/>
          <w:spacing w:val="1"/>
          <w:sz w:val="28"/>
          <w:szCs w:val="28"/>
          <w:lang w:val="vi-VN"/>
        </w:rPr>
        <w:t>ủ</w:t>
      </w:r>
      <w:r w:rsidRPr="0013307F">
        <w:rPr>
          <w:rFonts w:ascii="Times New Roman" w:hAnsi="Times New Roman" w:cs="Times New Roman"/>
          <w:i/>
          <w:iCs/>
          <w:sz w:val="28"/>
          <w:szCs w:val="28"/>
          <w:lang w:val="vi-VN"/>
        </w:rPr>
        <w:t>a</w:t>
      </w:r>
      <w:r w:rsidRPr="0013307F">
        <w:rPr>
          <w:rFonts w:ascii="Times New Roman" w:hAnsi="Times New Roman" w:cs="Times New Roman"/>
          <w:i/>
          <w:iCs/>
          <w:spacing w:val="-3"/>
          <w:sz w:val="28"/>
          <w:szCs w:val="28"/>
          <w:lang w:val="vi-VN"/>
        </w:rPr>
        <w:t xml:space="preserve"> </w:t>
      </w:r>
      <w:r w:rsidRPr="0013307F">
        <w:rPr>
          <w:rFonts w:ascii="Times New Roman" w:hAnsi="Times New Roman" w:cs="Times New Roman"/>
          <w:i/>
          <w:iCs/>
          <w:spacing w:val="-1"/>
          <w:sz w:val="28"/>
          <w:szCs w:val="28"/>
          <w:lang w:val="vi-VN"/>
        </w:rPr>
        <w:t>B</w:t>
      </w:r>
      <w:r w:rsidRPr="0013307F">
        <w:rPr>
          <w:rFonts w:ascii="Times New Roman" w:hAnsi="Times New Roman" w:cs="Times New Roman"/>
          <w:i/>
          <w:iCs/>
          <w:sz w:val="28"/>
          <w:szCs w:val="28"/>
          <w:lang w:val="vi-VN"/>
        </w:rPr>
        <w:t>ộ</w:t>
      </w:r>
      <w:r w:rsidRPr="0013307F">
        <w:rPr>
          <w:rFonts w:ascii="Times New Roman" w:hAnsi="Times New Roman" w:cs="Times New Roman"/>
          <w:i/>
          <w:iCs/>
          <w:spacing w:val="-3"/>
          <w:sz w:val="28"/>
          <w:szCs w:val="28"/>
          <w:lang w:val="vi-VN"/>
        </w:rPr>
        <w:t xml:space="preserve"> </w:t>
      </w:r>
      <w:r w:rsidRPr="0013307F">
        <w:rPr>
          <w:rFonts w:ascii="Times New Roman" w:hAnsi="Times New Roman" w:cs="Times New Roman"/>
          <w:i/>
          <w:iCs/>
          <w:sz w:val="28"/>
          <w:szCs w:val="28"/>
          <w:lang w:val="vi-VN"/>
        </w:rPr>
        <w:t>Xây</w:t>
      </w:r>
      <w:r w:rsidRPr="0013307F">
        <w:rPr>
          <w:rFonts w:ascii="Times New Roman" w:hAnsi="Times New Roman" w:cs="Times New Roman"/>
          <w:i/>
          <w:iCs/>
          <w:spacing w:val="-4"/>
          <w:sz w:val="28"/>
          <w:szCs w:val="28"/>
          <w:lang w:val="vi-VN"/>
        </w:rPr>
        <w:t xml:space="preserve"> </w:t>
      </w:r>
      <w:r w:rsidRPr="0013307F">
        <w:rPr>
          <w:rFonts w:ascii="Times New Roman" w:hAnsi="Times New Roman" w:cs="Times New Roman"/>
          <w:i/>
          <w:iCs/>
          <w:spacing w:val="1"/>
          <w:w w:val="99"/>
          <w:sz w:val="28"/>
          <w:szCs w:val="28"/>
          <w:lang w:val="vi-VN"/>
        </w:rPr>
        <w:t>d</w:t>
      </w:r>
      <w:r w:rsidRPr="0013307F">
        <w:rPr>
          <w:rFonts w:ascii="Times New Roman" w:hAnsi="Times New Roman" w:cs="Times New Roman"/>
          <w:i/>
          <w:iCs/>
          <w:w w:val="99"/>
          <w:sz w:val="28"/>
          <w:szCs w:val="28"/>
          <w:lang w:val="vi-VN"/>
        </w:rPr>
        <w:t>ự</w:t>
      </w:r>
      <w:r w:rsidR="00836320" w:rsidRPr="0013307F">
        <w:rPr>
          <w:rFonts w:ascii="Times New Roman" w:hAnsi="Times New Roman" w:cs="Times New Roman"/>
          <w:i/>
          <w:iCs/>
          <w:spacing w:val="1"/>
          <w:w w:val="99"/>
          <w:sz w:val="28"/>
          <w:szCs w:val="28"/>
          <w:lang w:val="vi-VN"/>
        </w:rPr>
        <w:t>ng)</w:t>
      </w:r>
    </w:p>
    <w:p w:rsidR="004F4B4B" w:rsidRPr="0013307F" w:rsidRDefault="004F4B4B" w:rsidP="00EA00EC">
      <w:pPr>
        <w:widowControl w:val="0"/>
        <w:autoSpaceDE w:val="0"/>
        <w:autoSpaceDN w:val="0"/>
        <w:adjustRightInd w:val="0"/>
        <w:spacing w:before="120" w:after="120"/>
        <w:ind w:firstLine="720"/>
        <w:jc w:val="both"/>
        <w:textAlignment w:val="baseline"/>
        <w:rPr>
          <w:rFonts w:ascii="Times New Roman" w:hAnsi="Times New Roman" w:cs="Times New Roman"/>
          <w:b/>
          <w:bCs/>
          <w:sz w:val="28"/>
          <w:szCs w:val="28"/>
          <w:lang w:val="vi-VN"/>
        </w:rPr>
      </w:pPr>
      <w:r w:rsidRPr="0013307F">
        <w:rPr>
          <w:rFonts w:ascii="Times New Roman" w:hAnsi="Times New Roman" w:cs="Times New Roman"/>
          <w:b/>
          <w:bCs/>
          <w:sz w:val="28"/>
          <w:szCs w:val="28"/>
          <w:lang w:val="vi-VN"/>
        </w:rPr>
        <w:t>1. Xác</w:t>
      </w:r>
      <w:r w:rsidRPr="0013307F">
        <w:rPr>
          <w:rFonts w:ascii="Times New Roman" w:hAnsi="Times New Roman" w:cs="Times New Roman"/>
          <w:b/>
          <w:bCs/>
          <w:spacing w:val="-5"/>
          <w:sz w:val="28"/>
          <w:szCs w:val="28"/>
          <w:lang w:val="vi-VN"/>
        </w:rPr>
        <w:t xml:space="preserve"> </w:t>
      </w:r>
      <w:r w:rsidRPr="0013307F">
        <w:rPr>
          <w:rFonts w:ascii="Times New Roman" w:hAnsi="Times New Roman" w:cs="Times New Roman"/>
          <w:b/>
          <w:bCs/>
          <w:spacing w:val="1"/>
          <w:sz w:val="28"/>
          <w:szCs w:val="28"/>
          <w:lang w:val="vi-VN"/>
        </w:rPr>
        <w:t>đị</w:t>
      </w:r>
      <w:r w:rsidRPr="0013307F">
        <w:rPr>
          <w:rFonts w:ascii="Times New Roman" w:hAnsi="Times New Roman" w:cs="Times New Roman"/>
          <w:b/>
          <w:bCs/>
          <w:spacing w:val="2"/>
          <w:sz w:val="28"/>
          <w:szCs w:val="28"/>
          <w:lang w:val="vi-VN"/>
        </w:rPr>
        <w:t>n</w:t>
      </w:r>
      <w:r w:rsidRPr="0013307F">
        <w:rPr>
          <w:rFonts w:ascii="Times New Roman" w:hAnsi="Times New Roman" w:cs="Times New Roman"/>
          <w:b/>
          <w:bCs/>
          <w:sz w:val="28"/>
          <w:szCs w:val="28"/>
          <w:lang w:val="vi-VN"/>
        </w:rPr>
        <w:t>h</w:t>
      </w:r>
      <w:r w:rsidRPr="0013307F">
        <w:rPr>
          <w:rFonts w:ascii="Times New Roman" w:hAnsi="Times New Roman" w:cs="Times New Roman"/>
          <w:b/>
          <w:bCs/>
          <w:spacing w:val="-5"/>
          <w:sz w:val="28"/>
          <w:szCs w:val="28"/>
          <w:lang w:val="vi-VN"/>
        </w:rPr>
        <w:t xml:space="preserve"> </w:t>
      </w:r>
      <w:r w:rsidRPr="0013307F">
        <w:rPr>
          <w:rFonts w:ascii="Times New Roman" w:hAnsi="Times New Roman" w:cs="Times New Roman"/>
          <w:b/>
          <w:bCs/>
          <w:sz w:val="28"/>
          <w:szCs w:val="28"/>
          <w:lang w:val="vi-VN"/>
        </w:rPr>
        <w:t>các</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z w:val="28"/>
          <w:szCs w:val="28"/>
          <w:lang w:val="vi-VN"/>
        </w:rPr>
        <w:t>c</w:t>
      </w:r>
      <w:r w:rsidRPr="0013307F">
        <w:rPr>
          <w:rFonts w:ascii="Times New Roman" w:hAnsi="Times New Roman" w:cs="Times New Roman"/>
          <w:b/>
          <w:bCs/>
          <w:spacing w:val="1"/>
          <w:sz w:val="28"/>
          <w:szCs w:val="28"/>
          <w:lang w:val="vi-VN"/>
        </w:rPr>
        <w:t>h</w:t>
      </w:r>
      <w:r w:rsidRPr="0013307F">
        <w:rPr>
          <w:rFonts w:ascii="Times New Roman" w:hAnsi="Times New Roman" w:cs="Times New Roman"/>
          <w:b/>
          <w:bCs/>
          <w:sz w:val="28"/>
          <w:szCs w:val="28"/>
          <w:lang w:val="vi-VN"/>
        </w:rPr>
        <w:t>ỉ</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z w:val="28"/>
          <w:szCs w:val="28"/>
          <w:lang w:val="vi-VN"/>
        </w:rPr>
        <w:t>số giá</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z w:val="28"/>
          <w:szCs w:val="28"/>
          <w:lang w:val="vi-VN"/>
        </w:rPr>
        <w:t>xây</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pacing w:val="1"/>
          <w:sz w:val="28"/>
          <w:szCs w:val="28"/>
          <w:lang w:val="vi-VN"/>
        </w:rPr>
        <w:t>d</w:t>
      </w:r>
      <w:r w:rsidRPr="0013307F">
        <w:rPr>
          <w:rFonts w:ascii="Times New Roman" w:hAnsi="Times New Roman" w:cs="Times New Roman"/>
          <w:b/>
          <w:bCs/>
          <w:sz w:val="28"/>
          <w:szCs w:val="28"/>
          <w:lang w:val="vi-VN"/>
        </w:rPr>
        <w:t>ự</w:t>
      </w:r>
      <w:r w:rsidRPr="0013307F">
        <w:rPr>
          <w:rFonts w:ascii="Times New Roman" w:hAnsi="Times New Roman" w:cs="Times New Roman"/>
          <w:b/>
          <w:bCs/>
          <w:spacing w:val="1"/>
          <w:sz w:val="28"/>
          <w:szCs w:val="28"/>
          <w:lang w:val="vi-VN"/>
        </w:rPr>
        <w:t>ng</w:t>
      </w:r>
      <w:r w:rsidRPr="0013307F">
        <w:rPr>
          <w:rFonts w:ascii="Times New Roman" w:hAnsi="Times New Roman" w:cs="Times New Roman"/>
          <w:b/>
          <w:bCs/>
          <w:spacing w:val="-2"/>
          <w:sz w:val="28"/>
          <w:szCs w:val="28"/>
          <w:lang w:val="vi-VN"/>
        </w:rPr>
        <w:t xml:space="preserve"> </w:t>
      </w:r>
      <w:r w:rsidRPr="0013307F">
        <w:rPr>
          <w:rFonts w:ascii="Times New Roman" w:hAnsi="Times New Roman" w:cs="Times New Roman"/>
          <w:b/>
          <w:bCs/>
          <w:sz w:val="28"/>
          <w:szCs w:val="28"/>
          <w:lang w:val="vi-VN"/>
        </w:rPr>
        <w:t>theo</w:t>
      </w:r>
      <w:r w:rsidRPr="0013307F">
        <w:rPr>
          <w:rFonts w:ascii="Times New Roman" w:hAnsi="Times New Roman" w:cs="Times New Roman"/>
          <w:b/>
          <w:bCs/>
          <w:spacing w:val="-5"/>
          <w:sz w:val="28"/>
          <w:szCs w:val="28"/>
          <w:lang w:val="vi-VN"/>
        </w:rPr>
        <w:t xml:space="preserve"> </w:t>
      </w:r>
      <w:r w:rsidRPr="0013307F">
        <w:rPr>
          <w:rFonts w:ascii="Times New Roman" w:hAnsi="Times New Roman" w:cs="Times New Roman"/>
          <w:b/>
          <w:bCs/>
          <w:spacing w:val="1"/>
          <w:sz w:val="28"/>
          <w:szCs w:val="28"/>
          <w:lang w:val="vi-VN"/>
        </w:rPr>
        <w:t>y</w:t>
      </w:r>
      <w:r w:rsidRPr="0013307F">
        <w:rPr>
          <w:rFonts w:ascii="Times New Roman" w:hAnsi="Times New Roman" w:cs="Times New Roman"/>
          <w:b/>
          <w:bCs/>
          <w:sz w:val="28"/>
          <w:szCs w:val="28"/>
          <w:lang w:val="vi-VN"/>
        </w:rPr>
        <w:t>ếu</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pacing w:val="1"/>
          <w:sz w:val="28"/>
          <w:szCs w:val="28"/>
          <w:lang w:val="vi-VN"/>
        </w:rPr>
        <w:t>t</w:t>
      </w:r>
      <w:r w:rsidRPr="0013307F">
        <w:rPr>
          <w:rFonts w:ascii="Times New Roman" w:hAnsi="Times New Roman" w:cs="Times New Roman"/>
          <w:b/>
          <w:bCs/>
          <w:sz w:val="28"/>
          <w:szCs w:val="28"/>
          <w:lang w:val="vi-VN"/>
        </w:rPr>
        <w:t>ố</w:t>
      </w:r>
      <w:r w:rsidRPr="0013307F">
        <w:rPr>
          <w:rFonts w:ascii="Times New Roman" w:hAnsi="Times New Roman" w:cs="Times New Roman"/>
          <w:b/>
          <w:bCs/>
          <w:spacing w:val="-2"/>
          <w:sz w:val="28"/>
          <w:szCs w:val="28"/>
          <w:lang w:val="vi-VN"/>
        </w:rPr>
        <w:t xml:space="preserve"> </w:t>
      </w:r>
      <w:r w:rsidRPr="0013307F">
        <w:rPr>
          <w:rFonts w:ascii="Times New Roman" w:hAnsi="Times New Roman" w:cs="Times New Roman"/>
          <w:b/>
          <w:bCs/>
          <w:sz w:val="28"/>
          <w:szCs w:val="28"/>
          <w:lang w:val="vi-VN"/>
        </w:rPr>
        <w:t>chi phí</w:t>
      </w:r>
    </w:p>
    <w:p w:rsidR="004F4B4B" w:rsidRPr="0013307F" w:rsidRDefault="001F489C"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1.1</w:t>
      </w:r>
      <w:r w:rsidR="004F4B4B" w:rsidRPr="0013307F">
        <w:rPr>
          <w:rFonts w:ascii="Times New Roman" w:hAnsi="Times New Roman" w:cs="Times New Roman"/>
          <w:sz w:val="28"/>
          <w:szCs w:val="28"/>
          <w:lang w:val="vi-VN"/>
        </w:rPr>
        <w:t xml:space="preserve">  Chỉ số giá vật liệu xây dựng công trình (K</w:t>
      </w:r>
      <w:r w:rsidR="004F4B4B" w:rsidRPr="0013307F">
        <w:rPr>
          <w:rFonts w:ascii="Times New Roman" w:hAnsi="Times New Roman" w:cs="Times New Roman"/>
          <w:sz w:val="28"/>
          <w:szCs w:val="28"/>
          <w:vertAlign w:val="subscript"/>
          <w:lang w:val="vi-VN"/>
        </w:rPr>
        <w:t>VL</w:t>
      </w:r>
      <w:r w:rsidR="004F4B4B" w:rsidRPr="0013307F">
        <w:rPr>
          <w:rFonts w:ascii="Times New Roman" w:hAnsi="Times New Roman" w:cs="Times New Roman"/>
          <w:sz w:val="28"/>
          <w:szCs w:val="28"/>
          <w:lang w:val="vi-VN"/>
        </w:rPr>
        <w:t>) được xác định theo công thức Laspeyres bình quân nhân gia quyề</w:t>
      </w:r>
      <w:r w:rsidR="00836320" w:rsidRPr="0013307F">
        <w:rPr>
          <w:rFonts w:ascii="Times New Roman" w:hAnsi="Times New Roman" w:cs="Times New Roman"/>
          <w:sz w:val="28"/>
          <w:szCs w:val="28"/>
          <w:lang w:val="vi-VN"/>
        </w:rPr>
        <w:t>n theo công thức sau:</w:t>
      </w:r>
    </w:p>
    <w:p w:rsidR="004F4B4B" w:rsidRPr="0013307F" w:rsidRDefault="004F4B4B" w:rsidP="00EA00EC">
      <w:pPr>
        <w:widowControl w:val="0"/>
        <w:adjustRightInd w:val="0"/>
        <w:spacing w:before="120" w:after="120"/>
        <w:ind w:firstLine="720"/>
        <w:jc w:val="center"/>
        <w:textAlignment w:val="baseline"/>
        <w:rPr>
          <w:rFonts w:ascii="Times New Roman" w:hAnsi="Times New Roman" w:cs="Times New Roman"/>
          <w:sz w:val="28"/>
          <w:szCs w:val="28"/>
          <w:lang w:val="vi-VN"/>
        </w:rPr>
      </w:pPr>
      <w:r w:rsidRPr="0013307F">
        <w:rPr>
          <w:rFonts w:ascii="Times New Roman" w:hAnsi="Times New Roman" w:cs="Times New Roman"/>
          <w:position w:val="-32"/>
        </w:rPr>
        <w:object w:dxaOrig="18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41.25pt" o:ole="" fillcolor="window">
            <v:imagedata r:id="rId7" o:title=""/>
          </v:shape>
          <o:OLEObject Type="Embed" ProgID="Equation.3" ShapeID="_x0000_i1025" DrawAspect="Content" ObjectID="_1640518717" r:id="rId8"/>
        </w:object>
      </w:r>
      <w:r w:rsidRPr="0013307F">
        <w:rPr>
          <w:rFonts w:ascii="Times New Roman" w:hAnsi="Times New Roman" w:cs="Times New Roman"/>
          <w:sz w:val="28"/>
          <w:szCs w:val="28"/>
          <w:lang w:val="vi-VN"/>
        </w:rPr>
        <w:tab/>
        <w:t>(1.1)</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Trong đó:</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 P</w:t>
      </w:r>
      <w:r w:rsidRPr="0013307F">
        <w:rPr>
          <w:rFonts w:ascii="Times New Roman" w:hAnsi="Times New Roman" w:cs="Times New Roman"/>
          <w:sz w:val="28"/>
          <w:szCs w:val="28"/>
          <w:vertAlign w:val="subscript"/>
          <w:lang w:val="vi-VN"/>
        </w:rPr>
        <w:t>vlj</w:t>
      </w:r>
      <w:r w:rsidRPr="0013307F">
        <w:rPr>
          <w:rFonts w:ascii="Times New Roman" w:hAnsi="Times New Roman" w:cs="Times New Roman"/>
          <w:sz w:val="28"/>
          <w:szCs w:val="28"/>
          <w:lang w:val="vi-VN"/>
        </w:rPr>
        <w:t>: tỷ trọng chi phí bình quân của loại vật liệu xây dựng chủ yếu thứ j trong tổng chi phí các loại vật liệu xây dựng chủ yếu của các công trình đại diện;</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 K</w:t>
      </w:r>
      <w:r w:rsidRPr="0013307F">
        <w:rPr>
          <w:rFonts w:ascii="Times New Roman" w:hAnsi="Times New Roman" w:cs="Times New Roman"/>
          <w:sz w:val="28"/>
          <w:szCs w:val="28"/>
          <w:vertAlign w:val="subscript"/>
          <w:lang w:val="vi-VN"/>
        </w:rPr>
        <w:t>VLj</w:t>
      </w:r>
      <w:r w:rsidRPr="0013307F">
        <w:rPr>
          <w:rFonts w:ascii="Times New Roman" w:hAnsi="Times New Roman" w:cs="Times New Roman"/>
          <w:sz w:val="28"/>
          <w:szCs w:val="28"/>
          <w:lang w:val="vi-VN"/>
        </w:rPr>
        <w:t>: chỉ số giá loại vật liệu xây dựng thứ j;</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 m: số loại vật liệu xây dựng chủ yếu.</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Tỷ trọng chi phí bình quân (P</w:t>
      </w:r>
      <w:r w:rsidRPr="0013307F">
        <w:rPr>
          <w:rFonts w:ascii="Times New Roman" w:hAnsi="Times New Roman" w:cs="Times New Roman"/>
          <w:sz w:val="28"/>
          <w:szCs w:val="28"/>
          <w:vertAlign w:val="subscript"/>
          <w:lang w:val="vi-VN"/>
        </w:rPr>
        <w:t>vlj</w:t>
      </w:r>
      <w:r w:rsidRPr="0013307F">
        <w:rPr>
          <w:rFonts w:ascii="Times New Roman" w:hAnsi="Times New Roman" w:cs="Times New Roman"/>
          <w:sz w:val="28"/>
          <w:szCs w:val="28"/>
          <w:lang w:val="vi-VN"/>
        </w:rPr>
        <w:t>) của loại vật liệu xây dựng chủ yếu thứ j trong tổng chi phí các loại vật liệu chủ yếu bằng bình quân các tỷ trọng chi phí loại vật liệu xây dựng chủ yếu thứ j của các công trình đại diện.</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Tổng các tỷ trọng chi phí loại vật liệu xây dựng chủ yếu bằng 1.</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Tỷ trọng chi phí của từng loại vật liệu xây dựng chủ yếu thứ j của từng công trình đại diện được tính bằng tỷ số giữa chi phí loại vật liệu chủ yếu thứ j so với tổng chi phí các loại vật liệu chủ yếu trong chi phí trực tiếp của công trình đại diện đó, được xác định như sau:</w:t>
      </w:r>
    </w:p>
    <w:p w:rsidR="004F4B4B" w:rsidRPr="0013307F" w:rsidRDefault="004F4B4B" w:rsidP="00EA00EC">
      <w:pPr>
        <w:widowControl w:val="0"/>
        <w:adjustRightInd w:val="0"/>
        <w:spacing w:after="0" w:line="240" w:lineRule="auto"/>
        <w:ind w:firstLine="720"/>
        <w:jc w:val="center"/>
        <w:textAlignment w:val="baseline"/>
        <w:rPr>
          <w:rFonts w:ascii="Times New Roman" w:hAnsi="Times New Roman" w:cs="Times New Roman"/>
          <w:sz w:val="28"/>
          <w:szCs w:val="28"/>
          <w:lang w:val="vi-VN"/>
        </w:rPr>
      </w:pPr>
      <w:r w:rsidRPr="0013307F">
        <w:rPr>
          <w:rFonts w:ascii="Times New Roman" w:hAnsi="Times New Roman" w:cs="Times New Roman"/>
          <w:position w:val="-70"/>
          <w:sz w:val="28"/>
          <w:szCs w:val="28"/>
        </w:rPr>
        <w:object w:dxaOrig="1600" w:dyaOrig="1219">
          <v:shape id="_x0000_i1026" type="#_x0000_t75" style="width:80.25pt;height:62.25pt">
            <v:imagedata r:id="rId9" o:title=""/>
          </v:shape>
        </w:object>
      </w:r>
      <w:r w:rsidRPr="0013307F">
        <w:rPr>
          <w:rFonts w:ascii="Times New Roman" w:hAnsi="Times New Roman" w:cs="Times New Roman"/>
          <w:sz w:val="28"/>
          <w:szCs w:val="28"/>
          <w:lang w:val="vi-VN"/>
        </w:rPr>
        <w:tab/>
        <w:t>(1.2)</w:t>
      </w:r>
    </w:p>
    <w:p w:rsidR="004F4B4B" w:rsidRPr="0013307F" w:rsidRDefault="004F4B4B" w:rsidP="00EA00EC">
      <w:pPr>
        <w:widowControl w:val="0"/>
        <w:adjustRightInd w:val="0"/>
        <w:spacing w:before="120" w:after="1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Trong đó:</w:t>
      </w:r>
    </w:p>
    <w:p w:rsidR="004F4B4B" w:rsidRPr="0013307F" w:rsidRDefault="003849C8" w:rsidP="00EA00EC">
      <w:pPr>
        <w:widowControl w:val="0"/>
        <w:adjustRightInd w:val="0"/>
        <w:spacing w:before="120" w:after="1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rPr>
        <w:t xml:space="preserve">    </w:t>
      </w:r>
      <w:r w:rsidR="004F4B4B" w:rsidRPr="0013307F">
        <w:rPr>
          <w:rFonts w:ascii="Times New Roman" w:hAnsi="Times New Roman" w:cs="Times New Roman"/>
          <w:sz w:val="28"/>
          <w:szCs w:val="28"/>
          <w:lang w:val="vi-VN"/>
        </w:rPr>
        <w:t xml:space="preserve">- </w:t>
      </w:r>
      <w:r w:rsidR="004F4B4B" w:rsidRPr="0013307F">
        <w:rPr>
          <w:rFonts w:ascii="Times New Roman" w:hAnsi="Times New Roman" w:cs="Times New Roman"/>
          <w:position w:val="-18"/>
          <w:sz w:val="28"/>
          <w:szCs w:val="28"/>
        </w:rPr>
        <w:object w:dxaOrig="380" w:dyaOrig="460">
          <v:shape id="_x0000_i1027" type="#_x0000_t75" style="width:18.75pt;height:24pt">
            <v:imagedata r:id="rId10" o:title=""/>
          </v:shape>
        </w:object>
      </w:r>
      <w:r w:rsidR="004F4B4B" w:rsidRPr="0013307F">
        <w:rPr>
          <w:rFonts w:ascii="Times New Roman" w:hAnsi="Times New Roman" w:cs="Times New Roman"/>
          <w:sz w:val="28"/>
          <w:szCs w:val="28"/>
          <w:lang w:val="vi-VN"/>
        </w:rPr>
        <w:t>: tỷ trọng chi phi loại vật liệu xây dựng chủ yếu thứ j của công trình đại diện i;</w:t>
      </w:r>
    </w:p>
    <w:p w:rsidR="004F4B4B" w:rsidRPr="0013307F" w:rsidRDefault="003849C8" w:rsidP="00EA00EC">
      <w:pPr>
        <w:widowControl w:val="0"/>
        <w:adjustRightInd w:val="0"/>
        <w:spacing w:before="120" w:after="120"/>
        <w:jc w:val="both"/>
        <w:textAlignment w:val="baseline"/>
        <w:rPr>
          <w:rFonts w:ascii="Times New Roman" w:hAnsi="Times New Roman" w:cs="Times New Roman"/>
          <w:spacing w:val="-4"/>
          <w:sz w:val="28"/>
          <w:szCs w:val="28"/>
          <w:lang w:val="vi-VN"/>
        </w:rPr>
      </w:pPr>
      <w:r w:rsidRPr="0013307F">
        <w:rPr>
          <w:rFonts w:ascii="Times New Roman" w:hAnsi="Times New Roman" w:cs="Times New Roman"/>
          <w:spacing w:val="-4"/>
          <w:sz w:val="28"/>
          <w:szCs w:val="28"/>
        </w:rPr>
        <w:t xml:space="preserve">    </w:t>
      </w:r>
      <w:r w:rsidR="004F4B4B" w:rsidRPr="0013307F">
        <w:rPr>
          <w:rFonts w:ascii="Times New Roman" w:hAnsi="Times New Roman" w:cs="Times New Roman"/>
          <w:spacing w:val="-4"/>
          <w:sz w:val="28"/>
          <w:szCs w:val="28"/>
          <w:lang w:val="vi-VN"/>
        </w:rPr>
        <w:t xml:space="preserve">- </w:t>
      </w:r>
      <w:r w:rsidR="004F4B4B" w:rsidRPr="0013307F">
        <w:rPr>
          <w:rFonts w:ascii="Times New Roman" w:hAnsi="Times New Roman" w:cs="Times New Roman"/>
          <w:spacing w:val="-4"/>
          <w:position w:val="-18"/>
          <w:sz w:val="28"/>
          <w:szCs w:val="28"/>
        </w:rPr>
        <w:object w:dxaOrig="460" w:dyaOrig="460">
          <v:shape id="_x0000_i1028" type="#_x0000_t75" style="width:24pt;height:24pt">
            <v:imagedata r:id="rId11" o:title=""/>
          </v:shape>
        </w:object>
      </w:r>
      <w:r w:rsidR="004F4B4B" w:rsidRPr="0013307F">
        <w:rPr>
          <w:rFonts w:ascii="Times New Roman" w:hAnsi="Times New Roman" w:cs="Times New Roman"/>
          <w:spacing w:val="-4"/>
          <w:sz w:val="28"/>
          <w:szCs w:val="28"/>
          <w:lang w:val="vi-VN"/>
        </w:rPr>
        <w:t>: chi phí loại vật liệu xây dựng chủ yếu thứ j của công trình đại diện thứ i.</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pacing w:val="-4"/>
          <w:position w:val="-6"/>
          <w:sz w:val="28"/>
          <w:szCs w:val="28"/>
        </w:rPr>
      </w:pPr>
      <w:r w:rsidRPr="0013307F">
        <w:rPr>
          <w:rFonts w:ascii="Times New Roman" w:hAnsi="Times New Roman" w:cs="Times New Roman"/>
          <w:spacing w:val="-4"/>
          <w:position w:val="-6"/>
          <w:sz w:val="28"/>
          <w:szCs w:val="28"/>
          <w:lang w:val="vi-VN"/>
        </w:rPr>
        <w:t xml:space="preserve">Các loại vật liệu xây dựng chủ yếu </w:t>
      </w:r>
      <w:r w:rsidR="005A5F68" w:rsidRPr="0013307F">
        <w:rPr>
          <w:rFonts w:ascii="Times New Roman" w:hAnsi="Times New Roman" w:cs="Times New Roman"/>
          <w:spacing w:val="-4"/>
          <w:position w:val="-6"/>
          <w:sz w:val="28"/>
          <w:szCs w:val="28"/>
        </w:rPr>
        <w:t xml:space="preserve">có thể </w:t>
      </w:r>
      <w:r w:rsidRPr="0013307F">
        <w:rPr>
          <w:rFonts w:ascii="Times New Roman" w:hAnsi="Times New Roman" w:cs="Times New Roman"/>
          <w:spacing w:val="-4"/>
          <w:position w:val="-6"/>
          <w:sz w:val="28"/>
          <w:szCs w:val="28"/>
          <w:lang w:val="vi-VN"/>
        </w:rPr>
        <w:t>bao gồm</w:t>
      </w:r>
      <w:r w:rsidR="005A5F68" w:rsidRPr="0013307F">
        <w:rPr>
          <w:rFonts w:ascii="Times New Roman" w:hAnsi="Times New Roman" w:cs="Times New Roman"/>
          <w:spacing w:val="-4"/>
          <w:position w:val="-6"/>
          <w:sz w:val="28"/>
          <w:szCs w:val="28"/>
        </w:rPr>
        <w:t xml:space="preserve"> những loại sau</w:t>
      </w:r>
      <w:r w:rsidRPr="0013307F">
        <w:rPr>
          <w:rFonts w:ascii="Times New Roman" w:hAnsi="Times New Roman" w:cs="Times New Roman"/>
          <w:spacing w:val="-4"/>
          <w:position w:val="-6"/>
          <w:sz w:val="28"/>
          <w:szCs w:val="28"/>
          <w:lang w:val="vi-VN"/>
        </w:rPr>
        <w:t>: Xi măng, cát xây dựng, đá xây dựng, gỗ xây dựng, gạch xây</w:t>
      </w:r>
      <w:r w:rsidR="00BA3C5F" w:rsidRPr="0013307F">
        <w:rPr>
          <w:rFonts w:ascii="Times New Roman" w:hAnsi="Times New Roman" w:cs="Times New Roman"/>
          <w:spacing w:val="-4"/>
          <w:position w:val="-6"/>
          <w:sz w:val="28"/>
          <w:szCs w:val="28"/>
        </w:rPr>
        <w:t xml:space="preserve"> dựng</w:t>
      </w:r>
      <w:r w:rsidRPr="0013307F">
        <w:rPr>
          <w:rFonts w:ascii="Times New Roman" w:hAnsi="Times New Roman" w:cs="Times New Roman"/>
          <w:spacing w:val="-4"/>
          <w:position w:val="-6"/>
          <w:sz w:val="28"/>
          <w:szCs w:val="28"/>
          <w:lang w:val="vi-VN"/>
        </w:rPr>
        <w:t xml:space="preserve">, gạch ốp lát, thép xây dựng, vật liệu bao che, vật </w:t>
      </w:r>
      <w:r w:rsidR="00643346" w:rsidRPr="0013307F">
        <w:rPr>
          <w:rFonts w:ascii="Times New Roman" w:hAnsi="Times New Roman" w:cs="Times New Roman"/>
          <w:spacing w:val="-4"/>
          <w:position w:val="-6"/>
          <w:sz w:val="28"/>
          <w:szCs w:val="28"/>
        </w:rPr>
        <w:t>tư</w:t>
      </w:r>
      <w:r w:rsidRPr="0013307F">
        <w:rPr>
          <w:rFonts w:ascii="Times New Roman" w:hAnsi="Times New Roman" w:cs="Times New Roman"/>
          <w:spacing w:val="-4"/>
          <w:position w:val="-6"/>
          <w:sz w:val="28"/>
          <w:szCs w:val="28"/>
          <w:lang w:val="vi-VN"/>
        </w:rPr>
        <w:t xml:space="preserve"> điện, vật </w:t>
      </w:r>
      <w:r w:rsidR="00643346" w:rsidRPr="0013307F">
        <w:rPr>
          <w:rFonts w:ascii="Times New Roman" w:hAnsi="Times New Roman" w:cs="Times New Roman"/>
          <w:spacing w:val="-4"/>
          <w:position w:val="-6"/>
          <w:sz w:val="28"/>
          <w:szCs w:val="28"/>
        </w:rPr>
        <w:t>tư</w:t>
      </w:r>
      <w:r w:rsidRPr="0013307F">
        <w:rPr>
          <w:rFonts w:ascii="Times New Roman" w:hAnsi="Times New Roman" w:cs="Times New Roman"/>
          <w:spacing w:val="-4"/>
          <w:position w:val="-6"/>
          <w:sz w:val="28"/>
          <w:szCs w:val="28"/>
          <w:lang w:val="vi-VN"/>
        </w:rPr>
        <w:t xml:space="preserve"> nước, nhựa đường, </w:t>
      </w:r>
      <w:r w:rsidR="00BA3C5F" w:rsidRPr="0013307F">
        <w:rPr>
          <w:rFonts w:ascii="Times New Roman" w:hAnsi="Times New Roman" w:cs="Times New Roman"/>
          <w:spacing w:val="-4"/>
          <w:position w:val="-6"/>
          <w:sz w:val="28"/>
          <w:szCs w:val="28"/>
        </w:rPr>
        <w:t>cử</w:t>
      </w:r>
      <w:r w:rsidR="00F203C3" w:rsidRPr="0013307F">
        <w:rPr>
          <w:rFonts w:ascii="Times New Roman" w:hAnsi="Times New Roman" w:cs="Times New Roman"/>
          <w:spacing w:val="-4"/>
          <w:position w:val="-6"/>
          <w:sz w:val="28"/>
          <w:szCs w:val="28"/>
        </w:rPr>
        <w:t>a</w:t>
      </w:r>
      <w:r w:rsidR="00BA3C5F" w:rsidRPr="0013307F">
        <w:rPr>
          <w:rFonts w:ascii="Times New Roman" w:hAnsi="Times New Roman" w:cs="Times New Roman"/>
          <w:spacing w:val="-4"/>
          <w:position w:val="-6"/>
          <w:sz w:val="28"/>
          <w:szCs w:val="28"/>
        </w:rPr>
        <w:t xml:space="preserve"> khung nhự</w:t>
      </w:r>
      <w:r w:rsidR="00C41A13">
        <w:rPr>
          <w:rFonts w:ascii="Times New Roman" w:hAnsi="Times New Roman" w:cs="Times New Roman"/>
          <w:spacing w:val="-4"/>
          <w:position w:val="-6"/>
          <w:sz w:val="28"/>
          <w:szCs w:val="28"/>
        </w:rPr>
        <w:t>a</w:t>
      </w:r>
      <w:r w:rsidR="00F203C3" w:rsidRPr="0013307F">
        <w:rPr>
          <w:rFonts w:ascii="Times New Roman" w:hAnsi="Times New Roman" w:cs="Times New Roman"/>
          <w:spacing w:val="-4"/>
          <w:position w:val="-6"/>
          <w:sz w:val="28"/>
          <w:szCs w:val="28"/>
        </w:rPr>
        <w:t>/nhôm,</w:t>
      </w:r>
      <w:r w:rsidR="004E7A94" w:rsidRPr="0013307F">
        <w:rPr>
          <w:rFonts w:ascii="Times New Roman" w:hAnsi="Times New Roman" w:cs="Times New Roman"/>
          <w:spacing w:val="-4"/>
          <w:position w:val="-6"/>
          <w:sz w:val="28"/>
          <w:szCs w:val="28"/>
        </w:rPr>
        <w:t xml:space="preserve"> </w:t>
      </w:r>
      <w:r w:rsidR="00BA3C5F" w:rsidRPr="0013307F">
        <w:rPr>
          <w:rFonts w:ascii="Times New Roman" w:hAnsi="Times New Roman" w:cs="Times New Roman"/>
          <w:spacing w:val="-4"/>
          <w:position w:val="-6"/>
          <w:sz w:val="28"/>
          <w:szCs w:val="28"/>
        </w:rPr>
        <w:t>kính, sơn</w:t>
      </w:r>
      <w:r w:rsidR="00F203C3" w:rsidRPr="0013307F">
        <w:rPr>
          <w:rFonts w:ascii="Times New Roman" w:hAnsi="Times New Roman" w:cs="Times New Roman"/>
          <w:spacing w:val="-4"/>
          <w:position w:val="-6"/>
          <w:sz w:val="28"/>
          <w:szCs w:val="28"/>
        </w:rPr>
        <w:t>.</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lastRenderedPageBreak/>
        <w:t>Tùy theo đặc điểm, tính chất cụ thể của từng công trình xây dựng</w:t>
      </w:r>
      <w:r w:rsidR="00DC209F" w:rsidRPr="0013307F">
        <w:rPr>
          <w:rFonts w:ascii="Times New Roman" w:hAnsi="Times New Roman" w:cs="Times New Roman"/>
          <w:sz w:val="28"/>
          <w:szCs w:val="28"/>
          <w:lang w:val="vi-VN"/>
        </w:rPr>
        <w:t xml:space="preserve"> lựa chọn loại vật liệu chủ yếu để tính toán cho</w:t>
      </w:r>
      <w:r w:rsidRPr="0013307F">
        <w:rPr>
          <w:rFonts w:ascii="Times New Roman" w:hAnsi="Times New Roman" w:cs="Times New Roman"/>
          <w:sz w:val="28"/>
          <w:szCs w:val="28"/>
          <w:lang w:val="vi-VN"/>
        </w:rPr>
        <w:t xml:space="preserve"> phù hợp.</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b/>
          <w:sz w:val="28"/>
          <w:szCs w:val="28"/>
          <w:lang w:val="vi-VN"/>
        </w:rPr>
        <w:t xml:space="preserve">Chỉ số giá loại vật liệu xây dựng </w:t>
      </w:r>
      <w:r w:rsidRPr="0013307F">
        <w:rPr>
          <w:rFonts w:ascii="Times New Roman" w:hAnsi="Times New Roman" w:cs="Times New Roman"/>
          <w:sz w:val="28"/>
          <w:szCs w:val="28"/>
          <w:lang w:val="vi-VN"/>
        </w:rPr>
        <w:t>(K</w:t>
      </w:r>
      <w:r w:rsidRPr="0013307F">
        <w:rPr>
          <w:rFonts w:ascii="Times New Roman" w:hAnsi="Times New Roman" w:cs="Times New Roman"/>
          <w:sz w:val="28"/>
          <w:szCs w:val="28"/>
          <w:vertAlign w:val="subscript"/>
          <w:lang w:val="vi-VN"/>
        </w:rPr>
        <w:t>VLj</w:t>
      </w:r>
      <w:r w:rsidRPr="0013307F">
        <w:rPr>
          <w:rFonts w:ascii="Times New Roman" w:hAnsi="Times New Roman" w:cs="Times New Roman"/>
          <w:sz w:val="28"/>
          <w:szCs w:val="28"/>
          <w:lang w:val="vi-VN"/>
        </w:rPr>
        <w:t>) được tính bằng bình quân các chỉ số giá của các loại vật liệu xây dựng có trong nhóm vật liệu đó.</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Chỉ số giá của từng loại vật liệu trong nhóm được xác định bằng tỷ số giữa giá bình quân đến hiện trường của loại vật liệu xây dựng đó tại thời điểm so sánh so với thời điểm gốc.</w:t>
      </w:r>
    </w:p>
    <w:p w:rsidR="004F4B4B" w:rsidRPr="0013307F" w:rsidRDefault="001F489C"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1.</w:t>
      </w:r>
      <w:r w:rsidR="004F4B4B" w:rsidRPr="0013307F">
        <w:rPr>
          <w:rFonts w:ascii="Times New Roman" w:hAnsi="Times New Roman" w:cs="Times New Roman"/>
          <w:sz w:val="28"/>
          <w:szCs w:val="28"/>
          <w:lang w:val="vi-VN"/>
        </w:rPr>
        <w:t>2</w:t>
      </w:r>
      <w:r w:rsidR="00BF10A7" w:rsidRPr="0013307F">
        <w:rPr>
          <w:rFonts w:ascii="Times New Roman" w:hAnsi="Times New Roman" w:cs="Times New Roman"/>
          <w:sz w:val="28"/>
          <w:szCs w:val="28"/>
        </w:rPr>
        <w:t xml:space="preserve">. </w:t>
      </w:r>
      <w:r w:rsidR="004F4B4B" w:rsidRPr="0013307F">
        <w:rPr>
          <w:rFonts w:ascii="Times New Roman" w:hAnsi="Times New Roman" w:cs="Times New Roman"/>
          <w:sz w:val="28"/>
          <w:szCs w:val="28"/>
          <w:lang w:val="vi-VN"/>
        </w:rPr>
        <w:t xml:space="preserve"> Chỉ số giá nhân công xây dựng công trình (K</w:t>
      </w:r>
      <w:r w:rsidR="004F4B4B" w:rsidRPr="0013307F">
        <w:rPr>
          <w:rFonts w:ascii="Times New Roman" w:hAnsi="Times New Roman" w:cs="Times New Roman"/>
          <w:sz w:val="28"/>
          <w:szCs w:val="28"/>
          <w:vertAlign w:val="subscript"/>
          <w:lang w:val="vi-VN"/>
        </w:rPr>
        <w:t>NC</w:t>
      </w:r>
      <w:r w:rsidR="004F4B4B" w:rsidRPr="0013307F">
        <w:rPr>
          <w:rFonts w:ascii="Times New Roman" w:hAnsi="Times New Roman" w:cs="Times New Roman"/>
          <w:sz w:val="28"/>
          <w:szCs w:val="28"/>
          <w:lang w:val="vi-VN"/>
        </w:rPr>
        <w:t>) xác định bằ</w:t>
      </w:r>
      <w:r w:rsidR="008B4831" w:rsidRPr="0013307F">
        <w:rPr>
          <w:rFonts w:ascii="Times New Roman" w:hAnsi="Times New Roman" w:cs="Times New Roman"/>
          <w:sz w:val="28"/>
          <w:szCs w:val="28"/>
          <w:lang w:val="vi-VN"/>
        </w:rPr>
        <w:t>ng bình quân</w:t>
      </w:r>
      <w:r w:rsidR="008B4831" w:rsidRPr="0013307F">
        <w:rPr>
          <w:rFonts w:ascii="Times New Roman" w:hAnsi="Times New Roman" w:cs="Times New Roman"/>
          <w:sz w:val="28"/>
          <w:szCs w:val="28"/>
        </w:rPr>
        <w:t xml:space="preserve"> </w:t>
      </w:r>
      <w:r w:rsidR="004F4B4B" w:rsidRPr="0013307F">
        <w:rPr>
          <w:rFonts w:ascii="Times New Roman" w:hAnsi="Times New Roman" w:cs="Times New Roman"/>
          <w:sz w:val="28"/>
          <w:szCs w:val="28"/>
          <w:lang w:val="vi-VN"/>
        </w:rPr>
        <w:t>các chỉ số giá nhân công xây dựng của các loại bậc thợ chủ yếu của công trình hoặc loại công trình.</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Tùy theo đặc điểm, tính chất cụ thể của từng công trình, loại công trình xây dựng để lựa chọn loại bậc thợ nhân công chủ yếu phục vụ tính toán chỉ số giá nhân công xây dựng công trình cho phù hợp.</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b/>
          <w:sz w:val="28"/>
          <w:szCs w:val="28"/>
          <w:lang w:val="vi-VN"/>
        </w:rPr>
        <w:t xml:space="preserve">Chỉ số giá nhân công xây dựng của từng loại bậc thợ chủ yếu </w:t>
      </w:r>
      <w:r w:rsidRPr="0013307F">
        <w:rPr>
          <w:rFonts w:ascii="Times New Roman" w:hAnsi="Times New Roman" w:cs="Times New Roman"/>
          <w:sz w:val="28"/>
          <w:szCs w:val="28"/>
          <w:lang w:val="vi-VN"/>
        </w:rPr>
        <w:t>xác định bằng tỷ số giữa đơn giá ngày công của nhân</w:t>
      </w:r>
      <w:r w:rsidR="00DB083D" w:rsidRPr="0013307F">
        <w:rPr>
          <w:rFonts w:ascii="Times New Roman" w:hAnsi="Times New Roman" w:cs="Times New Roman"/>
          <w:sz w:val="28"/>
          <w:szCs w:val="28"/>
          <w:lang w:val="vi-VN"/>
        </w:rPr>
        <w:t xml:space="preserve"> công</w:t>
      </w:r>
      <w:r w:rsidRPr="0013307F">
        <w:rPr>
          <w:rFonts w:ascii="Times New Roman" w:hAnsi="Times New Roman" w:cs="Times New Roman"/>
          <w:sz w:val="28"/>
          <w:szCs w:val="28"/>
          <w:lang w:val="vi-VN"/>
        </w:rPr>
        <w:t xml:space="preserve"> xây dựng tại thời điểm so sánh với thời điểm gốc.</w:t>
      </w:r>
    </w:p>
    <w:p w:rsidR="004F4B4B" w:rsidRPr="0013307F" w:rsidRDefault="001F489C"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1.</w:t>
      </w:r>
      <w:r w:rsidR="004F4B4B" w:rsidRPr="0013307F">
        <w:rPr>
          <w:rFonts w:ascii="Times New Roman" w:hAnsi="Times New Roman" w:cs="Times New Roman"/>
          <w:sz w:val="28"/>
          <w:szCs w:val="28"/>
          <w:lang w:val="vi-VN"/>
        </w:rPr>
        <w:t>3. Chỉ số giá máy thi công xây dựng công trình (K</w:t>
      </w:r>
      <w:r w:rsidR="004F4B4B" w:rsidRPr="0013307F">
        <w:rPr>
          <w:rFonts w:ascii="Times New Roman" w:hAnsi="Times New Roman" w:cs="Times New Roman"/>
          <w:sz w:val="28"/>
          <w:szCs w:val="28"/>
          <w:vertAlign w:val="subscript"/>
          <w:lang w:val="vi-VN"/>
        </w:rPr>
        <w:t>MTC</w:t>
      </w:r>
      <w:r w:rsidR="004F4B4B" w:rsidRPr="0013307F">
        <w:rPr>
          <w:rFonts w:ascii="Times New Roman" w:hAnsi="Times New Roman" w:cs="Times New Roman"/>
          <w:sz w:val="28"/>
          <w:szCs w:val="28"/>
          <w:lang w:val="vi-VN"/>
        </w:rPr>
        <w:t>) được xác định theo công thức Laspeyres bình quân nhân gia quyền, cụ thể như sau:</w:t>
      </w:r>
    </w:p>
    <w:p w:rsidR="004F4B4B" w:rsidRPr="0013307F" w:rsidRDefault="004F4B4B" w:rsidP="00EA00EC">
      <w:pPr>
        <w:widowControl w:val="0"/>
        <w:adjustRightInd w:val="0"/>
        <w:spacing w:before="120" w:after="120"/>
        <w:ind w:firstLine="720"/>
        <w:jc w:val="center"/>
        <w:textAlignment w:val="baseline"/>
        <w:rPr>
          <w:rFonts w:ascii="Times New Roman" w:hAnsi="Times New Roman" w:cs="Times New Roman"/>
          <w:sz w:val="28"/>
          <w:szCs w:val="28"/>
          <w:lang w:val="vi-VN"/>
        </w:rPr>
      </w:pPr>
      <w:r w:rsidRPr="0013307F">
        <w:rPr>
          <w:rFonts w:ascii="Times New Roman" w:hAnsi="Times New Roman" w:cs="Times New Roman"/>
          <w:position w:val="-28"/>
        </w:rPr>
        <w:object w:dxaOrig="1980" w:dyaOrig="700">
          <v:shape id="_x0000_i1029" type="#_x0000_t75" style="width:126pt;height:40.5pt" o:ole="" fillcolor="window">
            <v:imagedata r:id="rId12" o:title=""/>
          </v:shape>
          <o:OLEObject Type="Embed" ProgID="Equation.3" ShapeID="_x0000_i1029" DrawAspect="Content" ObjectID="_1640518718" r:id="rId13"/>
        </w:object>
      </w:r>
      <w:r w:rsidRPr="0013307F">
        <w:rPr>
          <w:rFonts w:ascii="Times New Roman" w:hAnsi="Times New Roman" w:cs="Times New Roman"/>
          <w:sz w:val="28"/>
          <w:szCs w:val="28"/>
          <w:lang w:val="vi-VN"/>
        </w:rPr>
        <w:tab/>
        <w:t>(1.3)</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 P</w:t>
      </w:r>
      <w:r w:rsidRPr="0013307F">
        <w:rPr>
          <w:rFonts w:ascii="Times New Roman" w:hAnsi="Times New Roman" w:cs="Times New Roman"/>
          <w:sz w:val="28"/>
          <w:szCs w:val="28"/>
          <w:vertAlign w:val="subscript"/>
          <w:lang w:val="vi-VN"/>
        </w:rPr>
        <w:t>Mk</w:t>
      </w:r>
      <w:r w:rsidRPr="0013307F">
        <w:rPr>
          <w:rFonts w:ascii="Times New Roman" w:hAnsi="Times New Roman" w:cs="Times New Roman"/>
          <w:sz w:val="28"/>
          <w:szCs w:val="28"/>
          <w:lang w:val="vi-VN"/>
        </w:rPr>
        <w:t>: tỷ trọng chi phí của máy thi công xây dựng chủ yếu thứ k trong tổng chi phí các máy thi công xây dựng chủ yếu của các công trình đại diện;</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 K</w:t>
      </w:r>
      <w:r w:rsidRPr="0013307F">
        <w:rPr>
          <w:rFonts w:ascii="Times New Roman" w:hAnsi="Times New Roman" w:cs="Times New Roman"/>
          <w:sz w:val="28"/>
          <w:szCs w:val="28"/>
          <w:vertAlign w:val="subscript"/>
          <w:lang w:val="vi-VN"/>
        </w:rPr>
        <w:t>Mk</w:t>
      </w:r>
      <w:r w:rsidRPr="0013307F">
        <w:rPr>
          <w:rFonts w:ascii="Times New Roman" w:hAnsi="Times New Roman" w:cs="Times New Roman"/>
          <w:sz w:val="28"/>
          <w:szCs w:val="28"/>
          <w:lang w:val="vi-VN"/>
        </w:rPr>
        <w:t xml:space="preserve">: chỉ số giá của máy thi công xây dựng chủ yếu thứ k </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 f: số máy thi công xây dựng chủ yếu.</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Tổng các tỷ trọng chi phí máy thi công xây dựng chủ yếu bằng 1.</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Tỷ trọng chi phí của từng máy thi công xây dựng chủ yếu của từng công trình đại diện được tính bằng tỷ số giữa chi phí máy thi công xây dựng chủ yếu đó so với tổng chi phí các máy thi công xây dựng chủ yếu trong chi phí trực tiếp của công trình đại diện. Công thức xác định như sau:</w:t>
      </w:r>
    </w:p>
    <w:p w:rsidR="004F4B4B" w:rsidRPr="0013307F" w:rsidRDefault="004F4B4B" w:rsidP="00EA00EC">
      <w:pPr>
        <w:widowControl w:val="0"/>
        <w:adjustRightInd w:val="0"/>
        <w:spacing w:before="120" w:after="120"/>
        <w:ind w:firstLine="720"/>
        <w:jc w:val="center"/>
        <w:textAlignment w:val="baseline"/>
        <w:rPr>
          <w:rFonts w:ascii="Times New Roman" w:hAnsi="Times New Roman" w:cs="Times New Roman"/>
          <w:sz w:val="28"/>
          <w:szCs w:val="28"/>
          <w:lang w:val="vi-VN"/>
        </w:rPr>
      </w:pPr>
      <w:r w:rsidRPr="0013307F">
        <w:rPr>
          <w:rFonts w:ascii="Times New Roman" w:hAnsi="Times New Roman" w:cs="Times New Roman"/>
          <w:position w:val="-70"/>
          <w:sz w:val="28"/>
          <w:szCs w:val="28"/>
        </w:rPr>
        <w:object w:dxaOrig="1860" w:dyaOrig="1180">
          <v:shape id="_x0000_i1030" type="#_x0000_t75" style="width:93.75pt;height:59.25pt">
            <v:imagedata r:id="rId14" o:title=""/>
          </v:shape>
        </w:object>
      </w:r>
      <w:r w:rsidRPr="0013307F">
        <w:rPr>
          <w:rFonts w:ascii="Times New Roman" w:hAnsi="Times New Roman" w:cs="Times New Roman"/>
          <w:sz w:val="28"/>
          <w:szCs w:val="28"/>
          <w:lang w:val="vi-VN"/>
        </w:rPr>
        <w:tab/>
        <w:t>(1.4)</w:t>
      </w:r>
    </w:p>
    <w:p w:rsidR="00C41A13" w:rsidRDefault="00C41A13" w:rsidP="00EA00EC">
      <w:pPr>
        <w:widowControl w:val="0"/>
        <w:adjustRightInd w:val="0"/>
        <w:spacing w:before="120" w:after="120"/>
        <w:ind w:firstLine="720"/>
        <w:jc w:val="both"/>
        <w:textAlignment w:val="baseline"/>
        <w:rPr>
          <w:rFonts w:ascii="Times New Roman" w:hAnsi="Times New Roman" w:cs="Times New Roman"/>
          <w:sz w:val="28"/>
          <w:szCs w:val="28"/>
          <w:lang w:val="vi-VN"/>
        </w:rPr>
      </w:pP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lastRenderedPageBreak/>
        <w:t>Trong đó:</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 </w:t>
      </w:r>
      <w:r w:rsidRPr="0013307F">
        <w:rPr>
          <w:rFonts w:ascii="Times New Roman" w:hAnsi="Times New Roman" w:cs="Times New Roman"/>
          <w:position w:val="-14"/>
          <w:sz w:val="28"/>
          <w:szCs w:val="28"/>
        </w:rPr>
        <w:object w:dxaOrig="460" w:dyaOrig="420">
          <v:shape id="_x0000_i1031" type="#_x0000_t75" style="width:24pt;height:21.75pt">
            <v:imagedata r:id="rId15" o:title=""/>
          </v:shape>
        </w:object>
      </w:r>
      <w:r w:rsidRPr="0013307F">
        <w:rPr>
          <w:rFonts w:ascii="Times New Roman" w:hAnsi="Times New Roman" w:cs="Times New Roman"/>
          <w:sz w:val="28"/>
          <w:szCs w:val="28"/>
          <w:lang w:val="vi-VN"/>
        </w:rPr>
        <w:t>: tỷ trọng chi phí máy thi công xây dựng chủ yếu thứ k của công trình đại diện thứ i;</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w:t>
      </w:r>
      <w:r w:rsidRPr="0013307F">
        <w:rPr>
          <w:rFonts w:ascii="Times New Roman" w:hAnsi="Times New Roman" w:cs="Times New Roman"/>
          <w:position w:val="-14"/>
          <w:sz w:val="28"/>
          <w:szCs w:val="28"/>
        </w:rPr>
        <w:object w:dxaOrig="540" w:dyaOrig="420">
          <v:shape id="_x0000_i1032" type="#_x0000_t75" style="width:27pt;height:21.75pt">
            <v:imagedata r:id="rId16" o:title=""/>
          </v:shape>
        </w:object>
      </w:r>
      <w:r w:rsidRPr="0013307F">
        <w:rPr>
          <w:rFonts w:ascii="Times New Roman" w:hAnsi="Times New Roman" w:cs="Times New Roman"/>
          <w:sz w:val="28"/>
          <w:szCs w:val="28"/>
          <w:lang w:val="vi-VN"/>
        </w:rPr>
        <w:t>: chi phí máy thi công xây dựng chủ yếu thứ k của công trình đại diện thứ i.</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Các máy thi công xây dựng chủ yếu được quy định bao gồm: máy làm đấ</w:t>
      </w:r>
      <w:r w:rsidR="00BF10A7" w:rsidRPr="0013307F">
        <w:rPr>
          <w:rFonts w:ascii="Times New Roman" w:hAnsi="Times New Roman" w:cs="Times New Roman"/>
          <w:sz w:val="28"/>
          <w:szCs w:val="28"/>
          <w:lang w:val="vi-VN"/>
        </w:rPr>
        <w:t xml:space="preserve">t, </w:t>
      </w:r>
      <w:r w:rsidRPr="0013307F">
        <w:rPr>
          <w:rFonts w:ascii="Times New Roman" w:hAnsi="Times New Roman" w:cs="Times New Roman"/>
          <w:sz w:val="28"/>
          <w:szCs w:val="28"/>
          <w:lang w:val="vi-VN"/>
        </w:rPr>
        <w:t>máy vận chuyển, máy nâng hạ, máy phục vụ công tác bê tông, máy gia công kim loại, máy phục vụ công tác cọc, máy đào hầm, máy làm đường.</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Tùy theo đặc điểm, tính chất cụ thể của từng công trình xây dựng, các máy thi công xây dựng chủ yếu có thể bổ sung để tính toán cho phù hợp.</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Chỉ số giá ca máy và thiết bị thi công xây dựng chủ yếu được xác định bằng tỷ số giữa giá ca máy và thiết bị thi công xây dựng của loại máy và thiết bị thi công đó tại thời điểm so sánh so với thời điểm gốc.</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b/>
          <w:sz w:val="28"/>
          <w:szCs w:val="28"/>
          <w:lang w:val="vi-VN"/>
        </w:rPr>
      </w:pPr>
      <w:r w:rsidRPr="0013307F">
        <w:rPr>
          <w:rFonts w:ascii="Times New Roman" w:hAnsi="Times New Roman" w:cs="Times New Roman"/>
          <w:b/>
          <w:sz w:val="28"/>
          <w:szCs w:val="28"/>
          <w:lang w:val="vi-VN"/>
        </w:rPr>
        <w:t xml:space="preserve">2. Xác định các chỉ số </w:t>
      </w:r>
      <w:r w:rsidRPr="0013307F">
        <w:rPr>
          <w:rFonts w:ascii="Times New Roman" w:hAnsi="Times New Roman" w:cs="Times New Roman"/>
          <w:b/>
          <w:bCs/>
          <w:sz w:val="28"/>
          <w:szCs w:val="28"/>
          <w:lang w:val="vi-VN"/>
        </w:rPr>
        <w:t>giá</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z w:val="28"/>
          <w:szCs w:val="28"/>
          <w:lang w:val="vi-VN"/>
        </w:rPr>
        <w:t>xây</w:t>
      </w:r>
      <w:r w:rsidRPr="0013307F">
        <w:rPr>
          <w:rFonts w:ascii="Times New Roman" w:hAnsi="Times New Roman" w:cs="Times New Roman"/>
          <w:b/>
          <w:bCs/>
          <w:spacing w:val="-4"/>
          <w:sz w:val="28"/>
          <w:szCs w:val="28"/>
          <w:lang w:val="vi-VN"/>
        </w:rPr>
        <w:t xml:space="preserve"> </w:t>
      </w:r>
      <w:r w:rsidRPr="0013307F">
        <w:rPr>
          <w:rFonts w:ascii="Times New Roman" w:hAnsi="Times New Roman" w:cs="Times New Roman"/>
          <w:b/>
          <w:bCs/>
          <w:spacing w:val="1"/>
          <w:sz w:val="28"/>
          <w:szCs w:val="28"/>
          <w:lang w:val="vi-VN"/>
        </w:rPr>
        <w:t>d</w:t>
      </w:r>
      <w:r w:rsidRPr="0013307F">
        <w:rPr>
          <w:rFonts w:ascii="Times New Roman" w:hAnsi="Times New Roman" w:cs="Times New Roman"/>
          <w:b/>
          <w:bCs/>
          <w:sz w:val="28"/>
          <w:szCs w:val="28"/>
          <w:lang w:val="vi-VN"/>
        </w:rPr>
        <w:t>ự</w:t>
      </w:r>
      <w:r w:rsidRPr="0013307F">
        <w:rPr>
          <w:rFonts w:ascii="Times New Roman" w:hAnsi="Times New Roman" w:cs="Times New Roman"/>
          <w:b/>
          <w:bCs/>
          <w:spacing w:val="1"/>
          <w:sz w:val="28"/>
          <w:szCs w:val="28"/>
          <w:lang w:val="vi-VN"/>
        </w:rPr>
        <w:t>ng</w:t>
      </w:r>
      <w:r w:rsidRPr="0013307F">
        <w:rPr>
          <w:rFonts w:ascii="Times New Roman" w:hAnsi="Times New Roman" w:cs="Times New Roman"/>
          <w:b/>
          <w:sz w:val="28"/>
          <w:szCs w:val="28"/>
          <w:lang w:val="vi-VN"/>
        </w:rPr>
        <w:t xml:space="preserve"> theo cơ cấu chi phí</w:t>
      </w:r>
    </w:p>
    <w:p w:rsidR="004F4B4B" w:rsidRPr="0013307F" w:rsidRDefault="001F489C"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lang w:val="vi-VN"/>
        </w:rPr>
        <w:t>2.1</w:t>
      </w:r>
      <w:r w:rsidR="004F4B4B" w:rsidRPr="0013307F">
        <w:rPr>
          <w:rFonts w:ascii="Times New Roman" w:hAnsi="Times New Roman" w:cs="Times New Roman"/>
          <w:sz w:val="28"/>
          <w:szCs w:val="28"/>
          <w:lang w:val="vi-VN"/>
        </w:rPr>
        <w:t xml:space="preserve"> Chỉ số giá phần xây dựng (I</w:t>
      </w:r>
      <w:r w:rsidR="004F4B4B" w:rsidRPr="0013307F">
        <w:rPr>
          <w:rFonts w:ascii="Times New Roman" w:hAnsi="Times New Roman" w:cs="Times New Roman"/>
          <w:sz w:val="28"/>
          <w:szCs w:val="28"/>
          <w:vertAlign w:val="subscript"/>
          <w:lang w:val="vi-VN"/>
        </w:rPr>
        <w:t>XD</w:t>
      </w:r>
      <w:r w:rsidR="004F4B4B" w:rsidRPr="0013307F">
        <w:rPr>
          <w:rFonts w:ascii="Times New Roman" w:hAnsi="Times New Roman" w:cs="Times New Roman"/>
          <w:sz w:val="28"/>
          <w:szCs w:val="28"/>
          <w:lang w:val="vi-VN"/>
        </w:rPr>
        <w:t>) xác định theo công thức:</w:t>
      </w:r>
    </w:p>
    <w:tbl>
      <w:tblPr>
        <w:tblW w:w="0" w:type="auto"/>
        <w:tblLook w:val="04A0"/>
      </w:tblPr>
      <w:tblGrid>
        <w:gridCol w:w="7905"/>
        <w:gridCol w:w="1383"/>
      </w:tblGrid>
      <w:tr w:rsidR="00250B12" w:rsidRPr="0013307F">
        <w:tc>
          <w:tcPr>
            <w:tcW w:w="7905" w:type="dxa"/>
            <w:shd w:val="clear" w:color="auto" w:fill="auto"/>
          </w:tcPr>
          <w:p w:rsidR="00250B12" w:rsidRPr="0013307F" w:rsidRDefault="00250B12" w:rsidP="00EA00EC">
            <w:pPr>
              <w:widowControl w:val="0"/>
              <w:adjustRightInd w:val="0"/>
              <w:spacing w:before="120" w:after="120"/>
              <w:jc w:val="center"/>
              <w:textAlignment w:val="baseline"/>
              <w:rPr>
                <w:rFonts w:ascii="Times New Roman" w:hAnsi="Times New Roman" w:cs="Times New Roman"/>
                <w:sz w:val="28"/>
                <w:szCs w:val="28"/>
              </w:rPr>
            </w:pPr>
            <w:r w:rsidRPr="0013307F">
              <w:rPr>
                <w:rFonts w:ascii="Times New Roman" w:hAnsi="Times New Roman" w:cs="Times New Roman"/>
                <w:noProof/>
                <w:sz w:val="28"/>
                <w:szCs w:val="28"/>
              </w:rPr>
              <w:pict>
                <v:shape id="_x0000_s1050" type="#_x0000_t75" style="position:absolute;left:0;text-align:left;margin-left:92.15pt;margin-top:.25pt;width:258.3pt;height:26.25pt;z-index:251655168" fillcolor="window">
                  <v:imagedata r:id="rId17" o:title=""/>
                  <w10:wrap type="square" side="right"/>
                </v:shape>
                <o:OLEObject Type="Embed" ProgID="Equation.3" ShapeID="_x0000_s1050" DrawAspect="Content" ObjectID="_1640518719" r:id="rId18"/>
              </w:pict>
            </w:r>
          </w:p>
        </w:tc>
        <w:tc>
          <w:tcPr>
            <w:tcW w:w="1383" w:type="dxa"/>
            <w:shd w:val="clear" w:color="auto" w:fill="auto"/>
          </w:tcPr>
          <w:p w:rsidR="00250B12" w:rsidRPr="0013307F" w:rsidRDefault="00250B12" w:rsidP="00EA00EC">
            <w:pPr>
              <w:widowControl w:val="0"/>
              <w:adjustRightInd w:val="0"/>
              <w:spacing w:before="120" w:after="120"/>
              <w:jc w:val="center"/>
              <w:textAlignment w:val="baseline"/>
              <w:rPr>
                <w:rFonts w:ascii="Times New Roman" w:hAnsi="Times New Roman" w:cs="Times New Roman"/>
                <w:sz w:val="28"/>
                <w:szCs w:val="28"/>
              </w:rPr>
            </w:pPr>
            <w:r w:rsidRPr="0013307F">
              <w:rPr>
                <w:rFonts w:ascii="Times New Roman" w:hAnsi="Times New Roman" w:cs="Times New Roman"/>
                <w:sz w:val="28"/>
                <w:szCs w:val="28"/>
                <w:lang w:val="vi-VN"/>
              </w:rPr>
              <w:t>(1.5)</w:t>
            </w:r>
          </w:p>
        </w:tc>
      </w:tr>
    </w:tbl>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Trong đó: P</w:t>
      </w:r>
      <w:r w:rsidRPr="0013307F">
        <w:rPr>
          <w:rFonts w:ascii="Times New Roman" w:hAnsi="Times New Roman" w:cs="Times New Roman"/>
          <w:sz w:val="28"/>
          <w:szCs w:val="28"/>
          <w:vertAlign w:val="subscript"/>
          <w:lang w:val="vi-VN"/>
        </w:rPr>
        <w:t>VL</w:t>
      </w:r>
      <w:r w:rsidRPr="0013307F">
        <w:rPr>
          <w:rFonts w:ascii="Times New Roman" w:hAnsi="Times New Roman" w:cs="Times New Roman"/>
          <w:sz w:val="28"/>
          <w:szCs w:val="28"/>
          <w:lang w:val="vi-VN"/>
        </w:rPr>
        <w:t>, P</w:t>
      </w:r>
      <w:r w:rsidRPr="0013307F">
        <w:rPr>
          <w:rFonts w:ascii="Times New Roman" w:hAnsi="Times New Roman" w:cs="Times New Roman"/>
          <w:sz w:val="28"/>
          <w:szCs w:val="28"/>
          <w:vertAlign w:val="subscript"/>
          <w:lang w:val="vi-VN"/>
        </w:rPr>
        <w:t>NC</w:t>
      </w:r>
      <w:r w:rsidRPr="0013307F">
        <w:rPr>
          <w:rFonts w:ascii="Times New Roman" w:hAnsi="Times New Roman" w:cs="Times New Roman"/>
          <w:sz w:val="28"/>
          <w:szCs w:val="28"/>
          <w:lang w:val="vi-VN"/>
        </w:rPr>
        <w:t>, P</w:t>
      </w:r>
      <w:r w:rsidRPr="0013307F">
        <w:rPr>
          <w:rFonts w:ascii="Times New Roman" w:hAnsi="Times New Roman" w:cs="Times New Roman"/>
          <w:sz w:val="28"/>
          <w:szCs w:val="28"/>
          <w:vertAlign w:val="subscript"/>
          <w:lang w:val="vi-VN"/>
        </w:rPr>
        <w:t>MTC</w:t>
      </w:r>
      <w:r w:rsidRPr="0013307F">
        <w:rPr>
          <w:rFonts w:ascii="Times New Roman" w:hAnsi="Times New Roman" w:cs="Times New Roman"/>
          <w:sz w:val="28"/>
          <w:szCs w:val="28"/>
          <w:lang w:val="vi-VN"/>
        </w:rPr>
        <w:t xml:space="preserve"> - Tỷ trọng bình quân của chi phí vật liệu, chi phí nhân công, chi phí máy thi công xây dựng trong chi phí trực tiếp của các công trình đại diện;</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Tổng các tỷ trọng bình quân nói trên bằng 1.</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K</w:t>
      </w:r>
      <w:r w:rsidRPr="0013307F">
        <w:rPr>
          <w:rFonts w:ascii="Times New Roman" w:hAnsi="Times New Roman" w:cs="Times New Roman"/>
          <w:sz w:val="28"/>
          <w:szCs w:val="28"/>
          <w:vertAlign w:val="subscript"/>
          <w:lang w:val="vi-VN"/>
        </w:rPr>
        <w:t>VL</w:t>
      </w:r>
      <w:r w:rsidRPr="0013307F">
        <w:rPr>
          <w:rFonts w:ascii="Times New Roman" w:hAnsi="Times New Roman" w:cs="Times New Roman"/>
          <w:sz w:val="28"/>
          <w:szCs w:val="28"/>
          <w:lang w:val="vi-VN"/>
        </w:rPr>
        <w:t xml:space="preserve"> , K</w:t>
      </w:r>
      <w:r w:rsidRPr="0013307F">
        <w:rPr>
          <w:rFonts w:ascii="Times New Roman" w:hAnsi="Times New Roman" w:cs="Times New Roman"/>
          <w:sz w:val="28"/>
          <w:szCs w:val="28"/>
          <w:vertAlign w:val="subscript"/>
          <w:lang w:val="vi-VN"/>
        </w:rPr>
        <w:t>NC</w:t>
      </w:r>
      <w:r w:rsidRPr="0013307F">
        <w:rPr>
          <w:rFonts w:ascii="Times New Roman" w:hAnsi="Times New Roman" w:cs="Times New Roman"/>
          <w:sz w:val="28"/>
          <w:szCs w:val="28"/>
          <w:lang w:val="vi-VN"/>
        </w:rPr>
        <w:t xml:space="preserve"> , K</w:t>
      </w:r>
      <w:r w:rsidRPr="0013307F">
        <w:rPr>
          <w:rFonts w:ascii="Times New Roman" w:hAnsi="Times New Roman" w:cs="Times New Roman"/>
          <w:sz w:val="28"/>
          <w:szCs w:val="28"/>
          <w:vertAlign w:val="subscript"/>
          <w:lang w:val="vi-VN"/>
        </w:rPr>
        <w:t>MTC</w:t>
      </w:r>
      <w:r w:rsidRPr="0013307F">
        <w:rPr>
          <w:rFonts w:ascii="Times New Roman" w:hAnsi="Times New Roman" w:cs="Times New Roman"/>
          <w:sz w:val="28"/>
          <w:szCs w:val="28"/>
          <w:lang w:val="vi-VN"/>
        </w:rPr>
        <w:t>: chỉ số giá vật liệu xây dựng công trình, nhân công xây dựng công trình, máy thi công xây dựng công trình trong chi phí trực tiếp của các công trình đại diện.</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Cách xác định các thành phần của công thức (1.5) như sau:</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 Chỉ số giá vật liệu xây dựng công trình, nhân công xây dựng công trình, máy thi công xây dựng công trình ( K</w:t>
      </w:r>
      <w:r w:rsidRPr="0013307F">
        <w:rPr>
          <w:rFonts w:ascii="Times New Roman" w:hAnsi="Times New Roman" w:cs="Times New Roman"/>
          <w:sz w:val="28"/>
          <w:szCs w:val="28"/>
          <w:vertAlign w:val="subscript"/>
          <w:lang w:val="vi-VN"/>
        </w:rPr>
        <w:t>VL</w:t>
      </w:r>
      <w:r w:rsidRPr="0013307F">
        <w:rPr>
          <w:rFonts w:ascii="Times New Roman" w:hAnsi="Times New Roman" w:cs="Times New Roman"/>
          <w:sz w:val="28"/>
          <w:szCs w:val="28"/>
          <w:lang w:val="vi-VN"/>
        </w:rPr>
        <w:t xml:space="preserve"> , K</w:t>
      </w:r>
      <w:r w:rsidRPr="0013307F">
        <w:rPr>
          <w:rFonts w:ascii="Times New Roman" w:hAnsi="Times New Roman" w:cs="Times New Roman"/>
          <w:sz w:val="28"/>
          <w:szCs w:val="28"/>
          <w:vertAlign w:val="subscript"/>
          <w:lang w:val="vi-VN"/>
        </w:rPr>
        <w:t>NC</w:t>
      </w:r>
      <w:r w:rsidRPr="0013307F">
        <w:rPr>
          <w:rFonts w:ascii="Times New Roman" w:hAnsi="Times New Roman" w:cs="Times New Roman"/>
          <w:sz w:val="28"/>
          <w:szCs w:val="28"/>
          <w:lang w:val="vi-VN"/>
        </w:rPr>
        <w:t xml:space="preserve"> , K</w:t>
      </w:r>
      <w:r w:rsidRPr="0013307F">
        <w:rPr>
          <w:rFonts w:ascii="Times New Roman" w:hAnsi="Times New Roman" w:cs="Times New Roman"/>
          <w:sz w:val="28"/>
          <w:szCs w:val="28"/>
          <w:vertAlign w:val="subscript"/>
          <w:lang w:val="vi-VN"/>
        </w:rPr>
        <w:t>MTC</w:t>
      </w:r>
      <w:r w:rsidRPr="0013307F">
        <w:rPr>
          <w:rFonts w:ascii="Times New Roman" w:hAnsi="Times New Roman" w:cs="Times New Roman"/>
          <w:sz w:val="28"/>
          <w:szCs w:val="28"/>
          <w:lang w:val="vi-VN"/>
        </w:rPr>
        <w:t xml:space="preserve"> ) xác định theo hướng dẫn tại Mụ</w:t>
      </w:r>
      <w:r w:rsidR="001F489C" w:rsidRPr="0013307F">
        <w:rPr>
          <w:rFonts w:ascii="Times New Roman" w:hAnsi="Times New Roman" w:cs="Times New Roman"/>
          <w:sz w:val="28"/>
          <w:szCs w:val="28"/>
          <w:lang w:val="vi-VN"/>
        </w:rPr>
        <w:t>c 1</w:t>
      </w:r>
      <w:r w:rsidRPr="0013307F">
        <w:rPr>
          <w:rFonts w:ascii="Times New Roman" w:hAnsi="Times New Roman" w:cs="Times New Roman"/>
          <w:sz w:val="28"/>
          <w:szCs w:val="28"/>
          <w:lang w:val="vi-VN"/>
        </w:rPr>
        <w:t xml:space="preserve"> nêu trên.</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pacing w:val="-4"/>
          <w:position w:val="-6"/>
          <w:sz w:val="28"/>
          <w:szCs w:val="28"/>
          <w:lang w:val="vi-VN"/>
        </w:rPr>
      </w:pPr>
      <w:r w:rsidRPr="0013307F">
        <w:rPr>
          <w:rFonts w:ascii="Times New Roman" w:hAnsi="Times New Roman" w:cs="Times New Roman"/>
          <w:spacing w:val="-4"/>
          <w:position w:val="-6"/>
          <w:sz w:val="28"/>
          <w:szCs w:val="28"/>
          <w:lang w:val="vi-VN"/>
        </w:rPr>
        <w:t>- Tỷ trọng bình quân của chi phí vật liệu, chi phí nhân công, chi phí máy thi công xây dựng trong chi phí trực tiếp (P</w:t>
      </w:r>
      <w:r w:rsidRPr="0013307F">
        <w:rPr>
          <w:rFonts w:ascii="Times New Roman" w:hAnsi="Times New Roman" w:cs="Times New Roman"/>
          <w:spacing w:val="-4"/>
          <w:position w:val="-6"/>
          <w:sz w:val="28"/>
          <w:szCs w:val="28"/>
          <w:vertAlign w:val="subscript"/>
          <w:lang w:val="vi-VN"/>
        </w:rPr>
        <w:t>VL</w:t>
      </w:r>
      <w:r w:rsidRPr="0013307F">
        <w:rPr>
          <w:rFonts w:ascii="Times New Roman" w:hAnsi="Times New Roman" w:cs="Times New Roman"/>
          <w:spacing w:val="-4"/>
          <w:position w:val="-6"/>
          <w:sz w:val="28"/>
          <w:szCs w:val="28"/>
          <w:lang w:val="vi-VN"/>
        </w:rPr>
        <w:t>, P</w:t>
      </w:r>
      <w:r w:rsidRPr="0013307F">
        <w:rPr>
          <w:rFonts w:ascii="Times New Roman" w:hAnsi="Times New Roman" w:cs="Times New Roman"/>
          <w:spacing w:val="-4"/>
          <w:position w:val="-6"/>
          <w:sz w:val="28"/>
          <w:szCs w:val="28"/>
          <w:vertAlign w:val="subscript"/>
          <w:lang w:val="vi-VN"/>
        </w:rPr>
        <w:t>NC</w:t>
      </w:r>
      <w:r w:rsidRPr="0013307F">
        <w:rPr>
          <w:rFonts w:ascii="Times New Roman" w:hAnsi="Times New Roman" w:cs="Times New Roman"/>
          <w:spacing w:val="-4"/>
          <w:position w:val="-6"/>
          <w:sz w:val="28"/>
          <w:szCs w:val="28"/>
          <w:lang w:val="vi-VN"/>
        </w:rPr>
        <w:t>, P</w:t>
      </w:r>
      <w:r w:rsidRPr="0013307F">
        <w:rPr>
          <w:rFonts w:ascii="Times New Roman" w:hAnsi="Times New Roman" w:cs="Times New Roman"/>
          <w:spacing w:val="-4"/>
          <w:position w:val="-6"/>
          <w:sz w:val="28"/>
          <w:szCs w:val="28"/>
          <w:vertAlign w:val="subscript"/>
          <w:lang w:val="vi-VN"/>
        </w:rPr>
        <w:t>MTC</w:t>
      </w:r>
      <w:r w:rsidRPr="0013307F">
        <w:rPr>
          <w:rFonts w:ascii="Times New Roman" w:hAnsi="Times New Roman" w:cs="Times New Roman"/>
          <w:spacing w:val="-4"/>
          <w:position w:val="-6"/>
          <w:sz w:val="28"/>
          <w:szCs w:val="28"/>
          <w:lang w:val="vi-VN"/>
        </w:rPr>
        <w:t>) được xác định như sau:</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Tỷ trọng bình quân của chi phí vật liệu (P</w:t>
      </w:r>
      <w:r w:rsidRPr="0013307F">
        <w:rPr>
          <w:rFonts w:ascii="Times New Roman" w:hAnsi="Times New Roman" w:cs="Times New Roman"/>
          <w:sz w:val="28"/>
          <w:szCs w:val="28"/>
          <w:vertAlign w:val="subscript"/>
          <w:lang w:val="vi-VN"/>
        </w:rPr>
        <w:t>VL</w:t>
      </w:r>
      <w:r w:rsidRPr="0013307F">
        <w:rPr>
          <w:rFonts w:ascii="Times New Roman" w:hAnsi="Times New Roman" w:cs="Times New Roman"/>
          <w:sz w:val="28"/>
          <w:szCs w:val="28"/>
          <w:lang w:val="vi-VN"/>
        </w:rPr>
        <w:t>), nhân công (P</w:t>
      </w:r>
      <w:r w:rsidRPr="0013307F">
        <w:rPr>
          <w:rFonts w:ascii="Times New Roman" w:hAnsi="Times New Roman" w:cs="Times New Roman"/>
          <w:sz w:val="28"/>
          <w:szCs w:val="28"/>
          <w:vertAlign w:val="subscript"/>
          <w:lang w:val="vi-VN"/>
        </w:rPr>
        <w:t>NC</w:t>
      </w:r>
      <w:r w:rsidRPr="0013307F">
        <w:rPr>
          <w:rFonts w:ascii="Times New Roman" w:hAnsi="Times New Roman" w:cs="Times New Roman"/>
          <w:sz w:val="28"/>
          <w:szCs w:val="28"/>
          <w:lang w:val="vi-VN"/>
        </w:rPr>
        <w:t>), máy thi công xây dựng (P</w:t>
      </w:r>
      <w:r w:rsidRPr="0013307F">
        <w:rPr>
          <w:rFonts w:ascii="Times New Roman" w:hAnsi="Times New Roman" w:cs="Times New Roman"/>
          <w:sz w:val="28"/>
          <w:szCs w:val="28"/>
          <w:vertAlign w:val="subscript"/>
          <w:lang w:val="vi-VN"/>
        </w:rPr>
        <w:t>MTC</w:t>
      </w:r>
      <w:r w:rsidRPr="0013307F">
        <w:rPr>
          <w:rFonts w:ascii="Times New Roman" w:hAnsi="Times New Roman" w:cs="Times New Roman"/>
          <w:sz w:val="28"/>
          <w:szCs w:val="28"/>
          <w:lang w:val="vi-VN"/>
        </w:rPr>
        <w:t>) được xác định bằng bình quân của các tỷ trọng chi phí vật liệu, chi phí nhân công, chi phí máy thi công xây dựng của các công trình đại diện lựa chọn.</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lang w:val="vi-VN"/>
        </w:rPr>
        <w:lastRenderedPageBreak/>
        <w:t xml:space="preserve">Tỷ trọng chi phí vật liệu, nhân công, máy thi công xây dựng của từng công trình đại diện bằng tỷ số giữa chi phí vật liệu, chi phí nhân công, chi phí máy thi công xây dựng so với tổng các chi phí này của công trình đại diện đó. </w:t>
      </w:r>
      <w:r w:rsidRPr="0013307F">
        <w:rPr>
          <w:rFonts w:ascii="Times New Roman" w:hAnsi="Times New Roman" w:cs="Times New Roman"/>
          <w:sz w:val="28"/>
          <w:szCs w:val="28"/>
        </w:rPr>
        <w:t>Công thức xác định như sau:</w:t>
      </w:r>
    </w:p>
    <w:tbl>
      <w:tblPr>
        <w:tblW w:w="0" w:type="auto"/>
        <w:tblLook w:val="01E0"/>
      </w:tblPr>
      <w:tblGrid>
        <w:gridCol w:w="2376"/>
        <w:gridCol w:w="3824"/>
        <w:gridCol w:w="3088"/>
      </w:tblGrid>
      <w:tr w:rsidR="004F4B4B" w:rsidRPr="0013307F">
        <w:tc>
          <w:tcPr>
            <w:tcW w:w="2376" w:type="dxa"/>
            <w:shd w:val="clear" w:color="auto" w:fill="auto"/>
          </w:tcPr>
          <w:p w:rsidR="004F4B4B" w:rsidRPr="0013307F" w:rsidRDefault="004F4B4B" w:rsidP="00EA00EC">
            <w:pPr>
              <w:widowControl w:val="0"/>
              <w:autoSpaceDE w:val="0"/>
              <w:autoSpaceDN w:val="0"/>
              <w:adjustRightInd w:val="0"/>
              <w:spacing w:after="0" w:line="240" w:lineRule="auto"/>
              <w:ind w:firstLine="720"/>
              <w:jc w:val="both"/>
              <w:textAlignment w:val="baseline"/>
              <w:rPr>
                <w:rFonts w:ascii="Times New Roman" w:hAnsi="Times New Roman" w:cs="Times New Roman"/>
                <w:sz w:val="28"/>
                <w:szCs w:val="28"/>
              </w:rPr>
            </w:pPr>
          </w:p>
        </w:tc>
        <w:tc>
          <w:tcPr>
            <w:tcW w:w="3824" w:type="dxa"/>
            <w:shd w:val="clear" w:color="auto" w:fill="auto"/>
          </w:tcPr>
          <w:p w:rsidR="004F4B4B" w:rsidRPr="0013307F" w:rsidRDefault="004F4B4B" w:rsidP="00EA00EC">
            <w:pPr>
              <w:widowControl w:val="0"/>
              <w:autoSpaceDE w:val="0"/>
              <w:autoSpaceDN w:val="0"/>
              <w:adjustRightInd w:val="0"/>
              <w:spacing w:after="0" w:line="240" w:lineRule="auto"/>
              <w:jc w:val="center"/>
              <w:textAlignment w:val="baseline"/>
              <w:rPr>
                <w:rFonts w:ascii="Times New Roman" w:hAnsi="Times New Roman" w:cs="Times New Roman"/>
                <w:b/>
                <w:sz w:val="28"/>
                <w:szCs w:val="28"/>
              </w:rPr>
            </w:pPr>
            <w:r w:rsidRPr="0013307F">
              <w:rPr>
                <w:rFonts w:ascii="Times New Roman" w:hAnsi="Times New Roman" w:cs="Times New Roman"/>
                <w:position w:val="-32"/>
                <w:sz w:val="28"/>
                <w:szCs w:val="28"/>
              </w:rPr>
              <w:object w:dxaOrig="1420" w:dyaOrig="740">
                <v:shape id="_x0000_i1033" type="#_x0000_t75" style="width:71.25pt;height:36pt">
                  <v:imagedata r:id="rId19" o:title=""/>
                </v:shape>
              </w:object>
            </w:r>
            <w:r w:rsidRPr="0013307F">
              <w:rPr>
                <w:rFonts w:ascii="Times New Roman" w:hAnsi="Times New Roman" w:cs="Times New Roman"/>
                <w:sz w:val="28"/>
                <w:szCs w:val="28"/>
              </w:rPr>
              <w:t xml:space="preserve"> </w:t>
            </w:r>
          </w:p>
        </w:tc>
        <w:tc>
          <w:tcPr>
            <w:tcW w:w="3088" w:type="dxa"/>
            <w:shd w:val="clear" w:color="auto" w:fill="auto"/>
            <w:vAlign w:val="center"/>
          </w:tcPr>
          <w:p w:rsidR="004F4B4B" w:rsidRPr="0013307F" w:rsidRDefault="004F4B4B" w:rsidP="00EA00EC">
            <w:pPr>
              <w:widowControl w:val="0"/>
              <w:autoSpaceDE w:val="0"/>
              <w:autoSpaceDN w:val="0"/>
              <w:adjustRightInd w:val="0"/>
              <w:spacing w:after="0" w:line="240" w:lineRule="auto"/>
              <w:jc w:val="both"/>
              <w:textAlignment w:val="baseline"/>
              <w:rPr>
                <w:rFonts w:ascii="Times New Roman" w:hAnsi="Times New Roman" w:cs="Times New Roman"/>
                <w:sz w:val="28"/>
                <w:szCs w:val="28"/>
              </w:rPr>
            </w:pPr>
            <w:r w:rsidRPr="0013307F">
              <w:rPr>
                <w:rFonts w:ascii="Times New Roman" w:hAnsi="Times New Roman" w:cs="Times New Roman"/>
                <w:sz w:val="28"/>
                <w:szCs w:val="28"/>
              </w:rPr>
              <w:t>(1.6)</w:t>
            </w:r>
          </w:p>
        </w:tc>
      </w:tr>
      <w:tr w:rsidR="004F4B4B" w:rsidRPr="0013307F">
        <w:tc>
          <w:tcPr>
            <w:tcW w:w="2376" w:type="dxa"/>
            <w:shd w:val="clear" w:color="auto" w:fill="auto"/>
          </w:tcPr>
          <w:p w:rsidR="004F4B4B" w:rsidRPr="0013307F" w:rsidRDefault="004F4B4B" w:rsidP="00EA00EC">
            <w:pPr>
              <w:widowControl w:val="0"/>
              <w:autoSpaceDE w:val="0"/>
              <w:autoSpaceDN w:val="0"/>
              <w:adjustRightInd w:val="0"/>
              <w:spacing w:after="0" w:line="240" w:lineRule="auto"/>
              <w:ind w:firstLine="720"/>
              <w:jc w:val="both"/>
              <w:textAlignment w:val="baseline"/>
              <w:rPr>
                <w:rFonts w:ascii="Times New Roman" w:hAnsi="Times New Roman" w:cs="Times New Roman"/>
                <w:sz w:val="28"/>
                <w:szCs w:val="28"/>
              </w:rPr>
            </w:pPr>
          </w:p>
        </w:tc>
        <w:tc>
          <w:tcPr>
            <w:tcW w:w="3824" w:type="dxa"/>
            <w:shd w:val="clear" w:color="auto" w:fill="auto"/>
          </w:tcPr>
          <w:p w:rsidR="004F4B4B" w:rsidRPr="0013307F" w:rsidRDefault="004F4B4B" w:rsidP="00EA00EC">
            <w:pPr>
              <w:widowControl w:val="0"/>
              <w:autoSpaceDE w:val="0"/>
              <w:autoSpaceDN w:val="0"/>
              <w:adjustRightInd w:val="0"/>
              <w:spacing w:after="0" w:line="240" w:lineRule="auto"/>
              <w:jc w:val="center"/>
              <w:textAlignment w:val="baseline"/>
              <w:rPr>
                <w:rFonts w:ascii="Times New Roman" w:hAnsi="Times New Roman" w:cs="Times New Roman"/>
                <w:sz w:val="28"/>
                <w:szCs w:val="28"/>
              </w:rPr>
            </w:pPr>
            <w:r w:rsidRPr="0013307F">
              <w:rPr>
                <w:rFonts w:ascii="Times New Roman" w:hAnsi="Times New Roman" w:cs="Times New Roman"/>
                <w:position w:val="-32"/>
                <w:sz w:val="28"/>
                <w:szCs w:val="28"/>
              </w:rPr>
              <w:object w:dxaOrig="1460" w:dyaOrig="740">
                <v:shape id="_x0000_i1034" type="#_x0000_t75" style="width:72.75pt;height:36pt">
                  <v:imagedata r:id="rId20" o:title=""/>
                </v:shape>
              </w:object>
            </w:r>
          </w:p>
        </w:tc>
        <w:tc>
          <w:tcPr>
            <w:tcW w:w="3088" w:type="dxa"/>
            <w:shd w:val="clear" w:color="auto" w:fill="auto"/>
            <w:vAlign w:val="center"/>
          </w:tcPr>
          <w:p w:rsidR="004F4B4B" w:rsidRPr="0013307F" w:rsidRDefault="004F4B4B" w:rsidP="00EA00EC">
            <w:pPr>
              <w:widowControl w:val="0"/>
              <w:autoSpaceDE w:val="0"/>
              <w:autoSpaceDN w:val="0"/>
              <w:adjustRightInd w:val="0"/>
              <w:spacing w:after="0" w:line="240" w:lineRule="auto"/>
              <w:jc w:val="both"/>
              <w:textAlignment w:val="baseline"/>
              <w:rPr>
                <w:rFonts w:ascii="Times New Roman" w:hAnsi="Times New Roman" w:cs="Times New Roman"/>
                <w:sz w:val="28"/>
                <w:szCs w:val="28"/>
              </w:rPr>
            </w:pPr>
            <w:r w:rsidRPr="0013307F">
              <w:rPr>
                <w:rFonts w:ascii="Times New Roman" w:hAnsi="Times New Roman" w:cs="Times New Roman"/>
                <w:sz w:val="28"/>
                <w:szCs w:val="28"/>
              </w:rPr>
              <w:t>(1.7)</w:t>
            </w:r>
          </w:p>
        </w:tc>
      </w:tr>
      <w:tr w:rsidR="004F4B4B" w:rsidRPr="0013307F">
        <w:tc>
          <w:tcPr>
            <w:tcW w:w="2376" w:type="dxa"/>
            <w:shd w:val="clear" w:color="auto" w:fill="auto"/>
          </w:tcPr>
          <w:p w:rsidR="004F4B4B" w:rsidRPr="0013307F" w:rsidRDefault="004F4B4B" w:rsidP="00EA00EC">
            <w:pPr>
              <w:widowControl w:val="0"/>
              <w:autoSpaceDE w:val="0"/>
              <w:autoSpaceDN w:val="0"/>
              <w:adjustRightInd w:val="0"/>
              <w:spacing w:after="0" w:line="240" w:lineRule="auto"/>
              <w:ind w:firstLine="720"/>
              <w:jc w:val="both"/>
              <w:textAlignment w:val="baseline"/>
              <w:rPr>
                <w:rFonts w:ascii="Times New Roman" w:hAnsi="Times New Roman" w:cs="Times New Roman"/>
                <w:sz w:val="28"/>
                <w:szCs w:val="28"/>
              </w:rPr>
            </w:pPr>
          </w:p>
        </w:tc>
        <w:tc>
          <w:tcPr>
            <w:tcW w:w="3824" w:type="dxa"/>
            <w:shd w:val="clear" w:color="auto" w:fill="auto"/>
          </w:tcPr>
          <w:p w:rsidR="004F4B4B" w:rsidRPr="0013307F" w:rsidRDefault="004F4B4B" w:rsidP="00EA00EC">
            <w:pPr>
              <w:widowControl w:val="0"/>
              <w:autoSpaceDE w:val="0"/>
              <w:autoSpaceDN w:val="0"/>
              <w:adjustRightInd w:val="0"/>
              <w:spacing w:after="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 xml:space="preserve">   </w:t>
            </w:r>
            <w:r w:rsidRPr="0013307F">
              <w:rPr>
                <w:rFonts w:ascii="Times New Roman" w:hAnsi="Times New Roman" w:cs="Times New Roman"/>
                <w:position w:val="-32"/>
                <w:sz w:val="28"/>
                <w:szCs w:val="28"/>
              </w:rPr>
              <w:object w:dxaOrig="1740" w:dyaOrig="740">
                <v:shape id="_x0000_i1035" type="#_x0000_t75" style="width:87.75pt;height:36pt">
                  <v:imagedata r:id="rId21" o:title=""/>
                </v:shape>
              </w:object>
            </w:r>
          </w:p>
        </w:tc>
        <w:tc>
          <w:tcPr>
            <w:tcW w:w="3088" w:type="dxa"/>
            <w:shd w:val="clear" w:color="auto" w:fill="auto"/>
            <w:vAlign w:val="center"/>
          </w:tcPr>
          <w:p w:rsidR="004F4B4B" w:rsidRPr="0013307F" w:rsidRDefault="004F4B4B" w:rsidP="00EA00EC">
            <w:pPr>
              <w:widowControl w:val="0"/>
              <w:autoSpaceDE w:val="0"/>
              <w:autoSpaceDN w:val="0"/>
              <w:adjustRightInd w:val="0"/>
              <w:spacing w:after="0" w:line="240" w:lineRule="auto"/>
              <w:jc w:val="both"/>
              <w:textAlignment w:val="baseline"/>
              <w:rPr>
                <w:rFonts w:ascii="Times New Roman" w:hAnsi="Times New Roman" w:cs="Times New Roman"/>
                <w:sz w:val="28"/>
                <w:szCs w:val="28"/>
              </w:rPr>
            </w:pPr>
            <w:r w:rsidRPr="0013307F">
              <w:rPr>
                <w:rFonts w:ascii="Times New Roman" w:hAnsi="Times New Roman" w:cs="Times New Roman"/>
                <w:sz w:val="28"/>
                <w:szCs w:val="28"/>
              </w:rPr>
              <w:t>(1.8)</w:t>
            </w:r>
          </w:p>
        </w:tc>
      </w:tr>
    </w:tbl>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xml:space="preserve">Trong đó: </w:t>
      </w:r>
    </w:p>
    <w:p w:rsidR="004F4B4B" w:rsidRPr="0013307F" w:rsidRDefault="004F4B4B" w:rsidP="00C41A13">
      <w:pPr>
        <w:widowControl w:val="0"/>
        <w:adjustRightInd w:val="0"/>
        <w:spacing w:before="120" w:after="120" w:line="264" w:lineRule="auto"/>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P</w:t>
      </w:r>
      <w:r w:rsidRPr="0013307F">
        <w:rPr>
          <w:rFonts w:ascii="Times New Roman" w:hAnsi="Times New Roman" w:cs="Times New Roman"/>
          <w:sz w:val="28"/>
          <w:szCs w:val="28"/>
          <w:vertAlign w:val="subscript"/>
        </w:rPr>
        <w:t>VLi</w:t>
      </w:r>
      <w:r w:rsidRPr="0013307F">
        <w:rPr>
          <w:rFonts w:ascii="Times New Roman" w:hAnsi="Times New Roman" w:cs="Times New Roman"/>
          <w:sz w:val="28"/>
          <w:szCs w:val="28"/>
        </w:rPr>
        <w:t>, P</w:t>
      </w:r>
      <w:r w:rsidRPr="0013307F">
        <w:rPr>
          <w:rFonts w:ascii="Times New Roman" w:hAnsi="Times New Roman" w:cs="Times New Roman"/>
          <w:sz w:val="28"/>
          <w:szCs w:val="28"/>
          <w:vertAlign w:val="subscript"/>
        </w:rPr>
        <w:t>NCi</w:t>
      </w:r>
      <w:r w:rsidRPr="0013307F">
        <w:rPr>
          <w:rFonts w:ascii="Times New Roman" w:hAnsi="Times New Roman" w:cs="Times New Roman"/>
          <w:sz w:val="28"/>
          <w:szCs w:val="28"/>
        </w:rPr>
        <w:t>, P</w:t>
      </w:r>
      <w:r w:rsidRPr="0013307F">
        <w:rPr>
          <w:rFonts w:ascii="Times New Roman" w:hAnsi="Times New Roman" w:cs="Times New Roman"/>
          <w:sz w:val="28"/>
          <w:szCs w:val="28"/>
          <w:vertAlign w:val="subscript"/>
        </w:rPr>
        <w:t>MTCi</w:t>
      </w:r>
      <w:r w:rsidRPr="0013307F">
        <w:rPr>
          <w:rFonts w:ascii="Times New Roman" w:hAnsi="Times New Roman" w:cs="Times New Roman"/>
          <w:sz w:val="28"/>
          <w:szCs w:val="28"/>
        </w:rPr>
        <w:t>: tỷ trọng chi phí vật liệu, nhân công, máy thi công xây dựng của công trình đại diện thứ i;</w:t>
      </w:r>
    </w:p>
    <w:p w:rsidR="004F4B4B" w:rsidRPr="0013307F" w:rsidRDefault="004F4B4B" w:rsidP="00C41A13">
      <w:pPr>
        <w:widowControl w:val="0"/>
        <w:adjustRightInd w:val="0"/>
        <w:spacing w:before="120" w:after="120" w:line="264" w:lineRule="auto"/>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G</w:t>
      </w:r>
      <w:r w:rsidRPr="0013307F">
        <w:rPr>
          <w:rFonts w:ascii="Times New Roman" w:hAnsi="Times New Roman" w:cs="Times New Roman"/>
          <w:sz w:val="28"/>
          <w:szCs w:val="28"/>
          <w:vertAlign w:val="subscript"/>
        </w:rPr>
        <w:t>VLi</w:t>
      </w:r>
      <w:r w:rsidRPr="0013307F">
        <w:rPr>
          <w:rFonts w:ascii="Times New Roman" w:hAnsi="Times New Roman" w:cs="Times New Roman"/>
          <w:sz w:val="28"/>
          <w:szCs w:val="28"/>
        </w:rPr>
        <w:t>, G</w:t>
      </w:r>
      <w:r w:rsidRPr="0013307F">
        <w:rPr>
          <w:rFonts w:ascii="Times New Roman" w:hAnsi="Times New Roman" w:cs="Times New Roman"/>
          <w:sz w:val="28"/>
          <w:szCs w:val="28"/>
          <w:vertAlign w:val="subscript"/>
        </w:rPr>
        <w:t>NCi</w:t>
      </w:r>
      <w:r w:rsidRPr="0013307F">
        <w:rPr>
          <w:rFonts w:ascii="Times New Roman" w:hAnsi="Times New Roman" w:cs="Times New Roman"/>
          <w:sz w:val="28"/>
          <w:szCs w:val="28"/>
        </w:rPr>
        <w:t>, G</w:t>
      </w:r>
      <w:r w:rsidRPr="0013307F">
        <w:rPr>
          <w:rFonts w:ascii="Times New Roman" w:hAnsi="Times New Roman" w:cs="Times New Roman"/>
          <w:sz w:val="28"/>
          <w:szCs w:val="28"/>
          <w:vertAlign w:val="subscript"/>
        </w:rPr>
        <w:t>MTCi</w:t>
      </w:r>
      <w:r w:rsidRPr="0013307F">
        <w:rPr>
          <w:rFonts w:ascii="Times New Roman" w:hAnsi="Times New Roman" w:cs="Times New Roman"/>
          <w:sz w:val="28"/>
          <w:szCs w:val="28"/>
        </w:rPr>
        <w:t>: chi phí vật liệu, nhân công, máy thi công xây dựng trong chi phí trực tiếp của công trình đại diện thứ i;</w:t>
      </w:r>
    </w:p>
    <w:p w:rsidR="004F4B4B" w:rsidRPr="0013307F" w:rsidRDefault="004F4B4B" w:rsidP="00C41A13">
      <w:pPr>
        <w:widowControl w:val="0"/>
        <w:adjustRightInd w:val="0"/>
        <w:spacing w:before="120" w:after="120" w:line="264" w:lineRule="auto"/>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G</w:t>
      </w:r>
      <w:r w:rsidRPr="0013307F">
        <w:rPr>
          <w:rFonts w:ascii="Times New Roman" w:hAnsi="Times New Roman" w:cs="Times New Roman"/>
          <w:sz w:val="28"/>
          <w:szCs w:val="28"/>
          <w:vertAlign w:val="subscript"/>
        </w:rPr>
        <w:t>Tti</w:t>
      </w:r>
      <w:r w:rsidRPr="0013307F">
        <w:rPr>
          <w:rFonts w:ascii="Times New Roman" w:hAnsi="Times New Roman" w:cs="Times New Roman"/>
          <w:sz w:val="28"/>
          <w:szCs w:val="28"/>
        </w:rPr>
        <w:t>: tổng của chi phí vật liệu, nhân công và máy thi công xây dựng của công trình đại diện thứ i.</w:t>
      </w:r>
    </w:p>
    <w:p w:rsidR="004F4B4B" w:rsidRPr="0013307F" w:rsidRDefault="004F4B4B" w:rsidP="00C41A13">
      <w:pPr>
        <w:widowControl w:val="0"/>
        <w:adjustRightInd w:val="0"/>
        <w:spacing w:before="120" w:after="120" w:line="264" w:lineRule="auto"/>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Chi phí vật liệu, chi phí nhân công, chi phí máy thi công xây dựng được xác định căn cứ vào khối lượng công tác xây dựng thực hiện, các định mức, đơn giá xây dựng công trình, công bố giá vật liệu, giá nhân công, giá ca máy và thiết bị thi công.</w:t>
      </w:r>
    </w:p>
    <w:p w:rsidR="0027397F" w:rsidRPr="0013307F" w:rsidRDefault="001F489C" w:rsidP="00EA00EC">
      <w:pPr>
        <w:widowControl w:val="0"/>
        <w:adjustRightInd w:val="0"/>
        <w:spacing w:before="120" w:after="120"/>
        <w:ind w:left="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xml:space="preserve">2.2 </w:t>
      </w:r>
      <w:r w:rsidR="00235E1B" w:rsidRPr="0013307F">
        <w:rPr>
          <w:rFonts w:ascii="Times New Roman" w:hAnsi="Times New Roman" w:cs="Times New Roman"/>
          <w:sz w:val="28"/>
          <w:szCs w:val="28"/>
        </w:rPr>
        <w:t xml:space="preserve"> </w:t>
      </w:r>
      <w:r w:rsidR="004F4B4B" w:rsidRPr="0013307F">
        <w:rPr>
          <w:rFonts w:ascii="Times New Roman" w:hAnsi="Times New Roman" w:cs="Times New Roman"/>
          <w:sz w:val="28"/>
          <w:szCs w:val="28"/>
        </w:rPr>
        <w:t>Chỉ số giá phần thiết bị công trình (I</w:t>
      </w:r>
      <w:r w:rsidR="004F4B4B" w:rsidRPr="0013307F">
        <w:rPr>
          <w:rFonts w:ascii="Times New Roman" w:hAnsi="Times New Roman" w:cs="Times New Roman"/>
          <w:sz w:val="28"/>
          <w:szCs w:val="28"/>
          <w:vertAlign w:val="subscript"/>
        </w:rPr>
        <w:t>TB</w:t>
      </w:r>
      <w:r w:rsidR="004F4B4B" w:rsidRPr="0013307F">
        <w:rPr>
          <w:rFonts w:ascii="Times New Roman" w:hAnsi="Times New Roman" w:cs="Times New Roman"/>
          <w:sz w:val="28"/>
          <w:szCs w:val="28"/>
        </w:rPr>
        <w:t>) được xác định theo công thức</w:t>
      </w:r>
    </w:p>
    <w:tbl>
      <w:tblPr>
        <w:tblW w:w="0" w:type="auto"/>
        <w:tblInd w:w="108" w:type="dxa"/>
        <w:tblLook w:val="04A0"/>
      </w:tblPr>
      <w:tblGrid>
        <w:gridCol w:w="7938"/>
        <w:gridCol w:w="1242"/>
      </w:tblGrid>
      <w:tr w:rsidR="00250B12" w:rsidRPr="0013307F">
        <w:tc>
          <w:tcPr>
            <w:tcW w:w="7938" w:type="dxa"/>
            <w:shd w:val="clear" w:color="auto" w:fill="auto"/>
          </w:tcPr>
          <w:p w:rsidR="00250B12" w:rsidRPr="0013307F" w:rsidRDefault="00250B12" w:rsidP="00EA00EC">
            <w:pPr>
              <w:widowControl w:val="0"/>
              <w:adjustRightInd w:val="0"/>
              <w:spacing w:after="0" w:line="240" w:lineRule="auto"/>
              <w:jc w:val="both"/>
              <w:textAlignment w:val="baseline"/>
              <w:rPr>
                <w:rFonts w:ascii="Times New Roman" w:hAnsi="Times New Roman" w:cs="Times New Roman"/>
                <w:sz w:val="28"/>
                <w:szCs w:val="28"/>
              </w:rPr>
            </w:pPr>
            <w:r w:rsidRPr="0013307F">
              <w:rPr>
                <w:rFonts w:ascii="Times New Roman" w:hAnsi="Times New Roman" w:cs="Times New Roman"/>
                <w:noProof/>
                <w:sz w:val="28"/>
                <w:szCs w:val="28"/>
              </w:rPr>
              <w:pict>
                <v:shape id="_x0000_s1052" type="#_x0000_t75" style="position:absolute;left:0;text-align:left;margin-left:116.7pt;margin-top:.1pt;width:180pt;height:26.25pt;z-index:251656192" fillcolor="window">
                  <v:imagedata r:id="rId22" o:title=""/>
                  <w10:wrap type="square" side="right"/>
                </v:shape>
                <o:OLEObject Type="Embed" ProgID="Equation.3" ShapeID="_x0000_s1052" DrawAspect="Content" ObjectID="_1640518720" r:id="rId23"/>
              </w:pict>
            </w:r>
          </w:p>
        </w:tc>
        <w:tc>
          <w:tcPr>
            <w:tcW w:w="1242" w:type="dxa"/>
            <w:shd w:val="clear" w:color="auto" w:fill="auto"/>
          </w:tcPr>
          <w:p w:rsidR="00250B12" w:rsidRPr="0013307F" w:rsidRDefault="00250B12" w:rsidP="00EA00EC">
            <w:pPr>
              <w:widowControl w:val="0"/>
              <w:adjustRightInd w:val="0"/>
              <w:spacing w:after="0" w:line="240" w:lineRule="auto"/>
              <w:jc w:val="both"/>
              <w:textAlignment w:val="baseline"/>
              <w:rPr>
                <w:rFonts w:ascii="Times New Roman" w:hAnsi="Times New Roman" w:cs="Times New Roman"/>
                <w:sz w:val="28"/>
                <w:szCs w:val="28"/>
              </w:rPr>
            </w:pPr>
            <w:r w:rsidRPr="0013307F">
              <w:rPr>
                <w:rFonts w:ascii="Times New Roman" w:hAnsi="Times New Roman" w:cs="Times New Roman"/>
                <w:sz w:val="28"/>
                <w:szCs w:val="28"/>
              </w:rPr>
              <w:t>(1.9)</w:t>
            </w:r>
          </w:p>
        </w:tc>
      </w:tr>
    </w:tbl>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xml:space="preserve">Trong đó: </w:t>
      </w:r>
    </w:p>
    <w:p w:rsidR="004F4B4B" w:rsidRPr="0013307F" w:rsidRDefault="004F4B4B" w:rsidP="00C41A13">
      <w:pPr>
        <w:widowControl w:val="0"/>
        <w:adjustRightInd w:val="0"/>
        <w:spacing w:before="80" w:after="80" w:line="264" w:lineRule="auto"/>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P</w:t>
      </w:r>
      <w:r w:rsidRPr="0013307F">
        <w:rPr>
          <w:rFonts w:ascii="Times New Roman" w:hAnsi="Times New Roman" w:cs="Times New Roman"/>
          <w:sz w:val="28"/>
          <w:szCs w:val="28"/>
          <w:vertAlign w:val="subscript"/>
        </w:rPr>
        <w:t>STB</w:t>
      </w:r>
      <w:r w:rsidRPr="0013307F">
        <w:rPr>
          <w:rFonts w:ascii="Times New Roman" w:hAnsi="Times New Roman" w:cs="Times New Roman"/>
          <w:sz w:val="28"/>
          <w:szCs w:val="28"/>
        </w:rPr>
        <w:t>, P</w:t>
      </w:r>
      <w:r w:rsidRPr="0013307F">
        <w:rPr>
          <w:rFonts w:ascii="Times New Roman" w:hAnsi="Times New Roman" w:cs="Times New Roman"/>
          <w:sz w:val="28"/>
          <w:szCs w:val="28"/>
          <w:vertAlign w:val="subscript"/>
        </w:rPr>
        <w:t>LĐ</w:t>
      </w:r>
      <w:r w:rsidRPr="0013307F">
        <w:rPr>
          <w:rFonts w:ascii="Times New Roman" w:hAnsi="Times New Roman" w:cs="Times New Roman"/>
          <w:sz w:val="28"/>
          <w:szCs w:val="28"/>
        </w:rPr>
        <w:t>: tỷ trọng bình quân chi phí mua sắm thiết bị chủ yếu, chi phí lắp đặt và thí nghiệm, hiệu chỉnh thiết bị chủ yếu đó (nếu có) của các công trình đại diện lựa chọn;</w:t>
      </w:r>
    </w:p>
    <w:p w:rsidR="004F4B4B" w:rsidRPr="0013307F" w:rsidRDefault="004F4B4B" w:rsidP="00C41A13">
      <w:pPr>
        <w:widowControl w:val="0"/>
        <w:adjustRightInd w:val="0"/>
        <w:spacing w:before="80" w:after="80" w:line="264" w:lineRule="auto"/>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K</w:t>
      </w:r>
      <w:r w:rsidRPr="0013307F">
        <w:rPr>
          <w:rFonts w:ascii="Times New Roman" w:hAnsi="Times New Roman" w:cs="Times New Roman"/>
          <w:sz w:val="28"/>
          <w:szCs w:val="28"/>
          <w:vertAlign w:val="subscript"/>
        </w:rPr>
        <w:t>STB</w:t>
      </w:r>
      <w:r w:rsidRPr="0013307F">
        <w:rPr>
          <w:rFonts w:ascii="Times New Roman" w:hAnsi="Times New Roman" w:cs="Times New Roman"/>
          <w:sz w:val="28"/>
          <w:szCs w:val="28"/>
        </w:rPr>
        <w:t>, K</w:t>
      </w:r>
      <w:r w:rsidRPr="0013307F">
        <w:rPr>
          <w:rFonts w:ascii="Times New Roman" w:hAnsi="Times New Roman" w:cs="Times New Roman"/>
          <w:sz w:val="28"/>
          <w:szCs w:val="28"/>
          <w:vertAlign w:val="subscript"/>
        </w:rPr>
        <w:t>LĐ</w:t>
      </w:r>
      <w:r w:rsidRPr="0013307F">
        <w:rPr>
          <w:rFonts w:ascii="Times New Roman" w:hAnsi="Times New Roman" w:cs="Times New Roman"/>
          <w:sz w:val="28"/>
          <w:szCs w:val="28"/>
        </w:rPr>
        <w:t>: hệ số biến động chi phí mua sắm thiết bị chủ yếu, hệ số biến động chi phí lắp đặt và thí nghiệm, hiệu chỉnh thiết bị chủ yếu đó (nếu có) của các công trình đại diện lựa chọn.</w:t>
      </w:r>
    </w:p>
    <w:p w:rsidR="004F4B4B" w:rsidRPr="00C41A13" w:rsidRDefault="004F4B4B" w:rsidP="00C41A13">
      <w:pPr>
        <w:widowControl w:val="0"/>
        <w:adjustRightInd w:val="0"/>
        <w:spacing w:before="80" w:after="80" w:line="264" w:lineRule="auto"/>
        <w:ind w:firstLine="720"/>
        <w:jc w:val="both"/>
        <w:textAlignment w:val="baseline"/>
        <w:rPr>
          <w:rFonts w:ascii="Times New Roman" w:hAnsi="Times New Roman" w:cs="Times New Roman"/>
          <w:spacing w:val="-4"/>
          <w:sz w:val="28"/>
          <w:szCs w:val="28"/>
        </w:rPr>
      </w:pPr>
      <w:r w:rsidRPr="00C41A13">
        <w:rPr>
          <w:rFonts w:ascii="Times New Roman" w:hAnsi="Times New Roman" w:cs="Times New Roman"/>
          <w:spacing w:val="-4"/>
          <w:sz w:val="28"/>
          <w:szCs w:val="28"/>
        </w:rPr>
        <w:t>Hệ số biến động chi phí mua sắm thiết bị chủ yếu được xác định bằng tỷ số giữa chi phí mua sắm thiết bị bình quân tại thời điểm so sánh với thời điểm gốc.</w:t>
      </w:r>
    </w:p>
    <w:p w:rsidR="004F4B4B" w:rsidRPr="0013307F" w:rsidRDefault="004F4B4B" w:rsidP="00C41A13">
      <w:pPr>
        <w:widowControl w:val="0"/>
        <w:adjustRightInd w:val="0"/>
        <w:spacing w:before="80" w:after="80" w:line="264" w:lineRule="auto"/>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Giá thiết bị xác định theo phương pháp điều tra, thống kê số liệu giá cả của những loại thiết bị chủ yếu có số lượng lớn, giá cả cao và biến động nhiều trên thị trường, hoặc có thể xác định trên cơ sở tham khảo mức độ trượt giá thiết bị, hoặc tính theo yếu tố trượt giá của cơ cấu sản xuất thiết bị.</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lastRenderedPageBreak/>
        <w:t>Các loại thiết bị chủ yếu là những loại thiết bị có tỷ trọng chi phí lớn trong chi phí mua sắm thiết bị. Ví dụ đối với các công trình xây dựng dân dụng: hệ thống thang máy, hệ thống điều hòa v.v.; đối với các công trình xây dựng công nghiệp: dây chuyền công nghệ sản xuất chính v.v.</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xml:space="preserve">Hệ số biến động chi phí lắp đặt thiết bị và thí nghiệm, hiệu chỉnh thiết bị (nếu có) xác định như đối với chỉ số giá phần xây dựng. </w:t>
      </w:r>
    </w:p>
    <w:p w:rsidR="004F4B4B" w:rsidRPr="0013307F" w:rsidRDefault="004F4B4B" w:rsidP="00EA00EC">
      <w:pPr>
        <w:widowControl w:val="0"/>
        <w:adjustRightInd w:val="0"/>
        <w:spacing w:before="120" w:after="1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2.3. Chỉ số giá phần chi phí khác (I</w:t>
      </w:r>
      <w:r w:rsidRPr="0013307F">
        <w:rPr>
          <w:rFonts w:ascii="Times New Roman" w:hAnsi="Times New Roman" w:cs="Times New Roman"/>
          <w:sz w:val="28"/>
          <w:szCs w:val="28"/>
          <w:vertAlign w:val="subscript"/>
        </w:rPr>
        <w:t>CPK</w:t>
      </w:r>
      <w:r w:rsidRPr="0013307F">
        <w:rPr>
          <w:rFonts w:ascii="Times New Roman" w:hAnsi="Times New Roman" w:cs="Times New Roman"/>
          <w:sz w:val="28"/>
          <w:szCs w:val="28"/>
        </w:rPr>
        <w:t>) được xác định theo công thức sau:</w:t>
      </w:r>
    </w:p>
    <w:tbl>
      <w:tblPr>
        <w:tblW w:w="0" w:type="auto"/>
        <w:tblLook w:val="04A0"/>
      </w:tblPr>
      <w:tblGrid>
        <w:gridCol w:w="7763"/>
        <w:gridCol w:w="1525"/>
      </w:tblGrid>
      <w:tr w:rsidR="00250B12" w:rsidRPr="0013307F">
        <w:trPr>
          <w:trHeight w:val="577"/>
        </w:trPr>
        <w:tc>
          <w:tcPr>
            <w:tcW w:w="7763" w:type="dxa"/>
            <w:shd w:val="clear" w:color="auto" w:fill="auto"/>
          </w:tcPr>
          <w:p w:rsidR="00250B12" w:rsidRPr="0013307F" w:rsidRDefault="00250B12" w:rsidP="00EA00EC">
            <w:pPr>
              <w:widowControl w:val="0"/>
              <w:adjustRightInd w:val="0"/>
              <w:spacing w:after="0" w:line="240" w:lineRule="auto"/>
              <w:ind w:firstLine="284"/>
              <w:jc w:val="both"/>
              <w:textAlignment w:val="baseline"/>
              <w:rPr>
                <w:rFonts w:ascii="Times New Roman" w:hAnsi="Times New Roman" w:cs="Times New Roman"/>
                <w:sz w:val="28"/>
                <w:szCs w:val="28"/>
              </w:rPr>
            </w:pPr>
            <w:r w:rsidRPr="0013307F">
              <w:rPr>
                <w:rFonts w:ascii="Times New Roman" w:hAnsi="Times New Roman" w:cs="Times New Roman"/>
                <w:noProof/>
                <w:sz w:val="28"/>
                <w:szCs w:val="28"/>
              </w:rPr>
              <w:pict>
                <v:shape id="_x0000_s1054" type="#_x0000_t75" style="position:absolute;left:0;text-align:left;margin-left:114pt;margin-top:.75pt;width:171.5pt;height:38.15pt;z-index:251657216" fillcolor="window">
                  <v:imagedata r:id="rId24" o:title=""/>
                  <w10:wrap type="square" side="right"/>
                </v:shape>
                <o:OLEObject Type="Embed" ProgID="Equation.3" ShapeID="_x0000_s1054" DrawAspect="Content" ObjectID="_1640518721" r:id="rId25"/>
              </w:pict>
            </w:r>
          </w:p>
        </w:tc>
        <w:tc>
          <w:tcPr>
            <w:tcW w:w="1525" w:type="dxa"/>
            <w:shd w:val="clear" w:color="auto" w:fill="auto"/>
          </w:tcPr>
          <w:p w:rsidR="00250B12" w:rsidRPr="0013307F" w:rsidRDefault="00250B12" w:rsidP="00EA00EC">
            <w:pPr>
              <w:widowControl w:val="0"/>
              <w:adjustRightInd w:val="0"/>
              <w:spacing w:after="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(1.10)</w:t>
            </w:r>
          </w:p>
        </w:tc>
      </w:tr>
    </w:tbl>
    <w:p w:rsidR="004F4B4B" w:rsidRPr="0013307F" w:rsidRDefault="004F4B4B" w:rsidP="00EA00EC">
      <w:pPr>
        <w:widowControl w:val="0"/>
        <w:adjustRightInd w:val="0"/>
        <w:spacing w:before="120" w:after="1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Trong đó:</w:t>
      </w:r>
      <w:r w:rsidRPr="0013307F">
        <w:rPr>
          <w:rFonts w:ascii="Times New Roman" w:hAnsi="Times New Roman" w:cs="Times New Roman"/>
          <w:sz w:val="28"/>
          <w:szCs w:val="28"/>
        </w:rPr>
        <w:tab/>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P</w:t>
      </w:r>
      <w:r w:rsidRPr="0013307F">
        <w:rPr>
          <w:rFonts w:ascii="Times New Roman" w:hAnsi="Times New Roman" w:cs="Times New Roman"/>
          <w:sz w:val="20"/>
          <w:szCs w:val="20"/>
        </w:rPr>
        <w:t>KMK</w:t>
      </w:r>
      <w:r w:rsidRPr="0013307F">
        <w:rPr>
          <w:rFonts w:ascii="Times New Roman" w:hAnsi="Times New Roman" w:cs="Times New Roman"/>
          <w:sz w:val="16"/>
          <w:szCs w:val="16"/>
        </w:rPr>
        <w:t>s</w:t>
      </w:r>
      <w:r w:rsidRPr="0013307F">
        <w:rPr>
          <w:rFonts w:ascii="Times New Roman" w:hAnsi="Times New Roman" w:cs="Times New Roman"/>
          <w:sz w:val="28"/>
          <w:szCs w:val="28"/>
        </w:rPr>
        <w:t>: tỷ trọng bình quân của khoản mục chi phí chủ yếu thứ s trong tổng chi phí các khoản mục chủ yếu thuộc phần chi phí khác của các công trình đại diện;</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K</w:t>
      </w:r>
      <w:r w:rsidRPr="0013307F">
        <w:rPr>
          <w:rFonts w:ascii="Times New Roman" w:hAnsi="Times New Roman" w:cs="Times New Roman"/>
          <w:sz w:val="28"/>
          <w:szCs w:val="28"/>
          <w:vertAlign w:val="subscript"/>
        </w:rPr>
        <w:t>KMKs</w:t>
      </w:r>
      <w:r w:rsidRPr="0013307F">
        <w:rPr>
          <w:rFonts w:ascii="Times New Roman" w:hAnsi="Times New Roman" w:cs="Times New Roman"/>
          <w:sz w:val="28"/>
          <w:szCs w:val="28"/>
        </w:rPr>
        <w:t>: hệ số biến động chi phí của khoản mục chi phí chủ yếu thứ s trong chi phí khác của các công trình đại diện;</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e: số khoản mục chi phí chủ yếu thuộc chi phí khác của các công trình đại diện.</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Các khoản mục chi phí chủ yếu trong chi phí khác của công trình đại diện là những khoản mục chi phí chiếm tỷ trọng lớn trong chi phí khác của công trình đại diện, ví dụ đối với công trình xây dựng dân dụng, những khoản mục chi phí chủ yếu trong chi phí khác như chi phí khảo sát xây dựng, chi phí thiết kế xây dựng, chi phí lập dự án đầu tư xây dựng công trình, chi phí quản lý dự án, chi phí giám sát thi công</w:t>
      </w:r>
      <w:r w:rsidR="002B7FD4" w:rsidRPr="0013307F">
        <w:rPr>
          <w:rFonts w:ascii="Times New Roman" w:hAnsi="Times New Roman" w:cs="Times New Roman"/>
          <w:sz w:val="28"/>
          <w:szCs w:val="28"/>
        </w:rPr>
        <w:t>.</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xml:space="preserve">Đối với những khoản mục chi phí chiếm tỷ trọng &lt; </w:t>
      </w:r>
      <w:r w:rsidR="00E9628B" w:rsidRPr="0013307F">
        <w:rPr>
          <w:rFonts w:ascii="Times New Roman" w:hAnsi="Times New Roman" w:cs="Times New Roman"/>
          <w:sz w:val="28"/>
          <w:szCs w:val="28"/>
        </w:rPr>
        <w:t>2</w:t>
      </w:r>
      <w:r w:rsidRPr="0013307F">
        <w:rPr>
          <w:rFonts w:ascii="Times New Roman" w:hAnsi="Times New Roman" w:cs="Times New Roman"/>
          <w:sz w:val="28"/>
          <w:szCs w:val="28"/>
        </w:rPr>
        <w:t>% trong tổng chi phí khác của công trình đại diện thì có thể không sử dụng để tính.</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Đối với một số khoản mục chi phí khác tính trên chi phí xây dựng hoặc chi phí thiết bị thì các hệ số biến động của chúng được lấy bằng chỉ số giá phần xây dựng hoặc chỉ số giá phần thiết bị tương ứng.</w:t>
      </w:r>
    </w:p>
    <w:p w:rsidR="0027397F"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Đối với một số khoản mục chi phí khác tính trên tổng chi phí xây dựng và chi phí thiết bị thì các hệ số biến động của chúng được lấy bằng bình quân của chỉ số giá phần xây dựng và chỉ số giá phần thiết bị.</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b/>
          <w:sz w:val="28"/>
          <w:szCs w:val="28"/>
        </w:rPr>
      </w:pPr>
      <w:r w:rsidRPr="0013307F">
        <w:rPr>
          <w:rFonts w:ascii="Times New Roman" w:hAnsi="Times New Roman" w:cs="Times New Roman"/>
          <w:b/>
          <w:sz w:val="28"/>
          <w:szCs w:val="28"/>
        </w:rPr>
        <w:t>3</w:t>
      </w:r>
      <w:r w:rsidR="004C56E7" w:rsidRPr="0013307F">
        <w:rPr>
          <w:rFonts w:ascii="Times New Roman" w:hAnsi="Times New Roman" w:cs="Times New Roman"/>
          <w:b/>
          <w:sz w:val="28"/>
          <w:szCs w:val="28"/>
        </w:rPr>
        <w:t>.</w:t>
      </w:r>
      <w:r w:rsidRPr="0013307F">
        <w:rPr>
          <w:rFonts w:ascii="Times New Roman" w:hAnsi="Times New Roman" w:cs="Times New Roman"/>
          <w:b/>
          <w:sz w:val="28"/>
          <w:szCs w:val="28"/>
        </w:rPr>
        <w:t xml:space="preserve"> Xác định chỉ số giá xây dựng công trình</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Chỉ số giá xây dựng công trình (I) được tính theo công thức sau:</w:t>
      </w:r>
    </w:p>
    <w:tbl>
      <w:tblPr>
        <w:tblW w:w="0" w:type="auto"/>
        <w:tblLook w:val="04A0"/>
      </w:tblPr>
      <w:tblGrid>
        <w:gridCol w:w="7479"/>
        <w:gridCol w:w="1809"/>
      </w:tblGrid>
      <w:tr w:rsidR="00250B12" w:rsidRPr="0013307F">
        <w:tc>
          <w:tcPr>
            <w:tcW w:w="7479" w:type="dxa"/>
            <w:shd w:val="clear" w:color="auto" w:fill="auto"/>
          </w:tcPr>
          <w:p w:rsidR="00250B12" w:rsidRPr="0013307F" w:rsidRDefault="00250B12" w:rsidP="00EA00EC">
            <w:pPr>
              <w:widowControl w:val="0"/>
              <w:adjustRightInd w:val="0"/>
              <w:spacing w:before="120" w:after="120"/>
              <w:jc w:val="both"/>
              <w:textAlignment w:val="baseline"/>
              <w:rPr>
                <w:rFonts w:ascii="Times New Roman" w:hAnsi="Times New Roman" w:cs="Times New Roman"/>
                <w:sz w:val="28"/>
                <w:szCs w:val="28"/>
              </w:rPr>
            </w:pPr>
            <w:r w:rsidRPr="0013307F">
              <w:rPr>
                <w:rFonts w:ascii="Times New Roman" w:hAnsi="Times New Roman" w:cs="Times New Roman"/>
                <w:noProof/>
                <w:sz w:val="28"/>
                <w:szCs w:val="28"/>
              </w:rPr>
              <w:pict>
                <v:shape id="_x0000_s1056" type="#_x0000_t75" style="position:absolute;left:0;text-align:left;margin-left:96.75pt;margin-top:.05pt;width:219.75pt;height:24.85pt;z-index:251658240" fillcolor="window">
                  <v:imagedata r:id="rId26" o:title=""/>
                  <w10:wrap type="square" side="right"/>
                </v:shape>
                <o:OLEObject Type="Embed" ProgID="Equation.3" ShapeID="_x0000_s1056" DrawAspect="Content" ObjectID="_1640518722" r:id="rId27"/>
              </w:pict>
            </w:r>
          </w:p>
        </w:tc>
        <w:tc>
          <w:tcPr>
            <w:tcW w:w="1809" w:type="dxa"/>
            <w:shd w:val="clear" w:color="auto" w:fill="auto"/>
          </w:tcPr>
          <w:p w:rsidR="00250B12" w:rsidRPr="0013307F" w:rsidRDefault="00250B12" w:rsidP="00EA00EC">
            <w:pPr>
              <w:widowControl w:val="0"/>
              <w:adjustRightInd w:val="0"/>
              <w:spacing w:before="120" w:after="120"/>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(1.11)</w:t>
            </w:r>
          </w:p>
        </w:tc>
      </w:tr>
    </w:tbl>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lastRenderedPageBreak/>
        <w:t xml:space="preserve">Trong đó: </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P</w:t>
      </w:r>
      <w:r w:rsidRPr="0013307F">
        <w:rPr>
          <w:rFonts w:ascii="Times New Roman" w:hAnsi="Times New Roman" w:cs="Times New Roman"/>
          <w:sz w:val="28"/>
          <w:szCs w:val="28"/>
          <w:vertAlign w:val="subscript"/>
        </w:rPr>
        <w:t>XD</w:t>
      </w:r>
      <w:r w:rsidRPr="0013307F">
        <w:rPr>
          <w:rFonts w:ascii="Times New Roman" w:hAnsi="Times New Roman" w:cs="Times New Roman"/>
          <w:sz w:val="28"/>
          <w:szCs w:val="28"/>
        </w:rPr>
        <w:t>, P</w:t>
      </w:r>
      <w:r w:rsidRPr="0013307F">
        <w:rPr>
          <w:rFonts w:ascii="Times New Roman" w:hAnsi="Times New Roman" w:cs="Times New Roman"/>
          <w:sz w:val="28"/>
          <w:szCs w:val="28"/>
          <w:vertAlign w:val="subscript"/>
        </w:rPr>
        <w:t>TB</w:t>
      </w:r>
      <w:r w:rsidRPr="0013307F">
        <w:rPr>
          <w:rFonts w:ascii="Times New Roman" w:hAnsi="Times New Roman" w:cs="Times New Roman"/>
          <w:sz w:val="28"/>
          <w:szCs w:val="28"/>
        </w:rPr>
        <w:t>, P</w:t>
      </w:r>
      <w:r w:rsidRPr="0013307F">
        <w:rPr>
          <w:rFonts w:ascii="Times New Roman" w:hAnsi="Times New Roman" w:cs="Times New Roman"/>
          <w:sz w:val="28"/>
          <w:szCs w:val="28"/>
          <w:vertAlign w:val="subscript"/>
        </w:rPr>
        <w:t>CPK</w:t>
      </w:r>
      <w:r w:rsidRPr="0013307F">
        <w:rPr>
          <w:rFonts w:ascii="Times New Roman" w:hAnsi="Times New Roman" w:cs="Times New Roman"/>
          <w:sz w:val="28"/>
          <w:szCs w:val="28"/>
        </w:rPr>
        <w:t>: tỷ trọng bình quân của chi phí xây dựng, thiết bị, chi phí khác của các công trình đại diện lựa chọn; Tổng các tỷ trọng bình quân nói trên bằng 1.</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I</w:t>
      </w:r>
      <w:r w:rsidRPr="0013307F">
        <w:rPr>
          <w:rFonts w:ascii="Times New Roman" w:hAnsi="Times New Roman" w:cs="Times New Roman"/>
          <w:sz w:val="28"/>
          <w:szCs w:val="28"/>
          <w:vertAlign w:val="subscript"/>
        </w:rPr>
        <w:t>XD</w:t>
      </w:r>
      <w:r w:rsidRPr="0013307F">
        <w:rPr>
          <w:rFonts w:ascii="Times New Roman" w:hAnsi="Times New Roman" w:cs="Times New Roman"/>
          <w:sz w:val="28"/>
          <w:szCs w:val="28"/>
        </w:rPr>
        <w:t>, I</w:t>
      </w:r>
      <w:r w:rsidRPr="0013307F">
        <w:rPr>
          <w:rFonts w:ascii="Times New Roman" w:hAnsi="Times New Roman" w:cs="Times New Roman"/>
          <w:sz w:val="28"/>
          <w:szCs w:val="28"/>
          <w:vertAlign w:val="subscript"/>
        </w:rPr>
        <w:t>TB</w:t>
      </w:r>
      <w:r w:rsidRPr="0013307F">
        <w:rPr>
          <w:rFonts w:ascii="Times New Roman" w:hAnsi="Times New Roman" w:cs="Times New Roman"/>
          <w:sz w:val="28"/>
          <w:szCs w:val="28"/>
        </w:rPr>
        <w:t>, I</w:t>
      </w:r>
      <w:r w:rsidRPr="0013307F">
        <w:rPr>
          <w:rFonts w:ascii="Times New Roman" w:hAnsi="Times New Roman" w:cs="Times New Roman"/>
          <w:sz w:val="28"/>
          <w:szCs w:val="28"/>
          <w:vertAlign w:val="subscript"/>
        </w:rPr>
        <w:t>CPK</w:t>
      </w:r>
      <w:r w:rsidRPr="0013307F">
        <w:rPr>
          <w:rFonts w:ascii="Times New Roman" w:hAnsi="Times New Roman" w:cs="Times New Roman"/>
          <w:sz w:val="28"/>
          <w:szCs w:val="28"/>
        </w:rPr>
        <w:t>: chỉ số giá phần xây dựng, phần thiết bị, phần chi phí khác của công trình đại diện lựa chọn.</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Cách xác định các thành phần của công thức (1.11) như sau:</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Chỉ số giá phần xây dựng, phần thiết bị, phần chi phí khác (I</w:t>
      </w:r>
      <w:r w:rsidRPr="0013307F">
        <w:rPr>
          <w:rFonts w:ascii="Times New Roman" w:hAnsi="Times New Roman" w:cs="Times New Roman"/>
          <w:sz w:val="28"/>
          <w:szCs w:val="28"/>
          <w:vertAlign w:val="subscript"/>
        </w:rPr>
        <w:t>XD</w:t>
      </w:r>
      <w:r w:rsidRPr="0013307F">
        <w:rPr>
          <w:rFonts w:ascii="Times New Roman" w:hAnsi="Times New Roman" w:cs="Times New Roman"/>
          <w:sz w:val="28"/>
          <w:szCs w:val="28"/>
        </w:rPr>
        <w:t>, I</w:t>
      </w:r>
      <w:r w:rsidRPr="0013307F">
        <w:rPr>
          <w:rFonts w:ascii="Times New Roman" w:hAnsi="Times New Roman" w:cs="Times New Roman"/>
          <w:sz w:val="28"/>
          <w:szCs w:val="28"/>
          <w:vertAlign w:val="subscript"/>
        </w:rPr>
        <w:t>TB</w:t>
      </w:r>
      <w:r w:rsidRPr="0013307F">
        <w:rPr>
          <w:rFonts w:ascii="Times New Roman" w:hAnsi="Times New Roman" w:cs="Times New Roman"/>
          <w:sz w:val="28"/>
          <w:szCs w:val="28"/>
        </w:rPr>
        <w:t>, I</w:t>
      </w:r>
      <w:r w:rsidRPr="0013307F">
        <w:rPr>
          <w:rFonts w:ascii="Times New Roman" w:hAnsi="Times New Roman" w:cs="Times New Roman"/>
          <w:sz w:val="28"/>
          <w:szCs w:val="28"/>
          <w:vertAlign w:val="subscript"/>
        </w:rPr>
        <w:t>CPK</w:t>
      </w:r>
      <w:r w:rsidRPr="0013307F">
        <w:rPr>
          <w:rFonts w:ascii="Times New Roman" w:hAnsi="Times New Roman" w:cs="Times New Roman"/>
          <w:sz w:val="28"/>
          <w:szCs w:val="28"/>
        </w:rPr>
        <w:t xml:space="preserve">) xác định theo hướng dẫn tại điểm </w:t>
      </w:r>
      <w:r w:rsidR="002F046A" w:rsidRPr="0013307F">
        <w:rPr>
          <w:rFonts w:ascii="Times New Roman" w:hAnsi="Times New Roman" w:cs="Times New Roman"/>
          <w:sz w:val="28"/>
          <w:szCs w:val="28"/>
        </w:rPr>
        <w:t>2</w:t>
      </w:r>
      <w:r w:rsidRPr="0013307F">
        <w:rPr>
          <w:rFonts w:ascii="Times New Roman" w:hAnsi="Times New Roman" w:cs="Times New Roman"/>
          <w:sz w:val="28"/>
          <w:szCs w:val="28"/>
        </w:rPr>
        <w:t xml:space="preserve"> Phụ lục này.</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Tỷ trọng bình quân của chi phí xây dựng, thiết bị, chi phí khác (P</w:t>
      </w:r>
      <w:r w:rsidRPr="0013307F">
        <w:rPr>
          <w:rFonts w:ascii="Times New Roman" w:hAnsi="Times New Roman" w:cs="Times New Roman"/>
          <w:sz w:val="28"/>
          <w:szCs w:val="28"/>
          <w:vertAlign w:val="subscript"/>
        </w:rPr>
        <w:t>XD</w:t>
      </w:r>
      <w:r w:rsidRPr="0013307F">
        <w:rPr>
          <w:rFonts w:ascii="Times New Roman" w:hAnsi="Times New Roman" w:cs="Times New Roman"/>
          <w:sz w:val="28"/>
          <w:szCs w:val="28"/>
        </w:rPr>
        <w:t>, P</w:t>
      </w:r>
      <w:r w:rsidRPr="0013307F">
        <w:rPr>
          <w:rFonts w:ascii="Times New Roman" w:hAnsi="Times New Roman" w:cs="Times New Roman"/>
          <w:sz w:val="28"/>
          <w:szCs w:val="28"/>
          <w:vertAlign w:val="subscript"/>
        </w:rPr>
        <w:t>TB</w:t>
      </w:r>
      <w:r w:rsidRPr="0013307F">
        <w:rPr>
          <w:rFonts w:ascii="Times New Roman" w:hAnsi="Times New Roman" w:cs="Times New Roman"/>
          <w:sz w:val="28"/>
          <w:szCs w:val="28"/>
        </w:rPr>
        <w:t>, P</w:t>
      </w:r>
      <w:r w:rsidRPr="0013307F">
        <w:rPr>
          <w:rFonts w:ascii="Times New Roman" w:hAnsi="Times New Roman" w:cs="Times New Roman"/>
          <w:sz w:val="28"/>
          <w:szCs w:val="28"/>
          <w:vertAlign w:val="subscript"/>
        </w:rPr>
        <w:t>CPK</w:t>
      </w:r>
      <w:r w:rsidRPr="0013307F">
        <w:rPr>
          <w:rFonts w:ascii="Times New Roman" w:hAnsi="Times New Roman" w:cs="Times New Roman"/>
          <w:sz w:val="28"/>
          <w:szCs w:val="28"/>
        </w:rPr>
        <w:t>) được xác định như sau:</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Tỷ trọng bình quân của chi phí xây dựng (P</w:t>
      </w:r>
      <w:r w:rsidRPr="0013307F">
        <w:rPr>
          <w:rFonts w:ascii="Times New Roman" w:hAnsi="Times New Roman" w:cs="Times New Roman"/>
          <w:sz w:val="28"/>
          <w:szCs w:val="28"/>
          <w:vertAlign w:val="subscript"/>
        </w:rPr>
        <w:t>XD</w:t>
      </w:r>
      <w:r w:rsidRPr="0013307F">
        <w:rPr>
          <w:rFonts w:ascii="Times New Roman" w:hAnsi="Times New Roman" w:cs="Times New Roman"/>
          <w:sz w:val="28"/>
          <w:szCs w:val="28"/>
        </w:rPr>
        <w:t>), chi phí thiết bị (P</w:t>
      </w:r>
      <w:r w:rsidRPr="0013307F">
        <w:rPr>
          <w:rFonts w:ascii="Times New Roman" w:hAnsi="Times New Roman" w:cs="Times New Roman"/>
          <w:sz w:val="28"/>
          <w:szCs w:val="28"/>
          <w:vertAlign w:val="subscript"/>
        </w:rPr>
        <w:t>TB</w:t>
      </w:r>
      <w:r w:rsidRPr="0013307F">
        <w:rPr>
          <w:rFonts w:ascii="Times New Roman" w:hAnsi="Times New Roman" w:cs="Times New Roman"/>
          <w:sz w:val="28"/>
          <w:szCs w:val="28"/>
        </w:rPr>
        <w:t>), chi phí khác (P</w:t>
      </w:r>
      <w:r w:rsidRPr="0013307F">
        <w:rPr>
          <w:rFonts w:ascii="Times New Roman" w:hAnsi="Times New Roman" w:cs="Times New Roman"/>
          <w:sz w:val="28"/>
          <w:szCs w:val="28"/>
          <w:vertAlign w:val="subscript"/>
        </w:rPr>
        <w:t>CPK</w:t>
      </w:r>
      <w:r w:rsidRPr="0013307F">
        <w:rPr>
          <w:rFonts w:ascii="Times New Roman" w:hAnsi="Times New Roman" w:cs="Times New Roman"/>
          <w:sz w:val="28"/>
          <w:szCs w:val="28"/>
        </w:rPr>
        <w:t>) được xác định bằng bình quân của các tỷ trọng chi phí xây dựng, tỷ trọng chi phí thiết bị, tỷ trọng chi phí khác tương ứng của các công trình đại diện trong loại công trình.</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Tỷ trọng chi phí xây dựng, chi phí thiết bị, chi phí khác của từng công trình đại diện bằng tỷ số giữa chi phí xây dựng, thiết bị, chi phí khác của công trình đại diện đó so với tổng các chi phí này của công trình. Công thức xác định như sau:</w:t>
      </w:r>
    </w:p>
    <w:p w:rsidR="004F4B4B" w:rsidRPr="0013307F" w:rsidRDefault="004F4B4B" w:rsidP="00EA00EC">
      <w:pPr>
        <w:widowControl w:val="0"/>
        <w:adjustRightInd w:val="0"/>
        <w:spacing w:after="0" w:line="240" w:lineRule="auto"/>
        <w:jc w:val="center"/>
        <w:textAlignment w:val="baseline"/>
        <w:rPr>
          <w:rFonts w:ascii="Times New Roman" w:hAnsi="Times New Roman" w:cs="Times New Roman"/>
          <w:sz w:val="28"/>
          <w:szCs w:val="28"/>
        </w:rPr>
      </w:pPr>
      <w:r w:rsidRPr="0013307F">
        <w:rPr>
          <w:rFonts w:ascii="Times New Roman" w:hAnsi="Times New Roman" w:cs="Times New Roman"/>
          <w:position w:val="-32"/>
          <w:sz w:val="28"/>
          <w:szCs w:val="28"/>
        </w:rPr>
        <w:object w:dxaOrig="1560" w:dyaOrig="740">
          <v:shape id="_x0000_i1036" type="#_x0000_t75" style="width:78pt;height:36pt">
            <v:imagedata r:id="rId28" o:title=""/>
          </v:shape>
        </w:object>
      </w:r>
      <w:r w:rsidRPr="0013307F">
        <w:rPr>
          <w:rFonts w:ascii="Times New Roman" w:hAnsi="Times New Roman" w:cs="Times New Roman"/>
          <w:sz w:val="28"/>
          <w:szCs w:val="28"/>
        </w:rPr>
        <w:tab/>
        <w:t>(1.12)</w:t>
      </w:r>
    </w:p>
    <w:p w:rsidR="004F4B4B" w:rsidRPr="0013307F" w:rsidRDefault="004F4B4B" w:rsidP="00EA00EC">
      <w:pPr>
        <w:widowControl w:val="0"/>
        <w:adjustRightInd w:val="0"/>
        <w:spacing w:after="0" w:line="240" w:lineRule="auto"/>
        <w:jc w:val="center"/>
        <w:textAlignment w:val="baseline"/>
        <w:rPr>
          <w:rFonts w:ascii="Times New Roman" w:hAnsi="Times New Roman" w:cs="Times New Roman"/>
          <w:sz w:val="28"/>
          <w:szCs w:val="28"/>
        </w:rPr>
      </w:pPr>
      <w:r w:rsidRPr="0013307F">
        <w:rPr>
          <w:rFonts w:ascii="Times New Roman" w:hAnsi="Times New Roman" w:cs="Times New Roman"/>
          <w:position w:val="-32"/>
          <w:sz w:val="28"/>
          <w:szCs w:val="28"/>
        </w:rPr>
        <w:object w:dxaOrig="1520" w:dyaOrig="740">
          <v:shape id="_x0000_i1037" type="#_x0000_t75" style="width:75pt;height:36pt">
            <v:imagedata r:id="rId29" o:title=""/>
          </v:shape>
        </w:object>
      </w:r>
      <w:r w:rsidRPr="0013307F">
        <w:rPr>
          <w:rFonts w:ascii="Times New Roman" w:hAnsi="Times New Roman" w:cs="Times New Roman"/>
          <w:sz w:val="28"/>
          <w:szCs w:val="28"/>
        </w:rPr>
        <w:tab/>
        <w:t>(1.13)</w:t>
      </w:r>
    </w:p>
    <w:p w:rsidR="004F4B4B" w:rsidRPr="0013307F" w:rsidRDefault="004F4B4B" w:rsidP="00EA00EC">
      <w:pPr>
        <w:widowControl w:val="0"/>
        <w:adjustRightInd w:val="0"/>
        <w:spacing w:after="0" w:line="240" w:lineRule="auto"/>
        <w:jc w:val="center"/>
        <w:textAlignment w:val="baseline"/>
        <w:rPr>
          <w:rFonts w:ascii="Times New Roman" w:hAnsi="Times New Roman" w:cs="Times New Roman"/>
          <w:sz w:val="28"/>
          <w:szCs w:val="28"/>
        </w:rPr>
      </w:pPr>
      <w:r w:rsidRPr="0013307F">
        <w:rPr>
          <w:rFonts w:ascii="Times New Roman" w:hAnsi="Times New Roman" w:cs="Times New Roman"/>
          <w:position w:val="-32"/>
          <w:sz w:val="28"/>
          <w:szCs w:val="28"/>
        </w:rPr>
        <w:object w:dxaOrig="1640" w:dyaOrig="740">
          <v:shape id="_x0000_i1038" type="#_x0000_t75" style="width:81.75pt;height:36pt">
            <v:imagedata r:id="rId30" o:title=""/>
          </v:shape>
        </w:object>
      </w:r>
      <w:r w:rsidRPr="0013307F">
        <w:rPr>
          <w:rFonts w:ascii="Times New Roman" w:hAnsi="Times New Roman" w:cs="Times New Roman"/>
          <w:sz w:val="28"/>
          <w:szCs w:val="28"/>
        </w:rPr>
        <w:tab/>
        <w:t>(1.14)</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Trong đó:</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xml:space="preserve"> - P</w:t>
      </w:r>
      <w:r w:rsidRPr="0013307F">
        <w:rPr>
          <w:rFonts w:ascii="Times New Roman" w:hAnsi="Times New Roman" w:cs="Times New Roman"/>
          <w:sz w:val="28"/>
          <w:szCs w:val="28"/>
          <w:vertAlign w:val="subscript"/>
        </w:rPr>
        <w:t>XDi</w:t>
      </w:r>
      <w:r w:rsidRPr="0013307F">
        <w:rPr>
          <w:rFonts w:ascii="Times New Roman" w:hAnsi="Times New Roman" w:cs="Times New Roman"/>
          <w:sz w:val="28"/>
          <w:szCs w:val="28"/>
        </w:rPr>
        <w:t>, P</w:t>
      </w:r>
      <w:r w:rsidRPr="0013307F">
        <w:rPr>
          <w:rFonts w:ascii="Times New Roman" w:hAnsi="Times New Roman" w:cs="Times New Roman"/>
          <w:sz w:val="28"/>
          <w:szCs w:val="28"/>
          <w:vertAlign w:val="subscript"/>
        </w:rPr>
        <w:t>TBi</w:t>
      </w:r>
      <w:r w:rsidRPr="0013307F">
        <w:rPr>
          <w:rFonts w:ascii="Times New Roman" w:hAnsi="Times New Roman" w:cs="Times New Roman"/>
          <w:sz w:val="28"/>
          <w:szCs w:val="28"/>
        </w:rPr>
        <w:t>, P</w:t>
      </w:r>
      <w:r w:rsidRPr="0013307F">
        <w:rPr>
          <w:rFonts w:ascii="Times New Roman" w:hAnsi="Times New Roman" w:cs="Times New Roman"/>
          <w:sz w:val="28"/>
          <w:szCs w:val="28"/>
          <w:vertAlign w:val="subscript"/>
        </w:rPr>
        <w:t>CPKi</w:t>
      </w:r>
      <w:r w:rsidRPr="0013307F">
        <w:rPr>
          <w:rFonts w:ascii="Times New Roman" w:hAnsi="Times New Roman" w:cs="Times New Roman"/>
          <w:sz w:val="28"/>
          <w:szCs w:val="28"/>
        </w:rPr>
        <w:t>: tỷ trọng chi phí xây dựng, thiết bị, chi phí khác so với tổng các chi phí này của công trình đại diện thứ i;</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G</w:t>
      </w:r>
      <w:r w:rsidRPr="0013307F">
        <w:rPr>
          <w:rFonts w:ascii="Times New Roman" w:hAnsi="Times New Roman" w:cs="Times New Roman"/>
          <w:sz w:val="28"/>
          <w:szCs w:val="28"/>
          <w:vertAlign w:val="subscript"/>
        </w:rPr>
        <w:t>XDi</w:t>
      </w:r>
      <w:r w:rsidRPr="0013307F">
        <w:rPr>
          <w:rFonts w:ascii="Times New Roman" w:hAnsi="Times New Roman" w:cs="Times New Roman"/>
          <w:sz w:val="28"/>
          <w:szCs w:val="28"/>
        </w:rPr>
        <w:t>, G</w:t>
      </w:r>
      <w:r w:rsidRPr="0013307F">
        <w:rPr>
          <w:rFonts w:ascii="Times New Roman" w:hAnsi="Times New Roman" w:cs="Times New Roman"/>
          <w:sz w:val="28"/>
          <w:szCs w:val="28"/>
          <w:vertAlign w:val="subscript"/>
        </w:rPr>
        <w:t>TBi</w:t>
      </w:r>
      <w:r w:rsidRPr="0013307F">
        <w:rPr>
          <w:rFonts w:ascii="Times New Roman" w:hAnsi="Times New Roman" w:cs="Times New Roman"/>
          <w:sz w:val="28"/>
          <w:szCs w:val="28"/>
        </w:rPr>
        <w:t>, G</w:t>
      </w:r>
      <w:r w:rsidRPr="0013307F">
        <w:rPr>
          <w:rFonts w:ascii="Times New Roman" w:hAnsi="Times New Roman" w:cs="Times New Roman"/>
          <w:sz w:val="28"/>
          <w:szCs w:val="28"/>
          <w:vertAlign w:val="subscript"/>
        </w:rPr>
        <w:t>CPKi</w:t>
      </w:r>
      <w:r w:rsidRPr="0013307F">
        <w:rPr>
          <w:rFonts w:ascii="Times New Roman" w:hAnsi="Times New Roman" w:cs="Times New Roman"/>
          <w:sz w:val="28"/>
          <w:szCs w:val="28"/>
        </w:rPr>
        <w:t>: chi phí xây dựng, thiết bị, chi phí khác của công trình đại diện thứ i;</w:t>
      </w:r>
    </w:p>
    <w:p w:rsidR="004F4B4B" w:rsidRPr="0013307F"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 G</w:t>
      </w:r>
      <w:r w:rsidRPr="0013307F">
        <w:rPr>
          <w:rFonts w:ascii="Times New Roman" w:hAnsi="Times New Roman" w:cs="Times New Roman"/>
          <w:sz w:val="28"/>
          <w:szCs w:val="28"/>
          <w:vertAlign w:val="subscript"/>
        </w:rPr>
        <w:t>XDCTi</w:t>
      </w:r>
      <w:r w:rsidRPr="0013307F">
        <w:rPr>
          <w:rFonts w:ascii="Times New Roman" w:hAnsi="Times New Roman" w:cs="Times New Roman"/>
          <w:sz w:val="28"/>
          <w:szCs w:val="28"/>
        </w:rPr>
        <w:t xml:space="preserve"> : tổng các chi phí xây dựng, thiết bị và chi phí khác của công trình đại diện thứ i.</w:t>
      </w:r>
    </w:p>
    <w:p w:rsidR="00211125" w:rsidRDefault="004F4B4B"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Các số liệu về chi phí xây dựng, chi phí thiết bị và chi phí khác của các công trình đại diện lựa chọn được xác định từ các số liệu thống kê thu thậ</w:t>
      </w:r>
      <w:r w:rsidR="00ED4574" w:rsidRPr="0013307F">
        <w:rPr>
          <w:rFonts w:ascii="Times New Roman" w:hAnsi="Times New Roman" w:cs="Times New Roman"/>
          <w:sz w:val="28"/>
          <w:szCs w:val="28"/>
        </w:rPr>
        <w:t>p.</w:t>
      </w:r>
    </w:p>
    <w:p w:rsidR="00C41A13" w:rsidRPr="0013307F" w:rsidRDefault="00C41A13" w:rsidP="00EA00EC">
      <w:pPr>
        <w:widowControl w:val="0"/>
        <w:adjustRightInd w:val="0"/>
        <w:spacing w:before="120" w:after="120"/>
        <w:ind w:firstLine="720"/>
        <w:jc w:val="both"/>
        <w:textAlignment w:val="baseline"/>
        <w:rPr>
          <w:rFonts w:ascii="Times New Roman" w:hAnsi="Times New Roman" w:cs="Times New Roman"/>
          <w:sz w:val="28"/>
          <w:szCs w:val="28"/>
        </w:rPr>
      </w:pPr>
    </w:p>
    <w:p w:rsidR="00444334" w:rsidRPr="0013307F" w:rsidRDefault="00444334" w:rsidP="00EA00EC">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b/>
          <w:bCs/>
          <w:sz w:val="28"/>
          <w:szCs w:val="28"/>
        </w:rPr>
        <w:lastRenderedPageBreak/>
        <w:t>4. T</w:t>
      </w:r>
      <w:r w:rsidR="00FD4CA2" w:rsidRPr="0013307F">
        <w:rPr>
          <w:rFonts w:ascii="Times New Roman" w:hAnsi="Times New Roman" w:cs="Times New Roman"/>
          <w:b/>
          <w:bCs/>
          <w:sz w:val="28"/>
          <w:szCs w:val="28"/>
        </w:rPr>
        <w:t>ổng</w:t>
      </w:r>
      <w:r w:rsidRPr="0013307F">
        <w:rPr>
          <w:rFonts w:ascii="Times New Roman" w:hAnsi="Times New Roman" w:cs="Times New Roman"/>
          <w:b/>
          <w:bCs/>
          <w:sz w:val="28"/>
          <w:szCs w:val="28"/>
        </w:rPr>
        <w:t xml:space="preserve"> hợp xác định chỉ số giá cho địa phương (trường hợp có phân chia khu vực tính toán)</w:t>
      </w:r>
    </w:p>
    <w:p w:rsidR="00444334" w:rsidRPr="0013307F" w:rsidRDefault="00444334" w:rsidP="00EC3E37">
      <w:pPr>
        <w:widowControl w:val="0"/>
        <w:adjustRightInd w:val="0"/>
        <w:spacing w:before="120" w:after="120"/>
        <w:ind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rPr>
        <w:t>Trong trường hợp địa phương có phân chia nhiều khu vực để xác định chỉ</w:t>
      </w:r>
      <w:r w:rsidR="00EC3E37" w:rsidRPr="0013307F">
        <w:rPr>
          <w:rFonts w:ascii="Times New Roman" w:hAnsi="Times New Roman" w:cs="Times New Roman"/>
          <w:sz w:val="28"/>
          <w:szCs w:val="28"/>
        </w:rPr>
        <w:t xml:space="preserve"> </w:t>
      </w:r>
      <w:r w:rsidRPr="0013307F">
        <w:rPr>
          <w:rFonts w:ascii="Times New Roman" w:hAnsi="Times New Roman" w:cs="Times New Roman"/>
          <w:sz w:val="28"/>
          <w:szCs w:val="28"/>
        </w:rPr>
        <w:t>số giá xây dựng, việc tổng hợp các chỉ số giá</w:t>
      </w:r>
      <w:r w:rsidR="000A36C0" w:rsidRPr="0013307F">
        <w:rPr>
          <w:rFonts w:ascii="Times New Roman" w:hAnsi="Times New Roman" w:cs="Times New Roman"/>
          <w:sz w:val="28"/>
          <w:szCs w:val="28"/>
        </w:rPr>
        <w:t xml:space="preserve"> xây dựng</w:t>
      </w:r>
      <w:r w:rsidRPr="0013307F">
        <w:rPr>
          <w:rFonts w:ascii="Times New Roman" w:hAnsi="Times New Roman" w:cs="Times New Roman"/>
          <w:sz w:val="28"/>
          <w:szCs w:val="28"/>
        </w:rPr>
        <w:t xml:space="preserve"> các khu vực thành chỉ số giá</w:t>
      </w:r>
      <w:r w:rsidR="000A36C0" w:rsidRPr="0013307F">
        <w:rPr>
          <w:rFonts w:ascii="Times New Roman" w:hAnsi="Times New Roman" w:cs="Times New Roman"/>
          <w:sz w:val="28"/>
          <w:szCs w:val="28"/>
        </w:rPr>
        <w:t xml:space="preserve"> xây dựng chung</w:t>
      </w:r>
      <w:r w:rsidRPr="0013307F">
        <w:rPr>
          <w:rFonts w:ascii="Times New Roman" w:hAnsi="Times New Roman" w:cs="Times New Roman"/>
          <w:sz w:val="28"/>
          <w:szCs w:val="28"/>
        </w:rPr>
        <w:t xml:space="preserve"> cho địa phương thực hiện theo công thức sau:</w:t>
      </w:r>
    </w:p>
    <w:tbl>
      <w:tblPr>
        <w:tblW w:w="0" w:type="auto"/>
        <w:tblLook w:val="04A0"/>
      </w:tblPr>
      <w:tblGrid>
        <w:gridCol w:w="7905"/>
        <w:gridCol w:w="1383"/>
      </w:tblGrid>
      <w:tr w:rsidR="00250B12" w:rsidRPr="0013307F">
        <w:tc>
          <w:tcPr>
            <w:tcW w:w="7905" w:type="dxa"/>
            <w:shd w:val="clear" w:color="auto" w:fill="auto"/>
          </w:tcPr>
          <w:p w:rsidR="00250B12" w:rsidRPr="0013307F" w:rsidRDefault="00250B12" w:rsidP="00EA00EC">
            <w:pPr>
              <w:widowControl w:val="0"/>
              <w:adjustRightInd w:val="0"/>
              <w:spacing w:before="120" w:after="120"/>
              <w:jc w:val="both"/>
              <w:textAlignment w:val="baseline"/>
              <w:rPr>
                <w:rFonts w:ascii="Times New Roman" w:hAnsi="Times New Roman" w:cs="Times New Roman"/>
                <w:sz w:val="28"/>
                <w:szCs w:val="28"/>
              </w:rPr>
            </w:pPr>
            <w:r w:rsidRPr="0013307F">
              <w:rPr>
                <w:rFonts w:ascii="Times New Roman" w:hAnsi="Times New Roman" w:cs="Times New Roman"/>
                <w:noProof/>
                <w:sz w:val="28"/>
                <w:szCs w:val="28"/>
              </w:rPr>
              <w:pict>
                <v:shape id="_x0000_s1058" type="#_x0000_t75" style="position:absolute;left:0;text-align:left;margin-left:123.45pt;margin-top:-.75pt;width:174.6pt;height:38.15pt;z-index:251659264" fillcolor="window">
                  <v:imagedata r:id="rId31" o:title=""/>
                  <w10:wrap type="square" side="right"/>
                </v:shape>
                <o:OLEObject Type="Embed" ProgID="Equation.3" ShapeID="_x0000_s1058" DrawAspect="Content" ObjectID="_1640518723" r:id="rId32"/>
              </w:pict>
            </w:r>
          </w:p>
        </w:tc>
        <w:tc>
          <w:tcPr>
            <w:tcW w:w="1383" w:type="dxa"/>
            <w:shd w:val="clear" w:color="auto" w:fill="auto"/>
          </w:tcPr>
          <w:p w:rsidR="00250B12" w:rsidRPr="0013307F" w:rsidRDefault="00250B12" w:rsidP="00EA00EC">
            <w:pPr>
              <w:widowControl w:val="0"/>
              <w:adjustRightInd w:val="0"/>
              <w:spacing w:before="120" w:after="120"/>
              <w:jc w:val="both"/>
              <w:textAlignment w:val="baseline"/>
              <w:rPr>
                <w:rFonts w:ascii="Times New Roman" w:hAnsi="Times New Roman" w:cs="Times New Roman"/>
                <w:sz w:val="28"/>
                <w:szCs w:val="28"/>
              </w:rPr>
            </w:pPr>
            <w:r w:rsidRPr="0013307F">
              <w:rPr>
                <w:rFonts w:ascii="Times New Roman" w:hAnsi="Times New Roman" w:cs="Times New Roman"/>
                <w:sz w:val="28"/>
                <w:szCs w:val="28"/>
                <w:lang w:val="vi-VN"/>
              </w:rPr>
              <w:t>(1.1</w:t>
            </w:r>
            <w:r w:rsidRPr="0013307F">
              <w:rPr>
                <w:rFonts w:ascii="Times New Roman" w:hAnsi="Times New Roman" w:cs="Times New Roman"/>
                <w:sz w:val="28"/>
                <w:szCs w:val="28"/>
              </w:rPr>
              <w:t>5</w:t>
            </w:r>
            <w:r w:rsidRPr="0013307F">
              <w:rPr>
                <w:rFonts w:ascii="Times New Roman" w:hAnsi="Times New Roman" w:cs="Times New Roman"/>
                <w:sz w:val="28"/>
                <w:szCs w:val="28"/>
                <w:lang w:val="vi-VN"/>
              </w:rPr>
              <w:t>)</w:t>
            </w:r>
          </w:p>
        </w:tc>
      </w:tr>
    </w:tbl>
    <w:p w:rsidR="00444334" w:rsidRPr="0013307F" w:rsidRDefault="00444334" w:rsidP="00EA00EC">
      <w:pPr>
        <w:widowControl w:val="0"/>
        <w:adjustRightInd w:val="0"/>
        <w:spacing w:before="120" w:after="120"/>
        <w:ind w:left="1440" w:hanging="144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 xml:space="preserve">Trong đó: </w:t>
      </w:r>
      <w:r w:rsidR="005C4CDA" w:rsidRPr="0013307F">
        <w:rPr>
          <w:rFonts w:ascii="Times New Roman" w:hAnsi="Times New Roman" w:cs="Times New Roman"/>
          <w:sz w:val="28"/>
          <w:szCs w:val="28"/>
        </w:rPr>
        <w:tab/>
        <w:t>P</w:t>
      </w:r>
      <w:r w:rsidR="005C4CDA" w:rsidRPr="0013307F">
        <w:rPr>
          <w:rFonts w:ascii="Times New Roman" w:hAnsi="Times New Roman" w:cs="Times New Roman"/>
          <w:sz w:val="28"/>
          <w:szCs w:val="28"/>
          <w:vertAlign w:val="subscript"/>
        </w:rPr>
        <w:t>KVt</w:t>
      </w:r>
      <w:r w:rsidRPr="0013307F">
        <w:rPr>
          <w:rFonts w:ascii="Times New Roman" w:hAnsi="Times New Roman" w:cs="Times New Roman"/>
          <w:sz w:val="28"/>
          <w:szCs w:val="28"/>
          <w:lang w:val="vi-VN"/>
        </w:rPr>
        <w:t xml:space="preserve">  - Tỷ trọng giá trị vốn đầu tư xây dựng của </w:t>
      </w:r>
      <w:r w:rsidR="005C4CDA" w:rsidRPr="0013307F">
        <w:rPr>
          <w:rFonts w:ascii="Times New Roman" w:hAnsi="Times New Roman" w:cs="Times New Roman"/>
          <w:sz w:val="28"/>
          <w:szCs w:val="28"/>
        </w:rPr>
        <w:t>khu vực</w:t>
      </w:r>
      <w:r w:rsidRPr="0013307F">
        <w:rPr>
          <w:rFonts w:ascii="Times New Roman" w:hAnsi="Times New Roman" w:cs="Times New Roman"/>
          <w:sz w:val="28"/>
          <w:szCs w:val="28"/>
          <w:lang w:val="vi-VN"/>
        </w:rPr>
        <w:t xml:space="preserve"> t trong tổng giá trị vốn đầu tư xây dựng của địa phương trong năm trước năm tính toán;</w:t>
      </w:r>
    </w:p>
    <w:p w:rsidR="00444334" w:rsidRPr="0013307F" w:rsidRDefault="00444334" w:rsidP="00EA00EC">
      <w:pPr>
        <w:widowControl w:val="0"/>
        <w:adjustRightInd w:val="0"/>
        <w:spacing w:before="120" w:after="120"/>
        <w:ind w:left="720" w:firstLine="720"/>
        <w:jc w:val="both"/>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t>I</w:t>
      </w:r>
      <w:r w:rsidR="005C4CDA" w:rsidRPr="0013307F">
        <w:rPr>
          <w:rFonts w:ascii="Times New Roman" w:hAnsi="Times New Roman" w:cs="Times New Roman"/>
          <w:sz w:val="28"/>
          <w:szCs w:val="28"/>
          <w:vertAlign w:val="subscript"/>
          <w:lang w:val="vi-VN"/>
        </w:rPr>
        <w:t>KVt</w:t>
      </w:r>
      <w:r w:rsidRPr="0013307F">
        <w:rPr>
          <w:rFonts w:ascii="Times New Roman" w:hAnsi="Times New Roman" w:cs="Times New Roman"/>
          <w:sz w:val="28"/>
          <w:szCs w:val="28"/>
          <w:lang w:val="vi-VN"/>
        </w:rPr>
        <w:t xml:space="preserve"> - Chỉ số giá xây dựng của khu vực t;</w:t>
      </w:r>
    </w:p>
    <w:p w:rsidR="00223417" w:rsidRPr="0013307F" w:rsidRDefault="00444334" w:rsidP="00EA00EC">
      <w:pPr>
        <w:widowControl w:val="0"/>
        <w:adjustRightInd w:val="0"/>
        <w:spacing w:before="120" w:after="120"/>
        <w:ind w:left="720" w:firstLine="720"/>
        <w:jc w:val="both"/>
        <w:textAlignment w:val="baseline"/>
        <w:rPr>
          <w:rFonts w:ascii="Times New Roman" w:hAnsi="Times New Roman" w:cs="Times New Roman"/>
          <w:sz w:val="28"/>
          <w:szCs w:val="28"/>
        </w:rPr>
      </w:pPr>
      <w:r w:rsidRPr="0013307F">
        <w:rPr>
          <w:rFonts w:ascii="Times New Roman" w:hAnsi="Times New Roman" w:cs="Times New Roman"/>
          <w:sz w:val="28"/>
          <w:szCs w:val="28"/>
          <w:lang w:val="vi-VN"/>
        </w:rPr>
        <w:t>n - Số khu vực thuộc đị</w:t>
      </w:r>
      <w:r w:rsidR="00BF10A7" w:rsidRPr="0013307F">
        <w:rPr>
          <w:rFonts w:ascii="Times New Roman" w:hAnsi="Times New Roman" w:cs="Times New Roman"/>
          <w:sz w:val="28"/>
          <w:szCs w:val="28"/>
          <w:lang w:val="vi-VN"/>
        </w:rPr>
        <w:t>a phương</w:t>
      </w:r>
      <w:r w:rsidR="00BF10A7" w:rsidRPr="0013307F">
        <w:rPr>
          <w:rFonts w:ascii="Times New Roman" w:hAnsi="Times New Roman" w:cs="Times New Roman"/>
          <w:sz w:val="28"/>
          <w:szCs w:val="28"/>
        </w:rPr>
        <w:t>;</w:t>
      </w:r>
    </w:p>
    <w:p w:rsidR="00F6005F" w:rsidRPr="0013307F" w:rsidRDefault="00444334" w:rsidP="00EA00EC">
      <w:pPr>
        <w:widowControl w:val="0"/>
        <w:adjustRightInd w:val="0"/>
        <w:spacing w:before="120" w:after="120"/>
        <w:jc w:val="both"/>
        <w:textAlignment w:val="baseline"/>
        <w:rPr>
          <w:rFonts w:ascii="Times New Roman" w:hAnsi="Times New Roman" w:cs="Times New Roman"/>
          <w:sz w:val="28"/>
          <w:szCs w:val="28"/>
        </w:rPr>
      </w:pPr>
      <w:r w:rsidRPr="0013307F">
        <w:rPr>
          <w:rFonts w:ascii="Times New Roman" w:hAnsi="Times New Roman" w:cs="Times New Roman"/>
          <w:sz w:val="28"/>
          <w:szCs w:val="28"/>
          <w:lang w:val="vi-VN"/>
        </w:rPr>
        <w:t>Việc tính toán chỉ số giá xây dựng khu vực được thực hiện như ở phần trên.</w:t>
      </w:r>
    </w:p>
    <w:p w:rsidR="00F71695" w:rsidRPr="0013307F" w:rsidRDefault="00F71695" w:rsidP="0020311B">
      <w:pPr>
        <w:widowControl w:val="0"/>
        <w:adjustRightInd w:val="0"/>
        <w:spacing w:before="60" w:after="0" w:line="295" w:lineRule="auto"/>
        <w:jc w:val="both"/>
        <w:textAlignment w:val="baseline"/>
        <w:rPr>
          <w:rFonts w:ascii="Times New Roman" w:hAnsi="Times New Roman" w:cs="Times New Roman"/>
          <w:b/>
          <w:sz w:val="14"/>
          <w:szCs w:val="28"/>
        </w:rPr>
      </w:pPr>
    </w:p>
    <w:p w:rsidR="000008A4" w:rsidRPr="0013307F" w:rsidRDefault="000008A4" w:rsidP="0020311B">
      <w:pPr>
        <w:widowControl w:val="0"/>
        <w:autoSpaceDE w:val="0"/>
        <w:autoSpaceDN w:val="0"/>
        <w:adjustRightInd w:val="0"/>
        <w:spacing w:before="60" w:after="0" w:line="295" w:lineRule="auto"/>
        <w:jc w:val="center"/>
        <w:rPr>
          <w:rFonts w:ascii="Times New Roman" w:hAnsi="Times New Roman" w:cs="Times New Roman"/>
          <w:b/>
          <w:sz w:val="28"/>
          <w:szCs w:val="28"/>
        </w:rPr>
      </w:pPr>
    </w:p>
    <w:p w:rsidR="000008A4" w:rsidRPr="0013307F" w:rsidRDefault="000008A4" w:rsidP="0020311B">
      <w:pPr>
        <w:widowControl w:val="0"/>
        <w:autoSpaceDE w:val="0"/>
        <w:autoSpaceDN w:val="0"/>
        <w:adjustRightInd w:val="0"/>
        <w:spacing w:before="60" w:after="0" w:line="295" w:lineRule="auto"/>
        <w:jc w:val="center"/>
        <w:rPr>
          <w:rFonts w:ascii="Times New Roman" w:hAnsi="Times New Roman" w:cs="Times New Roman"/>
          <w:b/>
          <w:sz w:val="28"/>
          <w:szCs w:val="28"/>
        </w:rPr>
      </w:pPr>
    </w:p>
    <w:p w:rsidR="00652D7F" w:rsidRPr="0013307F" w:rsidRDefault="00652D7F" w:rsidP="0020311B">
      <w:pPr>
        <w:widowControl w:val="0"/>
        <w:autoSpaceDE w:val="0"/>
        <w:autoSpaceDN w:val="0"/>
        <w:adjustRightInd w:val="0"/>
        <w:spacing w:before="60" w:after="0" w:line="295" w:lineRule="auto"/>
        <w:jc w:val="center"/>
        <w:rPr>
          <w:rFonts w:ascii="Times New Roman" w:hAnsi="Times New Roman" w:cs="Times New Roman"/>
          <w:b/>
          <w:sz w:val="28"/>
          <w:szCs w:val="28"/>
        </w:rPr>
      </w:pPr>
    </w:p>
    <w:p w:rsidR="00652D7F" w:rsidRPr="0013307F" w:rsidRDefault="00652D7F" w:rsidP="0020311B">
      <w:pPr>
        <w:widowControl w:val="0"/>
        <w:autoSpaceDE w:val="0"/>
        <w:autoSpaceDN w:val="0"/>
        <w:adjustRightInd w:val="0"/>
        <w:spacing w:before="60" w:after="0" w:line="295" w:lineRule="auto"/>
        <w:jc w:val="center"/>
        <w:rPr>
          <w:rFonts w:ascii="Times New Roman" w:hAnsi="Times New Roman" w:cs="Times New Roman"/>
          <w:b/>
          <w:sz w:val="28"/>
          <w:szCs w:val="28"/>
        </w:rPr>
      </w:pPr>
    </w:p>
    <w:p w:rsidR="00652D7F" w:rsidRPr="0013307F" w:rsidRDefault="00652D7F" w:rsidP="0020311B">
      <w:pPr>
        <w:widowControl w:val="0"/>
        <w:autoSpaceDE w:val="0"/>
        <w:autoSpaceDN w:val="0"/>
        <w:adjustRightInd w:val="0"/>
        <w:spacing w:before="60" w:after="0" w:line="295" w:lineRule="auto"/>
        <w:jc w:val="center"/>
        <w:rPr>
          <w:rFonts w:ascii="Times New Roman" w:hAnsi="Times New Roman" w:cs="Times New Roman"/>
          <w:b/>
          <w:sz w:val="28"/>
          <w:szCs w:val="28"/>
        </w:rPr>
      </w:pPr>
    </w:p>
    <w:p w:rsidR="00652D7F" w:rsidRPr="0013307F" w:rsidRDefault="00652D7F" w:rsidP="0020311B">
      <w:pPr>
        <w:widowControl w:val="0"/>
        <w:autoSpaceDE w:val="0"/>
        <w:autoSpaceDN w:val="0"/>
        <w:adjustRightInd w:val="0"/>
        <w:spacing w:before="60" w:after="0" w:line="295" w:lineRule="auto"/>
        <w:jc w:val="center"/>
        <w:rPr>
          <w:rFonts w:ascii="Times New Roman" w:hAnsi="Times New Roman" w:cs="Times New Roman"/>
          <w:b/>
          <w:sz w:val="28"/>
          <w:szCs w:val="28"/>
        </w:rPr>
      </w:pPr>
    </w:p>
    <w:p w:rsidR="00652D7F" w:rsidRPr="0013307F" w:rsidRDefault="00652D7F" w:rsidP="0020311B">
      <w:pPr>
        <w:widowControl w:val="0"/>
        <w:autoSpaceDE w:val="0"/>
        <w:autoSpaceDN w:val="0"/>
        <w:adjustRightInd w:val="0"/>
        <w:spacing w:before="60" w:after="0" w:line="295" w:lineRule="auto"/>
        <w:jc w:val="center"/>
        <w:rPr>
          <w:rFonts w:ascii="Times New Roman" w:hAnsi="Times New Roman" w:cs="Times New Roman"/>
          <w:b/>
          <w:sz w:val="28"/>
          <w:szCs w:val="28"/>
        </w:rPr>
      </w:pPr>
    </w:p>
    <w:p w:rsidR="000008A4" w:rsidRPr="0013307F" w:rsidRDefault="00250B12" w:rsidP="0020311B">
      <w:pPr>
        <w:widowControl w:val="0"/>
        <w:autoSpaceDE w:val="0"/>
        <w:autoSpaceDN w:val="0"/>
        <w:adjustRightInd w:val="0"/>
        <w:spacing w:before="60" w:after="0" w:line="295" w:lineRule="auto"/>
        <w:jc w:val="center"/>
        <w:rPr>
          <w:rFonts w:ascii="Times New Roman" w:hAnsi="Times New Roman" w:cs="Times New Roman"/>
          <w:b/>
          <w:sz w:val="28"/>
          <w:szCs w:val="28"/>
        </w:rPr>
      </w:pPr>
      <w:r w:rsidRPr="0013307F">
        <w:rPr>
          <w:rFonts w:ascii="Times New Roman" w:hAnsi="Times New Roman" w:cs="Times New Roman"/>
          <w:b/>
          <w:sz w:val="28"/>
          <w:szCs w:val="28"/>
        </w:rPr>
        <w:br w:type="page"/>
      </w:r>
      <w:r w:rsidR="000008A4" w:rsidRPr="0013307F">
        <w:rPr>
          <w:rFonts w:ascii="Times New Roman" w:hAnsi="Times New Roman" w:cs="Times New Roman"/>
          <w:b/>
          <w:sz w:val="28"/>
          <w:szCs w:val="28"/>
        </w:rPr>
        <w:lastRenderedPageBreak/>
        <w:t>Phụ lục</w:t>
      </w:r>
      <w:r w:rsidR="00EA00EC" w:rsidRPr="0013307F">
        <w:rPr>
          <w:rFonts w:ascii="Times New Roman" w:hAnsi="Times New Roman" w:cs="Times New Roman"/>
          <w:b/>
          <w:sz w:val="28"/>
          <w:szCs w:val="28"/>
        </w:rPr>
        <w:t xml:space="preserve"> số </w:t>
      </w:r>
      <w:r w:rsidR="000008A4" w:rsidRPr="0013307F">
        <w:rPr>
          <w:rFonts w:ascii="Times New Roman" w:hAnsi="Times New Roman" w:cs="Times New Roman"/>
          <w:b/>
          <w:sz w:val="28"/>
          <w:szCs w:val="28"/>
        </w:rPr>
        <w:t>2</w:t>
      </w:r>
    </w:p>
    <w:p w:rsidR="000008A4" w:rsidRPr="0013307F" w:rsidRDefault="000008A4" w:rsidP="0020311B">
      <w:pPr>
        <w:widowControl w:val="0"/>
        <w:autoSpaceDE w:val="0"/>
        <w:autoSpaceDN w:val="0"/>
        <w:adjustRightInd w:val="0"/>
        <w:spacing w:before="60" w:after="0" w:line="295" w:lineRule="auto"/>
        <w:jc w:val="center"/>
        <w:rPr>
          <w:rFonts w:ascii="Times New Roman" w:hAnsi="Times New Roman" w:cs="Times New Roman"/>
          <w:b/>
          <w:sz w:val="28"/>
          <w:szCs w:val="28"/>
        </w:rPr>
      </w:pPr>
      <w:r w:rsidRPr="0013307F">
        <w:rPr>
          <w:rFonts w:ascii="Times New Roman" w:hAnsi="Times New Roman" w:cs="Times New Roman"/>
          <w:b/>
          <w:sz w:val="28"/>
          <w:szCs w:val="28"/>
        </w:rPr>
        <w:t xml:space="preserve">PHƯƠNG PHÁP CHUYỂN ĐỔI GIÁ TRỊ CHỈ SỐ GIÁ XÂY DỰNG </w:t>
      </w:r>
      <w:r w:rsidR="007A062B" w:rsidRPr="0013307F">
        <w:rPr>
          <w:rFonts w:ascii="Times New Roman" w:hAnsi="Times New Roman" w:cs="Times New Roman"/>
          <w:b/>
          <w:sz w:val="28"/>
          <w:szCs w:val="28"/>
        </w:rPr>
        <w:br/>
      </w:r>
      <w:r w:rsidRPr="0013307F">
        <w:rPr>
          <w:rFonts w:ascii="Times New Roman" w:hAnsi="Times New Roman" w:cs="Times New Roman"/>
          <w:b/>
          <w:sz w:val="28"/>
          <w:szCs w:val="28"/>
        </w:rPr>
        <w:t>KHI THAY ĐỔI THỜI ĐIỂM GỐC</w:t>
      </w:r>
      <w:r w:rsidR="009F3DEE" w:rsidRPr="0013307F">
        <w:rPr>
          <w:rFonts w:ascii="Times New Roman" w:hAnsi="Times New Roman" w:cs="Times New Roman"/>
          <w:b/>
          <w:sz w:val="28"/>
          <w:szCs w:val="28"/>
        </w:rPr>
        <w:t xml:space="preserve"> </w:t>
      </w:r>
    </w:p>
    <w:p w:rsidR="00A87933" w:rsidRPr="0013307F" w:rsidRDefault="00A87933" w:rsidP="00A87933">
      <w:pPr>
        <w:widowControl w:val="0"/>
        <w:tabs>
          <w:tab w:val="left" w:pos="4420"/>
        </w:tabs>
        <w:autoSpaceDE w:val="0"/>
        <w:autoSpaceDN w:val="0"/>
        <w:adjustRightInd w:val="0"/>
        <w:spacing w:before="60" w:after="0" w:line="295" w:lineRule="auto"/>
        <w:ind w:left="-284" w:right="-426"/>
        <w:jc w:val="center"/>
        <w:rPr>
          <w:rFonts w:ascii="Times New Roman" w:hAnsi="Times New Roman" w:cs="Times New Roman"/>
          <w:i/>
          <w:iCs/>
          <w:spacing w:val="1"/>
          <w:w w:val="99"/>
          <w:sz w:val="28"/>
          <w:szCs w:val="28"/>
          <w:lang w:val="vi-VN"/>
        </w:rPr>
      </w:pPr>
      <w:r w:rsidRPr="0013307F">
        <w:rPr>
          <w:rFonts w:ascii="Times New Roman" w:hAnsi="Times New Roman" w:cs="Times New Roman"/>
          <w:i/>
          <w:iCs/>
          <w:spacing w:val="-2"/>
          <w:sz w:val="28"/>
          <w:szCs w:val="28"/>
          <w:lang w:val="vi-VN"/>
        </w:rPr>
        <w:t>(</w:t>
      </w:r>
      <w:r w:rsidRPr="0013307F">
        <w:rPr>
          <w:rFonts w:ascii="Times New Roman" w:hAnsi="Times New Roman" w:cs="Times New Roman"/>
          <w:i/>
          <w:iCs/>
          <w:sz w:val="28"/>
          <w:szCs w:val="28"/>
        </w:rPr>
        <w:t>Ban hành</w:t>
      </w:r>
      <w:r w:rsidRPr="0013307F">
        <w:rPr>
          <w:rFonts w:ascii="Times New Roman" w:hAnsi="Times New Roman" w:cs="Times New Roman"/>
          <w:i/>
          <w:iCs/>
          <w:spacing w:val="-6"/>
          <w:sz w:val="28"/>
          <w:szCs w:val="28"/>
          <w:lang w:val="vi-VN"/>
        </w:rPr>
        <w:t xml:space="preserve"> </w:t>
      </w:r>
      <w:r w:rsidRPr="0013307F">
        <w:rPr>
          <w:rFonts w:ascii="Times New Roman" w:hAnsi="Times New Roman" w:cs="Times New Roman"/>
          <w:i/>
          <w:iCs/>
          <w:sz w:val="28"/>
          <w:szCs w:val="28"/>
          <w:lang w:val="vi-VN"/>
        </w:rPr>
        <w:t>kèm</w:t>
      </w:r>
      <w:r w:rsidRPr="0013307F">
        <w:rPr>
          <w:rFonts w:ascii="Times New Roman" w:hAnsi="Times New Roman" w:cs="Times New Roman"/>
          <w:i/>
          <w:iCs/>
          <w:spacing w:val="-4"/>
          <w:sz w:val="28"/>
          <w:szCs w:val="28"/>
          <w:lang w:val="vi-VN"/>
        </w:rPr>
        <w:t xml:space="preserve"> </w:t>
      </w:r>
      <w:r w:rsidRPr="0013307F">
        <w:rPr>
          <w:rFonts w:ascii="Times New Roman" w:hAnsi="Times New Roman" w:cs="Times New Roman"/>
          <w:i/>
          <w:iCs/>
          <w:sz w:val="28"/>
          <w:szCs w:val="28"/>
          <w:lang w:val="vi-VN"/>
        </w:rPr>
        <w:t>theo</w:t>
      </w:r>
      <w:r w:rsidRPr="0013307F">
        <w:rPr>
          <w:rFonts w:ascii="Times New Roman" w:hAnsi="Times New Roman" w:cs="Times New Roman"/>
          <w:i/>
          <w:iCs/>
          <w:spacing w:val="-5"/>
          <w:sz w:val="28"/>
          <w:szCs w:val="28"/>
          <w:lang w:val="vi-VN"/>
        </w:rPr>
        <w:t xml:space="preserve"> </w:t>
      </w:r>
      <w:r w:rsidRPr="0013307F">
        <w:rPr>
          <w:rFonts w:ascii="Times New Roman" w:hAnsi="Times New Roman" w:cs="Times New Roman"/>
          <w:i/>
          <w:iCs/>
          <w:sz w:val="28"/>
          <w:szCs w:val="28"/>
          <w:lang w:val="vi-VN"/>
        </w:rPr>
        <w:t>Thông</w:t>
      </w:r>
      <w:r w:rsidRPr="0013307F">
        <w:rPr>
          <w:rFonts w:ascii="Times New Roman" w:hAnsi="Times New Roman" w:cs="Times New Roman"/>
          <w:i/>
          <w:iCs/>
          <w:spacing w:val="-7"/>
          <w:sz w:val="28"/>
          <w:szCs w:val="28"/>
          <w:lang w:val="vi-VN"/>
        </w:rPr>
        <w:t xml:space="preserve"> </w:t>
      </w:r>
      <w:r w:rsidRPr="0013307F">
        <w:rPr>
          <w:rFonts w:ascii="Times New Roman" w:hAnsi="Times New Roman" w:cs="Times New Roman"/>
          <w:i/>
          <w:iCs/>
          <w:sz w:val="28"/>
          <w:szCs w:val="28"/>
          <w:lang w:val="vi-VN"/>
        </w:rPr>
        <w:t>tư</w:t>
      </w:r>
      <w:r w:rsidRPr="0013307F">
        <w:rPr>
          <w:rFonts w:ascii="Times New Roman" w:hAnsi="Times New Roman" w:cs="Times New Roman"/>
          <w:i/>
          <w:iCs/>
          <w:spacing w:val="-4"/>
          <w:sz w:val="28"/>
          <w:szCs w:val="28"/>
          <w:lang w:val="vi-VN"/>
        </w:rPr>
        <w:t xml:space="preserve"> </w:t>
      </w:r>
      <w:r w:rsidRPr="0013307F">
        <w:rPr>
          <w:rFonts w:ascii="Times New Roman" w:hAnsi="Times New Roman" w:cs="Times New Roman"/>
          <w:i/>
          <w:iCs/>
          <w:sz w:val="28"/>
          <w:szCs w:val="28"/>
          <w:lang w:val="vi-VN"/>
        </w:rPr>
        <w:t>số</w:t>
      </w:r>
      <w:r w:rsidRPr="0013307F">
        <w:rPr>
          <w:rFonts w:ascii="Times New Roman" w:hAnsi="Times New Roman" w:cs="Times New Roman"/>
          <w:i/>
          <w:iCs/>
          <w:sz w:val="28"/>
          <w:szCs w:val="28"/>
        </w:rPr>
        <w:t xml:space="preserve"> 14</w:t>
      </w:r>
      <w:r w:rsidRPr="0013307F">
        <w:rPr>
          <w:rFonts w:ascii="Times New Roman" w:hAnsi="Times New Roman" w:cs="Times New Roman"/>
          <w:i/>
          <w:iCs/>
          <w:sz w:val="28"/>
          <w:szCs w:val="28"/>
          <w:lang w:val="vi-VN"/>
        </w:rPr>
        <w:t>/2019/TT-BXD</w:t>
      </w:r>
      <w:r w:rsidRPr="0013307F">
        <w:rPr>
          <w:rFonts w:ascii="Times New Roman" w:hAnsi="Times New Roman" w:cs="Times New Roman"/>
          <w:i/>
          <w:iCs/>
          <w:spacing w:val="-17"/>
          <w:sz w:val="28"/>
          <w:szCs w:val="28"/>
          <w:lang w:val="vi-VN"/>
        </w:rPr>
        <w:t xml:space="preserve"> </w:t>
      </w:r>
      <w:r w:rsidRPr="0013307F">
        <w:rPr>
          <w:rFonts w:ascii="Times New Roman" w:hAnsi="Times New Roman" w:cs="Times New Roman"/>
          <w:i/>
          <w:iCs/>
          <w:sz w:val="28"/>
          <w:szCs w:val="28"/>
          <w:lang w:val="vi-VN"/>
        </w:rPr>
        <w:t xml:space="preserve">ngày </w:t>
      </w:r>
      <w:r w:rsidRPr="0013307F">
        <w:rPr>
          <w:rFonts w:ascii="Times New Roman" w:hAnsi="Times New Roman" w:cs="Times New Roman"/>
          <w:i/>
          <w:iCs/>
          <w:sz w:val="28"/>
          <w:szCs w:val="28"/>
        </w:rPr>
        <w:t>26</w:t>
      </w:r>
      <w:r w:rsidRPr="0013307F">
        <w:rPr>
          <w:rFonts w:ascii="Times New Roman" w:hAnsi="Times New Roman" w:cs="Times New Roman"/>
          <w:i/>
          <w:iCs/>
          <w:sz w:val="28"/>
          <w:szCs w:val="28"/>
          <w:lang w:val="vi-VN"/>
        </w:rPr>
        <w:t>/</w:t>
      </w:r>
      <w:r w:rsidRPr="0013307F">
        <w:rPr>
          <w:rFonts w:ascii="Times New Roman" w:hAnsi="Times New Roman" w:cs="Times New Roman"/>
          <w:i/>
          <w:iCs/>
          <w:sz w:val="28"/>
          <w:szCs w:val="28"/>
        </w:rPr>
        <w:t>12</w:t>
      </w:r>
      <w:r w:rsidRPr="0013307F">
        <w:rPr>
          <w:rFonts w:ascii="Times New Roman" w:hAnsi="Times New Roman" w:cs="Times New Roman"/>
          <w:i/>
          <w:iCs/>
          <w:w w:val="99"/>
          <w:sz w:val="28"/>
          <w:szCs w:val="28"/>
          <w:lang w:val="vi-VN"/>
        </w:rPr>
        <w:t xml:space="preserve">/2019 </w:t>
      </w:r>
      <w:r w:rsidRPr="0013307F">
        <w:rPr>
          <w:rFonts w:ascii="Times New Roman" w:hAnsi="Times New Roman" w:cs="Times New Roman"/>
          <w:i/>
          <w:iCs/>
          <w:sz w:val="28"/>
          <w:szCs w:val="28"/>
          <w:lang w:val="vi-VN"/>
        </w:rPr>
        <w:t>c</w:t>
      </w:r>
      <w:r w:rsidRPr="0013307F">
        <w:rPr>
          <w:rFonts w:ascii="Times New Roman" w:hAnsi="Times New Roman" w:cs="Times New Roman"/>
          <w:i/>
          <w:iCs/>
          <w:spacing w:val="1"/>
          <w:sz w:val="28"/>
          <w:szCs w:val="28"/>
          <w:lang w:val="vi-VN"/>
        </w:rPr>
        <w:t>ủ</w:t>
      </w:r>
      <w:r w:rsidRPr="0013307F">
        <w:rPr>
          <w:rFonts w:ascii="Times New Roman" w:hAnsi="Times New Roman" w:cs="Times New Roman"/>
          <w:i/>
          <w:iCs/>
          <w:sz w:val="28"/>
          <w:szCs w:val="28"/>
          <w:lang w:val="vi-VN"/>
        </w:rPr>
        <w:t>a</w:t>
      </w:r>
      <w:r w:rsidRPr="0013307F">
        <w:rPr>
          <w:rFonts w:ascii="Times New Roman" w:hAnsi="Times New Roman" w:cs="Times New Roman"/>
          <w:i/>
          <w:iCs/>
          <w:spacing w:val="-3"/>
          <w:sz w:val="28"/>
          <w:szCs w:val="28"/>
          <w:lang w:val="vi-VN"/>
        </w:rPr>
        <w:t xml:space="preserve"> </w:t>
      </w:r>
      <w:r w:rsidRPr="0013307F">
        <w:rPr>
          <w:rFonts w:ascii="Times New Roman" w:hAnsi="Times New Roman" w:cs="Times New Roman"/>
          <w:i/>
          <w:iCs/>
          <w:spacing w:val="-1"/>
          <w:sz w:val="28"/>
          <w:szCs w:val="28"/>
          <w:lang w:val="vi-VN"/>
        </w:rPr>
        <w:t>B</w:t>
      </w:r>
      <w:r w:rsidRPr="0013307F">
        <w:rPr>
          <w:rFonts w:ascii="Times New Roman" w:hAnsi="Times New Roman" w:cs="Times New Roman"/>
          <w:i/>
          <w:iCs/>
          <w:sz w:val="28"/>
          <w:szCs w:val="28"/>
          <w:lang w:val="vi-VN"/>
        </w:rPr>
        <w:t>ộ</w:t>
      </w:r>
      <w:r w:rsidRPr="0013307F">
        <w:rPr>
          <w:rFonts w:ascii="Times New Roman" w:hAnsi="Times New Roman" w:cs="Times New Roman"/>
          <w:i/>
          <w:iCs/>
          <w:spacing w:val="-3"/>
          <w:sz w:val="28"/>
          <w:szCs w:val="28"/>
          <w:lang w:val="vi-VN"/>
        </w:rPr>
        <w:t xml:space="preserve"> </w:t>
      </w:r>
      <w:r w:rsidRPr="0013307F">
        <w:rPr>
          <w:rFonts w:ascii="Times New Roman" w:hAnsi="Times New Roman" w:cs="Times New Roman"/>
          <w:i/>
          <w:iCs/>
          <w:sz w:val="28"/>
          <w:szCs w:val="28"/>
          <w:lang w:val="vi-VN"/>
        </w:rPr>
        <w:t>Xây</w:t>
      </w:r>
      <w:r w:rsidRPr="0013307F">
        <w:rPr>
          <w:rFonts w:ascii="Times New Roman" w:hAnsi="Times New Roman" w:cs="Times New Roman"/>
          <w:i/>
          <w:iCs/>
          <w:spacing w:val="-4"/>
          <w:sz w:val="28"/>
          <w:szCs w:val="28"/>
          <w:lang w:val="vi-VN"/>
        </w:rPr>
        <w:t xml:space="preserve"> </w:t>
      </w:r>
      <w:r w:rsidRPr="0013307F">
        <w:rPr>
          <w:rFonts w:ascii="Times New Roman" w:hAnsi="Times New Roman" w:cs="Times New Roman"/>
          <w:i/>
          <w:iCs/>
          <w:spacing w:val="1"/>
          <w:w w:val="99"/>
          <w:sz w:val="28"/>
          <w:szCs w:val="28"/>
          <w:lang w:val="vi-VN"/>
        </w:rPr>
        <w:t>d</w:t>
      </w:r>
      <w:r w:rsidRPr="0013307F">
        <w:rPr>
          <w:rFonts w:ascii="Times New Roman" w:hAnsi="Times New Roman" w:cs="Times New Roman"/>
          <w:i/>
          <w:iCs/>
          <w:w w:val="99"/>
          <w:sz w:val="28"/>
          <w:szCs w:val="28"/>
          <w:lang w:val="vi-VN"/>
        </w:rPr>
        <w:t>ự</w:t>
      </w:r>
      <w:r w:rsidRPr="0013307F">
        <w:rPr>
          <w:rFonts w:ascii="Times New Roman" w:hAnsi="Times New Roman" w:cs="Times New Roman"/>
          <w:i/>
          <w:iCs/>
          <w:spacing w:val="1"/>
          <w:w w:val="99"/>
          <w:sz w:val="28"/>
          <w:szCs w:val="28"/>
          <w:lang w:val="vi-VN"/>
        </w:rPr>
        <w:t>ng)</w:t>
      </w:r>
    </w:p>
    <w:p w:rsidR="009F3DEE" w:rsidRPr="0013307F" w:rsidRDefault="009F3DEE" w:rsidP="0020311B">
      <w:pPr>
        <w:widowControl w:val="0"/>
        <w:autoSpaceDE w:val="0"/>
        <w:autoSpaceDN w:val="0"/>
        <w:adjustRightInd w:val="0"/>
        <w:spacing w:before="60" w:after="0" w:line="295" w:lineRule="auto"/>
        <w:ind w:firstLine="720"/>
        <w:jc w:val="center"/>
        <w:rPr>
          <w:rFonts w:ascii="Times New Roman" w:hAnsi="Times New Roman" w:cs="Times New Roman"/>
          <w:b/>
          <w:sz w:val="20"/>
          <w:szCs w:val="28"/>
        </w:rPr>
      </w:pPr>
    </w:p>
    <w:p w:rsidR="000008A4" w:rsidRPr="0013307F" w:rsidRDefault="009F3DEE" w:rsidP="00EA00EC">
      <w:pPr>
        <w:tabs>
          <w:tab w:val="left" w:pos="5250"/>
        </w:tabs>
        <w:spacing w:before="60" w:after="0" w:line="295" w:lineRule="auto"/>
        <w:ind w:firstLine="567"/>
        <w:jc w:val="both"/>
        <w:rPr>
          <w:rFonts w:ascii="Times New Roman" w:hAnsi="Times New Roman" w:cs="Times New Roman"/>
          <w:sz w:val="28"/>
          <w:szCs w:val="28"/>
        </w:rPr>
      </w:pPr>
      <w:r w:rsidRPr="0013307F">
        <w:rPr>
          <w:rFonts w:ascii="Times New Roman" w:hAnsi="Times New Roman" w:cs="Times New Roman"/>
          <w:sz w:val="28"/>
          <w:szCs w:val="28"/>
        </w:rPr>
        <w:t>1.</w:t>
      </w:r>
      <w:r w:rsidR="000008A4" w:rsidRPr="0013307F">
        <w:rPr>
          <w:rFonts w:ascii="Times New Roman" w:hAnsi="Times New Roman" w:cs="Times New Roman"/>
          <w:sz w:val="28"/>
          <w:szCs w:val="28"/>
        </w:rPr>
        <w:t xml:space="preserve"> Chuyển đổi giá trị chỉ số giá xây dựng đã công bố theo quy định tại Thông tư 06/2016/TT-BXD ngày 10/3/2016 của Bộ Xây dựng về gốc 2020 như sau:</w:t>
      </w:r>
    </w:p>
    <w:tbl>
      <w:tblPr>
        <w:tblW w:w="9923" w:type="dxa"/>
        <w:tblInd w:w="-176" w:type="dxa"/>
        <w:tblLayout w:type="fixed"/>
        <w:tblLook w:val="04A0"/>
      </w:tblPr>
      <w:tblGrid>
        <w:gridCol w:w="2694"/>
        <w:gridCol w:w="284"/>
        <w:gridCol w:w="2693"/>
        <w:gridCol w:w="283"/>
        <w:gridCol w:w="3969"/>
      </w:tblGrid>
      <w:tr w:rsidR="000008A4" w:rsidRPr="0013307F">
        <w:trPr>
          <w:trHeight w:val="1605"/>
        </w:trPr>
        <w:tc>
          <w:tcPr>
            <w:tcW w:w="2694" w:type="dxa"/>
            <w:shd w:val="clear" w:color="auto" w:fill="auto"/>
          </w:tcPr>
          <w:p w:rsidR="000008A4" w:rsidRPr="0013307F" w:rsidRDefault="000008A4" w:rsidP="007A062B">
            <w:pPr>
              <w:tabs>
                <w:tab w:val="left" w:pos="5250"/>
              </w:tabs>
              <w:spacing w:after="0" w:line="240" w:lineRule="auto"/>
              <w:jc w:val="center"/>
              <w:rPr>
                <w:rFonts w:ascii="Times New Roman" w:hAnsi="Times New Roman" w:cs="Times New Roman"/>
                <w:sz w:val="28"/>
                <w:szCs w:val="28"/>
              </w:rPr>
            </w:pPr>
          </w:p>
          <w:p w:rsidR="007A062B" w:rsidRPr="0013307F" w:rsidRDefault="007A062B" w:rsidP="007A062B">
            <w:pPr>
              <w:tabs>
                <w:tab w:val="left" w:pos="5250"/>
              </w:tabs>
              <w:spacing w:after="0" w:line="240" w:lineRule="auto"/>
              <w:jc w:val="center"/>
              <w:rPr>
                <w:rFonts w:ascii="Times New Roman" w:hAnsi="Times New Roman" w:cs="Times New Roman"/>
                <w:sz w:val="20"/>
                <w:szCs w:val="28"/>
              </w:rPr>
            </w:pPr>
          </w:p>
          <w:p w:rsidR="000008A4" w:rsidRPr="0013307F" w:rsidRDefault="000008A4" w:rsidP="00EA00EC">
            <w:pPr>
              <w:tabs>
                <w:tab w:val="left" w:pos="5250"/>
              </w:tabs>
              <w:spacing w:before="60" w:after="0" w:line="240" w:lineRule="auto"/>
              <w:jc w:val="center"/>
              <w:rPr>
                <w:rFonts w:ascii="Times New Roman" w:hAnsi="Times New Roman" w:cs="Times New Roman"/>
                <w:sz w:val="28"/>
                <w:szCs w:val="28"/>
                <w:lang w:val="vi-VN"/>
              </w:rPr>
            </w:pPr>
            <w:r w:rsidRPr="0013307F">
              <w:rPr>
                <w:rFonts w:ascii="Times New Roman" w:hAnsi="Times New Roman" w:cs="Times New Roman"/>
                <w:sz w:val="28"/>
                <w:szCs w:val="28"/>
              </w:rPr>
              <w:t xml:space="preserve">Giá trị chỉ số giá </w:t>
            </w:r>
            <w:r w:rsidRPr="0013307F">
              <w:rPr>
                <w:rFonts w:ascii="Times New Roman" w:hAnsi="Times New Roman" w:cs="Times New Roman"/>
                <w:sz w:val="28"/>
                <w:szCs w:val="28"/>
                <w:lang w:val="vi-VN"/>
              </w:rPr>
              <w:t>theo năm gốc 2020</w:t>
            </w:r>
          </w:p>
        </w:tc>
        <w:tc>
          <w:tcPr>
            <w:tcW w:w="284" w:type="dxa"/>
            <w:shd w:val="clear" w:color="auto" w:fill="auto"/>
            <w:vAlign w:val="center"/>
          </w:tcPr>
          <w:p w:rsidR="000008A4" w:rsidRPr="0013307F" w:rsidRDefault="000008A4" w:rsidP="007A062B">
            <w:pPr>
              <w:tabs>
                <w:tab w:val="left" w:pos="5250"/>
              </w:tabs>
              <w:spacing w:after="0" w:line="240" w:lineRule="auto"/>
              <w:ind w:left="-108"/>
              <w:jc w:val="center"/>
              <w:rPr>
                <w:rFonts w:ascii="Times New Roman" w:hAnsi="Times New Roman" w:cs="Times New Roman"/>
                <w:sz w:val="28"/>
                <w:szCs w:val="28"/>
                <w:lang w:val="vi-VN"/>
              </w:rPr>
            </w:pPr>
            <w:r w:rsidRPr="0013307F">
              <w:rPr>
                <w:rFonts w:ascii="Times New Roman" w:hAnsi="Times New Roman" w:cs="Times New Roman"/>
                <w:sz w:val="28"/>
                <w:szCs w:val="28"/>
                <w:lang w:val="vi-VN"/>
              </w:rPr>
              <w:t>=</w:t>
            </w:r>
          </w:p>
        </w:tc>
        <w:tc>
          <w:tcPr>
            <w:tcW w:w="2693" w:type="dxa"/>
            <w:shd w:val="clear" w:color="auto" w:fill="auto"/>
          </w:tcPr>
          <w:p w:rsidR="000008A4" w:rsidRPr="0013307F" w:rsidRDefault="000008A4" w:rsidP="007A062B">
            <w:pPr>
              <w:tabs>
                <w:tab w:val="left" w:pos="5250"/>
              </w:tabs>
              <w:spacing w:after="0" w:line="240" w:lineRule="auto"/>
              <w:jc w:val="center"/>
              <w:rPr>
                <w:rFonts w:ascii="Times New Roman" w:hAnsi="Times New Roman" w:cs="Times New Roman"/>
                <w:sz w:val="28"/>
                <w:szCs w:val="28"/>
              </w:rPr>
            </w:pPr>
          </w:p>
          <w:p w:rsidR="007A062B" w:rsidRPr="0013307F" w:rsidRDefault="007A062B" w:rsidP="007A062B">
            <w:pPr>
              <w:tabs>
                <w:tab w:val="left" w:pos="5250"/>
              </w:tabs>
              <w:spacing w:after="0" w:line="240" w:lineRule="auto"/>
              <w:jc w:val="center"/>
              <w:rPr>
                <w:rFonts w:ascii="Times New Roman" w:hAnsi="Times New Roman" w:cs="Times New Roman"/>
                <w:sz w:val="6"/>
                <w:szCs w:val="28"/>
              </w:rPr>
            </w:pPr>
          </w:p>
          <w:p w:rsidR="007A062B" w:rsidRPr="0013307F" w:rsidRDefault="007A062B" w:rsidP="007A062B">
            <w:pPr>
              <w:tabs>
                <w:tab w:val="left" w:pos="5250"/>
              </w:tabs>
              <w:spacing w:after="0" w:line="240" w:lineRule="auto"/>
              <w:jc w:val="center"/>
              <w:rPr>
                <w:rFonts w:ascii="Times New Roman" w:hAnsi="Times New Roman" w:cs="Times New Roman"/>
                <w:sz w:val="14"/>
                <w:szCs w:val="28"/>
              </w:rPr>
            </w:pPr>
          </w:p>
          <w:p w:rsidR="000008A4" w:rsidRPr="0013307F" w:rsidRDefault="000008A4" w:rsidP="00EA00EC">
            <w:pPr>
              <w:tabs>
                <w:tab w:val="left" w:pos="5250"/>
              </w:tabs>
              <w:spacing w:before="60" w:after="0" w:line="240" w:lineRule="auto"/>
              <w:jc w:val="center"/>
              <w:rPr>
                <w:rFonts w:ascii="Times New Roman" w:hAnsi="Times New Roman" w:cs="Times New Roman"/>
                <w:sz w:val="28"/>
                <w:szCs w:val="28"/>
              </w:rPr>
            </w:pPr>
            <w:r w:rsidRPr="0013307F">
              <w:rPr>
                <w:rFonts w:ascii="Times New Roman" w:hAnsi="Times New Roman" w:cs="Times New Roman"/>
                <w:sz w:val="28"/>
                <w:szCs w:val="28"/>
              </w:rPr>
              <w:t>Giá trị chỉ số giá xây dựng đã công bố</w:t>
            </w:r>
          </w:p>
        </w:tc>
        <w:tc>
          <w:tcPr>
            <w:tcW w:w="283" w:type="dxa"/>
          </w:tcPr>
          <w:p w:rsidR="007A062B" w:rsidRPr="0013307F" w:rsidRDefault="007A062B" w:rsidP="007A062B">
            <w:pPr>
              <w:tabs>
                <w:tab w:val="left" w:pos="5250"/>
              </w:tabs>
              <w:spacing w:after="0" w:line="240" w:lineRule="auto"/>
              <w:jc w:val="center"/>
              <w:rPr>
                <w:rFonts w:ascii="Times New Roman" w:hAnsi="Times New Roman" w:cs="Times New Roman"/>
                <w:sz w:val="28"/>
                <w:szCs w:val="28"/>
              </w:rPr>
            </w:pPr>
          </w:p>
          <w:p w:rsidR="007A062B" w:rsidRPr="0013307F" w:rsidRDefault="007A062B" w:rsidP="007A062B">
            <w:pPr>
              <w:tabs>
                <w:tab w:val="left" w:pos="5250"/>
              </w:tabs>
              <w:spacing w:after="0" w:line="240" w:lineRule="auto"/>
              <w:jc w:val="center"/>
              <w:rPr>
                <w:rFonts w:ascii="Times New Roman" w:hAnsi="Times New Roman" w:cs="Times New Roman"/>
                <w:sz w:val="32"/>
                <w:szCs w:val="28"/>
              </w:rPr>
            </w:pPr>
          </w:p>
          <w:p w:rsidR="000008A4" w:rsidRPr="0013307F" w:rsidRDefault="000008A4" w:rsidP="007A062B">
            <w:pPr>
              <w:tabs>
                <w:tab w:val="left" w:pos="5250"/>
              </w:tabs>
              <w:spacing w:after="0" w:line="240" w:lineRule="auto"/>
              <w:jc w:val="center"/>
              <w:rPr>
                <w:rFonts w:ascii="Times New Roman" w:hAnsi="Times New Roman" w:cs="Times New Roman"/>
                <w:sz w:val="28"/>
                <w:szCs w:val="28"/>
                <w:lang w:val="vi-VN"/>
              </w:rPr>
            </w:pPr>
            <w:r w:rsidRPr="0013307F">
              <w:rPr>
                <w:rFonts w:ascii="Times New Roman" w:hAnsi="Times New Roman" w:cs="Times New Roman"/>
                <w:sz w:val="28"/>
                <w:szCs w:val="28"/>
                <w:lang w:val="vi-VN"/>
              </w:rPr>
              <w:t>x</w:t>
            </w:r>
          </w:p>
        </w:tc>
        <w:tc>
          <w:tcPr>
            <w:tcW w:w="3969" w:type="dxa"/>
            <w:shd w:val="clear" w:color="auto" w:fill="auto"/>
          </w:tcPr>
          <w:p w:rsidR="000008A4" w:rsidRPr="0013307F" w:rsidRDefault="000008A4" w:rsidP="007A062B">
            <w:pPr>
              <w:tabs>
                <w:tab w:val="left" w:pos="5250"/>
              </w:tabs>
              <w:spacing w:before="120" w:after="0" w:line="240" w:lineRule="auto"/>
              <w:jc w:val="center"/>
              <w:rPr>
                <w:rFonts w:ascii="Times New Roman" w:hAnsi="Times New Roman" w:cs="Times New Roman"/>
                <w:sz w:val="28"/>
                <w:szCs w:val="28"/>
                <w:lang w:val="vi-VN"/>
              </w:rPr>
            </w:pPr>
            <w:r w:rsidRPr="0013307F">
              <w:rPr>
                <w:rFonts w:ascii="Times New Roman" w:hAnsi="Times New Roman" w:cs="Times New Roman"/>
                <w:sz w:val="28"/>
                <w:szCs w:val="28"/>
              </w:rPr>
              <w:t>Giá trị c</w:t>
            </w:r>
            <w:r w:rsidRPr="0013307F">
              <w:rPr>
                <w:rFonts w:ascii="Times New Roman" w:hAnsi="Times New Roman" w:cs="Times New Roman"/>
                <w:sz w:val="28"/>
                <w:szCs w:val="28"/>
                <w:lang w:val="vi-VN"/>
              </w:rPr>
              <w:t>hỉ số giá năm 2021 theo năm gốc 2020</w:t>
            </w:r>
          </w:p>
          <w:p w:rsidR="000008A4" w:rsidRPr="0013307F" w:rsidRDefault="000008A4" w:rsidP="007A062B">
            <w:pPr>
              <w:tabs>
                <w:tab w:val="left" w:pos="5250"/>
              </w:tabs>
              <w:spacing w:after="0" w:line="240" w:lineRule="auto"/>
              <w:rPr>
                <w:rFonts w:ascii="Times New Roman" w:hAnsi="Times New Roman" w:cs="Times New Roman"/>
                <w:sz w:val="12"/>
                <w:szCs w:val="28"/>
              </w:rPr>
            </w:pPr>
            <w:r w:rsidRPr="0013307F">
              <w:rPr>
                <w:rFonts w:ascii="Times New Roman" w:hAnsi="Times New Roman" w:cs="Times New Roman"/>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 o:spid="_x0000_s1041" type="#_x0000_t34" style="position:absolute;margin-left:-1.05pt;margin-top:4.2pt;width:188.85pt;height:.0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duPAIAAIgEAAAOAAAAZHJzL2Uyb0RvYy54bWysVF1v2yAUfZ+0/4B4T/3RJEutOlVlJ3vp&#10;tkrtfgABHKNhLgIaJ5r233chH1u3l2qaHzCYew/nXM717d1+0GQnnVdgalpc5ZRIw0Eos63p1+f1&#10;ZEGJD8wIpsHImh6kp3fL9+9uR1vJEnrQQjqCIMZXo61pH4KtsszzXg7MX4GVBjc7cAMLuHTbTDg2&#10;IvqgszLP59kITlgHXHqPX9vjJl0m/K6TPHzpOi8D0TVFbiGNLo2bOGbLW1ZtHbO94ica7B9YDEwZ&#10;PPQC1bLAyItTf0ENijvw0IUrDkMGXae4TBpQTZH/oeapZ1YmLVgcby9l8v8Pln/ePTqiRE1LSgwb&#10;8IqegmNq2wdy7xyMpAFjsIzgSBmrNVpfYVJjHl3Uy/fmyT4A/+aJgaZnZisT6+eDRagiZmSvUuLC&#10;WzxzM34CgTHsJUAq3b5zQ4TEopB9uqHD5YbkPhCOH8vrcp7nM0o47s2vZwmfVedU63z4KGEgcVJT&#10;f1JykVCkg9juwYdIjFXnhHiugbXSOhlCGzLW9GZWzlKCB61E3Ixh3m03jXZkx6Kl0nNi8SrMwYsR&#10;CayXTKyMICGVxGAb0Ig+SEGJltg1cZYiA1P6LZFIXJvIBcuCUk6zo9++3+Q3q8VqMZ1My/lqMs3b&#10;dnK/bqaT+br4MGuv26Zpix9RVjGteiWENFHZ2fvF9G3eOnXh0bUX919KmL1GT7VGsud3Ip18Ea1w&#10;NNUGxOHRxWuJFkG7p+BTa8Z++n2don79QJY/AQAA//8DAFBLAwQUAAYACAAAACEA01lCh94AAAAI&#10;AQAADwAAAGRycy9kb3ducmV2LnhtbEyPwU7DMBBE70j9B2sr9YJaJwFCCXGqqhIHjrSVuG7jJQnE&#10;6yh2mtCvxz3R4+yMZt7mm8m04ky9aywriFcRCOLS6oYrBcfD23INwnlkja1lUvBLDjbF7C7HTNuR&#10;P+i895UIJewyVFB732VSurImg25lO+LgfdneoA+yr6TucQzlppVJFKXSYMNhocaOdjWVP/vBKCA3&#10;PMXR9sVUx/fLeP+ZXL7H7qDUYj5tX0F4mvx/GK74AR2KwHSyA2snWgXLJA5JBWn6DCL4D+ljAuJ0&#10;PaxBFrm8faD4AwAA//8DAFBLAQItABQABgAIAAAAIQC2gziS/gAAAOEBAAATAAAAAAAAAAAAAAAA&#10;AAAAAABbQ29udGVudF9UeXBlc10ueG1sUEsBAi0AFAAGAAgAAAAhADj9If/WAAAAlAEAAAsAAAAA&#10;AAAAAAAAAAAALwEAAF9yZWxzLy5yZWxzUEsBAi0AFAAGAAgAAAAhAA4sV248AgAAiAQAAA4AAAAA&#10;AAAAAAAAAAAALgIAAGRycy9lMm9Eb2MueG1sUEsBAi0AFAAGAAgAAAAhANNZQofeAAAACAEAAA8A&#10;AAAAAAAAAAAAAAAAlgQAAGRycy9kb3ducmV2LnhtbFBLBQYAAAAABAAEAPMAAAChBQAAAAA=&#10;" adj="10797,-235915200,-42651"/>
              </w:pict>
            </w:r>
          </w:p>
          <w:p w:rsidR="000008A4" w:rsidRPr="0013307F" w:rsidRDefault="000008A4" w:rsidP="007A062B">
            <w:pPr>
              <w:tabs>
                <w:tab w:val="left" w:pos="5250"/>
              </w:tabs>
              <w:spacing w:after="0" w:line="240" w:lineRule="auto"/>
              <w:jc w:val="center"/>
              <w:rPr>
                <w:rFonts w:ascii="Times New Roman" w:hAnsi="Times New Roman" w:cs="Times New Roman"/>
                <w:sz w:val="28"/>
                <w:szCs w:val="28"/>
              </w:rPr>
            </w:pPr>
            <w:r w:rsidRPr="0013307F">
              <w:rPr>
                <w:rFonts w:ascii="Times New Roman" w:hAnsi="Times New Roman" w:cs="Times New Roman"/>
                <w:sz w:val="28"/>
                <w:szCs w:val="28"/>
              </w:rPr>
              <w:t>Giá trị c</w:t>
            </w:r>
            <w:r w:rsidRPr="0013307F">
              <w:rPr>
                <w:rFonts w:ascii="Times New Roman" w:hAnsi="Times New Roman" w:cs="Times New Roman"/>
                <w:sz w:val="28"/>
                <w:szCs w:val="28"/>
                <w:lang w:val="vi-VN"/>
              </w:rPr>
              <w:t xml:space="preserve">hỉ số giá năm 2021 theo năm gốc </w:t>
            </w:r>
            <w:r w:rsidRPr="0013307F">
              <w:rPr>
                <w:rFonts w:ascii="Times New Roman" w:hAnsi="Times New Roman" w:cs="Times New Roman"/>
                <w:sz w:val="28"/>
                <w:szCs w:val="28"/>
              </w:rPr>
              <w:t>thực hiện tại Thông tư 06/2016/TT-BXD</w:t>
            </w:r>
          </w:p>
        </w:tc>
      </w:tr>
    </w:tbl>
    <w:p w:rsidR="000008A4" w:rsidRPr="0013307F" w:rsidRDefault="009F3DEE" w:rsidP="00EA00EC">
      <w:pPr>
        <w:tabs>
          <w:tab w:val="left" w:pos="5250"/>
        </w:tabs>
        <w:spacing w:before="120" w:after="0" w:line="295" w:lineRule="auto"/>
        <w:ind w:firstLine="567"/>
        <w:jc w:val="both"/>
        <w:rPr>
          <w:rFonts w:ascii="Times New Roman" w:hAnsi="Times New Roman" w:cs="Times New Roman"/>
          <w:sz w:val="28"/>
          <w:szCs w:val="28"/>
          <w:lang w:val="vi-VN"/>
        </w:rPr>
      </w:pPr>
      <w:r w:rsidRPr="0013307F">
        <w:rPr>
          <w:rFonts w:ascii="Times New Roman" w:hAnsi="Times New Roman" w:cs="Times New Roman"/>
          <w:sz w:val="28"/>
          <w:szCs w:val="28"/>
        </w:rPr>
        <w:t>2.</w:t>
      </w:r>
      <w:r w:rsidR="000008A4" w:rsidRPr="0013307F">
        <w:rPr>
          <w:rFonts w:ascii="Times New Roman" w:hAnsi="Times New Roman" w:cs="Times New Roman"/>
          <w:sz w:val="28"/>
          <w:szCs w:val="28"/>
          <w:lang w:val="vi-VN"/>
        </w:rPr>
        <w:t xml:space="preserve"> Chuyển đổi </w:t>
      </w:r>
      <w:r w:rsidR="000008A4" w:rsidRPr="0013307F">
        <w:rPr>
          <w:rFonts w:ascii="Times New Roman" w:hAnsi="Times New Roman" w:cs="Times New Roman"/>
          <w:sz w:val="28"/>
          <w:szCs w:val="28"/>
        </w:rPr>
        <w:t xml:space="preserve">giá trị </w:t>
      </w:r>
      <w:r w:rsidR="000008A4" w:rsidRPr="0013307F">
        <w:rPr>
          <w:rFonts w:ascii="Times New Roman" w:hAnsi="Times New Roman" w:cs="Times New Roman"/>
          <w:sz w:val="28"/>
          <w:szCs w:val="28"/>
          <w:lang w:val="vi-VN"/>
        </w:rPr>
        <w:t xml:space="preserve">chỉ số giá xây dựng kỳ </w:t>
      </w:r>
      <w:r w:rsidR="00863B53" w:rsidRPr="0013307F">
        <w:rPr>
          <w:rFonts w:ascii="Times New Roman" w:hAnsi="Times New Roman" w:cs="Times New Roman"/>
          <w:sz w:val="28"/>
          <w:szCs w:val="28"/>
          <w:lang w:val="vi-VN"/>
        </w:rPr>
        <w:t>công bố</w:t>
      </w:r>
      <w:r w:rsidR="000008A4" w:rsidRPr="0013307F">
        <w:rPr>
          <w:rFonts w:ascii="Times New Roman" w:hAnsi="Times New Roman" w:cs="Times New Roman"/>
          <w:sz w:val="28"/>
          <w:szCs w:val="28"/>
          <w:lang w:val="vi-VN"/>
        </w:rPr>
        <w:t xml:space="preserve"> năm gốc 2020 về năm gốc </w:t>
      </w:r>
      <w:r w:rsidR="000008A4" w:rsidRPr="0013307F">
        <w:rPr>
          <w:rFonts w:ascii="Times New Roman" w:hAnsi="Times New Roman" w:cs="Times New Roman"/>
          <w:sz w:val="28"/>
          <w:szCs w:val="28"/>
        </w:rPr>
        <w:t>đã lựa chọn theo quy định tại Thông tư 06/2016/TT-BXD</w:t>
      </w:r>
      <w:r w:rsidR="000008A4" w:rsidRPr="0013307F">
        <w:rPr>
          <w:rFonts w:ascii="Times New Roman" w:hAnsi="Times New Roman" w:cs="Times New Roman"/>
          <w:sz w:val="28"/>
          <w:szCs w:val="28"/>
          <w:lang w:val="vi-VN"/>
        </w:rPr>
        <w:t xml:space="preserve"> ngày 10/3/2016 của Bộ Xây dựng như sau:</w:t>
      </w:r>
    </w:p>
    <w:tbl>
      <w:tblPr>
        <w:tblW w:w="10348" w:type="dxa"/>
        <w:tblInd w:w="-459" w:type="dxa"/>
        <w:tblLayout w:type="fixed"/>
        <w:tblLook w:val="04A0"/>
      </w:tblPr>
      <w:tblGrid>
        <w:gridCol w:w="3544"/>
        <w:gridCol w:w="284"/>
        <w:gridCol w:w="2551"/>
        <w:gridCol w:w="284"/>
        <w:gridCol w:w="3685"/>
      </w:tblGrid>
      <w:tr w:rsidR="000008A4" w:rsidRPr="0013307F">
        <w:trPr>
          <w:trHeight w:val="1249"/>
        </w:trPr>
        <w:tc>
          <w:tcPr>
            <w:tcW w:w="3544" w:type="dxa"/>
            <w:shd w:val="clear" w:color="auto" w:fill="auto"/>
          </w:tcPr>
          <w:p w:rsidR="007A062B" w:rsidRPr="0013307F" w:rsidRDefault="007A062B" w:rsidP="0020311B">
            <w:pPr>
              <w:tabs>
                <w:tab w:val="left" w:pos="5250"/>
              </w:tabs>
              <w:spacing w:before="60" w:after="0" w:line="295" w:lineRule="auto"/>
              <w:jc w:val="center"/>
              <w:rPr>
                <w:rFonts w:ascii="Times New Roman" w:hAnsi="Times New Roman" w:cs="Times New Roman"/>
                <w:sz w:val="28"/>
                <w:szCs w:val="28"/>
              </w:rPr>
            </w:pPr>
          </w:p>
          <w:p w:rsidR="000008A4" w:rsidRPr="0013307F" w:rsidRDefault="000008A4" w:rsidP="00EA00EC">
            <w:pPr>
              <w:tabs>
                <w:tab w:val="left" w:pos="5250"/>
              </w:tabs>
              <w:spacing w:before="60" w:after="0" w:line="240" w:lineRule="auto"/>
              <w:jc w:val="center"/>
              <w:rPr>
                <w:rFonts w:ascii="Times New Roman" w:hAnsi="Times New Roman" w:cs="Times New Roman"/>
                <w:sz w:val="28"/>
                <w:szCs w:val="28"/>
                <w:lang w:val="vi-VN"/>
              </w:rPr>
            </w:pPr>
            <w:r w:rsidRPr="0013307F">
              <w:rPr>
                <w:rFonts w:ascii="Times New Roman" w:hAnsi="Times New Roman" w:cs="Times New Roman"/>
                <w:sz w:val="28"/>
                <w:szCs w:val="28"/>
              </w:rPr>
              <w:t xml:space="preserve">Giá trị chỉ số giá </w:t>
            </w:r>
            <w:r w:rsidRPr="0013307F">
              <w:rPr>
                <w:rFonts w:ascii="Times New Roman" w:hAnsi="Times New Roman" w:cs="Times New Roman"/>
                <w:sz w:val="28"/>
                <w:szCs w:val="28"/>
                <w:lang w:val="vi-VN"/>
              </w:rPr>
              <w:t>kỳ</w:t>
            </w:r>
            <w:r w:rsidRPr="0013307F">
              <w:rPr>
                <w:rFonts w:ascii="Times New Roman" w:hAnsi="Times New Roman" w:cs="Times New Roman"/>
                <w:sz w:val="28"/>
                <w:szCs w:val="28"/>
              </w:rPr>
              <w:t xml:space="preserve"> </w:t>
            </w:r>
            <w:r w:rsidR="00863B53" w:rsidRPr="0013307F">
              <w:rPr>
                <w:rFonts w:ascii="Times New Roman" w:hAnsi="Times New Roman" w:cs="Times New Roman"/>
                <w:sz w:val="28"/>
                <w:szCs w:val="28"/>
                <w:lang w:val="vi-VN"/>
              </w:rPr>
              <w:t>công bố</w:t>
            </w:r>
            <w:r w:rsidRPr="0013307F">
              <w:rPr>
                <w:rFonts w:ascii="Times New Roman" w:hAnsi="Times New Roman" w:cs="Times New Roman"/>
                <w:sz w:val="28"/>
                <w:szCs w:val="28"/>
                <w:lang w:val="vi-VN"/>
              </w:rPr>
              <w:t xml:space="preserve"> theo năm gốc</w:t>
            </w:r>
            <w:r w:rsidRPr="0013307F">
              <w:rPr>
                <w:rFonts w:ascii="Times New Roman" w:hAnsi="Times New Roman" w:cs="Times New Roman"/>
                <w:sz w:val="28"/>
                <w:szCs w:val="28"/>
              </w:rPr>
              <w:t xml:space="preserve"> lựa chọn theo </w:t>
            </w:r>
            <w:r w:rsidR="00961B20" w:rsidRPr="0013307F">
              <w:rPr>
                <w:rFonts w:ascii="Times New Roman" w:hAnsi="Times New Roman" w:cs="Times New Roman"/>
                <w:sz w:val="28"/>
                <w:szCs w:val="28"/>
                <w:lang w:val="vi-VN"/>
              </w:rPr>
              <w:t>Thông tư</w:t>
            </w:r>
            <w:r w:rsidR="00EC3E37" w:rsidRPr="0013307F">
              <w:rPr>
                <w:rFonts w:ascii="Times New Roman" w:hAnsi="Times New Roman" w:cs="Times New Roman"/>
                <w:sz w:val="28"/>
                <w:szCs w:val="28"/>
              </w:rPr>
              <w:t xml:space="preserve"> </w:t>
            </w:r>
            <w:r w:rsidRPr="0013307F">
              <w:rPr>
                <w:rFonts w:ascii="Times New Roman" w:hAnsi="Times New Roman" w:cs="Times New Roman"/>
                <w:sz w:val="28"/>
                <w:szCs w:val="28"/>
                <w:lang w:val="vi-VN"/>
              </w:rPr>
              <w:t>06/2016/TT-BXD</w:t>
            </w:r>
          </w:p>
        </w:tc>
        <w:tc>
          <w:tcPr>
            <w:tcW w:w="284" w:type="dxa"/>
            <w:shd w:val="clear" w:color="auto" w:fill="auto"/>
            <w:vAlign w:val="center"/>
          </w:tcPr>
          <w:p w:rsidR="000008A4" w:rsidRPr="0013307F" w:rsidRDefault="000008A4" w:rsidP="0020311B">
            <w:pPr>
              <w:tabs>
                <w:tab w:val="left" w:pos="5250"/>
              </w:tabs>
              <w:spacing w:before="60" w:after="0" w:line="295" w:lineRule="auto"/>
              <w:rPr>
                <w:rFonts w:ascii="Times New Roman" w:hAnsi="Times New Roman" w:cs="Times New Roman"/>
                <w:sz w:val="24"/>
                <w:szCs w:val="28"/>
              </w:rPr>
            </w:pPr>
          </w:p>
          <w:p w:rsidR="000008A4" w:rsidRPr="0013307F" w:rsidRDefault="000008A4" w:rsidP="0020311B">
            <w:pPr>
              <w:tabs>
                <w:tab w:val="left" w:pos="5250"/>
              </w:tabs>
              <w:spacing w:before="60" w:after="0" w:line="295" w:lineRule="auto"/>
              <w:rPr>
                <w:rFonts w:ascii="Times New Roman" w:hAnsi="Times New Roman" w:cs="Times New Roman"/>
                <w:sz w:val="28"/>
                <w:szCs w:val="28"/>
                <w:lang w:val="vi-VN"/>
              </w:rPr>
            </w:pPr>
            <w:r w:rsidRPr="0013307F">
              <w:rPr>
                <w:rFonts w:ascii="Times New Roman" w:hAnsi="Times New Roman" w:cs="Times New Roman"/>
                <w:sz w:val="28"/>
                <w:szCs w:val="28"/>
                <w:lang w:val="vi-VN"/>
              </w:rPr>
              <w:t>=</w:t>
            </w:r>
          </w:p>
        </w:tc>
        <w:tc>
          <w:tcPr>
            <w:tcW w:w="2551" w:type="dxa"/>
            <w:shd w:val="clear" w:color="auto" w:fill="auto"/>
          </w:tcPr>
          <w:p w:rsidR="007A062B" w:rsidRPr="0013307F" w:rsidRDefault="007A062B" w:rsidP="0020311B">
            <w:pPr>
              <w:tabs>
                <w:tab w:val="left" w:pos="5250"/>
              </w:tabs>
              <w:spacing w:before="60" w:after="0" w:line="295" w:lineRule="auto"/>
              <w:jc w:val="center"/>
              <w:rPr>
                <w:rFonts w:ascii="Times New Roman" w:hAnsi="Times New Roman" w:cs="Times New Roman"/>
                <w:sz w:val="28"/>
                <w:szCs w:val="28"/>
              </w:rPr>
            </w:pPr>
          </w:p>
          <w:p w:rsidR="00EA00EC" w:rsidRPr="0013307F" w:rsidRDefault="00EA00EC" w:rsidP="0020311B">
            <w:pPr>
              <w:tabs>
                <w:tab w:val="left" w:pos="5250"/>
              </w:tabs>
              <w:spacing w:before="60" w:after="0" w:line="295" w:lineRule="auto"/>
              <w:jc w:val="center"/>
              <w:rPr>
                <w:rFonts w:ascii="Times New Roman" w:hAnsi="Times New Roman" w:cs="Times New Roman"/>
                <w:sz w:val="2"/>
                <w:szCs w:val="28"/>
              </w:rPr>
            </w:pPr>
          </w:p>
          <w:p w:rsidR="000008A4" w:rsidRPr="0013307F" w:rsidRDefault="000008A4" w:rsidP="00EA00EC">
            <w:pPr>
              <w:tabs>
                <w:tab w:val="left" w:pos="5250"/>
              </w:tabs>
              <w:spacing w:before="60" w:after="0" w:line="240" w:lineRule="auto"/>
              <w:jc w:val="center"/>
              <w:rPr>
                <w:rFonts w:ascii="Times New Roman" w:hAnsi="Times New Roman" w:cs="Times New Roman"/>
                <w:sz w:val="28"/>
                <w:szCs w:val="28"/>
                <w:lang w:val="vi-VN"/>
              </w:rPr>
            </w:pPr>
            <w:r w:rsidRPr="0013307F">
              <w:rPr>
                <w:rFonts w:ascii="Times New Roman" w:hAnsi="Times New Roman" w:cs="Times New Roman"/>
                <w:sz w:val="28"/>
                <w:szCs w:val="28"/>
              </w:rPr>
              <w:t xml:space="preserve">Giá trị chỉ số giá </w:t>
            </w:r>
            <w:r w:rsidRPr="0013307F">
              <w:rPr>
                <w:rFonts w:ascii="Times New Roman" w:hAnsi="Times New Roman" w:cs="Times New Roman"/>
                <w:sz w:val="28"/>
                <w:szCs w:val="28"/>
                <w:lang w:val="vi-VN"/>
              </w:rPr>
              <w:t xml:space="preserve">kỳ </w:t>
            </w:r>
            <w:r w:rsidR="00863B53" w:rsidRPr="0013307F">
              <w:rPr>
                <w:rFonts w:ascii="Times New Roman" w:hAnsi="Times New Roman" w:cs="Times New Roman"/>
                <w:sz w:val="28"/>
                <w:szCs w:val="28"/>
                <w:lang w:val="vi-VN"/>
              </w:rPr>
              <w:t>công bố</w:t>
            </w:r>
            <w:r w:rsidRPr="0013307F">
              <w:rPr>
                <w:rFonts w:ascii="Times New Roman" w:hAnsi="Times New Roman" w:cs="Times New Roman"/>
                <w:sz w:val="28"/>
                <w:szCs w:val="28"/>
              </w:rPr>
              <w:t xml:space="preserve"> theo năm gốc </w:t>
            </w:r>
            <w:r w:rsidRPr="0013307F">
              <w:rPr>
                <w:rFonts w:ascii="Times New Roman" w:hAnsi="Times New Roman" w:cs="Times New Roman"/>
                <w:sz w:val="28"/>
                <w:szCs w:val="28"/>
                <w:lang w:val="vi-VN"/>
              </w:rPr>
              <w:t>2020</w:t>
            </w:r>
          </w:p>
        </w:tc>
        <w:tc>
          <w:tcPr>
            <w:tcW w:w="284" w:type="dxa"/>
            <w:vAlign w:val="center"/>
          </w:tcPr>
          <w:p w:rsidR="000008A4" w:rsidRPr="0013307F" w:rsidRDefault="000008A4" w:rsidP="0020311B">
            <w:pPr>
              <w:tabs>
                <w:tab w:val="left" w:pos="5250"/>
              </w:tabs>
              <w:spacing w:before="60" w:after="0" w:line="295" w:lineRule="auto"/>
              <w:rPr>
                <w:rFonts w:ascii="Times New Roman" w:hAnsi="Times New Roman" w:cs="Times New Roman"/>
                <w:sz w:val="12"/>
                <w:szCs w:val="28"/>
              </w:rPr>
            </w:pPr>
          </w:p>
          <w:p w:rsidR="000008A4" w:rsidRPr="0013307F" w:rsidRDefault="000008A4" w:rsidP="0020311B">
            <w:pPr>
              <w:tabs>
                <w:tab w:val="left" w:pos="5250"/>
              </w:tabs>
              <w:spacing w:before="60" w:after="0" w:line="295" w:lineRule="auto"/>
              <w:rPr>
                <w:rFonts w:ascii="Times New Roman" w:hAnsi="Times New Roman" w:cs="Times New Roman"/>
                <w:sz w:val="28"/>
                <w:szCs w:val="28"/>
                <w:lang w:val="vi-VN"/>
              </w:rPr>
            </w:pPr>
            <w:r w:rsidRPr="0013307F">
              <w:rPr>
                <w:rFonts w:ascii="Times New Roman" w:hAnsi="Times New Roman" w:cs="Times New Roman"/>
                <w:sz w:val="28"/>
                <w:szCs w:val="28"/>
                <w:lang w:val="vi-VN"/>
              </w:rPr>
              <w:t>x</w:t>
            </w:r>
          </w:p>
        </w:tc>
        <w:tc>
          <w:tcPr>
            <w:tcW w:w="3685" w:type="dxa"/>
            <w:shd w:val="clear" w:color="auto" w:fill="auto"/>
          </w:tcPr>
          <w:p w:rsidR="000008A4" w:rsidRPr="0013307F" w:rsidRDefault="000008A4" w:rsidP="00EA00EC">
            <w:pPr>
              <w:tabs>
                <w:tab w:val="left" w:pos="5250"/>
              </w:tabs>
              <w:spacing w:before="60" w:after="0" w:line="240" w:lineRule="auto"/>
              <w:jc w:val="center"/>
              <w:rPr>
                <w:rFonts w:ascii="Times New Roman" w:hAnsi="Times New Roman" w:cs="Times New Roman"/>
                <w:sz w:val="28"/>
                <w:szCs w:val="28"/>
              </w:rPr>
            </w:pPr>
            <w:r w:rsidRPr="0013307F">
              <w:rPr>
                <w:rFonts w:ascii="Times New Roman" w:hAnsi="Times New Roman" w:cs="Times New Roman"/>
                <w:sz w:val="28"/>
                <w:szCs w:val="28"/>
              </w:rPr>
              <w:t>Giá trị c</w:t>
            </w:r>
            <w:r w:rsidRPr="0013307F">
              <w:rPr>
                <w:rFonts w:ascii="Times New Roman" w:hAnsi="Times New Roman" w:cs="Times New Roman"/>
                <w:sz w:val="28"/>
                <w:szCs w:val="28"/>
                <w:lang w:val="vi-VN"/>
              </w:rPr>
              <w:t xml:space="preserve">hỉ số giá năm 2021 </w:t>
            </w:r>
            <w:r w:rsidRPr="0013307F">
              <w:rPr>
                <w:rFonts w:ascii="Times New Roman" w:hAnsi="Times New Roman" w:cs="Times New Roman"/>
                <w:sz w:val="28"/>
                <w:szCs w:val="28"/>
              </w:rPr>
              <w:t xml:space="preserve">theo năm gốc </w:t>
            </w:r>
            <w:r w:rsidRPr="0013307F">
              <w:rPr>
                <w:rFonts w:ascii="Times New Roman" w:hAnsi="Times New Roman" w:cs="Times New Roman"/>
                <w:sz w:val="28"/>
                <w:szCs w:val="28"/>
                <w:lang w:val="vi-VN"/>
              </w:rPr>
              <w:t>thực hiện tại Thông tư 06/2016/TT-BXD</w:t>
            </w:r>
          </w:p>
          <w:p w:rsidR="000008A4" w:rsidRPr="0013307F" w:rsidRDefault="007A062B" w:rsidP="00EA00EC">
            <w:pPr>
              <w:tabs>
                <w:tab w:val="left" w:pos="5250"/>
              </w:tabs>
              <w:spacing w:before="60" w:after="0" w:line="240" w:lineRule="auto"/>
              <w:jc w:val="center"/>
              <w:rPr>
                <w:rFonts w:ascii="Times New Roman" w:hAnsi="Times New Roman" w:cs="Times New Roman"/>
                <w:sz w:val="28"/>
                <w:szCs w:val="28"/>
              </w:rPr>
            </w:pPr>
            <w:r w:rsidRPr="0013307F">
              <w:rPr>
                <w:rFonts w:ascii="Times New Roman" w:hAnsi="Times New Roman" w:cs="Times New Roman"/>
                <w:noProof/>
              </w:rPr>
              <w:pict>
                <v:shape id="Straight Arrow Connector 1" o:spid="_x0000_s1042" type="#_x0000_t32" style="position:absolute;left:0;text-align:left;margin-left:-2.5pt;margin-top:.5pt;width:177.25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JQOwIAAIgEAAAOAAAAZHJzL2Uyb0RvYy54bWysVE1v2zAMvQ/YfxB0Tx2nSZoacYrCTnbp&#10;1gDtfoAiybEwWRQkNU4w7L+PUj62bJdimA+yZJGPfOSj5w/7TpOddF6BKWl+M6REGg5CmW1Jv76u&#10;BjNKfGBGMA1GlvQgPX1YfPww720hR9CCFtIRBDG+6G1J2xBskWWet7Jj/gasNHjZgOtYwKPbZsKx&#10;HtE7nY2Gw2nWgxPWAZfe49f6eEkXCb9pJA/PTeNlILqkmFtIq0vrJq7ZYs6KrWO2VfyUBvuHLDqm&#10;DAa9QNUsMPLm1F9QneIOPDThhkOXQdMoLhMHZJMP/2Dz0jIrExcsjreXMvn/B8u/7NaOKIG9o8Sw&#10;Dlv0EhxT2zaQR+egJxUYg2UER/JYrd76Ap0qs3aRL9+bF/sE/JsnBqqWma1MWb8eLEIlj+zKJR68&#10;xZib/jMItGFvAVLp9o3rIiQWhexThw6XDsl9IBw/jkZ3s9sZNpLj3fR2EjPKWHF2tc6HTxI6Ejcl&#10;9ScmFwp5CsR2Tz4cHc8OMa6BldI6CUIb0pf0fjKaJAcPWol4Gc28224q7ciORUml55TFlZmDNyMS&#10;WCuZWBpBQiqJwTGgEb2TghItcWriLlkGpvR7LJGxNjEXLAtSOe2Oevt+P7xfzpaz8WA8mi4H42Fd&#10;Dx5X1XgwXeV3k/q2rqo6/xFp5eOiVUJIE5mdtZ+P36et0xQeVXtR/6WE2TV6ahIme36npJMuohSO&#10;otqAOKxdbEuUCMo9GZ9GM87T7+dk9esHsvgJAAD//wMAUEsDBBQABgAIAAAAIQAcBqhJ3gAAAAgB&#10;AAAPAAAAZHJzL2Rvd25yZXYueG1sTI9Nb8IwDIbvk/gPkZF2mSAFVD5KU4Qm7bDjAIlraEzbrXGq&#10;JqUdv37mNI72a71+nnQ32FrcsPWVIwWzaQQCKXemokLB6fgxWYPwQZPRtSNU8IsedtnoJdWJcT19&#10;4e0QCsEl5BOtoAyhSaT0eYlW+6lrkDi7utbqwGNbSNPqnsttLedRtJRWV8QfSt3ge4n5z6GzCtB3&#10;8Szab2xx+rz3b+f5/btvjkq9jof9FkTAIfwfwwOf0SFjpovryHhRK5jErBIUrDYrEJwv4gWrXB6L&#10;Ncgslc8C2R8AAAD//wMAUEsBAi0AFAAGAAgAAAAhALaDOJL+AAAA4QEAABMAAAAAAAAAAAAAAAAA&#10;AAAAAFtDb250ZW50X1R5cGVzXS54bWxQSwECLQAUAAYACAAAACEAOP0h/9YAAACUAQAACwAAAAAA&#10;AAAAAAAAAAAvAQAAX3JlbHMvLnJlbHNQSwECLQAUAAYACAAAACEACXUSUDsCAACIBAAADgAAAAAA&#10;AAAAAAAAAAAuAgAAZHJzL2Uyb0RvYy54bWxQSwECLQAUAAYACAAAACEAHAaoSd4AAAAIAQAADwAA&#10;AAAAAAAAAAAAAACVBAAAZHJzL2Rvd25yZXYueG1sUEsFBgAAAAAEAAQA8wAAAKAFAAAAAA==&#10;" adj="-47861,-1,-47861"/>
              </w:pict>
            </w:r>
            <w:r w:rsidR="000008A4" w:rsidRPr="0013307F">
              <w:rPr>
                <w:rFonts w:ascii="Times New Roman" w:hAnsi="Times New Roman" w:cs="Times New Roman"/>
                <w:sz w:val="28"/>
                <w:szCs w:val="28"/>
              </w:rPr>
              <w:t>Giá trị c</w:t>
            </w:r>
            <w:r w:rsidR="000008A4" w:rsidRPr="0013307F">
              <w:rPr>
                <w:rFonts w:ascii="Times New Roman" w:hAnsi="Times New Roman" w:cs="Times New Roman"/>
                <w:sz w:val="28"/>
                <w:szCs w:val="28"/>
                <w:lang w:val="vi-VN"/>
              </w:rPr>
              <w:t>hỉ số giá năm 2021 theo năm gốc</w:t>
            </w:r>
            <w:r w:rsidR="000008A4" w:rsidRPr="0013307F">
              <w:rPr>
                <w:rFonts w:ascii="Times New Roman" w:hAnsi="Times New Roman" w:cs="Times New Roman"/>
                <w:sz w:val="28"/>
                <w:szCs w:val="28"/>
              </w:rPr>
              <w:t xml:space="preserve"> 2020</w:t>
            </w:r>
          </w:p>
        </w:tc>
      </w:tr>
    </w:tbl>
    <w:p w:rsidR="000008A4" w:rsidRPr="0013307F" w:rsidRDefault="000008A4" w:rsidP="0020311B">
      <w:pPr>
        <w:widowControl w:val="0"/>
        <w:autoSpaceDE w:val="0"/>
        <w:autoSpaceDN w:val="0"/>
        <w:adjustRightInd w:val="0"/>
        <w:spacing w:before="60" w:after="0" w:line="295" w:lineRule="auto"/>
        <w:jc w:val="center"/>
        <w:rPr>
          <w:rFonts w:ascii="Times New Roman" w:hAnsi="Times New Roman" w:cs="Times New Roman"/>
          <w:b/>
          <w:bCs/>
          <w:sz w:val="28"/>
          <w:szCs w:val="28"/>
        </w:rPr>
      </w:pPr>
    </w:p>
    <w:p w:rsidR="00211125" w:rsidRPr="0013307F" w:rsidRDefault="00211125" w:rsidP="0020311B">
      <w:pPr>
        <w:widowControl w:val="0"/>
        <w:autoSpaceDE w:val="0"/>
        <w:autoSpaceDN w:val="0"/>
        <w:adjustRightInd w:val="0"/>
        <w:spacing w:before="60" w:after="0" w:line="295" w:lineRule="auto"/>
        <w:ind w:right="242"/>
        <w:jc w:val="both"/>
        <w:rPr>
          <w:rFonts w:ascii="Times New Roman" w:eastAsia="Arial" w:hAnsi="Times New Roman" w:cs="Times New Roman"/>
          <w:spacing w:val="1"/>
          <w:sz w:val="28"/>
          <w:szCs w:val="28"/>
        </w:rPr>
      </w:pPr>
    </w:p>
    <w:p w:rsidR="00211125" w:rsidRPr="0013307F" w:rsidRDefault="00211125" w:rsidP="0020311B">
      <w:pPr>
        <w:widowControl w:val="0"/>
        <w:autoSpaceDE w:val="0"/>
        <w:autoSpaceDN w:val="0"/>
        <w:adjustRightInd w:val="0"/>
        <w:spacing w:before="60" w:after="0" w:line="295" w:lineRule="auto"/>
        <w:ind w:right="242"/>
        <w:jc w:val="both"/>
        <w:rPr>
          <w:rFonts w:ascii="Times New Roman" w:eastAsia="Arial" w:hAnsi="Times New Roman" w:cs="Times New Roman"/>
          <w:spacing w:val="1"/>
          <w:sz w:val="28"/>
          <w:szCs w:val="28"/>
        </w:rPr>
      </w:pPr>
    </w:p>
    <w:p w:rsidR="00211125" w:rsidRPr="0013307F" w:rsidRDefault="00211125" w:rsidP="0020311B">
      <w:pPr>
        <w:widowControl w:val="0"/>
        <w:autoSpaceDE w:val="0"/>
        <w:autoSpaceDN w:val="0"/>
        <w:adjustRightInd w:val="0"/>
        <w:spacing w:before="60" w:after="0" w:line="295" w:lineRule="auto"/>
        <w:ind w:right="242"/>
        <w:jc w:val="both"/>
        <w:rPr>
          <w:rFonts w:ascii="Times New Roman" w:eastAsia="Arial" w:hAnsi="Times New Roman" w:cs="Times New Roman"/>
          <w:spacing w:val="1"/>
          <w:sz w:val="28"/>
          <w:szCs w:val="28"/>
        </w:rPr>
      </w:pPr>
    </w:p>
    <w:p w:rsidR="00776DBD" w:rsidRPr="0013307F" w:rsidRDefault="00776DBD" w:rsidP="0020311B">
      <w:pPr>
        <w:widowControl w:val="0"/>
        <w:autoSpaceDE w:val="0"/>
        <w:autoSpaceDN w:val="0"/>
        <w:adjustRightInd w:val="0"/>
        <w:spacing w:before="60" w:after="0" w:line="295" w:lineRule="auto"/>
        <w:ind w:right="242"/>
        <w:jc w:val="both"/>
        <w:rPr>
          <w:rFonts w:ascii="Times New Roman" w:eastAsia="Arial" w:hAnsi="Times New Roman" w:cs="Times New Roman"/>
          <w:spacing w:val="1"/>
          <w:sz w:val="28"/>
          <w:szCs w:val="28"/>
        </w:rPr>
      </w:pPr>
    </w:p>
    <w:p w:rsidR="00776DBD" w:rsidRPr="0013307F" w:rsidRDefault="00776DBD" w:rsidP="0020311B">
      <w:pPr>
        <w:widowControl w:val="0"/>
        <w:autoSpaceDE w:val="0"/>
        <w:autoSpaceDN w:val="0"/>
        <w:adjustRightInd w:val="0"/>
        <w:spacing w:before="60" w:after="0" w:line="295" w:lineRule="auto"/>
        <w:ind w:right="242"/>
        <w:jc w:val="both"/>
        <w:rPr>
          <w:rFonts w:ascii="Times New Roman" w:eastAsia="Arial" w:hAnsi="Times New Roman" w:cs="Times New Roman"/>
          <w:spacing w:val="1"/>
          <w:sz w:val="28"/>
          <w:szCs w:val="28"/>
        </w:rPr>
      </w:pPr>
    </w:p>
    <w:p w:rsidR="00776DBD" w:rsidRPr="0013307F" w:rsidRDefault="00776DBD" w:rsidP="0020311B">
      <w:pPr>
        <w:widowControl w:val="0"/>
        <w:autoSpaceDE w:val="0"/>
        <w:autoSpaceDN w:val="0"/>
        <w:adjustRightInd w:val="0"/>
        <w:spacing w:before="60" w:after="0" w:line="295" w:lineRule="auto"/>
        <w:ind w:right="242"/>
        <w:jc w:val="both"/>
        <w:rPr>
          <w:rFonts w:ascii="Times New Roman" w:eastAsia="Arial" w:hAnsi="Times New Roman" w:cs="Times New Roman"/>
          <w:spacing w:val="1"/>
          <w:sz w:val="28"/>
          <w:szCs w:val="28"/>
        </w:rPr>
      </w:pPr>
    </w:p>
    <w:p w:rsidR="00776DBD" w:rsidRPr="0013307F" w:rsidRDefault="00776DBD" w:rsidP="0020311B">
      <w:pPr>
        <w:widowControl w:val="0"/>
        <w:autoSpaceDE w:val="0"/>
        <w:autoSpaceDN w:val="0"/>
        <w:adjustRightInd w:val="0"/>
        <w:spacing w:before="60" w:after="0" w:line="295" w:lineRule="auto"/>
        <w:ind w:right="242"/>
        <w:jc w:val="both"/>
        <w:rPr>
          <w:rFonts w:ascii="Times New Roman" w:eastAsia="Arial" w:hAnsi="Times New Roman" w:cs="Times New Roman"/>
          <w:spacing w:val="1"/>
          <w:sz w:val="28"/>
          <w:szCs w:val="28"/>
        </w:rPr>
      </w:pPr>
    </w:p>
    <w:p w:rsidR="003B1335" w:rsidRPr="0013307F" w:rsidRDefault="003B1335" w:rsidP="0020311B">
      <w:pPr>
        <w:widowControl w:val="0"/>
        <w:autoSpaceDE w:val="0"/>
        <w:autoSpaceDN w:val="0"/>
        <w:adjustRightInd w:val="0"/>
        <w:spacing w:before="60" w:after="0" w:line="295" w:lineRule="auto"/>
        <w:ind w:right="242"/>
        <w:jc w:val="both"/>
        <w:rPr>
          <w:rFonts w:ascii="Times New Roman" w:eastAsia="Arial" w:hAnsi="Times New Roman" w:cs="Times New Roman"/>
          <w:spacing w:val="1"/>
          <w:sz w:val="28"/>
          <w:szCs w:val="28"/>
        </w:rPr>
      </w:pPr>
    </w:p>
    <w:p w:rsidR="004A7B0D" w:rsidRPr="0013307F" w:rsidRDefault="007A062B" w:rsidP="0020311B">
      <w:pPr>
        <w:widowControl w:val="0"/>
        <w:autoSpaceDE w:val="0"/>
        <w:autoSpaceDN w:val="0"/>
        <w:adjustRightInd w:val="0"/>
        <w:spacing w:before="60" w:after="0" w:line="295" w:lineRule="auto"/>
        <w:jc w:val="center"/>
        <w:rPr>
          <w:rFonts w:ascii="Times New Roman" w:hAnsi="Times New Roman" w:cs="Times New Roman"/>
          <w:b/>
          <w:sz w:val="28"/>
          <w:szCs w:val="28"/>
        </w:rPr>
      </w:pPr>
      <w:r w:rsidRPr="0013307F">
        <w:rPr>
          <w:rFonts w:ascii="Times New Roman" w:hAnsi="Times New Roman" w:cs="Times New Roman"/>
          <w:b/>
          <w:sz w:val="28"/>
          <w:szCs w:val="28"/>
        </w:rPr>
        <w:br w:type="page"/>
      </w:r>
      <w:r w:rsidR="004A7B0D" w:rsidRPr="0013307F">
        <w:rPr>
          <w:rFonts w:ascii="Times New Roman" w:hAnsi="Times New Roman" w:cs="Times New Roman"/>
          <w:b/>
          <w:sz w:val="28"/>
          <w:szCs w:val="28"/>
        </w:rPr>
        <w:lastRenderedPageBreak/>
        <w:t xml:space="preserve">Phụ lục </w:t>
      </w:r>
      <w:r w:rsidR="00EA00EC" w:rsidRPr="0013307F">
        <w:rPr>
          <w:rFonts w:ascii="Times New Roman" w:hAnsi="Times New Roman" w:cs="Times New Roman"/>
          <w:b/>
          <w:sz w:val="28"/>
          <w:szCs w:val="28"/>
        </w:rPr>
        <w:t xml:space="preserve">số </w:t>
      </w:r>
      <w:r w:rsidR="004A7B0D" w:rsidRPr="0013307F">
        <w:rPr>
          <w:rFonts w:ascii="Times New Roman" w:hAnsi="Times New Roman" w:cs="Times New Roman"/>
          <w:b/>
          <w:sz w:val="28"/>
          <w:szCs w:val="28"/>
        </w:rPr>
        <w:t>3</w:t>
      </w:r>
    </w:p>
    <w:p w:rsidR="008D5AD2" w:rsidRPr="0013307F" w:rsidRDefault="008D5AD2" w:rsidP="0020311B">
      <w:pPr>
        <w:widowControl w:val="0"/>
        <w:autoSpaceDE w:val="0"/>
        <w:autoSpaceDN w:val="0"/>
        <w:adjustRightInd w:val="0"/>
        <w:spacing w:before="60" w:after="0" w:line="295" w:lineRule="auto"/>
        <w:jc w:val="center"/>
        <w:rPr>
          <w:rFonts w:ascii="Times New Roman" w:hAnsi="Times New Roman" w:cs="Times New Roman"/>
          <w:b/>
          <w:sz w:val="28"/>
          <w:szCs w:val="28"/>
        </w:rPr>
      </w:pPr>
      <w:r w:rsidRPr="0013307F">
        <w:rPr>
          <w:rFonts w:ascii="Times New Roman" w:hAnsi="Times New Roman" w:cs="Times New Roman"/>
          <w:b/>
          <w:sz w:val="28"/>
          <w:szCs w:val="28"/>
        </w:rPr>
        <w:t xml:space="preserve">DANH MỤC LOẠI CÔNG TRÌNH </w:t>
      </w:r>
      <w:r w:rsidR="00EB7CED" w:rsidRPr="0013307F">
        <w:rPr>
          <w:rFonts w:ascii="Times New Roman" w:hAnsi="Times New Roman" w:cs="Times New Roman"/>
          <w:b/>
          <w:sz w:val="28"/>
          <w:szCs w:val="28"/>
        </w:rPr>
        <w:t>CÔNG BỐ</w:t>
      </w:r>
      <w:r w:rsidRPr="0013307F">
        <w:rPr>
          <w:rFonts w:ascii="Times New Roman" w:hAnsi="Times New Roman" w:cs="Times New Roman"/>
          <w:b/>
          <w:sz w:val="28"/>
          <w:szCs w:val="28"/>
        </w:rPr>
        <w:t xml:space="preserve"> CHỈ SỐ GIÁ XÂY DỰNG</w:t>
      </w:r>
    </w:p>
    <w:p w:rsidR="00A87933" w:rsidRPr="0013307F" w:rsidRDefault="00A87933" w:rsidP="00A87933">
      <w:pPr>
        <w:widowControl w:val="0"/>
        <w:tabs>
          <w:tab w:val="left" w:pos="4420"/>
        </w:tabs>
        <w:autoSpaceDE w:val="0"/>
        <w:autoSpaceDN w:val="0"/>
        <w:adjustRightInd w:val="0"/>
        <w:spacing w:before="60" w:after="0" w:line="295" w:lineRule="auto"/>
        <w:ind w:left="-284" w:right="-426"/>
        <w:jc w:val="center"/>
        <w:rPr>
          <w:rFonts w:ascii="Times New Roman" w:hAnsi="Times New Roman" w:cs="Times New Roman"/>
          <w:i/>
          <w:iCs/>
          <w:spacing w:val="1"/>
          <w:w w:val="99"/>
          <w:sz w:val="28"/>
          <w:szCs w:val="28"/>
          <w:lang w:val="vi-VN"/>
        </w:rPr>
      </w:pPr>
      <w:r w:rsidRPr="0013307F">
        <w:rPr>
          <w:rFonts w:ascii="Times New Roman" w:hAnsi="Times New Roman" w:cs="Times New Roman"/>
          <w:i/>
          <w:iCs/>
          <w:spacing w:val="-2"/>
          <w:sz w:val="28"/>
          <w:szCs w:val="28"/>
          <w:lang w:val="vi-VN"/>
        </w:rPr>
        <w:t>(</w:t>
      </w:r>
      <w:r w:rsidRPr="0013307F">
        <w:rPr>
          <w:rFonts w:ascii="Times New Roman" w:hAnsi="Times New Roman" w:cs="Times New Roman"/>
          <w:i/>
          <w:iCs/>
          <w:sz w:val="28"/>
          <w:szCs w:val="28"/>
        </w:rPr>
        <w:t>Ban hành</w:t>
      </w:r>
      <w:r w:rsidRPr="0013307F">
        <w:rPr>
          <w:rFonts w:ascii="Times New Roman" w:hAnsi="Times New Roman" w:cs="Times New Roman"/>
          <w:i/>
          <w:iCs/>
          <w:spacing w:val="-6"/>
          <w:sz w:val="28"/>
          <w:szCs w:val="28"/>
          <w:lang w:val="vi-VN"/>
        </w:rPr>
        <w:t xml:space="preserve"> </w:t>
      </w:r>
      <w:r w:rsidRPr="0013307F">
        <w:rPr>
          <w:rFonts w:ascii="Times New Roman" w:hAnsi="Times New Roman" w:cs="Times New Roman"/>
          <w:i/>
          <w:iCs/>
          <w:sz w:val="28"/>
          <w:szCs w:val="28"/>
          <w:lang w:val="vi-VN"/>
        </w:rPr>
        <w:t>kèm</w:t>
      </w:r>
      <w:r w:rsidRPr="0013307F">
        <w:rPr>
          <w:rFonts w:ascii="Times New Roman" w:hAnsi="Times New Roman" w:cs="Times New Roman"/>
          <w:i/>
          <w:iCs/>
          <w:spacing w:val="-4"/>
          <w:sz w:val="28"/>
          <w:szCs w:val="28"/>
          <w:lang w:val="vi-VN"/>
        </w:rPr>
        <w:t xml:space="preserve"> </w:t>
      </w:r>
      <w:r w:rsidRPr="0013307F">
        <w:rPr>
          <w:rFonts w:ascii="Times New Roman" w:hAnsi="Times New Roman" w:cs="Times New Roman"/>
          <w:i/>
          <w:iCs/>
          <w:sz w:val="28"/>
          <w:szCs w:val="28"/>
          <w:lang w:val="vi-VN"/>
        </w:rPr>
        <w:t>theo</w:t>
      </w:r>
      <w:r w:rsidRPr="0013307F">
        <w:rPr>
          <w:rFonts w:ascii="Times New Roman" w:hAnsi="Times New Roman" w:cs="Times New Roman"/>
          <w:i/>
          <w:iCs/>
          <w:spacing w:val="-5"/>
          <w:sz w:val="28"/>
          <w:szCs w:val="28"/>
          <w:lang w:val="vi-VN"/>
        </w:rPr>
        <w:t xml:space="preserve"> </w:t>
      </w:r>
      <w:r w:rsidRPr="0013307F">
        <w:rPr>
          <w:rFonts w:ascii="Times New Roman" w:hAnsi="Times New Roman" w:cs="Times New Roman"/>
          <w:i/>
          <w:iCs/>
          <w:sz w:val="28"/>
          <w:szCs w:val="28"/>
          <w:lang w:val="vi-VN"/>
        </w:rPr>
        <w:t>Thông</w:t>
      </w:r>
      <w:r w:rsidRPr="0013307F">
        <w:rPr>
          <w:rFonts w:ascii="Times New Roman" w:hAnsi="Times New Roman" w:cs="Times New Roman"/>
          <w:i/>
          <w:iCs/>
          <w:spacing w:val="-7"/>
          <w:sz w:val="28"/>
          <w:szCs w:val="28"/>
          <w:lang w:val="vi-VN"/>
        </w:rPr>
        <w:t xml:space="preserve"> </w:t>
      </w:r>
      <w:r w:rsidRPr="0013307F">
        <w:rPr>
          <w:rFonts w:ascii="Times New Roman" w:hAnsi="Times New Roman" w:cs="Times New Roman"/>
          <w:i/>
          <w:iCs/>
          <w:sz w:val="28"/>
          <w:szCs w:val="28"/>
          <w:lang w:val="vi-VN"/>
        </w:rPr>
        <w:t>tư</w:t>
      </w:r>
      <w:r w:rsidRPr="0013307F">
        <w:rPr>
          <w:rFonts w:ascii="Times New Roman" w:hAnsi="Times New Roman" w:cs="Times New Roman"/>
          <w:i/>
          <w:iCs/>
          <w:spacing w:val="-4"/>
          <w:sz w:val="28"/>
          <w:szCs w:val="28"/>
          <w:lang w:val="vi-VN"/>
        </w:rPr>
        <w:t xml:space="preserve"> </w:t>
      </w:r>
      <w:r w:rsidRPr="0013307F">
        <w:rPr>
          <w:rFonts w:ascii="Times New Roman" w:hAnsi="Times New Roman" w:cs="Times New Roman"/>
          <w:i/>
          <w:iCs/>
          <w:sz w:val="28"/>
          <w:szCs w:val="28"/>
          <w:lang w:val="vi-VN"/>
        </w:rPr>
        <w:t>số</w:t>
      </w:r>
      <w:r w:rsidRPr="0013307F">
        <w:rPr>
          <w:rFonts w:ascii="Times New Roman" w:hAnsi="Times New Roman" w:cs="Times New Roman"/>
          <w:i/>
          <w:iCs/>
          <w:sz w:val="28"/>
          <w:szCs w:val="28"/>
        </w:rPr>
        <w:t xml:space="preserve"> 14</w:t>
      </w:r>
      <w:r w:rsidRPr="0013307F">
        <w:rPr>
          <w:rFonts w:ascii="Times New Roman" w:hAnsi="Times New Roman" w:cs="Times New Roman"/>
          <w:i/>
          <w:iCs/>
          <w:sz w:val="28"/>
          <w:szCs w:val="28"/>
          <w:lang w:val="vi-VN"/>
        </w:rPr>
        <w:t>/2019/TT-BXD</w:t>
      </w:r>
      <w:r w:rsidRPr="0013307F">
        <w:rPr>
          <w:rFonts w:ascii="Times New Roman" w:hAnsi="Times New Roman" w:cs="Times New Roman"/>
          <w:i/>
          <w:iCs/>
          <w:spacing w:val="-17"/>
          <w:sz w:val="28"/>
          <w:szCs w:val="28"/>
          <w:lang w:val="vi-VN"/>
        </w:rPr>
        <w:t xml:space="preserve"> </w:t>
      </w:r>
      <w:r w:rsidRPr="0013307F">
        <w:rPr>
          <w:rFonts w:ascii="Times New Roman" w:hAnsi="Times New Roman" w:cs="Times New Roman"/>
          <w:i/>
          <w:iCs/>
          <w:sz w:val="28"/>
          <w:szCs w:val="28"/>
          <w:lang w:val="vi-VN"/>
        </w:rPr>
        <w:t xml:space="preserve">ngày </w:t>
      </w:r>
      <w:r w:rsidRPr="0013307F">
        <w:rPr>
          <w:rFonts w:ascii="Times New Roman" w:hAnsi="Times New Roman" w:cs="Times New Roman"/>
          <w:i/>
          <w:iCs/>
          <w:sz w:val="28"/>
          <w:szCs w:val="28"/>
        </w:rPr>
        <w:t>26</w:t>
      </w:r>
      <w:r w:rsidRPr="0013307F">
        <w:rPr>
          <w:rFonts w:ascii="Times New Roman" w:hAnsi="Times New Roman" w:cs="Times New Roman"/>
          <w:i/>
          <w:iCs/>
          <w:sz w:val="28"/>
          <w:szCs w:val="28"/>
          <w:lang w:val="vi-VN"/>
        </w:rPr>
        <w:t>/</w:t>
      </w:r>
      <w:r w:rsidRPr="0013307F">
        <w:rPr>
          <w:rFonts w:ascii="Times New Roman" w:hAnsi="Times New Roman" w:cs="Times New Roman"/>
          <w:i/>
          <w:iCs/>
          <w:sz w:val="28"/>
          <w:szCs w:val="28"/>
        </w:rPr>
        <w:t>12</w:t>
      </w:r>
      <w:r w:rsidRPr="0013307F">
        <w:rPr>
          <w:rFonts w:ascii="Times New Roman" w:hAnsi="Times New Roman" w:cs="Times New Roman"/>
          <w:i/>
          <w:iCs/>
          <w:w w:val="99"/>
          <w:sz w:val="28"/>
          <w:szCs w:val="28"/>
          <w:lang w:val="vi-VN"/>
        </w:rPr>
        <w:t xml:space="preserve">/2019 </w:t>
      </w:r>
      <w:r w:rsidRPr="0013307F">
        <w:rPr>
          <w:rFonts w:ascii="Times New Roman" w:hAnsi="Times New Roman" w:cs="Times New Roman"/>
          <w:i/>
          <w:iCs/>
          <w:sz w:val="28"/>
          <w:szCs w:val="28"/>
          <w:lang w:val="vi-VN"/>
        </w:rPr>
        <w:t>c</w:t>
      </w:r>
      <w:r w:rsidRPr="0013307F">
        <w:rPr>
          <w:rFonts w:ascii="Times New Roman" w:hAnsi="Times New Roman" w:cs="Times New Roman"/>
          <w:i/>
          <w:iCs/>
          <w:spacing w:val="1"/>
          <w:sz w:val="28"/>
          <w:szCs w:val="28"/>
          <w:lang w:val="vi-VN"/>
        </w:rPr>
        <w:t>ủ</w:t>
      </w:r>
      <w:r w:rsidRPr="0013307F">
        <w:rPr>
          <w:rFonts w:ascii="Times New Roman" w:hAnsi="Times New Roman" w:cs="Times New Roman"/>
          <w:i/>
          <w:iCs/>
          <w:sz w:val="28"/>
          <w:szCs w:val="28"/>
          <w:lang w:val="vi-VN"/>
        </w:rPr>
        <w:t>a</w:t>
      </w:r>
      <w:r w:rsidRPr="0013307F">
        <w:rPr>
          <w:rFonts w:ascii="Times New Roman" w:hAnsi="Times New Roman" w:cs="Times New Roman"/>
          <w:i/>
          <w:iCs/>
          <w:spacing w:val="-3"/>
          <w:sz w:val="28"/>
          <w:szCs w:val="28"/>
          <w:lang w:val="vi-VN"/>
        </w:rPr>
        <w:t xml:space="preserve"> </w:t>
      </w:r>
      <w:r w:rsidRPr="0013307F">
        <w:rPr>
          <w:rFonts w:ascii="Times New Roman" w:hAnsi="Times New Roman" w:cs="Times New Roman"/>
          <w:i/>
          <w:iCs/>
          <w:spacing w:val="-1"/>
          <w:sz w:val="28"/>
          <w:szCs w:val="28"/>
          <w:lang w:val="vi-VN"/>
        </w:rPr>
        <w:t>B</w:t>
      </w:r>
      <w:r w:rsidRPr="0013307F">
        <w:rPr>
          <w:rFonts w:ascii="Times New Roman" w:hAnsi="Times New Roman" w:cs="Times New Roman"/>
          <w:i/>
          <w:iCs/>
          <w:sz w:val="28"/>
          <w:szCs w:val="28"/>
          <w:lang w:val="vi-VN"/>
        </w:rPr>
        <w:t>ộ</w:t>
      </w:r>
      <w:r w:rsidRPr="0013307F">
        <w:rPr>
          <w:rFonts w:ascii="Times New Roman" w:hAnsi="Times New Roman" w:cs="Times New Roman"/>
          <w:i/>
          <w:iCs/>
          <w:spacing w:val="-3"/>
          <w:sz w:val="28"/>
          <w:szCs w:val="28"/>
          <w:lang w:val="vi-VN"/>
        </w:rPr>
        <w:t xml:space="preserve"> </w:t>
      </w:r>
      <w:r w:rsidRPr="0013307F">
        <w:rPr>
          <w:rFonts w:ascii="Times New Roman" w:hAnsi="Times New Roman" w:cs="Times New Roman"/>
          <w:i/>
          <w:iCs/>
          <w:sz w:val="28"/>
          <w:szCs w:val="28"/>
          <w:lang w:val="vi-VN"/>
        </w:rPr>
        <w:t>Xây</w:t>
      </w:r>
      <w:r w:rsidRPr="0013307F">
        <w:rPr>
          <w:rFonts w:ascii="Times New Roman" w:hAnsi="Times New Roman" w:cs="Times New Roman"/>
          <w:i/>
          <w:iCs/>
          <w:spacing w:val="-4"/>
          <w:sz w:val="28"/>
          <w:szCs w:val="28"/>
          <w:lang w:val="vi-VN"/>
        </w:rPr>
        <w:t xml:space="preserve"> </w:t>
      </w:r>
      <w:r w:rsidRPr="0013307F">
        <w:rPr>
          <w:rFonts w:ascii="Times New Roman" w:hAnsi="Times New Roman" w:cs="Times New Roman"/>
          <w:i/>
          <w:iCs/>
          <w:spacing w:val="1"/>
          <w:w w:val="99"/>
          <w:sz w:val="28"/>
          <w:szCs w:val="28"/>
          <w:lang w:val="vi-VN"/>
        </w:rPr>
        <w:t>d</w:t>
      </w:r>
      <w:r w:rsidRPr="0013307F">
        <w:rPr>
          <w:rFonts w:ascii="Times New Roman" w:hAnsi="Times New Roman" w:cs="Times New Roman"/>
          <w:i/>
          <w:iCs/>
          <w:w w:val="99"/>
          <w:sz w:val="28"/>
          <w:szCs w:val="28"/>
          <w:lang w:val="vi-VN"/>
        </w:rPr>
        <w:t>ự</w:t>
      </w:r>
      <w:r w:rsidRPr="0013307F">
        <w:rPr>
          <w:rFonts w:ascii="Times New Roman" w:hAnsi="Times New Roman" w:cs="Times New Roman"/>
          <w:i/>
          <w:iCs/>
          <w:spacing w:val="1"/>
          <w:w w:val="99"/>
          <w:sz w:val="28"/>
          <w:szCs w:val="28"/>
          <w:lang w:val="vi-VN"/>
        </w:rPr>
        <w:t>ng)</w:t>
      </w:r>
    </w:p>
    <w:p w:rsidR="004A7B0D" w:rsidRPr="0013307F" w:rsidRDefault="004A7B0D" w:rsidP="0020311B">
      <w:pPr>
        <w:spacing w:before="60" w:after="0" w:line="295" w:lineRule="auto"/>
        <w:rPr>
          <w:rFonts w:ascii="Times New Roman" w:hAnsi="Times New Roman" w:cs="Times New Roman"/>
          <w:sz w:val="6"/>
          <w:szCs w:val="20"/>
        </w:rPr>
      </w:pPr>
    </w:p>
    <w:tbl>
      <w:tblPr>
        <w:tblW w:w="9148" w:type="dxa"/>
        <w:jc w:val="center"/>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0"/>
        <w:gridCol w:w="8288"/>
      </w:tblGrid>
      <w:tr w:rsidR="004A7B0D" w:rsidRPr="0013307F">
        <w:trPr>
          <w:trHeight w:val="551"/>
          <w:tblHeader/>
          <w:jc w:val="center"/>
        </w:trPr>
        <w:tc>
          <w:tcPr>
            <w:tcW w:w="860" w:type="dxa"/>
            <w:tcBorders>
              <w:bottom w:val="dotted" w:sz="4" w:space="0" w:color="auto"/>
              <w:right w:val="single" w:sz="4" w:space="0" w:color="000000"/>
            </w:tcBorders>
            <w:vAlign w:val="center"/>
          </w:tcPr>
          <w:p w:rsidR="004A7B0D" w:rsidRPr="0013307F" w:rsidRDefault="004A7B0D" w:rsidP="00EA00EC">
            <w:pPr>
              <w:spacing w:before="80" w:after="80" w:line="240" w:lineRule="auto"/>
              <w:jc w:val="center"/>
              <w:rPr>
                <w:rFonts w:ascii="Times New Roman" w:hAnsi="Times New Roman" w:cs="Times New Roman"/>
                <w:b/>
                <w:sz w:val="28"/>
                <w:szCs w:val="28"/>
              </w:rPr>
            </w:pPr>
            <w:r w:rsidRPr="0013307F">
              <w:rPr>
                <w:rFonts w:ascii="Times New Roman" w:hAnsi="Times New Roman" w:cs="Times New Roman"/>
                <w:b/>
                <w:sz w:val="28"/>
                <w:szCs w:val="28"/>
              </w:rPr>
              <w:t>STT</w:t>
            </w:r>
          </w:p>
        </w:tc>
        <w:tc>
          <w:tcPr>
            <w:tcW w:w="8288" w:type="dxa"/>
            <w:tcBorders>
              <w:left w:val="single" w:sz="4" w:space="0" w:color="000000"/>
              <w:bottom w:val="dotted" w:sz="4" w:space="0" w:color="auto"/>
            </w:tcBorders>
            <w:vAlign w:val="center"/>
          </w:tcPr>
          <w:p w:rsidR="004A7B0D" w:rsidRPr="0013307F" w:rsidRDefault="004A7B0D" w:rsidP="00EA00EC">
            <w:pPr>
              <w:spacing w:before="80" w:after="80" w:line="240" w:lineRule="auto"/>
              <w:jc w:val="center"/>
              <w:rPr>
                <w:rFonts w:ascii="Times New Roman" w:hAnsi="Times New Roman" w:cs="Times New Roman"/>
                <w:b/>
                <w:sz w:val="28"/>
                <w:szCs w:val="28"/>
              </w:rPr>
            </w:pPr>
            <w:r w:rsidRPr="0013307F">
              <w:rPr>
                <w:rFonts w:ascii="Times New Roman" w:hAnsi="Times New Roman" w:cs="Times New Roman"/>
                <w:b/>
                <w:sz w:val="28"/>
                <w:szCs w:val="28"/>
              </w:rPr>
              <w:t>DANH MỤC CÔNG TRÌNH</w:t>
            </w:r>
          </w:p>
        </w:tc>
      </w:tr>
      <w:tr w:rsidR="004A7B0D" w:rsidRPr="0013307F">
        <w:trPr>
          <w:trHeight w:val="449"/>
          <w:jc w:val="center"/>
        </w:trPr>
        <w:tc>
          <w:tcPr>
            <w:tcW w:w="860" w:type="dxa"/>
            <w:tcBorders>
              <w:bottom w:val="dotted" w:sz="4" w:space="0" w:color="auto"/>
              <w:right w:val="single" w:sz="4" w:space="0" w:color="000000"/>
            </w:tcBorders>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I</w:t>
            </w:r>
          </w:p>
        </w:tc>
        <w:tc>
          <w:tcPr>
            <w:tcW w:w="8288" w:type="dxa"/>
            <w:tcBorders>
              <w:left w:val="single" w:sz="4" w:space="0" w:color="000000"/>
              <w:bottom w:val="dotted" w:sz="4" w:space="0" w:color="auto"/>
            </w:tcBorders>
            <w:vAlign w:val="center"/>
          </w:tcPr>
          <w:p w:rsidR="004A7B0D" w:rsidRPr="0013307F" w:rsidRDefault="004A7B0D" w:rsidP="00EA00EC">
            <w:pPr>
              <w:widowControl w:val="0"/>
              <w:tabs>
                <w:tab w:val="left" w:pos="3751"/>
              </w:tabs>
              <w:adjustRightInd w:val="0"/>
              <w:spacing w:before="80" w:after="80" w:line="240" w:lineRule="auto"/>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dân dụng</w:t>
            </w:r>
          </w:p>
        </w:tc>
      </w:tr>
      <w:tr w:rsidR="004A7B0D" w:rsidRPr="0013307F">
        <w:trPr>
          <w:trHeight w:val="260"/>
          <w:jc w:val="center"/>
        </w:trPr>
        <w:tc>
          <w:tcPr>
            <w:tcW w:w="860" w:type="dxa"/>
            <w:tcBorders>
              <w:top w:val="dotted" w:sz="4" w:space="0" w:color="auto"/>
              <w:bottom w:val="dotted" w:sz="4" w:space="0" w:color="auto"/>
              <w:right w:val="single" w:sz="4" w:space="0" w:color="000000"/>
            </w:tcBorders>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8288" w:type="dxa"/>
            <w:tcBorders>
              <w:top w:val="dotted" w:sz="4" w:space="0" w:color="auto"/>
              <w:left w:val="single" w:sz="4" w:space="0" w:color="000000"/>
              <w:bottom w:val="dotted" w:sz="4" w:space="0" w:color="auto"/>
            </w:tcBorders>
          </w:tcPr>
          <w:p w:rsidR="004A7B0D" w:rsidRPr="0013307F" w:rsidRDefault="004A7B0D" w:rsidP="00EA00EC">
            <w:pPr>
              <w:spacing w:before="80" w:after="80" w:line="240" w:lineRule="auto"/>
              <w:rPr>
                <w:rFonts w:ascii="Times New Roman" w:hAnsi="Times New Roman" w:cs="Times New Roman"/>
                <w:sz w:val="28"/>
                <w:szCs w:val="28"/>
              </w:rPr>
            </w:pPr>
            <w:r w:rsidRPr="0013307F">
              <w:rPr>
                <w:rFonts w:ascii="Times New Roman" w:hAnsi="Times New Roman" w:cs="Times New Roman"/>
                <w:sz w:val="28"/>
                <w:szCs w:val="28"/>
              </w:rPr>
              <w:t>Công</w:t>
            </w:r>
            <w:r w:rsidR="00804F22" w:rsidRPr="0013307F">
              <w:rPr>
                <w:rFonts w:ascii="Times New Roman" w:hAnsi="Times New Roman" w:cs="Times New Roman"/>
                <w:sz w:val="28"/>
                <w:szCs w:val="28"/>
              </w:rPr>
              <w:t xml:space="preserve"> trình nhà ở</w:t>
            </w:r>
          </w:p>
        </w:tc>
      </w:tr>
      <w:tr w:rsidR="004A7B0D" w:rsidRPr="0013307F">
        <w:trPr>
          <w:jc w:val="center"/>
        </w:trPr>
        <w:tc>
          <w:tcPr>
            <w:tcW w:w="860" w:type="dxa"/>
            <w:tcBorders>
              <w:top w:val="dotted" w:sz="4" w:space="0" w:color="auto"/>
              <w:bottom w:val="dotted" w:sz="4" w:space="0" w:color="auto"/>
              <w:right w:val="single" w:sz="4" w:space="0" w:color="000000"/>
            </w:tcBorders>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8288" w:type="dxa"/>
            <w:tcBorders>
              <w:top w:val="dotted" w:sz="4" w:space="0" w:color="auto"/>
              <w:left w:val="single" w:sz="4" w:space="0" w:color="000000"/>
              <w:bottom w:val="dotted" w:sz="4" w:space="0" w:color="auto"/>
            </w:tcBorders>
          </w:tcPr>
          <w:p w:rsidR="004A7B0D" w:rsidRPr="0013307F" w:rsidRDefault="004A7B0D" w:rsidP="00EA00EC">
            <w:pPr>
              <w:spacing w:before="80" w:after="80" w:line="240" w:lineRule="auto"/>
              <w:rPr>
                <w:rFonts w:ascii="Times New Roman" w:hAnsi="Times New Roman" w:cs="Times New Roman"/>
                <w:sz w:val="28"/>
                <w:szCs w:val="28"/>
              </w:rPr>
            </w:pPr>
            <w:r w:rsidRPr="0013307F">
              <w:rPr>
                <w:rFonts w:ascii="Times New Roman" w:hAnsi="Times New Roman" w:cs="Times New Roman"/>
                <w:sz w:val="28"/>
                <w:szCs w:val="28"/>
              </w:rPr>
              <w:t>Công trình giáo dục</w:t>
            </w:r>
          </w:p>
        </w:tc>
      </w:tr>
      <w:tr w:rsidR="004A7B0D" w:rsidRPr="0013307F">
        <w:trPr>
          <w:jc w:val="center"/>
        </w:trPr>
        <w:tc>
          <w:tcPr>
            <w:tcW w:w="860" w:type="dxa"/>
            <w:tcBorders>
              <w:top w:val="dotted" w:sz="4" w:space="0" w:color="auto"/>
              <w:bottom w:val="dotted" w:sz="4" w:space="0" w:color="auto"/>
              <w:right w:val="single" w:sz="4" w:space="0" w:color="000000"/>
            </w:tcBorders>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3</w:t>
            </w:r>
          </w:p>
        </w:tc>
        <w:tc>
          <w:tcPr>
            <w:tcW w:w="8288" w:type="dxa"/>
            <w:tcBorders>
              <w:top w:val="dotted" w:sz="4" w:space="0" w:color="auto"/>
              <w:left w:val="single" w:sz="4" w:space="0" w:color="000000"/>
              <w:bottom w:val="dotted" w:sz="4" w:space="0" w:color="auto"/>
            </w:tcBorders>
          </w:tcPr>
          <w:p w:rsidR="004A7B0D" w:rsidRPr="0013307F" w:rsidRDefault="004A7B0D" w:rsidP="00EA00EC">
            <w:pPr>
              <w:spacing w:before="80" w:after="80" w:line="240" w:lineRule="auto"/>
              <w:rPr>
                <w:rFonts w:ascii="Times New Roman" w:hAnsi="Times New Roman" w:cs="Times New Roman"/>
                <w:sz w:val="28"/>
                <w:szCs w:val="28"/>
              </w:rPr>
            </w:pPr>
            <w:r w:rsidRPr="0013307F">
              <w:rPr>
                <w:rFonts w:ascii="Times New Roman" w:hAnsi="Times New Roman" w:cs="Times New Roman"/>
                <w:sz w:val="28"/>
                <w:szCs w:val="28"/>
              </w:rPr>
              <w:t>Công trình văn hóa</w:t>
            </w:r>
          </w:p>
        </w:tc>
      </w:tr>
      <w:tr w:rsidR="004A7B0D" w:rsidRPr="0013307F">
        <w:trPr>
          <w:jc w:val="center"/>
        </w:trPr>
        <w:tc>
          <w:tcPr>
            <w:tcW w:w="860" w:type="dxa"/>
            <w:tcBorders>
              <w:top w:val="dotted" w:sz="4" w:space="0" w:color="auto"/>
              <w:bottom w:val="dotted" w:sz="4" w:space="0" w:color="auto"/>
              <w:right w:val="single" w:sz="4" w:space="0" w:color="000000"/>
            </w:tcBorders>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4</w:t>
            </w:r>
          </w:p>
        </w:tc>
        <w:tc>
          <w:tcPr>
            <w:tcW w:w="8288" w:type="dxa"/>
            <w:tcBorders>
              <w:top w:val="dotted" w:sz="4" w:space="0" w:color="auto"/>
              <w:left w:val="single" w:sz="4" w:space="0" w:color="000000"/>
              <w:bottom w:val="dotted" w:sz="4" w:space="0" w:color="auto"/>
            </w:tcBorders>
          </w:tcPr>
          <w:p w:rsidR="004A7B0D" w:rsidRPr="0013307F" w:rsidRDefault="004A7B0D" w:rsidP="00EA00EC">
            <w:pPr>
              <w:spacing w:before="80" w:after="80" w:line="240" w:lineRule="auto"/>
              <w:rPr>
                <w:rFonts w:ascii="Times New Roman" w:hAnsi="Times New Roman" w:cs="Times New Roman"/>
                <w:sz w:val="28"/>
                <w:szCs w:val="28"/>
              </w:rPr>
            </w:pPr>
            <w:r w:rsidRPr="0013307F">
              <w:rPr>
                <w:rFonts w:ascii="Times New Roman" w:hAnsi="Times New Roman" w:cs="Times New Roman"/>
                <w:sz w:val="28"/>
                <w:szCs w:val="28"/>
              </w:rPr>
              <w:t xml:space="preserve">Công trình </w:t>
            </w:r>
            <w:r w:rsidR="00606F62" w:rsidRPr="0013307F">
              <w:rPr>
                <w:rFonts w:ascii="Times New Roman" w:hAnsi="Times New Roman" w:cs="Times New Roman"/>
                <w:sz w:val="28"/>
                <w:szCs w:val="28"/>
              </w:rPr>
              <w:t>trụ sở cơ quan nhà nước và tổ chức chính trị, tổ chức chính trị - xã hội</w:t>
            </w:r>
          </w:p>
        </w:tc>
      </w:tr>
      <w:tr w:rsidR="004A7B0D" w:rsidRPr="0013307F">
        <w:trPr>
          <w:jc w:val="center"/>
        </w:trPr>
        <w:tc>
          <w:tcPr>
            <w:tcW w:w="860" w:type="dxa"/>
            <w:tcBorders>
              <w:top w:val="dotted" w:sz="4" w:space="0" w:color="auto"/>
              <w:bottom w:val="dotted" w:sz="4" w:space="0" w:color="auto"/>
              <w:right w:val="single" w:sz="4" w:space="0" w:color="000000"/>
            </w:tcBorders>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5</w:t>
            </w:r>
          </w:p>
        </w:tc>
        <w:tc>
          <w:tcPr>
            <w:tcW w:w="8288" w:type="dxa"/>
            <w:tcBorders>
              <w:top w:val="dotted" w:sz="4" w:space="0" w:color="auto"/>
              <w:left w:val="single" w:sz="4" w:space="0" w:color="000000"/>
              <w:bottom w:val="dotted" w:sz="4" w:space="0" w:color="auto"/>
            </w:tcBorders>
          </w:tcPr>
          <w:p w:rsidR="004A7B0D" w:rsidRPr="0013307F" w:rsidRDefault="004A7B0D" w:rsidP="00EA00EC">
            <w:pPr>
              <w:spacing w:before="80" w:after="80" w:line="240" w:lineRule="auto"/>
              <w:rPr>
                <w:rFonts w:ascii="Times New Roman" w:hAnsi="Times New Roman" w:cs="Times New Roman"/>
                <w:sz w:val="28"/>
                <w:szCs w:val="28"/>
              </w:rPr>
            </w:pPr>
            <w:r w:rsidRPr="0013307F">
              <w:rPr>
                <w:rFonts w:ascii="Times New Roman" w:hAnsi="Times New Roman" w:cs="Times New Roman"/>
                <w:sz w:val="28"/>
                <w:szCs w:val="28"/>
              </w:rPr>
              <w:t>Công trình y tế</w:t>
            </w:r>
          </w:p>
        </w:tc>
      </w:tr>
      <w:tr w:rsidR="004A7B0D" w:rsidRPr="0013307F">
        <w:trPr>
          <w:jc w:val="center"/>
        </w:trPr>
        <w:tc>
          <w:tcPr>
            <w:tcW w:w="860" w:type="dxa"/>
            <w:tcBorders>
              <w:top w:val="dotted" w:sz="4" w:space="0" w:color="auto"/>
              <w:bottom w:val="dotted" w:sz="4" w:space="0" w:color="auto"/>
              <w:right w:val="single" w:sz="4" w:space="0" w:color="000000"/>
            </w:tcBorders>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6</w:t>
            </w:r>
          </w:p>
        </w:tc>
        <w:tc>
          <w:tcPr>
            <w:tcW w:w="8288" w:type="dxa"/>
            <w:tcBorders>
              <w:top w:val="dotted" w:sz="4" w:space="0" w:color="auto"/>
              <w:left w:val="single" w:sz="4" w:space="0" w:color="000000"/>
              <w:bottom w:val="dotted" w:sz="4" w:space="0" w:color="auto"/>
            </w:tcBorders>
          </w:tcPr>
          <w:p w:rsidR="004A7B0D" w:rsidRPr="0013307F" w:rsidRDefault="004A7B0D" w:rsidP="00EA00EC">
            <w:pPr>
              <w:spacing w:before="80" w:after="80" w:line="240" w:lineRule="auto"/>
              <w:rPr>
                <w:rFonts w:ascii="Times New Roman" w:hAnsi="Times New Roman" w:cs="Times New Roman"/>
                <w:sz w:val="28"/>
                <w:szCs w:val="28"/>
              </w:rPr>
            </w:pPr>
            <w:r w:rsidRPr="0013307F">
              <w:rPr>
                <w:rFonts w:ascii="Times New Roman" w:hAnsi="Times New Roman" w:cs="Times New Roman"/>
                <w:sz w:val="28"/>
                <w:szCs w:val="28"/>
              </w:rPr>
              <w:t xml:space="preserve">Công trình </w:t>
            </w:r>
            <w:r w:rsidR="00804F22" w:rsidRPr="0013307F">
              <w:rPr>
                <w:rFonts w:ascii="Times New Roman" w:hAnsi="Times New Roman" w:cs="Times New Roman"/>
                <w:sz w:val="28"/>
                <w:szCs w:val="28"/>
              </w:rPr>
              <w:t>thể thao</w:t>
            </w:r>
          </w:p>
        </w:tc>
      </w:tr>
      <w:tr w:rsidR="00804F22" w:rsidRPr="0013307F">
        <w:trPr>
          <w:jc w:val="center"/>
        </w:trPr>
        <w:tc>
          <w:tcPr>
            <w:tcW w:w="860" w:type="dxa"/>
            <w:tcBorders>
              <w:top w:val="dotted" w:sz="4" w:space="0" w:color="auto"/>
              <w:bottom w:val="dotted" w:sz="4" w:space="0" w:color="auto"/>
              <w:right w:val="single" w:sz="4" w:space="0" w:color="000000"/>
            </w:tcBorders>
          </w:tcPr>
          <w:p w:rsidR="00804F22" w:rsidRPr="0013307F" w:rsidRDefault="00804F22"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7</w:t>
            </w:r>
          </w:p>
        </w:tc>
        <w:tc>
          <w:tcPr>
            <w:tcW w:w="8288" w:type="dxa"/>
            <w:tcBorders>
              <w:top w:val="dotted" w:sz="4" w:space="0" w:color="auto"/>
              <w:left w:val="single" w:sz="4" w:space="0" w:color="000000"/>
              <w:bottom w:val="dotted" w:sz="4" w:space="0" w:color="auto"/>
            </w:tcBorders>
            <w:vAlign w:val="center"/>
          </w:tcPr>
          <w:p w:rsidR="00804F22" w:rsidRPr="0013307F" w:rsidRDefault="00804F22" w:rsidP="00EA00EC">
            <w:pPr>
              <w:widowControl w:val="0"/>
              <w:tabs>
                <w:tab w:val="left" w:pos="3751"/>
              </w:tabs>
              <w:adjustRightInd w:val="0"/>
              <w:spacing w:before="80" w:after="80" w:line="240" w:lineRule="auto"/>
              <w:textAlignment w:val="baseline"/>
              <w:rPr>
                <w:rFonts w:ascii="Times New Roman" w:hAnsi="Times New Roman" w:cs="Times New Roman"/>
                <w:b/>
                <w:sz w:val="28"/>
                <w:szCs w:val="28"/>
              </w:rPr>
            </w:pPr>
            <w:r w:rsidRPr="0013307F">
              <w:rPr>
                <w:rFonts w:ascii="Times New Roman" w:hAnsi="Times New Roman" w:cs="Times New Roman"/>
                <w:sz w:val="28"/>
                <w:szCs w:val="28"/>
              </w:rPr>
              <w:t>Nhà ga</w:t>
            </w:r>
          </w:p>
        </w:tc>
      </w:tr>
      <w:tr w:rsidR="004A7B0D" w:rsidRPr="0013307F">
        <w:trPr>
          <w:jc w:val="center"/>
        </w:trPr>
        <w:tc>
          <w:tcPr>
            <w:tcW w:w="860" w:type="dxa"/>
            <w:tcBorders>
              <w:top w:val="dotted" w:sz="4" w:space="0" w:color="auto"/>
              <w:bottom w:val="dotted" w:sz="4" w:space="0" w:color="auto"/>
              <w:right w:val="single" w:sz="4" w:space="0" w:color="000000"/>
            </w:tcBorders>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II</w:t>
            </w:r>
          </w:p>
        </w:tc>
        <w:tc>
          <w:tcPr>
            <w:tcW w:w="8288" w:type="dxa"/>
            <w:tcBorders>
              <w:top w:val="dotted" w:sz="4" w:space="0" w:color="auto"/>
              <w:left w:val="single" w:sz="4" w:space="0" w:color="000000"/>
              <w:bottom w:val="dotted" w:sz="4" w:space="0" w:color="auto"/>
            </w:tcBorders>
            <w:vAlign w:val="center"/>
          </w:tcPr>
          <w:p w:rsidR="004A7B0D" w:rsidRPr="0013307F" w:rsidRDefault="004A7B0D" w:rsidP="00EA00EC">
            <w:pPr>
              <w:widowControl w:val="0"/>
              <w:tabs>
                <w:tab w:val="left" w:pos="3751"/>
              </w:tabs>
              <w:adjustRightInd w:val="0"/>
              <w:spacing w:before="80" w:after="80" w:line="240" w:lineRule="auto"/>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công nghiệp</w:t>
            </w:r>
          </w:p>
        </w:tc>
      </w:tr>
      <w:tr w:rsidR="004A7B0D" w:rsidRPr="0013307F">
        <w:trPr>
          <w:jc w:val="center"/>
        </w:trPr>
        <w:tc>
          <w:tcPr>
            <w:tcW w:w="860" w:type="dxa"/>
            <w:tcBorders>
              <w:top w:val="dotted" w:sz="4" w:space="0" w:color="auto"/>
              <w:bottom w:val="dotted" w:sz="4" w:space="0" w:color="auto"/>
              <w:right w:val="single" w:sz="4" w:space="0" w:color="000000"/>
            </w:tcBorders>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8288" w:type="dxa"/>
            <w:tcBorders>
              <w:top w:val="dotted" w:sz="4" w:space="0" w:color="auto"/>
              <w:left w:val="single" w:sz="4" w:space="0" w:color="000000"/>
              <w:bottom w:val="dotted" w:sz="4" w:space="0" w:color="auto"/>
            </w:tcBorders>
            <w:vAlign w:val="center"/>
          </w:tcPr>
          <w:p w:rsidR="004A7B0D" w:rsidRPr="0013307F" w:rsidRDefault="004A7B0D" w:rsidP="00EA00EC">
            <w:pPr>
              <w:widowControl w:val="0"/>
              <w:tabs>
                <w:tab w:val="left" w:pos="3751"/>
              </w:tabs>
              <w:adjustRightInd w:val="0"/>
              <w:spacing w:before="80" w:after="80" w:line="240"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sản xuất vật liệu xây dựng</w:t>
            </w:r>
          </w:p>
        </w:tc>
      </w:tr>
      <w:tr w:rsidR="004A7B0D" w:rsidRPr="0013307F">
        <w:trPr>
          <w:jc w:val="center"/>
        </w:trPr>
        <w:tc>
          <w:tcPr>
            <w:tcW w:w="860" w:type="dxa"/>
            <w:tcBorders>
              <w:top w:val="dotted" w:sz="4" w:space="0" w:color="auto"/>
              <w:left w:val="single" w:sz="4" w:space="0" w:color="000000"/>
              <w:bottom w:val="dotted" w:sz="4" w:space="0" w:color="auto"/>
              <w:right w:val="single" w:sz="4" w:space="0" w:color="000000"/>
            </w:tcBorders>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8288" w:type="dxa"/>
            <w:tcBorders>
              <w:top w:val="dotted" w:sz="4" w:space="0" w:color="auto"/>
              <w:left w:val="single" w:sz="4" w:space="0" w:color="000000"/>
              <w:bottom w:val="dotted" w:sz="4" w:space="0" w:color="auto"/>
              <w:right w:val="single" w:sz="4" w:space="0" w:color="000000"/>
            </w:tcBorders>
            <w:vAlign w:val="center"/>
          </w:tcPr>
          <w:p w:rsidR="004A7B0D" w:rsidRPr="0013307F" w:rsidRDefault="00804F22" w:rsidP="00EA00EC">
            <w:pPr>
              <w:widowControl w:val="0"/>
              <w:tabs>
                <w:tab w:val="left" w:pos="3751"/>
              </w:tabs>
              <w:adjustRightInd w:val="0"/>
              <w:spacing w:before="80" w:after="80" w:line="240"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luyện kim và cơ khí chế tạo</w:t>
            </w:r>
          </w:p>
        </w:tc>
      </w:tr>
      <w:tr w:rsidR="00804F22" w:rsidRPr="0013307F">
        <w:trPr>
          <w:jc w:val="center"/>
        </w:trPr>
        <w:tc>
          <w:tcPr>
            <w:tcW w:w="860" w:type="dxa"/>
            <w:tcBorders>
              <w:top w:val="dotted" w:sz="4" w:space="0" w:color="auto"/>
              <w:left w:val="single" w:sz="4" w:space="0" w:color="000000"/>
              <w:bottom w:val="dotted" w:sz="4" w:space="0" w:color="auto"/>
              <w:right w:val="single" w:sz="4" w:space="0" w:color="000000"/>
            </w:tcBorders>
          </w:tcPr>
          <w:p w:rsidR="00804F22" w:rsidRPr="0013307F" w:rsidRDefault="00804F22"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3</w:t>
            </w:r>
          </w:p>
        </w:tc>
        <w:tc>
          <w:tcPr>
            <w:tcW w:w="8288" w:type="dxa"/>
            <w:tcBorders>
              <w:top w:val="dotted" w:sz="4" w:space="0" w:color="auto"/>
              <w:left w:val="single" w:sz="4" w:space="0" w:color="000000"/>
              <w:bottom w:val="dotted" w:sz="4" w:space="0" w:color="auto"/>
              <w:right w:val="single" w:sz="4" w:space="0" w:color="000000"/>
            </w:tcBorders>
            <w:vAlign w:val="center"/>
          </w:tcPr>
          <w:p w:rsidR="00804F22" w:rsidRPr="0013307F" w:rsidRDefault="00804F22" w:rsidP="00EA00EC">
            <w:pPr>
              <w:widowControl w:val="0"/>
              <w:tabs>
                <w:tab w:val="left" w:pos="3751"/>
              </w:tabs>
              <w:adjustRightInd w:val="0"/>
              <w:spacing w:before="80" w:after="80" w:line="240"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 xml:space="preserve">Công trình </w:t>
            </w:r>
            <w:r w:rsidR="003803F3" w:rsidRPr="0013307F">
              <w:rPr>
                <w:rFonts w:ascii="Times New Roman" w:hAnsi="Times New Roman" w:cs="Times New Roman"/>
                <w:sz w:val="28"/>
                <w:szCs w:val="28"/>
              </w:rPr>
              <w:t>k</w:t>
            </w:r>
            <w:r w:rsidRPr="0013307F">
              <w:rPr>
                <w:rFonts w:ascii="Times New Roman" w:hAnsi="Times New Roman" w:cs="Times New Roman"/>
                <w:sz w:val="28"/>
                <w:szCs w:val="28"/>
              </w:rPr>
              <w:t>hai thác mỏ và chế biến khoáng sản</w:t>
            </w:r>
          </w:p>
        </w:tc>
      </w:tr>
      <w:tr w:rsidR="004A7B0D" w:rsidRPr="0013307F">
        <w:trPr>
          <w:jc w:val="center"/>
        </w:trPr>
        <w:tc>
          <w:tcPr>
            <w:tcW w:w="860" w:type="dxa"/>
            <w:tcBorders>
              <w:top w:val="dotted" w:sz="4" w:space="0" w:color="auto"/>
              <w:left w:val="single" w:sz="4" w:space="0" w:color="000000"/>
              <w:bottom w:val="dotted" w:sz="4" w:space="0" w:color="auto"/>
              <w:right w:val="single" w:sz="4" w:space="0" w:color="000000"/>
            </w:tcBorders>
          </w:tcPr>
          <w:p w:rsidR="004A7B0D" w:rsidRPr="0013307F" w:rsidRDefault="00804F22"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4</w:t>
            </w:r>
          </w:p>
        </w:tc>
        <w:tc>
          <w:tcPr>
            <w:tcW w:w="8288" w:type="dxa"/>
            <w:tcBorders>
              <w:top w:val="dotted" w:sz="4" w:space="0" w:color="auto"/>
              <w:left w:val="single" w:sz="4" w:space="0" w:color="000000"/>
              <w:bottom w:val="dotted" w:sz="4" w:space="0" w:color="auto"/>
              <w:right w:val="single" w:sz="4" w:space="0" w:color="000000"/>
            </w:tcBorders>
            <w:vAlign w:val="center"/>
          </w:tcPr>
          <w:p w:rsidR="004A7B0D" w:rsidRPr="0013307F" w:rsidRDefault="004A7B0D" w:rsidP="00EA00EC">
            <w:pPr>
              <w:widowControl w:val="0"/>
              <w:tabs>
                <w:tab w:val="left" w:pos="3751"/>
              </w:tabs>
              <w:adjustRightInd w:val="0"/>
              <w:spacing w:before="80" w:after="80" w:line="240"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dầu khí</w:t>
            </w:r>
          </w:p>
        </w:tc>
      </w:tr>
      <w:tr w:rsidR="004A7B0D" w:rsidRPr="0013307F">
        <w:trPr>
          <w:jc w:val="center"/>
        </w:trPr>
        <w:tc>
          <w:tcPr>
            <w:tcW w:w="860" w:type="dxa"/>
            <w:tcBorders>
              <w:top w:val="dotted" w:sz="4" w:space="0" w:color="auto"/>
              <w:left w:val="single" w:sz="4" w:space="0" w:color="000000"/>
              <w:bottom w:val="dotted" w:sz="4" w:space="0" w:color="auto"/>
              <w:right w:val="single" w:sz="4" w:space="0" w:color="000000"/>
            </w:tcBorders>
          </w:tcPr>
          <w:p w:rsidR="004A7B0D" w:rsidRPr="0013307F" w:rsidRDefault="00804F22"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5</w:t>
            </w:r>
          </w:p>
        </w:tc>
        <w:tc>
          <w:tcPr>
            <w:tcW w:w="8288" w:type="dxa"/>
            <w:tcBorders>
              <w:top w:val="dotted" w:sz="4" w:space="0" w:color="auto"/>
              <w:left w:val="single" w:sz="4" w:space="0" w:color="000000"/>
              <w:bottom w:val="dotted" w:sz="4" w:space="0" w:color="auto"/>
              <w:right w:val="single" w:sz="4" w:space="0" w:color="000000"/>
            </w:tcBorders>
            <w:vAlign w:val="center"/>
          </w:tcPr>
          <w:p w:rsidR="004A7B0D" w:rsidRPr="0013307F" w:rsidRDefault="004A7B0D" w:rsidP="00EA00EC">
            <w:pPr>
              <w:widowControl w:val="0"/>
              <w:tabs>
                <w:tab w:val="left" w:pos="3751"/>
              </w:tabs>
              <w:adjustRightInd w:val="0"/>
              <w:spacing w:before="80" w:after="80" w:line="240"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 xml:space="preserve">Công trình năng lượng </w:t>
            </w:r>
          </w:p>
        </w:tc>
      </w:tr>
      <w:tr w:rsidR="00804F22" w:rsidRPr="0013307F">
        <w:trPr>
          <w:jc w:val="center"/>
        </w:trPr>
        <w:tc>
          <w:tcPr>
            <w:tcW w:w="860" w:type="dxa"/>
            <w:tcBorders>
              <w:top w:val="dotted" w:sz="4" w:space="0" w:color="auto"/>
              <w:left w:val="single" w:sz="4" w:space="0" w:color="000000"/>
              <w:bottom w:val="dotted" w:sz="4" w:space="0" w:color="auto"/>
              <w:right w:val="single" w:sz="4" w:space="0" w:color="000000"/>
            </w:tcBorders>
          </w:tcPr>
          <w:p w:rsidR="00804F22" w:rsidRPr="0013307F" w:rsidRDefault="00804F22"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6</w:t>
            </w:r>
          </w:p>
        </w:tc>
        <w:tc>
          <w:tcPr>
            <w:tcW w:w="8288" w:type="dxa"/>
            <w:tcBorders>
              <w:top w:val="dotted" w:sz="4" w:space="0" w:color="auto"/>
              <w:left w:val="single" w:sz="4" w:space="0" w:color="000000"/>
              <w:bottom w:val="dotted" w:sz="4" w:space="0" w:color="auto"/>
              <w:right w:val="single" w:sz="4" w:space="0" w:color="000000"/>
            </w:tcBorders>
            <w:vAlign w:val="center"/>
          </w:tcPr>
          <w:p w:rsidR="00804F22" w:rsidRPr="0013307F" w:rsidRDefault="00804F22" w:rsidP="00EA00EC">
            <w:pPr>
              <w:widowControl w:val="0"/>
              <w:tabs>
                <w:tab w:val="left" w:pos="3751"/>
              </w:tabs>
              <w:adjustRightInd w:val="0"/>
              <w:spacing w:before="80" w:after="80" w:line="240"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hóa chất</w:t>
            </w:r>
          </w:p>
        </w:tc>
      </w:tr>
      <w:tr w:rsidR="00804F22" w:rsidRPr="0013307F">
        <w:trPr>
          <w:jc w:val="center"/>
        </w:trPr>
        <w:tc>
          <w:tcPr>
            <w:tcW w:w="860" w:type="dxa"/>
            <w:tcBorders>
              <w:top w:val="dotted" w:sz="4" w:space="0" w:color="auto"/>
              <w:left w:val="single" w:sz="4" w:space="0" w:color="000000"/>
              <w:bottom w:val="dotted" w:sz="4" w:space="0" w:color="auto"/>
              <w:right w:val="single" w:sz="4" w:space="0" w:color="000000"/>
            </w:tcBorders>
          </w:tcPr>
          <w:p w:rsidR="00804F22" w:rsidRPr="0013307F" w:rsidRDefault="00804F22"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7</w:t>
            </w:r>
          </w:p>
        </w:tc>
        <w:tc>
          <w:tcPr>
            <w:tcW w:w="8288" w:type="dxa"/>
            <w:tcBorders>
              <w:top w:val="dotted" w:sz="4" w:space="0" w:color="auto"/>
              <w:left w:val="single" w:sz="4" w:space="0" w:color="000000"/>
              <w:bottom w:val="dotted" w:sz="4" w:space="0" w:color="auto"/>
              <w:right w:val="single" w:sz="4" w:space="0" w:color="000000"/>
            </w:tcBorders>
            <w:vAlign w:val="center"/>
          </w:tcPr>
          <w:p w:rsidR="00804F22" w:rsidRPr="0013307F" w:rsidRDefault="00804F22" w:rsidP="00EA00EC">
            <w:pPr>
              <w:widowControl w:val="0"/>
              <w:tabs>
                <w:tab w:val="left" w:pos="3751"/>
              </w:tabs>
              <w:adjustRightInd w:val="0"/>
              <w:spacing w:before="80" w:after="80" w:line="240"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công nghiệp nhẹ</w:t>
            </w:r>
          </w:p>
        </w:tc>
      </w:tr>
      <w:tr w:rsidR="004A7B0D" w:rsidRPr="0013307F">
        <w:trPr>
          <w:jc w:val="center"/>
        </w:trPr>
        <w:tc>
          <w:tcPr>
            <w:tcW w:w="860" w:type="dxa"/>
            <w:tcBorders>
              <w:top w:val="dotted" w:sz="4" w:space="0" w:color="auto"/>
              <w:left w:val="single" w:sz="4" w:space="0" w:color="000000"/>
              <w:bottom w:val="dotted" w:sz="4" w:space="0" w:color="auto"/>
              <w:right w:val="single" w:sz="4" w:space="0" w:color="000000"/>
            </w:tcBorders>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III</w:t>
            </w:r>
          </w:p>
        </w:tc>
        <w:tc>
          <w:tcPr>
            <w:tcW w:w="8288" w:type="dxa"/>
            <w:tcBorders>
              <w:top w:val="dotted" w:sz="4" w:space="0" w:color="auto"/>
              <w:left w:val="single" w:sz="4" w:space="0" w:color="000000"/>
              <w:bottom w:val="dotted" w:sz="4" w:space="0" w:color="auto"/>
              <w:right w:val="single" w:sz="4" w:space="0" w:color="000000"/>
            </w:tcBorders>
            <w:vAlign w:val="center"/>
          </w:tcPr>
          <w:p w:rsidR="004A7B0D" w:rsidRPr="0013307F" w:rsidRDefault="004A7B0D" w:rsidP="00EA00EC">
            <w:pPr>
              <w:widowControl w:val="0"/>
              <w:tabs>
                <w:tab w:val="left" w:pos="3751"/>
              </w:tabs>
              <w:adjustRightInd w:val="0"/>
              <w:spacing w:before="80" w:after="80" w:line="240" w:lineRule="auto"/>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hạ tầng kỹ thuật</w:t>
            </w:r>
          </w:p>
        </w:tc>
      </w:tr>
      <w:tr w:rsidR="004A7B0D" w:rsidRPr="0013307F">
        <w:trPr>
          <w:jc w:val="center"/>
        </w:trPr>
        <w:tc>
          <w:tcPr>
            <w:tcW w:w="860" w:type="dxa"/>
            <w:tcBorders>
              <w:top w:val="dotted" w:sz="4" w:space="0" w:color="auto"/>
              <w:left w:val="single" w:sz="4" w:space="0" w:color="000000"/>
              <w:bottom w:val="dotted" w:sz="4" w:space="0" w:color="auto"/>
              <w:right w:val="single" w:sz="4" w:space="0" w:color="000000"/>
            </w:tcBorders>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8288" w:type="dxa"/>
            <w:tcBorders>
              <w:top w:val="dotted" w:sz="4" w:space="0" w:color="auto"/>
              <w:left w:val="single" w:sz="4" w:space="0" w:color="000000"/>
              <w:bottom w:val="dotted" w:sz="4" w:space="0" w:color="auto"/>
              <w:right w:val="single" w:sz="4" w:space="0" w:color="000000"/>
            </w:tcBorders>
            <w:vAlign w:val="center"/>
          </w:tcPr>
          <w:p w:rsidR="004A7B0D" w:rsidRPr="0013307F" w:rsidRDefault="004A7B0D" w:rsidP="00EA00EC">
            <w:pPr>
              <w:widowControl w:val="0"/>
              <w:tabs>
                <w:tab w:val="left" w:pos="3751"/>
              </w:tabs>
              <w:adjustRightInd w:val="0"/>
              <w:spacing w:before="80" w:after="80" w:line="240"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 xml:space="preserve">Công trình </w:t>
            </w:r>
            <w:r w:rsidR="00804F22" w:rsidRPr="0013307F">
              <w:rPr>
                <w:rFonts w:ascii="Times New Roman" w:hAnsi="Times New Roman" w:cs="Times New Roman"/>
                <w:sz w:val="28"/>
                <w:szCs w:val="28"/>
              </w:rPr>
              <w:t>cấp nước</w:t>
            </w:r>
          </w:p>
        </w:tc>
      </w:tr>
      <w:tr w:rsidR="004A7B0D" w:rsidRPr="0013307F">
        <w:trPr>
          <w:jc w:val="center"/>
        </w:trPr>
        <w:tc>
          <w:tcPr>
            <w:tcW w:w="860" w:type="dxa"/>
            <w:tcBorders>
              <w:top w:val="dotted" w:sz="4" w:space="0" w:color="auto"/>
              <w:left w:val="single" w:sz="4" w:space="0" w:color="000000"/>
              <w:bottom w:val="dotted" w:sz="4" w:space="0" w:color="auto"/>
              <w:right w:val="single" w:sz="4" w:space="0" w:color="000000"/>
            </w:tcBorders>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8288" w:type="dxa"/>
            <w:tcBorders>
              <w:top w:val="dotted" w:sz="4" w:space="0" w:color="auto"/>
              <w:left w:val="single" w:sz="4" w:space="0" w:color="000000"/>
              <w:bottom w:val="dotted" w:sz="4" w:space="0" w:color="auto"/>
              <w:right w:val="single" w:sz="4" w:space="0" w:color="000000"/>
            </w:tcBorders>
            <w:vAlign w:val="center"/>
          </w:tcPr>
          <w:p w:rsidR="004A7B0D" w:rsidRPr="0013307F" w:rsidRDefault="004A7B0D" w:rsidP="00500C75">
            <w:pPr>
              <w:widowControl w:val="0"/>
              <w:tabs>
                <w:tab w:val="left" w:pos="3751"/>
              </w:tabs>
              <w:adjustRightInd w:val="0"/>
              <w:spacing w:before="80" w:after="80" w:line="240"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 xml:space="preserve">Công trình </w:t>
            </w:r>
            <w:r w:rsidR="00500C75" w:rsidRPr="0013307F">
              <w:rPr>
                <w:rFonts w:ascii="Times New Roman" w:hAnsi="Times New Roman" w:cs="Times New Roman"/>
                <w:sz w:val="28"/>
                <w:szCs w:val="28"/>
              </w:rPr>
              <w:t>thoát</w:t>
            </w:r>
            <w:r w:rsidRPr="0013307F">
              <w:rPr>
                <w:rFonts w:ascii="Times New Roman" w:hAnsi="Times New Roman" w:cs="Times New Roman"/>
                <w:sz w:val="28"/>
                <w:szCs w:val="28"/>
              </w:rPr>
              <w:t xml:space="preserve"> nước </w:t>
            </w:r>
          </w:p>
        </w:tc>
      </w:tr>
      <w:tr w:rsidR="004A7B0D" w:rsidRPr="0013307F">
        <w:trPr>
          <w:jc w:val="center"/>
        </w:trPr>
        <w:tc>
          <w:tcPr>
            <w:tcW w:w="860" w:type="dxa"/>
            <w:tcBorders>
              <w:top w:val="dotted" w:sz="4" w:space="0" w:color="auto"/>
              <w:left w:val="single" w:sz="4" w:space="0" w:color="000000"/>
              <w:bottom w:val="dotted" w:sz="4" w:space="0" w:color="auto"/>
              <w:right w:val="single" w:sz="4" w:space="0" w:color="000000"/>
            </w:tcBorders>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3</w:t>
            </w:r>
          </w:p>
        </w:tc>
        <w:tc>
          <w:tcPr>
            <w:tcW w:w="8288" w:type="dxa"/>
            <w:tcBorders>
              <w:top w:val="dotted" w:sz="4" w:space="0" w:color="auto"/>
              <w:left w:val="single" w:sz="4" w:space="0" w:color="000000"/>
              <w:bottom w:val="dotted" w:sz="4" w:space="0" w:color="auto"/>
              <w:right w:val="single" w:sz="4" w:space="0" w:color="000000"/>
            </w:tcBorders>
            <w:vAlign w:val="center"/>
          </w:tcPr>
          <w:p w:rsidR="004A7B0D" w:rsidRPr="0013307F" w:rsidRDefault="00804F22" w:rsidP="00EA00EC">
            <w:pPr>
              <w:widowControl w:val="0"/>
              <w:tabs>
                <w:tab w:val="left" w:pos="3751"/>
              </w:tabs>
              <w:adjustRightInd w:val="0"/>
              <w:spacing w:before="80" w:after="80" w:line="240"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xử lý chất thải rắn</w:t>
            </w:r>
          </w:p>
        </w:tc>
      </w:tr>
      <w:tr w:rsidR="004A7B0D" w:rsidRPr="0013307F">
        <w:trPr>
          <w:jc w:val="center"/>
        </w:trPr>
        <w:tc>
          <w:tcPr>
            <w:tcW w:w="860" w:type="dxa"/>
            <w:tcBorders>
              <w:top w:val="dotted" w:sz="4" w:space="0" w:color="auto"/>
              <w:left w:val="single" w:sz="4" w:space="0" w:color="000000"/>
              <w:bottom w:val="dotted" w:sz="4" w:space="0" w:color="auto"/>
              <w:right w:val="single" w:sz="4" w:space="0" w:color="000000"/>
            </w:tcBorders>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4</w:t>
            </w:r>
          </w:p>
        </w:tc>
        <w:tc>
          <w:tcPr>
            <w:tcW w:w="8288" w:type="dxa"/>
            <w:tcBorders>
              <w:top w:val="dotted" w:sz="4" w:space="0" w:color="auto"/>
              <w:left w:val="single" w:sz="4" w:space="0" w:color="000000"/>
              <w:bottom w:val="dotted" w:sz="4" w:space="0" w:color="auto"/>
              <w:right w:val="single" w:sz="4" w:space="0" w:color="000000"/>
            </w:tcBorders>
            <w:vAlign w:val="center"/>
          </w:tcPr>
          <w:p w:rsidR="004A7B0D" w:rsidRPr="0013307F" w:rsidRDefault="004A7B0D" w:rsidP="00EA00EC">
            <w:pPr>
              <w:widowControl w:val="0"/>
              <w:tabs>
                <w:tab w:val="left" w:pos="3751"/>
              </w:tabs>
              <w:adjustRightInd w:val="0"/>
              <w:spacing w:before="80" w:after="80" w:line="240"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Tuyến cống thoát nước mưa, nước thải</w:t>
            </w:r>
          </w:p>
        </w:tc>
      </w:tr>
      <w:tr w:rsidR="004A7B0D" w:rsidRPr="0013307F">
        <w:trPr>
          <w:jc w:val="center"/>
        </w:trPr>
        <w:tc>
          <w:tcPr>
            <w:tcW w:w="860" w:type="dxa"/>
            <w:tcBorders>
              <w:top w:val="dotted" w:sz="4" w:space="0" w:color="auto"/>
              <w:left w:val="single" w:sz="4" w:space="0" w:color="000000"/>
              <w:bottom w:val="dotted" w:sz="4" w:space="0" w:color="auto"/>
              <w:right w:val="single" w:sz="4" w:space="0" w:color="000000"/>
            </w:tcBorders>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5</w:t>
            </w:r>
          </w:p>
        </w:tc>
        <w:tc>
          <w:tcPr>
            <w:tcW w:w="8288" w:type="dxa"/>
            <w:tcBorders>
              <w:top w:val="dotted" w:sz="4" w:space="0" w:color="auto"/>
              <w:left w:val="single" w:sz="4" w:space="0" w:color="000000"/>
              <w:bottom w:val="dotted" w:sz="4" w:space="0" w:color="auto"/>
              <w:right w:val="single" w:sz="4" w:space="0" w:color="000000"/>
            </w:tcBorders>
            <w:vAlign w:val="center"/>
          </w:tcPr>
          <w:p w:rsidR="004A7B0D" w:rsidRPr="0013307F" w:rsidRDefault="004A7B0D" w:rsidP="00EA00EC">
            <w:pPr>
              <w:widowControl w:val="0"/>
              <w:tabs>
                <w:tab w:val="left" w:pos="3751"/>
              </w:tabs>
              <w:adjustRightInd w:val="0"/>
              <w:spacing w:before="80" w:after="80" w:line="240"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chiếu sáng công cộng</w:t>
            </w:r>
          </w:p>
        </w:tc>
      </w:tr>
      <w:tr w:rsidR="00557F91" w:rsidRPr="0013307F">
        <w:trPr>
          <w:jc w:val="center"/>
        </w:trPr>
        <w:tc>
          <w:tcPr>
            <w:tcW w:w="860" w:type="dxa"/>
            <w:tcBorders>
              <w:top w:val="dotted" w:sz="4" w:space="0" w:color="auto"/>
              <w:left w:val="single" w:sz="4" w:space="0" w:color="000000"/>
              <w:bottom w:val="dotted" w:sz="4" w:space="0" w:color="auto"/>
              <w:right w:val="single" w:sz="4" w:space="0" w:color="000000"/>
            </w:tcBorders>
          </w:tcPr>
          <w:p w:rsidR="00557F91" w:rsidRPr="0013307F" w:rsidRDefault="00557F91"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6</w:t>
            </w:r>
          </w:p>
        </w:tc>
        <w:tc>
          <w:tcPr>
            <w:tcW w:w="8288" w:type="dxa"/>
            <w:tcBorders>
              <w:top w:val="dotted" w:sz="4" w:space="0" w:color="auto"/>
              <w:left w:val="single" w:sz="4" w:space="0" w:color="000000"/>
              <w:bottom w:val="dotted" w:sz="4" w:space="0" w:color="auto"/>
              <w:right w:val="single" w:sz="4" w:space="0" w:color="000000"/>
            </w:tcBorders>
            <w:vAlign w:val="center"/>
          </w:tcPr>
          <w:p w:rsidR="00557F91" w:rsidRPr="0013307F" w:rsidRDefault="00557F91" w:rsidP="00EA00EC">
            <w:pPr>
              <w:widowControl w:val="0"/>
              <w:tabs>
                <w:tab w:val="left" w:pos="3751"/>
              </w:tabs>
              <w:adjustRightInd w:val="0"/>
              <w:spacing w:before="80" w:after="80" w:line="240"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Đường cáp truyền tín hiệu viễn thông</w:t>
            </w:r>
          </w:p>
        </w:tc>
      </w:tr>
      <w:tr w:rsidR="004A7B0D" w:rsidRPr="0013307F">
        <w:trPr>
          <w:jc w:val="center"/>
        </w:trPr>
        <w:tc>
          <w:tcPr>
            <w:tcW w:w="860" w:type="dxa"/>
            <w:tcBorders>
              <w:top w:val="dotted" w:sz="4" w:space="0" w:color="auto"/>
              <w:left w:val="single" w:sz="4" w:space="0" w:color="000000"/>
              <w:bottom w:val="dotted" w:sz="4" w:space="0" w:color="auto"/>
              <w:right w:val="single" w:sz="4" w:space="0" w:color="000000"/>
            </w:tcBorders>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IV</w:t>
            </w:r>
          </w:p>
        </w:tc>
        <w:tc>
          <w:tcPr>
            <w:tcW w:w="8288" w:type="dxa"/>
            <w:tcBorders>
              <w:top w:val="dotted" w:sz="4" w:space="0" w:color="auto"/>
              <w:left w:val="single" w:sz="4" w:space="0" w:color="000000"/>
              <w:bottom w:val="dotted" w:sz="4" w:space="0" w:color="auto"/>
              <w:right w:val="single" w:sz="4" w:space="0" w:color="000000"/>
            </w:tcBorders>
            <w:vAlign w:val="center"/>
          </w:tcPr>
          <w:p w:rsidR="004A7B0D" w:rsidRPr="0013307F" w:rsidRDefault="004A7B0D" w:rsidP="00EA00EC">
            <w:pPr>
              <w:widowControl w:val="0"/>
              <w:tabs>
                <w:tab w:val="left" w:pos="3751"/>
              </w:tabs>
              <w:adjustRightInd w:val="0"/>
              <w:spacing w:before="80" w:after="80" w:line="240" w:lineRule="auto"/>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giao thông</w:t>
            </w:r>
          </w:p>
        </w:tc>
      </w:tr>
      <w:tr w:rsidR="004A7B0D" w:rsidRPr="0013307F">
        <w:trPr>
          <w:jc w:val="center"/>
        </w:trPr>
        <w:tc>
          <w:tcPr>
            <w:tcW w:w="860" w:type="dxa"/>
            <w:tcBorders>
              <w:top w:val="dotted" w:sz="4" w:space="0" w:color="auto"/>
              <w:left w:val="single" w:sz="4" w:space="0" w:color="000000"/>
              <w:bottom w:val="dotted" w:sz="4" w:space="0" w:color="auto"/>
              <w:right w:val="single" w:sz="4" w:space="0" w:color="000000"/>
            </w:tcBorders>
            <w:vAlign w:val="center"/>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lastRenderedPageBreak/>
              <w:t>1</w:t>
            </w:r>
          </w:p>
        </w:tc>
        <w:tc>
          <w:tcPr>
            <w:tcW w:w="8288" w:type="dxa"/>
            <w:tcBorders>
              <w:top w:val="dotted" w:sz="4" w:space="0" w:color="auto"/>
              <w:left w:val="single" w:sz="4" w:space="0" w:color="000000"/>
              <w:bottom w:val="dotted" w:sz="4" w:space="0" w:color="auto"/>
              <w:right w:val="single" w:sz="4" w:space="0" w:color="000000"/>
            </w:tcBorders>
            <w:vAlign w:val="center"/>
          </w:tcPr>
          <w:p w:rsidR="004A7B0D" w:rsidRPr="0013307F" w:rsidRDefault="004A7B0D" w:rsidP="00EA00EC">
            <w:pPr>
              <w:spacing w:before="80" w:after="80" w:line="240" w:lineRule="auto"/>
              <w:rPr>
                <w:rFonts w:ascii="Times New Roman" w:hAnsi="Times New Roman" w:cs="Times New Roman"/>
                <w:sz w:val="28"/>
                <w:szCs w:val="28"/>
              </w:rPr>
            </w:pPr>
            <w:r w:rsidRPr="0013307F">
              <w:rPr>
                <w:rFonts w:ascii="Times New Roman" w:hAnsi="Times New Roman" w:cs="Times New Roman"/>
                <w:sz w:val="28"/>
                <w:szCs w:val="28"/>
              </w:rPr>
              <w:t>Công trình đ</w:t>
            </w:r>
            <w:r w:rsidRPr="0013307F">
              <w:rPr>
                <w:rFonts w:ascii="Times New Roman" w:hAnsi="Times New Roman" w:cs="Times New Roman"/>
                <w:sz w:val="28"/>
                <w:szCs w:val="28"/>
              </w:rPr>
              <w:softHyphen/>
              <w:t>ường bộ</w:t>
            </w:r>
          </w:p>
        </w:tc>
      </w:tr>
      <w:tr w:rsidR="00606F62" w:rsidRPr="0013307F">
        <w:trPr>
          <w:jc w:val="center"/>
        </w:trPr>
        <w:tc>
          <w:tcPr>
            <w:tcW w:w="860" w:type="dxa"/>
            <w:tcBorders>
              <w:top w:val="dotted" w:sz="4" w:space="0" w:color="auto"/>
              <w:left w:val="single" w:sz="4" w:space="0" w:color="000000"/>
              <w:bottom w:val="dotted" w:sz="4" w:space="0" w:color="auto"/>
              <w:right w:val="single" w:sz="4" w:space="0" w:color="000000"/>
            </w:tcBorders>
            <w:vAlign w:val="center"/>
          </w:tcPr>
          <w:p w:rsidR="00606F62" w:rsidRPr="0013307F" w:rsidRDefault="00606F62"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8288" w:type="dxa"/>
            <w:tcBorders>
              <w:top w:val="dotted" w:sz="4" w:space="0" w:color="auto"/>
              <w:left w:val="single" w:sz="4" w:space="0" w:color="000000"/>
              <w:bottom w:val="dotted" w:sz="4" w:space="0" w:color="auto"/>
              <w:right w:val="single" w:sz="4" w:space="0" w:color="000000"/>
            </w:tcBorders>
            <w:vAlign w:val="center"/>
          </w:tcPr>
          <w:p w:rsidR="00606F62" w:rsidRPr="0013307F" w:rsidRDefault="00606F62" w:rsidP="00EA00EC">
            <w:pPr>
              <w:spacing w:before="80" w:after="80" w:line="240" w:lineRule="auto"/>
              <w:rPr>
                <w:rFonts w:ascii="Times New Roman" w:hAnsi="Times New Roman" w:cs="Times New Roman"/>
                <w:sz w:val="28"/>
                <w:szCs w:val="28"/>
              </w:rPr>
            </w:pPr>
            <w:r w:rsidRPr="0013307F">
              <w:rPr>
                <w:rFonts w:ascii="Times New Roman" w:hAnsi="Times New Roman" w:cs="Times New Roman"/>
                <w:sz w:val="28"/>
                <w:szCs w:val="28"/>
              </w:rPr>
              <w:t>Công trình đường sắt</w:t>
            </w:r>
          </w:p>
        </w:tc>
      </w:tr>
      <w:tr w:rsidR="004A7B0D" w:rsidRPr="0013307F">
        <w:trPr>
          <w:jc w:val="center"/>
        </w:trPr>
        <w:tc>
          <w:tcPr>
            <w:tcW w:w="860" w:type="dxa"/>
            <w:tcBorders>
              <w:top w:val="dotted" w:sz="4" w:space="0" w:color="auto"/>
              <w:left w:val="single" w:sz="4" w:space="0" w:color="000000"/>
              <w:bottom w:val="dotted" w:sz="4" w:space="0" w:color="auto"/>
              <w:right w:val="single" w:sz="4" w:space="0" w:color="000000"/>
            </w:tcBorders>
            <w:vAlign w:val="center"/>
          </w:tcPr>
          <w:p w:rsidR="004A7B0D" w:rsidRPr="0013307F" w:rsidRDefault="00606F62"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3</w:t>
            </w:r>
          </w:p>
        </w:tc>
        <w:tc>
          <w:tcPr>
            <w:tcW w:w="8288" w:type="dxa"/>
            <w:tcBorders>
              <w:top w:val="dotted" w:sz="4" w:space="0" w:color="auto"/>
              <w:left w:val="single" w:sz="4" w:space="0" w:color="000000"/>
              <w:bottom w:val="dotted" w:sz="4" w:space="0" w:color="auto"/>
              <w:right w:val="single" w:sz="4" w:space="0" w:color="000000"/>
            </w:tcBorders>
            <w:vAlign w:val="center"/>
          </w:tcPr>
          <w:p w:rsidR="004A7B0D" w:rsidRPr="0013307F" w:rsidRDefault="004A7B0D" w:rsidP="00EA00EC">
            <w:pPr>
              <w:spacing w:before="80" w:after="80" w:line="240" w:lineRule="auto"/>
              <w:rPr>
                <w:rFonts w:ascii="Times New Roman" w:hAnsi="Times New Roman" w:cs="Times New Roman"/>
                <w:sz w:val="28"/>
                <w:szCs w:val="28"/>
              </w:rPr>
            </w:pPr>
            <w:r w:rsidRPr="0013307F">
              <w:rPr>
                <w:rFonts w:ascii="Times New Roman" w:hAnsi="Times New Roman" w:cs="Times New Roman"/>
                <w:sz w:val="28"/>
                <w:szCs w:val="28"/>
              </w:rPr>
              <w:t>Công trình cầu</w:t>
            </w:r>
          </w:p>
        </w:tc>
      </w:tr>
      <w:tr w:rsidR="004A7B0D" w:rsidRPr="0013307F">
        <w:trPr>
          <w:jc w:val="center"/>
        </w:trPr>
        <w:tc>
          <w:tcPr>
            <w:tcW w:w="860" w:type="dxa"/>
            <w:tcBorders>
              <w:top w:val="dotted" w:sz="4" w:space="0" w:color="auto"/>
              <w:left w:val="single" w:sz="4" w:space="0" w:color="000000"/>
              <w:bottom w:val="dotted" w:sz="4" w:space="0" w:color="auto"/>
              <w:right w:val="single" w:sz="4" w:space="0" w:color="000000"/>
            </w:tcBorders>
            <w:vAlign w:val="center"/>
          </w:tcPr>
          <w:p w:rsidR="004A7B0D" w:rsidRPr="0013307F" w:rsidRDefault="00606F62"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4</w:t>
            </w:r>
          </w:p>
        </w:tc>
        <w:tc>
          <w:tcPr>
            <w:tcW w:w="8288" w:type="dxa"/>
            <w:tcBorders>
              <w:top w:val="dotted" w:sz="4" w:space="0" w:color="auto"/>
              <w:left w:val="single" w:sz="4" w:space="0" w:color="000000"/>
              <w:bottom w:val="dotted" w:sz="4" w:space="0" w:color="auto"/>
              <w:right w:val="single" w:sz="4" w:space="0" w:color="000000"/>
            </w:tcBorders>
            <w:vAlign w:val="center"/>
          </w:tcPr>
          <w:p w:rsidR="004A7B0D" w:rsidRPr="0013307F" w:rsidRDefault="004A7B0D" w:rsidP="00EA00EC">
            <w:pPr>
              <w:spacing w:before="80" w:after="80" w:line="240" w:lineRule="auto"/>
              <w:rPr>
                <w:rFonts w:ascii="Times New Roman" w:hAnsi="Times New Roman" w:cs="Times New Roman"/>
                <w:sz w:val="28"/>
                <w:szCs w:val="28"/>
              </w:rPr>
            </w:pPr>
            <w:r w:rsidRPr="0013307F">
              <w:rPr>
                <w:rFonts w:ascii="Times New Roman" w:hAnsi="Times New Roman" w:cs="Times New Roman"/>
                <w:sz w:val="28"/>
                <w:szCs w:val="28"/>
              </w:rPr>
              <w:t xml:space="preserve">Công trình </w:t>
            </w:r>
            <w:r w:rsidR="00804F22" w:rsidRPr="0013307F">
              <w:rPr>
                <w:rFonts w:ascii="Times New Roman" w:hAnsi="Times New Roman" w:cs="Times New Roman"/>
                <w:sz w:val="28"/>
                <w:szCs w:val="28"/>
              </w:rPr>
              <w:t>hầm</w:t>
            </w:r>
          </w:p>
        </w:tc>
      </w:tr>
      <w:tr w:rsidR="00804F22" w:rsidRPr="0013307F">
        <w:trPr>
          <w:jc w:val="center"/>
        </w:trPr>
        <w:tc>
          <w:tcPr>
            <w:tcW w:w="860" w:type="dxa"/>
            <w:tcBorders>
              <w:top w:val="dotted" w:sz="4" w:space="0" w:color="auto"/>
              <w:bottom w:val="dotted" w:sz="4" w:space="0" w:color="auto"/>
              <w:right w:val="single" w:sz="4" w:space="0" w:color="000000"/>
            </w:tcBorders>
            <w:vAlign w:val="center"/>
          </w:tcPr>
          <w:p w:rsidR="00804F22" w:rsidRPr="0013307F" w:rsidRDefault="00606F62"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5</w:t>
            </w:r>
          </w:p>
        </w:tc>
        <w:tc>
          <w:tcPr>
            <w:tcW w:w="8288" w:type="dxa"/>
            <w:tcBorders>
              <w:top w:val="dotted" w:sz="4" w:space="0" w:color="auto"/>
              <w:left w:val="single" w:sz="4" w:space="0" w:color="000000"/>
              <w:bottom w:val="dotted" w:sz="4" w:space="0" w:color="auto"/>
            </w:tcBorders>
          </w:tcPr>
          <w:p w:rsidR="00804F22" w:rsidRPr="0013307F" w:rsidRDefault="006F45EF" w:rsidP="00EA00EC">
            <w:pPr>
              <w:spacing w:before="80" w:after="80" w:line="240" w:lineRule="auto"/>
              <w:rPr>
                <w:rFonts w:ascii="Times New Roman" w:hAnsi="Times New Roman" w:cs="Times New Roman"/>
                <w:sz w:val="28"/>
                <w:szCs w:val="28"/>
              </w:rPr>
            </w:pPr>
            <w:r w:rsidRPr="0013307F">
              <w:rPr>
                <w:rFonts w:ascii="Times New Roman" w:hAnsi="Times New Roman" w:cs="Times New Roman"/>
                <w:sz w:val="28"/>
                <w:szCs w:val="28"/>
              </w:rPr>
              <w:t>Công trình đường thủy nội địa</w:t>
            </w:r>
          </w:p>
        </w:tc>
      </w:tr>
      <w:tr w:rsidR="00804F22" w:rsidRPr="0013307F">
        <w:trPr>
          <w:jc w:val="center"/>
        </w:trPr>
        <w:tc>
          <w:tcPr>
            <w:tcW w:w="860" w:type="dxa"/>
            <w:tcBorders>
              <w:top w:val="dotted" w:sz="4" w:space="0" w:color="auto"/>
              <w:bottom w:val="dotted" w:sz="4" w:space="0" w:color="auto"/>
              <w:right w:val="single" w:sz="4" w:space="0" w:color="000000"/>
            </w:tcBorders>
            <w:vAlign w:val="center"/>
          </w:tcPr>
          <w:p w:rsidR="00804F22" w:rsidRPr="0013307F" w:rsidRDefault="00606F62"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6</w:t>
            </w:r>
          </w:p>
        </w:tc>
        <w:tc>
          <w:tcPr>
            <w:tcW w:w="8288" w:type="dxa"/>
            <w:tcBorders>
              <w:top w:val="dotted" w:sz="4" w:space="0" w:color="auto"/>
              <w:left w:val="single" w:sz="4" w:space="0" w:color="000000"/>
              <w:bottom w:val="dotted" w:sz="4" w:space="0" w:color="auto"/>
            </w:tcBorders>
          </w:tcPr>
          <w:p w:rsidR="00804F22" w:rsidRPr="0013307F" w:rsidRDefault="00804F22" w:rsidP="00EA00EC">
            <w:pPr>
              <w:spacing w:before="80" w:after="80" w:line="240" w:lineRule="auto"/>
              <w:rPr>
                <w:rFonts w:ascii="Times New Roman" w:hAnsi="Times New Roman" w:cs="Times New Roman"/>
                <w:sz w:val="28"/>
                <w:szCs w:val="28"/>
              </w:rPr>
            </w:pPr>
            <w:r w:rsidRPr="0013307F">
              <w:rPr>
                <w:rFonts w:ascii="Times New Roman" w:hAnsi="Times New Roman" w:cs="Times New Roman"/>
                <w:sz w:val="28"/>
                <w:szCs w:val="28"/>
              </w:rPr>
              <w:t>Công trình</w:t>
            </w:r>
            <w:r w:rsidR="006F45EF" w:rsidRPr="0013307F">
              <w:rPr>
                <w:rFonts w:ascii="Times New Roman" w:hAnsi="Times New Roman" w:cs="Times New Roman"/>
                <w:sz w:val="28"/>
                <w:szCs w:val="28"/>
              </w:rPr>
              <w:t xml:space="preserve"> </w:t>
            </w:r>
            <w:r w:rsidR="003803F3" w:rsidRPr="0013307F">
              <w:rPr>
                <w:rFonts w:ascii="Times New Roman" w:hAnsi="Times New Roman" w:cs="Times New Roman"/>
                <w:sz w:val="28"/>
                <w:szCs w:val="28"/>
              </w:rPr>
              <w:t>hàng</w:t>
            </w:r>
            <w:r w:rsidR="006F45EF" w:rsidRPr="0013307F">
              <w:rPr>
                <w:rFonts w:ascii="Times New Roman" w:hAnsi="Times New Roman" w:cs="Times New Roman"/>
                <w:sz w:val="28"/>
                <w:szCs w:val="28"/>
              </w:rPr>
              <w:t xml:space="preserve"> hải</w:t>
            </w:r>
          </w:p>
        </w:tc>
      </w:tr>
      <w:tr w:rsidR="00804F22" w:rsidRPr="0013307F">
        <w:trPr>
          <w:jc w:val="center"/>
        </w:trPr>
        <w:tc>
          <w:tcPr>
            <w:tcW w:w="860" w:type="dxa"/>
            <w:tcBorders>
              <w:top w:val="dotted" w:sz="4" w:space="0" w:color="auto"/>
              <w:bottom w:val="dotted" w:sz="4" w:space="0" w:color="auto"/>
              <w:right w:val="single" w:sz="4" w:space="0" w:color="000000"/>
            </w:tcBorders>
            <w:vAlign w:val="center"/>
          </w:tcPr>
          <w:p w:rsidR="00804F22" w:rsidRPr="0013307F" w:rsidRDefault="00606F62"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7</w:t>
            </w:r>
          </w:p>
        </w:tc>
        <w:tc>
          <w:tcPr>
            <w:tcW w:w="8288" w:type="dxa"/>
            <w:tcBorders>
              <w:top w:val="dotted" w:sz="4" w:space="0" w:color="auto"/>
              <w:left w:val="single" w:sz="4" w:space="0" w:color="000000"/>
              <w:bottom w:val="dotted" w:sz="4" w:space="0" w:color="auto"/>
            </w:tcBorders>
          </w:tcPr>
          <w:p w:rsidR="00804F22" w:rsidRPr="0013307F" w:rsidRDefault="00804F22" w:rsidP="00EA00EC">
            <w:pPr>
              <w:spacing w:before="80" w:after="80" w:line="240" w:lineRule="auto"/>
              <w:rPr>
                <w:rFonts w:ascii="Times New Roman" w:hAnsi="Times New Roman" w:cs="Times New Roman"/>
                <w:sz w:val="28"/>
                <w:szCs w:val="28"/>
              </w:rPr>
            </w:pPr>
            <w:r w:rsidRPr="0013307F">
              <w:rPr>
                <w:rFonts w:ascii="Times New Roman" w:hAnsi="Times New Roman" w:cs="Times New Roman"/>
                <w:sz w:val="28"/>
                <w:szCs w:val="28"/>
              </w:rPr>
              <w:t xml:space="preserve">Công trình </w:t>
            </w:r>
            <w:r w:rsidR="006F45EF" w:rsidRPr="0013307F">
              <w:rPr>
                <w:rFonts w:ascii="Times New Roman" w:hAnsi="Times New Roman" w:cs="Times New Roman"/>
                <w:sz w:val="28"/>
                <w:szCs w:val="28"/>
              </w:rPr>
              <w:t>hàng không</w:t>
            </w:r>
          </w:p>
        </w:tc>
      </w:tr>
      <w:tr w:rsidR="004A7B0D" w:rsidRPr="0013307F">
        <w:trPr>
          <w:jc w:val="center"/>
        </w:trPr>
        <w:tc>
          <w:tcPr>
            <w:tcW w:w="860" w:type="dxa"/>
            <w:tcBorders>
              <w:top w:val="dotted" w:sz="4" w:space="0" w:color="auto"/>
              <w:bottom w:val="dotted" w:sz="4" w:space="0" w:color="auto"/>
              <w:right w:val="single" w:sz="4" w:space="0" w:color="000000"/>
            </w:tcBorders>
            <w:vAlign w:val="center"/>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V</w:t>
            </w:r>
          </w:p>
        </w:tc>
        <w:tc>
          <w:tcPr>
            <w:tcW w:w="8288" w:type="dxa"/>
            <w:tcBorders>
              <w:top w:val="dotted" w:sz="4" w:space="0" w:color="auto"/>
              <w:left w:val="single" w:sz="4" w:space="0" w:color="000000"/>
              <w:bottom w:val="dotted" w:sz="4" w:space="0" w:color="auto"/>
            </w:tcBorders>
            <w:vAlign w:val="center"/>
          </w:tcPr>
          <w:p w:rsidR="004A7B0D" w:rsidRPr="0013307F" w:rsidRDefault="004A7B0D" w:rsidP="00EA00EC">
            <w:pPr>
              <w:spacing w:before="80" w:after="80" w:line="240" w:lineRule="auto"/>
              <w:rPr>
                <w:rFonts w:ascii="Times New Roman" w:hAnsi="Times New Roman" w:cs="Times New Roman"/>
                <w:b/>
                <w:sz w:val="28"/>
                <w:szCs w:val="28"/>
              </w:rPr>
            </w:pPr>
            <w:r w:rsidRPr="0013307F">
              <w:rPr>
                <w:rFonts w:ascii="Times New Roman" w:hAnsi="Times New Roman" w:cs="Times New Roman"/>
                <w:b/>
                <w:sz w:val="28"/>
                <w:szCs w:val="28"/>
              </w:rPr>
              <w:t>Công trình nông nghiệp và phát triển nông thôn</w:t>
            </w:r>
          </w:p>
        </w:tc>
      </w:tr>
      <w:tr w:rsidR="004A7B0D" w:rsidRPr="0013307F">
        <w:trPr>
          <w:jc w:val="center"/>
        </w:trPr>
        <w:tc>
          <w:tcPr>
            <w:tcW w:w="860" w:type="dxa"/>
            <w:tcBorders>
              <w:top w:val="dotted" w:sz="4" w:space="0" w:color="auto"/>
              <w:bottom w:val="dotted" w:sz="4" w:space="0" w:color="auto"/>
              <w:right w:val="single" w:sz="4" w:space="0" w:color="000000"/>
            </w:tcBorders>
            <w:vAlign w:val="center"/>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8288" w:type="dxa"/>
            <w:tcBorders>
              <w:top w:val="dotted" w:sz="4" w:space="0" w:color="auto"/>
              <w:left w:val="single" w:sz="4" w:space="0" w:color="000000"/>
              <w:bottom w:val="dotted" w:sz="4" w:space="0" w:color="auto"/>
            </w:tcBorders>
            <w:vAlign w:val="center"/>
          </w:tcPr>
          <w:p w:rsidR="004A7B0D" w:rsidRPr="0013307F" w:rsidRDefault="006F45EF" w:rsidP="00EA00EC">
            <w:pPr>
              <w:spacing w:before="80" w:after="80" w:line="240" w:lineRule="auto"/>
              <w:rPr>
                <w:rFonts w:ascii="Times New Roman" w:hAnsi="Times New Roman" w:cs="Times New Roman"/>
                <w:sz w:val="28"/>
                <w:szCs w:val="28"/>
              </w:rPr>
            </w:pPr>
            <w:r w:rsidRPr="0013307F">
              <w:rPr>
                <w:rFonts w:ascii="Times New Roman" w:hAnsi="Times New Roman" w:cs="Times New Roman"/>
                <w:sz w:val="28"/>
                <w:szCs w:val="28"/>
              </w:rPr>
              <w:t>Công trình thủy lợi</w:t>
            </w:r>
          </w:p>
        </w:tc>
      </w:tr>
      <w:tr w:rsidR="004A7B0D" w:rsidRPr="0013307F">
        <w:trPr>
          <w:jc w:val="center"/>
        </w:trPr>
        <w:tc>
          <w:tcPr>
            <w:tcW w:w="860" w:type="dxa"/>
            <w:tcBorders>
              <w:top w:val="dotted" w:sz="4" w:space="0" w:color="auto"/>
              <w:bottom w:val="single" w:sz="4" w:space="0" w:color="000000"/>
              <w:right w:val="single" w:sz="4" w:space="0" w:color="000000"/>
            </w:tcBorders>
            <w:vAlign w:val="center"/>
          </w:tcPr>
          <w:p w:rsidR="004A7B0D" w:rsidRPr="0013307F" w:rsidRDefault="004A7B0D" w:rsidP="00EA00EC">
            <w:pPr>
              <w:widowControl w:val="0"/>
              <w:tabs>
                <w:tab w:val="left" w:pos="3751"/>
              </w:tabs>
              <w:adjustRightInd w:val="0"/>
              <w:spacing w:before="80" w:after="80" w:line="240"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8288" w:type="dxa"/>
            <w:tcBorders>
              <w:top w:val="dotted" w:sz="4" w:space="0" w:color="auto"/>
              <w:left w:val="single" w:sz="4" w:space="0" w:color="000000"/>
              <w:bottom w:val="single" w:sz="4" w:space="0" w:color="000000"/>
            </w:tcBorders>
            <w:vAlign w:val="center"/>
          </w:tcPr>
          <w:p w:rsidR="004A7B0D" w:rsidRPr="0013307F" w:rsidRDefault="006F45EF" w:rsidP="00EA00EC">
            <w:pPr>
              <w:spacing w:before="80" w:after="80" w:line="240" w:lineRule="auto"/>
              <w:rPr>
                <w:rFonts w:ascii="Times New Roman" w:hAnsi="Times New Roman" w:cs="Times New Roman"/>
                <w:sz w:val="28"/>
                <w:szCs w:val="28"/>
              </w:rPr>
            </w:pPr>
            <w:r w:rsidRPr="0013307F">
              <w:rPr>
                <w:rFonts w:ascii="Times New Roman" w:hAnsi="Times New Roman" w:cs="Times New Roman"/>
                <w:sz w:val="28"/>
                <w:szCs w:val="28"/>
              </w:rPr>
              <w:t>Công trình đê điều</w:t>
            </w:r>
          </w:p>
        </w:tc>
      </w:tr>
    </w:tbl>
    <w:p w:rsidR="004A7B0D" w:rsidRPr="0013307F" w:rsidRDefault="004A7B0D" w:rsidP="0020311B">
      <w:pPr>
        <w:widowControl w:val="0"/>
        <w:adjustRightInd w:val="0"/>
        <w:spacing w:before="60" w:after="0" w:line="295" w:lineRule="auto"/>
        <w:jc w:val="both"/>
        <w:textAlignment w:val="baseline"/>
        <w:rPr>
          <w:rFonts w:ascii="Times New Roman" w:hAnsi="Times New Roman" w:cs="Times New Roman"/>
          <w:sz w:val="8"/>
          <w:szCs w:val="24"/>
          <w:u w:val="single"/>
          <w:lang w:val="vi-VN"/>
        </w:rPr>
      </w:pPr>
    </w:p>
    <w:p w:rsidR="004A7B0D" w:rsidRPr="0013307F" w:rsidRDefault="004A7B0D" w:rsidP="0020311B">
      <w:pPr>
        <w:widowControl w:val="0"/>
        <w:adjustRightInd w:val="0"/>
        <w:spacing w:before="60" w:after="0" w:line="295" w:lineRule="auto"/>
        <w:jc w:val="both"/>
        <w:textAlignment w:val="baseline"/>
        <w:rPr>
          <w:rFonts w:ascii="Times New Roman" w:hAnsi="Times New Roman" w:cs="Times New Roman"/>
          <w:sz w:val="26"/>
          <w:szCs w:val="26"/>
        </w:rPr>
      </w:pPr>
      <w:r w:rsidRPr="0013307F">
        <w:rPr>
          <w:rFonts w:ascii="Times New Roman" w:hAnsi="Times New Roman" w:cs="Times New Roman"/>
          <w:sz w:val="26"/>
          <w:szCs w:val="26"/>
          <w:u w:val="single"/>
          <w:lang w:val="vi-VN"/>
        </w:rPr>
        <w:t>Ghi chú:</w:t>
      </w:r>
      <w:r w:rsidRPr="0013307F">
        <w:rPr>
          <w:rFonts w:ascii="Times New Roman" w:hAnsi="Times New Roman" w:cs="Times New Roman"/>
          <w:sz w:val="26"/>
          <w:szCs w:val="26"/>
          <w:lang w:val="vi-VN"/>
        </w:rPr>
        <w:t xml:space="preserve"> </w:t>
      </w:r>
    </w:p>
    <w:p w:rsidR="004A7B0D" w:rsidRPr="0013307F" w:rsidRDefault="004A7B0D" w:rsidP="0020311B">
      <w:pPr>
        <w:widowControl w:val="0"/>
        <w:adjustRightInd w:val="0"/>
        <w:spacing w:before="60" w:after="0" w:line="295" w:lineRule="auto"/>
        <w:ind w:firstLine="720"/>
        <w:jc w:val="both"/>
        <w:textAlignment w:val="baseline"/>
        <w:rPr>
          <w:rFonts w:ascii="Times New Roman" w:hAnsi="Times New Roman" w:cs="Times New Roman"/>
          <w:i/>
          <w:sz w:val="26"/>
          <w:szCs w:val="26"/>
        </w:rPr>
      </w:pPr>
      <w:r w:rsidRPr="0013307F">
        <w:rPr>
          <w:rFonts w:ascii="Times New Roman" w:hAnsi="Times New Roman" w:cs="Times New Roman"/>
          <w:i/>
          <w:sz w:val="26"/>
          <w:szCs w:val="26"/>
        </w:rPr>
        <w:t xml:space="preserve">- </w:t>
      </w:r>
      <w:r w:rsidRPr="0013307F">
        <w:rPr>
          <w:rFonts w:ascii="Times New Roman" w:hAnsi="Times New Roman" w:cs="Times New Roman"/>
          <w:i/>
          <w:sz w:val="26"/>
          <w:szCs w:val="26"/>
          <w:lang w:val="vi-VN"/>
        </w:rPr>
        <w:t>Căn cứ vào những công trình được xây dựng phổ biến trên địa bàn địa phương</w:t>
      </w:r>
      <w:r w:rsidR="00E34504" w:rsidRPr="0013307F">
        <w:rPr>
          <w:rFonts w:ascii="Times New Roman" w:hAnsi="Times New Roman" w:cs="Times New Roman"/>
          <w:i/>
          <w:sz w:val="26"/>
          <w:szCs w:val="26"/>
        </w:rPr>
        <w:t xml:space="preserve"> để</w:t>
      </w:r>
      <w:r w:rsidRPr="0013307F">
        <w:rPr>
          <w:rFonts w:ascii="Times New Roman" w:hAnsi="Times New Roman" w:cs="Times New Roman"/>
          <w:i/>
          <w:sz w:val="26"/>
          <w:szCs w:val="26"/>
          <w:lang w:val="vi-VN"/>
        </w:rPr>
        <w:t xml:space="preserve"> lựa chọn danh mục công trình để </w:t>
      </w:r>
      <w:r w:rsidR="003803F3" w:rsidRPr="0013307F">
        <w:rPr>
          <w:rFonts w:ascii="Times New Roman" w:hAnsi="Times New Roman" w:cs="Times New Roman"/>
          <w:i/>
          <w:sz w:val="26"/>
          <w:szCs w:val="26"/>
        </w:rPr>
        <w:t>công bố</w:t>
      </w:r>
      <w:r w:rsidRPr="0013307F">
        <w:rPr>
          <w:rFonts w:ascii="Times New Roman" w:hAnsi="Times New Roman" w:cs="Times New Roman"/>
          <w:i/>
          <w:sz w:val="26"/>
          <w:szCs w:val="26"/>
          <w:lang w:val="vi-VN"/>
        </w:rPr>
        <w:t xml:space="preserve"> chỉ số giá xây dựng cho phù hợp.</w:t>
      </w:r>
    </w:p>
    <w:p w:rsidR="004A7B0D" w:rsidRPr="0013307F" w:rsidRDefault="004A7B0D" w:rsidP="0020311B">
      <w:pPr>
        <w:widowControl w:val="0"/>
        <w:adjustRightInd w:val="0"/>
        <w:spacing w:before="60" w:after="0" w:line="295" w:lineRule="auto"/>
        <w:ind w:firstLine="720"/>
        <w:jc w:val="both"/>
        <w:textAlignment w:val="baseline"/>
        <w:rPr>
          <w:rFonts w:ascii="Times New Roman" w:hAnsi="Times New Roman" w:cs="Times New Roman"/>
          <w:i/>
          <w:sz w:val="26"/>
          <w:szCs w:val="26"/>
        </w:rPr>
      </w:pPr>
      <w:r w:rsidRPr="0013307F">
        <w:rPr>
          <w:rFonts w:ascii="Times New Roman" w:hAnsi="Times New Roman" w:cs="Times New Roman"/>
          <w:i/>
          <w:sz w:val="26"/>
          <w:szCs w:val="26"/>
        </w:rPr>
        <w:t>- Trong danh mục loại công trình cần thể hiện chi tiết về đặc điểm chung để phân biệt về mặt kỹ thuật của loại công trình (ví dụ loại công trình cầu (cầu bê tông, cầu thép); loại công trình đường (đường bê tông tông xi măng, đường bê tông nhựa)</w:t>
      </w:r>
      <w:r w:rsidR="00500C75" w:rsidRPr="0013307F">
        <w:rPr>
          <w:rFonts w:ascii="Times New Roman" w:hAnsi="Times New Roman" w:cs="Times New Roman"/>
          <w:i/>
          <w:sz w:val="26"/>
          <w:szCs w:val="26"/>
        </w:rPr>
        <w:t>)</w:t>
      </w:r>
      <w:r w:rsidRPr="0013307F">
        <w:rPr>
          <w:rFonts w:ascii="Times New Roman" w:hAnsi="Times New Roman" w:cs="Times New Roman"/>
          <w:i/>
          <w:sz w:val="26"/>
          <w:szCs w:val="26"/>
        </w:rPr>
        <w:t>.</w:t>
      </w:r>
    </w:p>
    <w:p w:rsidR="004A7B0D" w:rsidRPr="0013307F" w:rsidRDefault="004A7B0D" w:rsidP="0020311B">
      <w:pPr>
        <w:widowControl w:val="0"/>
        <w:autoSpaceDE w:val="0"/>
        <w:autoSpaceDN w:val="0"/>
        <w:adjustRightInd w:val="0"/>
        <w:spacing w:before="60" w:after="0" w:line="295" w:lineRule="auto"/>
        <w:rPr>
          <w:rFonts w:ascii="Times New Roman" w:hAnsi="Times New Roman" w:cs="Times New Roman"/>
          <w:sz w:val="28"/>
          <w:szCs w:val="28"/>
        </w:rPr>
      </w:pPr>
    </w:p>
    <w:p w:rsidR="00A31774" w:rsidRPr="0013307F" w:rsidRDefault="00A31774" w:rsidP="0020311B">
      <w:pPr>
        <w:widowControl w:val="0"/>
        <w:autoSpaceDE w:val="0"/>
        <w:autoSpaceDN w:val="0"/>
        <w:adjustRightInd w:val="0"/>
        <w:spacing w:before="60" w:after="0" w:line="295" w:lineRule="auto"/>
        <w:rPr>
          <w:rFonts w:ascii="Times New Roman" w:hAnsi="Times New Roman" w:cs="Times New Roman"/>
          <w:b/>
          <w:bCs/>
          <w:sz w:val="28"/>
          <w:szCs w:val="28"/>
        </w:rPr>
      </w:pPr>
    </w:p>
    <w:p w:rsidR="009D5605" w:rsidRPr="0013307F" w:rsidRDefault="009D5605" w:rsidP="0020311B">
      <w:pPr>
        <w:widowControl w:val="0"/>
        <w:autoSpaceDE w:val="0"/>
        <w:autoSpaceDN w:val="0"/>
        <w:adjustRightInd w:val="0"/>
        <w:spacing w:before="60" w:after="0" w:line="295" w:lineRule="auto"/>
        <w:rPr>
          <w:rFonts w:ascii="Times New Roman" w:hAnsi="Times New Roman" w:cs="Times New Roman"/>
          <w:b/>
          <w:bCs/>
          <w:sz w:val="28"/>
          <w:szCs w:val="28"/>
        </w:rPr>
      </w:pPr>
    </w:p>
    <w:p w:rsidR="009D5605" w:rsidRPr="0013307F" w:rsidRDefault="009D5605" w:rsidP="0020311B">
      <w:pPr>
        <w:widowControl w:val="0"/>
        <w:autoSpaceDE w:val="0"/>
        <w:autoSpaceDN w:val="0"/>
        <w:adjustRightInd w:val="0"/>
        <w:spacing w:before="60" w:after="0" w:line="295" w:lineRule="auto"/>
        <w:rPr>
          <w:rFonts w:ascii="Times New Roman" w:hAnsi="Times New Roman" w:cs="Times New Roman"/>
          <w:b/>
          <w:bCs/>
          <w:sz w:val="28"/>
          <w:szCs w:val="28"/>
        </w:rPr>
      </w:pPr>
    </w:p>
    <w:p w:rsidR="009D5605" w:rsidRPr="0013307F" w:rsidRDefault="009D5605" w:rsidP="0020311B">
      <w:pPr>
        <w:widowControl w:val="0"/>
        <w:autoSpaceDE w:val="0"/>
        <w:autoSpaceDN w:val="0"/>
        <w:adjustRightInd w:val="0"/>
        <w:spacing w:before="60" w:after="0" w:line="295" w:lineRule="auto"/>
        <w:rPr>
          <w:rFonts w:ascii="Times New Roman" w:hAnsi="Times New Roman" w:cs="Times New Roman"/>
          <w:b/>
          <w:bCs/>
          <w:sz w:val="28"/>
          <w:szCs w:val="28"/>
        </w:rPr>
      </w:pPr>
    </w:p>
    <w:p w:rsidR="009D5605" w:rsidRPr="0013307F" w:rsidRDefault="009D5605" w:rsidP="0020311B">
      <w:pPr>
        <w:widowControl w:val="0"/>
        <w:autoSpaceDE w:val="0"/>
        <w:autoSpaceDN w:val="0"/>
        <w:adjustRightInd w:val="0"/>
        <w:spacing w:before="60" w:after="0" w:line="295" w:lineRule="auto"/>
        <w:rPr>
          <w:rFonts w:ascii="Times New Roman" w:hAnsi="Times New Roman" w:cs="Times New Roman"/>
          <w:b/>
          <w:bCs/>
          <w:sz w:val="28"/>
          <w:szCs w:val="28"/>
        </w:rPr>
      </w:pPr>
    </w:p>
    <w:p w:rsidR="009D5605" w:rsidRPr="0013307F" w:rsidRDefault="009D5605" w:rsidP="0020311B">
      <w:pPr>
        <w:widowControl w:val="0"/>
        <w:autoSpaceDE w:val="0"/>
        <w:autoSpaceDN w:val="0"/>
        <w:adjustRightInd w:val="0"/>
        <w:spacing w:before="60" w:after="0" w:line="295" w:lineRule="auto"/>
        <w:rPr>
          <w:rFonts w:ascii="Times New Roman" w:hAnsi="Times New Roman" w:cs="Times New Roman"/>
          <w:b/>
          <w:bCs/>
          <w:sz w:val="28"/>
          <w:szCs w:val="28"/>
        </w:rPr>
      </w:pPr>
    </w:p>
    <w:p w:rsidR="009D5605" w:rsidRPr="0013307F" w:rsidRDefault="009D5605" w:rsidP="0020311B">
      <w:pPr>
        <w:widowControl w:val="0"/>
        <w:autoSpaceDE w:val="0"/>
        <w:autoSpaceDN w:val="0"/>
        <w:adjustRightInd w:val="0"/>
        <w:spacing w:before="60" w:after="0" w:line="295" w:lineRule="auto"/>
        <w:rPr>
          <w:rFonts w:ascii="Times New Roman" w:hAnsi="Times New Roman" w:cs="Times New Roman"/>
          <w:b/>
          <w:bCs/>
          <w:sz w:val="28"/>
          <w:szCs w:val="28"/>
        </w:rPr>
      </w:pPr>
    </w:p>
    <w:p w:rsidR="009D5605" w:rsidRPr="0013307F" w:rsidRDefault="009D5605" w:rsidP="0020311B">
      <w:pPr>
        <w:widowControl w:val="0"/>
        <w:autoSpaceDE w:val="0"/>
        <w:autoSpaceDN w:val="0"/>
        <w:adjustRightInd w:val="0"/>
        <w:spacing w:before="60" w:after="0" w:line="295" w:lineRule="auto"/>
        <w:rPr>
          <w:rFonts w:ascii="Times New Roman" w:hAnsi="Times New Roman" w:cs="Times New Roman"/>
          <w:b/>
          <w:bCs/>
          <w:sz w:val="28"/>
          <w:szCs w:val="28"/>
        </w:rPr>
      </w:pPr>
    </w:p>
    <w:p w:rsidR="009D5605" w:rsidRPr="0013307F" w:rsidRDefault="009D5605" w:rsidP="0020311B">
      <w:pPr>
        <w:widowControl w:val="0"/>
        <w:autoSpaceDE w:val="0"/>
        <w:autoSpaceDN w:val="0"/>
        <w:adjustRightInd w:val="0"/>
        <w:spacing w:before="60" w:after="0" w:line="295" w:lineRule="auto"/>
        <w:rPr>
          <w:rFonts w:ascii="Times New Roman" w:hAnsi="Times New Roman" w:cs="Times New Roman"/>
          <w:b/>
          <w:bCs/>
          <w:sz w:val="28"/>
          <w:szCs w:val="28"/>
        </w:rPr>
      </w:pPr>
    </w:p>
    <w:p w:rsidR="009D5605" w:rsidRPr="0013307F" w:rsidRDefault="009D5605" w:rsidP="0020311B">
      <w:pPr>
        <w:widowControl w:val="0"/>
        <w:autoSpaceDE w:val="0"/>
        <w:autoSpaceDN w:val="0"/>
        <w:adjustRightInd w:val="0"/>
        <w:spacing w:before="60" w:after="0" w:line="295" w:lineRule="auto"/>
        <w:rPr>
          <w:rFonts w:ascii="Times New Roman" w:hAnsi="Times New Roman" w:cs="Times New Roman"/>
          <w:b/>
          <w:bCs/>
          <w:sz w:val="28"/>
          <w:szCs w:val="28"/>
        </w:rPr>
      </w:pPr>
    </w:p>
    <w:p w:rsidR="009D5605" w:rsidRPr="0013307F" w:rsidRDefault="009D5605" w:rsidP="0020311B">
      <w:pPr>
        <w:widowControl w:val="0"/>
        <w:autoSpaceDE w:val="0"/>
        <w:autoSpaceDN w:val="0"/>
        <w:adjustRightInd w:val="0"/>
        <w:spacing w:before="60" w:after="0" w:line="295" w:lineRule="auto"/>
        <w:rPr>
          <w:rFonts w:ascii="Times New Roman" w:hAnsi="Times New Roman" w:cs="Times New Roman"/>
          <w:b/>
          <w:bCs/>
          <w:sz w:val="28"/>
          <w:szCs w:val="28"/>
        </w:rPr>
      </w:pPr>
    </w:p>
    <w:p w:rsidR="009D5605" w:rsidRPr="0013307F" w:rsidRDefault="009D5605" w:rsidP="0020311B">
      <w:pPr>
        <w:widowControl w:val="0"/>
        <w:autoSpaceDE w:val="0"/>
        <w:autoSpaceDN w:val="0"/>
        <w:adjustRightInd w:val="0"/>
        <w:spacing w:before="60" w:after="0" w:line="295" w:lineRule="auto"/>
        <w:rPr>
          <w:rFonts w:ascii="Times New Roman" w:hAnsi="Times New Roman" w:cs="Times New Roman"/>
          <w:b/>
          <w:bCs/>
          <w:sz w:val="28"/>
          <w:szCs w:val="28"/>
        </w:rPr>
      </w:pPr>
    </w:p>
    <w:p w:rsidR="009D5605" w:rsidRPr="0013307F" w:rsidRDefault="00A87933" w:rsidP="0020311B">
      <w:pPr>
        <w:widowControl w:val="0"/>
        <w:autoSpaceDE w:val="0"/>
        <w:autoSpaceDN w:val="0"/>
        <w:adjustRightInd w:val="0"/>
        <w:spacing w:before="60" w:after="0" w:line="295" w:lineRule="auto"/>
        <w:jc w:val="center"/>
        <w:rPr>
          <w:rFonts w:ascii="Times New Roman" w:hAnsi="Times New Roman" w:cs="Times New Roman"/>
          <w:sz w:val="28"/>
          <w:szCs w:val="28"/>
        </w:rPr>
      </w:pPr>
      <w:r w:rsidRPr="0013307F">
        <w:rPr>
          <w:rFonts w:ascii="Times New Roman" w:hAnsi="Times New Roman" w:cs="Times New Roman"/>
          <w:b/>
          <w:bCs/>
          <w:sz w:val="28"/>
          <w:szCs w:val="28"/>
          <w:lang w:val="vi-VN"/>
        </w:rPr>
        <w:br w:type="page"/>
      </w:r>
      <w:r w:rsidR="009D5605" w:rsidRPr="0013307F">
        <w:rPr>
          <w:rFonts w:ascii="Times New Roman" w:hAnsi="Times New Roman" w:cs="Times New Roman"/>
          <w:b/>
          <w:bCs/>
          <w:sz w:val="28"/>
          <w:szCs w:val="28"/>
          <w:lang w:val="vi-VN"/>
        </w:rPr>
        <w:lastRenderedPageBreak/>
        <w:t>Phụ</w:t>
      </w:r>
      <w:r w:rsidR="009D5605" w:rsidRPr="0013307F">
        <w:rPr>
          <w:rFonts w:ascii="Times New Roman" w:hAnsi="Times New Roman" w:cs="Times New Roman"/>
          <w:b/>
          <w:bCs/>
          <w:spacing w:val="-5"/>
          <w:sz w:val="28"/>
          <w:szCs w:val="28"/>
          <w:lang w:val="vi-VN"/>
        </w:rPr>
        <w:t xml:space="preserve"> </w:t>
      </w:r>
      <w:r w:rsidR="009D5605" w:rsidRPr="0013307F">
        <w:rPr>
          <w:rFonts w:ascii="Times New Roman" w:hAnsi="Times New Roman" w:cs="Times New Roman"/>
          <w:b/>
          <w:bCs/>
          <w:sz w:val="28"/>
          <w:szCs w:val="28"/>
          <w:lang w:val="vi-VN"/>
        </w:rPr>
        <w:t>l</w:t>
      </w:r>
      <w:r w:rsidR="009D5605" w:rsidRPr="0013307F">
        <w:rPr>
          <w:rFonts w:ascii="Times New Roman" w:hAnsi="Times New Roman" w:cs="Times New Roman"/>
          <w:b/>
          <w:bCs/>
          <w:spacing w:val="1"/>
          <w:w w:val="99"/>
          <w:sz w:val="28"/>
          <w:szCs w:val="28"/>
          <w:lang w:val="vi-VN"/>
        </w:rPr>
        <w:t>ụ</w:t>
      </w:r>
      <w:r w:rsidR="009D5605" w:rsidRPr="0013307F">
        <w:rPr>
          <w:rFonts w:ascii="Times New Roman" w:hAnsi="Times New Roman" w:cs="Times New Roman"/>
          <w:b/>
          <w:bCs/>
          <w:sz w:val="28"/>
          <w:szCs w:val="28"/>
          <w:lang w:val="vi-VN"/>
        </w:rPr>
        <w:t xml:space="preserve">c </w:t>
      </w:r>
      <w:r w:rsidRPr="0013307F">
        <w:rPr>
          <w:rFonts w:ascii="Times New Roman" w:hAnsi="Times New Roman" w:cs="Times New Roman"/>
          <w:b/>
          <w:bCs/>
          <w:sz w:val="28"/>
          <w:szCs w:val="28"/>
        </w:rPr>
        <w:t xml:space="preserve">số </w:t>
      </w:r>
      <w:r w:rsidR="00490554" w:rsidRPr="0013307F">
        <w:rPr>
          <w:rFonts w:ascii="Times New Roman" w:hAnsi="Times New Roman" w:cs="Times New Roman"/>
          <w:b/>
          <w:bCs/>
          <w:sz w:val="28"/>
          <w:szCs w:val="28"/>
        </w:rPr>
        <w:t>4</w:t>
      </w:r>
    </w:p>
    <w:p w:rsidR="009D5605" w:rsidRPr="0013307F" w:rsidRDefault="009D5605" w:rsidP="0020311B">
      <w:pPr>
        <w:widowControl w:val="0"/>
        <w:autoSpaceDE w:val="0"/>
        <w:autoSpaceDN w:val="0"/>
        <w:adjustRightInd w:val="0"/>
        <w:spacing w:before="60" w:after="0" w:line="295" w:lineRule="auto"/>
        <w:jc w:val="center"/>
        <w:rPr>
          <w:rFonts w:ascii="Times New Roman" w:hAnsi="Times New Roman" w:cs="Times New Roman"/>
          <w:sz w:val="28"/>
          <w:szCs w:val="28"/>
          <w:lang w:val="vi-VN"/>
        </w:rPr>
      </w:pPr>
      <w:r w:rsidRPr="0013307F">
        <w:rPr>
          <w:rFonts w:ascii="Times New Roman" w:hAnsi="Times New Roman" w:cs="Times New Roman"/>
          <w:b/>
          <w:bCs/>
          <w:sz w:val="28"/>
          <w:szCs w:val="28"/>
          <w:lang w:val="vi-VN"/>
        </w:rPr>
        <w:t xml:space="preserve">CÁC BIỂU MẪU </w:t>
      </w:r>
      <w:r w:rsidR="00EB7CED" w:rsidRPr="0013307F">
        <w:rPr>
          <w:rFonts w:ascii="Times New Roman" w:hAnsi="Times New Roman" w:cs="Times New Roman"/>
          <w:b/>
          <w:bCs/>
          <w:sz w:val="28"/>
          <w:szCs w:val="28"/>
        </w:rPr>
        <w:t xml:space="preserve">CÔNG BỐ </w:t>
      </w:r>
      <w:r w:rsidRPr="0013307F">
        <w:rPr>
          <w:rFonts w:ascii="Times New Roman" w:hAnsi="Times New Roman" w:cs="Times New Roman"/>
          <w:b/>
          <w:bCs/>
          <w:sz w:val="28"/>
          <w:szCs w:val="28"/>
          <w:lang w:val="vi-VN"/>
        </w:rPr>
        <w:t>CHỈ SỐ GIÁ XÂY DỰNG</w:t>
      </w:r>
    </w:p>
    <w:p w:rsidR="00A87933" w:rsidRPr="0013307F" w:rsidRDefault="00A87933" w:rsidP="00A87933">
      <w:pPr>
        <w:widowControl w:val="0"/>
        <w:tabs>
          <w:tab w:val="left" w:pos="4420"/>
        </w:tabs>
        <w:autoSpaceDE w:val="0"/>
        <w:autoSpaceDN w:val="0"/>
        <w:adjustRightInd w:val="0"/>
        <w:spacing w:before="60" w:after="0" w:line="295" w:lineRule="auto"/>
        <w:ind w:left="-284" w:right="-426"/>
        <w:jc w:val="center"/>
        <w:rPr>
          <w:rFonts w:ascii="Times New Roman" w:hAnsi="Times New Roman" w:cs="Times New Roman"/>
          <w:i/>
          <w:iCs/>
          <w:spacing w:val="1"/>
          <w:w w:val="99"/>
          <w:sz w:val="28"/>
          <w:szCs w:val="28"/>
          <w:lang w:val="vi-VN"/>
        </w:rPr>
      </w:pPr>
      <w:r w:rsidRPr="0013307F">
        <w:rPr>
          <w:rFonts w:ascii="Times New Roman" w:hAnsi="Times New Roman" w:cs="Times New Roman"/>
          <w:i/>
          <w:iCs/>
          <w:spacing w:val="-2"/>
          <w:sz w:val="28"/>
          <w:szCs w:val="28"/>
          <w:lang w:val="vi-VN"/>
        </w:rPr>
        <w:t>(</w:t>
      </w:r>
      <w:r w:rsidRPr="0013307F">
        <w:rPr>
          <w:rFonts w:ascii="Times New Roman" w:hAnsi="Times New Roman" w:cs="Times New Roman"/>
          <w:i/>
          <w:iCs/>
          <w:sz w:val="28"/>
          <w:szCs w:val="28"/>
        </w:rPr>
        <w:t>Ban hành</w:t>
      </w:r>
      <w:r w:rsidRPr="0013307F">
        <w:rPr>
          <w:rFonts w:ascii="Times New Roman" w:hAnsi="Times New Roman" w:cs="Times New Roman"/>
          <w:i/>
          <w:iCs/>
          <w:spacing w:val="-6"/>
          <w:sz w:val="28"/>
          <w:szCs w:val="28"/>
          <w:lang w:val="vi-VN"/>
        </w:rPr>
        <w:t xml:space="preserve"> </w:t>
      </w:r>
      <w:r w:rsidRPr="0013307F">
        <w:rPr>
          <w:rFonts w:ascii="Times New Roman" w:hAnsi="Times New Roman" w:cs="Times New Roman"/>
          <w:i/>
          <w:iCs/>
          <w:sz w:val="28"/>
          <w:szCs w:val="28"/>
          <w:lang w:val="vi-VN"/>
        </w:rPr>
        <w:t>kèm</w:t>
      </w:r>
      <w:r w:rsidRPr="0013307F">
        <w:rPr>
          <w:rFonts w:ascii="Times New Roman" w:hAnsi="Times New Roman" w:cs="Times New Roman"/>
          <w:i/>
          <w:iCs/>
          <w:spacing w:val="-4"/>
          <w:sz w:val="28"/>
          <w:szCs w:val="28"/>
          <w:lang w:val="vi-VN"/>
        </w:rPr>
        <w:t xml:space="preserve"> </w:t>
      </w:r>
      <w:r w:rsidRPr="0013307F">
        <w:rPr>
          <w:rFonts w:ascii="Times New Roman" w:hAnsi="Times New Roman" w:cs="Times New Roman"/>
          <w:i/>
          <w:iCs/>
          <w:sz w:val="28"/>
          <w:szCs w:val="28"/>
          <w:lang w:val="vi-VN"/>
        </w:rPr>
        <w:t>theo</w:t>
      </w:r>
      <w:r w:rsidRPr="0013307F">
        <w:rPr>
          <w:rFonts w:ascii="Times New Roman" w:hAnsi="Times New Roman" w:cs="Times New Roman"/>
          <w:i/>
          <w:iCs/>
          <w:spacing w:val="-5"/>
          <w:sz w:val="28"/>
          <w:szCs w:val="28"/>
          <w:lang w:val="vi-VN"/>
        </w:rPr>
        <w:t xml:space="preserve"> </w:t>
      </w:r>
      <w:r w:rsidRPr="0013307F">
        <w:rPr>
          <w:rFonts w:ascii="Times New Roman" w:hAnsi="Times New Roman" w:cs="Times New Roman"/>
          <w:i/>
          <w:iCs/>
          <w:sz w:val="28"/>
          <w:szCs w:val="28"/>
          <w:lang w:val="vi-VN"/>
        </w:rPr>
        <w:t>Thông</w:t>
      </w:r>
      <w:r w:rsidRPr="0013307F">
        <w:rPr>
          <w:rFonts w:ascii="Times New Roman" w:hAnsi="Times New Roman" w:cs="Times New Roman"/>
          <w:i/>
          <w:iCs/>
          <w:spacing w:val="-7"/>
          <w:sz w:val="28"/>
          <w:szCs w:val="28"/>
          <w:lang w:val="vi-VN"/>
        </w:rPr>
        <w:t xml:space="preserve"> </w:t>
      </w:r>
      <w:r w:rsidRPr="0013307F">
        <w:rPr>
          <w:rFonts w:ascii="Times New Roman" w:hAnsi="Times New Roman" w:cs="Times New Roman"/>
          <w:i/>
          <w:iCs/>
          <w:sz w:val="28"/>
          <w:szCs w:val="28"/>
          <w:lang w:val="vi-VN"/>
        </w:rPr>
        <w:t>tư</w:t>
      </w:r>
      <w:r w:rsidRPr="0013307F">
        <w:rPr>
          <w:rFonts w:ascii="Times New Roman" w:hAnsi="Times New Roman" w:cs="Times New Roman"/>
          <w:i/>
          <w:iCs/>
          <w:spacing w:val="-4"/>
          <w:sz w:val="28"/>
          <w:szCs w:val="28"/>
          <w:lang w:val="vi-VN"/>
        </w:rPr>
        <w:t xml:space="preserve"> </w:t>
      </w:r>
      <w:r w:rsidRPr="0013307F">
        <w:rPr>
          <w:rFonts w:ascii="Times New Roman" w:hAnsi="Times New Roman" w:cs="Times New Roman"/>
          <w:i/>
          <w:iCs/>
          <w:sz w:val="28"/>
          <w:szCs w:val="28"/>
          <w:lang w:val="vi-VN"/>
        </w:rPr>
        <w:t>số</w:t>
      </w:r>
      <w:r w:rsidRPr="0013307F">
        <w:rPr>
          <w:rFonts w:ascii="Times New Roman" w:hAnsi="Times New Roman" w:cs="Times New Roman"/>
          <w:i/>
          <w:iCs/>
          <w:sz w:val="28"/>
          <w:szCs w:val="28"/>
        </w:rPr>
        <w:t xml:space="preserve"> 14</w:t>
      </w:r>
      <w:r w:rsidRPr="0013307F">
        <w:rPr>
          <w:rFonts w:ascii="Times New Roman" w:hAnsi="Times New Roman" w:cs="Times New Roman"/>
          <w:i/>
          <w:iCs/>
          <w:sz w:val="28"/>
          <w:szCs w:val="28"/>
          <w:lang w:val="vi-VN"/>
        </w:rPr>
        <w:t>/2019/TT-BXD</w:t>
      </w:r>
      <w:r w:rsidRPr="0013307F">
        <w:rPr>
          <w:rFonts w:ascii="Times New Roman" w:hAnsi="Times New Roman" w:cs="Times New Roman"/>
          <w:i/>
          <w:iCs/>
          <w:spacing w:val="-17"/>
          <w:sz w:val="28"/>
          <w:szCs w:val="28"/>
          <w:lang w:val="vi-VN"/>
        </w:rPr>
        <w:t xml:space="preserve"> </w:t>
      </w:r>
      <w:r w:rsidRPr="0013307F">
        <w:rPr>
          <w:rFonts w:ascii="Times New Roman" w:hAnsi="Times New Roman" w:cs="Times New Roman"/>
          <w:i/>
          <w:iCs/>
          <w:sz w:val="28"/>
          <w:szCs w:val="28"/>
          <w:lang w:val="vi-VN"/>
        </w:rPr>
        <w:t xml:space="preserve">ngày </w:t>
      </w:r>
      <w:r w:rsidRPr="0013307F">
        <w:rPr>
          <w:rFonts w:ascii="Times New Roman" w:hAnsi="Times New Roman" w:cs="Times New Roman"/>
          <w:i/>
          <w:iCs/>
          <w:sz w:val="28"/>
          <w:szCs w:val="28"/>
        </w:rPr>
        <w:t>26</w:t>
      </w:r>
      <w:r w:rsidRPr="0013307F">
        <w:rPr>
          <w:rFonts w:ascii="Times New Roman" w:hAnsi="Times New Roman" w:cs="Times New Roman"/>
          <w:i/>
          <w:iCs/>
          <w:sz w:val="28"/>
          <w:szCs w:val="28"/>
          <w:lang w:val="vi-VN"/>
        </w:rPr>
        <w:t>/</w:t>
      </w:r>
      <w:r w:rsidRPr="0013307F">
        <w:rPr>
          <w:rFonts w:ascii="Times New Roman" w:hAnsi="Times New Roman" w:cs="Times New Roman"/>
          <w:i/>
          <w:iCs/>
          <w:sz w:val="28"/>
          <w:szCs w:val="28"/>
        </w:rPr>
        <w:t>12</w:t>
      </w:r>
      <w:r w:rsidRPr="0013307F">
        <w:rPr>
          <w:rFonts w:ascii="Times New Roman" w:hAnsi="Times New Roman" w:cs="Times New Roman"/>
          <w:i/>
          <w:iCs/>
          <w:w w:val="99"/>
          <w:sz w:val="28"/>
          <w:szCs w:val="28"/>
          <w:lang w:val="vi-VN"/>
        </w:rPr>
        <w:t xml:space="preserve">/2019 </w:t>
      </w:r>
      <w:r w:rsidRPr="0013307F">
        <w:rPr>
          <w:rFonts w:ascii="Times New Roman" w:hAnsi="Times New Roman" w:cs="Times New Roman"/>
          <w:i/>
          <w:iCs/>
          <w:sz w:val="28"/>
          <w:szCs w:val="28"/>
          <w:lang w:val="vi-VN"/>
        </w:rPr>
        <w:t>c</w:t>
      </w:r>
      <w:r w:rsidRPr="0013307F">
        <w:rPr>
          <w:rFonts w:ascii="Times New Roman" w:hAnsi="Times New Roman" w:cs="Times New Roman"/>
          <w:i/>
          <w:iCs/>
          <w:spacing w:val="1"/>
          <w:sz w:val="28"/>
          <w:szCs w:val="28"/>
          <w:lang w:val="vi-VN"/>
        </w:rPr>
        <w:t>ủ</w:t>
      </w:r>
      <w:r w:rsidRPr="0013307F">
        <w:rPr>
          <w:rFonts w:ascii="Times New Roman" w:hAnsi="Times New Roman" w:cs="Times New Roman"/>
          <w:i/>
          <w:iCs/>
          <w:sz w:val="28"/>
          <w:szCs w:val="28"/>
          <w:lang w:val="vi-VN"/>
        </w:rPr>
        <w:t>a</w:t>
      </w:r>
      <w:r w:rsidRPr="0013307F">
        <w:rPr>
          <w:rFonts w:ascii="Times New Roman" w:hAnsi="Times New Roman" w:cs="Times New Roman"/>
          <w:i/>
          <w:iCs/>
          <w:spacing w:val="-3"/>
          <w:sz w:val="28"/>
          <w:szCs w:val="28"/>
          <w:lang w:val="vi-VN"/>
        </w:rPr>
        <w:t xml:space="preserve"> </w:t>
      </w:r>
      <w:r w:rsidRPr="0013307F">
        <w:rPr>
          <w:rFonts w:ascii="Times New Roman" w:hAnsi="Times New Roman" w:cs="Times New Roman"/>
          <w:i/>
          <w:iCs/>
          <w:spacing w:val="-1"/>
          <w:sz w:val="28"/>
          <w:szCs w:val="28"/>
          <w:lang w:val="vi-VN"/>
        </w:rPr>
        <w:t>B</w:t>
      </w:r>
      <w:r w:rsidRPr="0013307F">
        <w:rPr>
          <w:rFonts w:ascii="Times New Roman" w:hAnsi="Times New Roman" w:cs="Times New Roman"/>
          <w:i/>
          <w:iCs/>
          <w:sz w:val="28"/>
          <w:szCs w:val="28"/>
          <w:lang w:val="vi-VN"/>
        </w:rPr>
        <w:t>ộ</w:t>
      </w:r>
      <w:r w:rsidRPr="0013307F">
        <w:rPr>
          <w:rFonts w:ascii="Times New Roman" w:hAnsi="Times New Roman" w:cs="Times New Roman"/>
          <w:i/>
          <w:iCs/>
          <w:spacing w:val="-3"/>
          <w:sz w:val="28"/>
          <w:szCs w:val="28"/>
          <w:lang w:val="vi-VN"/>
        </w:rPr>
        <w:t xml:space="preserve"> </w:t>
      </w:r>
      <w:r w:rsidRPr="0013307F">
        <w:rPr>
          <w:rFonts w:ascii="Times New Roman" w:hAnsi="Times New Roman" w:cs="Times New Roman"/>
          <w:i/>
          <w:iCs/>
          <w:sz w:val="28"/>
          <w:szCs w:val="28"/>
          <w:lang w:val="vi-VN"/>
        </w:rPr>
        <w:t>Xây</w:t>
      </w:r>
      <w:r w:rsidRPr="0013307F">
        <w:rPr>
          <w:rFonts w:ascii="Times New Roman" w:hAnsi="Times New Roman" w:cs="Times New Roman"/>
          <w:i/>
          <w:iCs/>
          <w:spacing w:val="-4"/>
          <w:sz w:val="28"/>
          <w:szCs w:val="28"/>
          <w:lang w:val="vi-VN"/>
        </w:rPr>
        <w:t xml:space="preserve"> </w:t>
      </w:r>
      <w:r w:rsidRPr="0013307F">
        <w:rPr>
          <w:rFonts w:ascii="Times New Roman" w:hAnsi="Times New Roman" w:cs="Times New Roman"/>
          <w:i/>
          <w:iCs/>
          <w:spacing w:val="1"/>
          <w:w w:val="99"/>
          <w:sz w:val="28"/>
          <w:szCs w:val="28"/>
          <w:lang w:val="vi-VN"/>
        </w:rPr>
        <w:t>d</w:t>
      </w:r>
      <w:r w:rsidRPr="0013307F">
        <w:rPr>
          <w:rFonts w:ascii="Times New Roman" w:hAnsi="Times New Roman" w:cs="Times New Roman"/>
          <w:i/>
          <w:iCs/>
          <w:w w:val="99"/>
          <w:sz w:val="28"/>
          <w:szCs w:val="28"/>
          <w:lang w:val="vi-VN"/>
        </w:rPr>
        <w:t>ự</w:t>
      </w:r>
      <w:r w:rsidRPr="0013307F">
        <w:rPr>
          <w:rFonts w:ascii="Times New Roman" w:hAnsi="Times New Roman" w:cs="Times New Roman"/>
          <w:i/>
          <w:iCs/>
          <w:spacing w:val="1"/>
          <w:w w:val="99"/>
          <w:sz w:val="28"/>
          <w:szCs w:val="28"/>
          <w:lang w:val="vi-VN"/>
        </w:rPr>
        <w:t>ng)</w:t>
      </w:r>
    </w:p>
    <w:p w:rsidR="00A87933" w:rsidRPr="0013307F" w:rsidRDefault="00A87933" w:rsidP="0020311B">
      <w:pPr>
        <w:widowControl w:val="0"/>
        <w:adjustRightInd w:val="0"/>
        <w:spacing w:before="60" w:after="0" w:line="295" w:lineRule="auto"/>
        <w:ind w:firstLine="720"/>
        <w:jc w:val="center"/>
        <w:textAlignment w:val="baseline"/>
        <w:rPr>
          <w:rFonts w:ascii="Times New Roman" w:hAnsi="Times New Roman" w:cs="Times New Roman"/>
          <w:sz w:val="28"/>
          <w:szCs w:val="28"/>
          <w:lang w:val="vi-VN"/>
        </w:rPr>
      </w:pPr>
    </w:p>
    <w:p w:rsidR="009D5605" w:rsidRPr="0013307F" w:rsidRDefault="009D5605" w:rsidP="0020311B">
      <w:pPr>
        <w:widowControl w:val="0"/>
        <w:adjustRightInd w:val="0"/>
        <w:spacing w:before="60" w:after="0" w:line="295" w:lineRule="auto"/>
        <w:ind w:firstLine="720"/>
        <w:jc w:val="center"/>
        <w:textAlignment w:val="baseline"/>
        <w:rPr>
          <w:rFonts w:ascii="Times New Roman" w:hAnsi="Times New Roman" w:cs="Times New Roman"/>
          <w:sz w:val="28"/>
          <w:szCs w:val="28"/>
        </w:rPr>
      </w:pPr>
      <w:r w:rsidRPr="0013307F">
        <w:rPr>
          <w:rFonts w:ascii="Times New Roman" w:hAnsi="Times New Roman" w:cs="Times New Roman"/>
          <w:sz w:val="28"/>
          <w:szCs w:val="28"/>
          <w:lang w:val="vi-VN"/>
        </w:rPr>
        <w:t xml:space="preserve">Bảng </w:t>
      </w:r>
      <w:r w:rsidRPr="0013307F">
        <w:rPr>
          <w:rFonts w:ascii="Times New Roman" w:hAnsi="Times New Roman" w:cs="Times New Roman"/>
          <w:sz w:val="28"/>
          <w:szCs w:val="28"/>
        </w:rPr>
        <w:t>1.1</w:t>
      </w:r>
      <w:r w:rsidRPr="0013307F">
        <w:rPr>
          <w:rFonts w:ascii="Times New Roman" w:hAnsi="Times New Roman" w:cs="Times New Roman"/>
          <w:sz w:val="28"/>
          <w:szCs w:val="28"/>
          <w:lang w:val="vi-VN"/>
        </w:rPr>
        <w:t>: CHỈ SỐ GIÁ XÂY DỰNG VÙNG, QUỐC GIA</w:t>
      </w:r>
      <w:r w:rsidRPr="0013307F">
        <w:rPr>
          <w:rFonts w:ascii="Times New Roman" w:hAnsi="Times New Roman" w:cs="Times New Roman"/>
          <w:sz w:val="28"/>
          <w:szCs w:val="28"/>
        </w:rPr>
        <w:t xml:space="preserve"> </w:t>
      </w:r>
    </w:p>
    <w:tbl>
      <w:tblPr>
        <w:tblW w:w="9484" w:type="dxa"/>
        <w:jc w:val="center"/>
        <w:tblLayout w:type="fixed"/>
        <w:tblLook w:val="0000"/>
      </w:tblPr>
      <w:tblGrid>
        <w:gridCol w:w="762"/>
        <w:gridCol w:w="4711"/>
        <w:gridCol w:w="1266"/>
        <w:gridCol w:w="1569"/>
        <w:gridCol w:w="1176"/>
      </w:tblGrid>
      <w:tr w:rsidR="004F32C2" w:rsidRPr="0013307F">
        <w:trPr>
          <w:trHeight w:val="638"/>
          <w:jc w:val="center"/>
        </w:trPr>
        <w:tc>
          <w:tcPr>
            <w:tcW w:w="762" w:type="dxa"/>
            <w:vMerge w:val="restart"/>
            <w:tcBorders>
              <w:top w:val="single" w:sz="4" w:space="0" w:color="auto"/>
              <w:left w:val="single" w:sz="4" w:space="0" w:color="auto"/>
              <w:right w:val="single" w:sz="4" w:space="0" w:color="auto"/>
            </w:tcBorders>
            <w:vAlign w:val="center"/>
          </w:tcPr>
          <w:p w:rsidR="004F32C2" w:rsidRPr="0013307F" w:rsidRDefault="004F32C2" w:rsidP="004F32C2">
            <w:pPr>
              <w:spacing w:before="60" w:after="0" w:line="240" w:lineRule="auto"/>
              <w:jc w:val="center"/>
              <w:rPr>
                <w:rFonts w:ascii="Times New Roman" w:hAnsi="Times New Roman" w:cs="Times New Roman"/>
                <w:b/>
                <w:sz w:val="28"/>
                <w:szCs w:val="28"/>
                <w:lang w:val="vi-VN"/>
              </w:rPr>
            </w:pPr>
            <w:r w:rsidRPr="0013307F">
              <w:rPr>
                <w:rFonts w:ascii="Times New Roman" w:hAnsi="Times New Roman" w:cs="Times New Roman"/>
                <w:b/>
                <w:sz w:val="28"/>
                <w:szCs w:val="28"/>
              </w:rPr>
              <w:t>STT</w:t>
            </w:r>
          </w:p>
        </w:tc>
        <w:tc>
          <w:tcPr>
            <w:tcW w:w="4711" w:type="dxa"/>
            <w:vMerge w:val="restart"/>
            <w:tcBorders>
              <w:top w:val="single" w:sz="4" w:space="0" w:color="auto"/>
              <w:left w:val="single" w:sz="4" w:space="0" w:color="auto"/>
              <w:right w:val="single" w:sz="4" w:space="0" w:color="auto"/>
            </w:tcBorders>
            <w:shd w:val="clear" w:color="auto" w:fill="auto"/>
            <w:noWrap/>
            <w:vAlign w:val="center"/>
          </w:tcPr>
          <w:p w:rsidR="004F32C2" w:rsidRPr="0013307F" w:rsidRDefault="004F32C2" w:rsidP="004F32C2">
            <w:pPr>
              <w:spacing w:before="60" w:after="0" w:line="240" w:lineRule="auto"/>
              <w:ind w:left="441" w:hanging="441"/>
              <w:jc w:val="center"/>
              <w:rPr>
                <w:rFonts w:ascii="Times New Roman" w:hAnsi="Times New Roman" w:cs="Times New Roman"/>
                <w:b/>
                <w:sz w:val="28"/>
                <w:szCs w:val="28"/>
              </w:rPr>
            </w:pPr>
            <w:r w:rsidRPr="0013307F">
              <w:rPr>
                <w:rFonts w:ascii="Times New Roman" w:hAnsi="Times New Roman" w:cs="Times New Roman"/>
                <w:b/>
                <w:sz w:val="28"/>
                <w:szCs w:val="28"/>
              </w:rPr>
              <w:t>Loại công trình</w:t>
            </w:r>
          </w:p>
        </w:tc>
        <w:tc>
          <w:tcPr>
            <w:tcW w:w="4011" w:type="dxa"/>
            <w:gridSpan w:val="3"/>
            <w:tcBorders>
              <w:top w:val="single" w:sz="4" w:space="0" w:color="auto"/>
              <w:left w:val="nil"/>
              <w:bottom w:val="single" w:sz="4" w:space="0" w:color="auto"/>
              <w:right w:val="single" w:sz="4" w:space="0" w:color="auto"/>
            </w:tcBorders>
            <w:shd w:val="clear" w:color="auto" w:fill="auto"/>
            <w:noWrap/>
            <w:vAlign w:val="center"/>
          </w:tcPr>
          <w:p w:rsidR="004F32C2" w:rsidRPr="0013307F" w:rsidRDefault="004F32C2" w:rsidP="004F32C2">
            <w:pPr>
              <w:spacing w:before="60" w:after="0" w:line="240" w:lineRule="auto"/>
              <w:jc w:val="center"/>
              <w:rPr>
                <w:rFonts w:ascii="Times New Roman" w:hAnsi="Times New Roman" w:cs="Times New Roman"/>
                <w:b/>
                <w:sz w:val="28"/>
                <w:szCs w:val="28"/>
              </w:rPr>
            </w:pPr>
            <w:r w:rsidRPr="0013307F">
              <w:rPr>
                <w:rFonts w:ascii="Times New Roman" w:hAnsi="Times New Roman" w:cs="Times New Roman"/>
                <w:b/>
                <w:sz w:val="28"/>
                <w:szCs w:val="28"/>
              </w:rPr>
              <w:t>Chỉ số giá vùng/quốc gia</w:t>
            </w:r>
            <w:r w:rsidRPr="0013307F">
              <w:rPr>
                <w:rFonts w:ascii="Times New Roman" w:hAnsi="Times New Roman" w:cs="Times New Roman"/>
                <w:b/>
                <w:sz w:val="28"/>
                <w:szCs w:val="28"/>
              </w:rPr>
              <w:br/>
              <w:t>quý ... năm … so với:</w:t>
            </w:r>
          </w:p>
        </w:tc>
      </w:tr>
      <w:tr w:rsidR="004F32C2" w:rsidRPr="0013307F">
        <w:trPr>
          <w:trHeight w:val="651"/>
          <w:jc w:val="center"/>
        </w:trPr>
        <w:tc>
          <w:tcPr>
            <w:tcW w:w="762" w:type="dxa"/>
            <w:vMerge/>
            <w:tcBorders>
              <w:left w:val="single" w:sz="4" w:space="0" w:color="auto"/>
              <w:bottom w:val="single" w:sz="4" w:space="0" w:color="auto"/>
              <w:right w:val="single" w:sz="4" w:space="0" w:color="auto"/>
            </w:tcBorders>
          </w:tcPr>
          <w:p w:rsidR="004F32C2" w:rsidRPr="0013307F" w:rsidRDefault="004F32C2" w:rsidP="004F32C2">
            <w:pPr>
              <w:spacing w:before="60" w:after="0" w:line="240" w:lineRule="auto"/>
              <w:jc w:val="center"/>
              <w:rPr>
                <w:rFonts w:ascii="Times New Roman" w:hAnsi="Times New Roman" w:cs="Times New Roman"/>
                <w:b/>
                <w:sz w:val="28"/>
                <w:szCs w:val="28"/>
              </w:rPr>
            </w:pPr>
          </w:p>
        </w:tc>
        <w:tc>
          <w:tcPr>
            <w:tcW w:w="4711" w:type="dxa"/>
            <w:vMerge/>
            <w:tcBorders>
              <w:left w:val="single" w:sz="4" w:space="0" w:color="auto"/>
              <w:bottom w:val="single" w:sz="4" w:space="0" w:color="auto"/>
              <w:right w:val="single" w:sz="4" w:space="0" w:color="auto"/>
            </w:tcBorders>
            <w:shd w:val="clear" w:color="auto" w:fill="auto"/>
            <w:noWrap/>
            <w:vAlign w:val="center"/>
          </w:tcPr>
          <w:p w:rsidR="004F32C2" w:rsidRPr="0013307F" w:rsidRDefault="004F32C2" w:rsidP="004F32C2">
            <w:pPr>
              <w:spacing w:before="60" w:after="0" w:line="240" w:lineRule="auto"/>
              <w:jc w:val="center"/>
              <w:rPr>
                <w:rFonts w:ascii="Times New Roman" w:hAnsi="Times New Roman" w:cs="Times New Roman"/>
                <w:b/>
                <w:sz w:val="28"/>
                <w:szCs w:val="28"/>
              </w:rPr>
            </w:pPr>
          </w:p>
        </w:tc>
        <w:tc>
          <w:tcPr>
            <w:tcW w:w="1266" w:type="dxa"/>
            <w:tcBorders>
              <w:top w:val="nil"/>
              <w:left w:val="nil"/>
              <w:bottom w:val="single" w:sz="4" w:space="0" w:color="auto"/>
              <w:right w:val="single" w:sz="4" w:space="0" w:color="auto"/>
            </w:tcBorders>
            <w:shd w:val="clear" w:color="auto" w:fill="auto"/>
            <w:noWrap/>
            <w:vAlign w:val="center"/>
          </w:tcPr>
          <w:p w:rsidR="004F32C2" w:rsidRPr="0013307F" w:rsidRDefault="004F32C2" w:rsidP="004F32C2">
            <w:pPr>
              <w:spacing w:before="60" w:after="0" w:line="240" w:lineRule="auto"/>
              <w:jc w:val="center"/>
              <w:rPr>
                <w:rFonts w:ascii="Times New Roman" w:hAnsi="Times New Roman" w:cs="Times New Roman"/>
                <w:b/>
                <w:sz w:val="28"/>
                <w:szCs w:val="28"/>
              </w:rPr>
            </w:pPr>
            <w:r w:rsidRPr="0013307F">
              <w:rPr>
                <w:rFonts w:ascii="Times New Roman" w:hAnsi="Times New Roman" w:cs="Times New Roman"/>
                <w:b/>
                <w:sz w:val="28"/>
                <w:szCs w:val="28"/>
              </w:rPr>
              <w:t>Năm gốc 20…</w:t>
            </w:r>
          </w:p>
        </w:tc>
        <w:tc>
          <w:tcPr>
            <w:tcW w:w="1569" w:type="dxa"/>
            <w:tcBorders>
              <w:top w:val="nil"/>
              <w:left w:val="nil"/>
              <w:bottom w:val="single" w:sz="4" w:space="0" w:color="auto"/>
              <w:right w:val="single" w:sz="4" w:space="0" w:color="auto"/>
            </w:tcBorders>
            <w:shd w:val="clear" w:color="auto" w:fill="auto"/>
            <w:noWrap/>
            <w:vAlign w:val="center"/>
          </w:tcPr>
          <w:p w:rsidR="004F32C2" w:rsidRPr="0013307F" w:rsidRDefault="004F32C2" w:rsidP="004F32C2">
            <w:pPr>
              <w:spacing w:before="60" w:after="0" w:line="240" w:lineRule="auto"/>
              <w:jc w:val="center"/>
              <w:rPr>
                <w:rFonts w:ascii="Times New Roman" w:hAnsi="Times New Roman" w:cs="Times New Roman"/>
                <w:b/>
                <w:sz w:val="28"/>
                <w:szCs w:val="28"/>
              </w:rPr>
            </w:pPr>
            <w:r w:rsidRPr="0013307F">
              <w:rPr>
                <w:rFonts w:ascii="Times New Roman" w:hAnsi="Times New Roman" w:cs="Times New Roman"/>
                <w:b/>
                <w:sz w:val="28"/>
                <w:szCs w:val="28"/>
              </w:rPr>
              <w:t>Cùng kỳ năm trước</w:t>
            </w:r>
          </w:p>
        </w:tc>
        <w:tc>
          <w:tcPr>
            <w:tcW w:w="1176" w:type="dxa"/>
            <w:tcBorders>
              <w:top w:val="nil"/>
              <w:left w:val="nil"/>
              <w:bottom w:val="single" w:sz="4" w:space="0" w:color="auto"/>
              <w:right w:val="single" w:sz="4" w:space="0" w:color="auto"/>
            </w:tcBorders>
            <w:shd w:val="clear" w:color="auto" w:fill="auto"/>
            <w:noWrap/>
            <w:vAlign w:val="center"/>
          </w:tcPr>
          <w:p w:rsidR="004F32C2" w:rsidRPr="0013307F" w:rsidRDefault="004F32C2" w:rsidP="004F32C2">
            <w:pPr>
              <w:spacing w:before="60" w:after="0" w:line="240" w:lineRule="auto"/>
              <w:jc w:val="center"/>
              <w:rPr>
                <w:rFonts w:ascii="Times New Roman" w:hAnsi="Times New Roman" w:cs="Times New Roman"/>
                <w:b/>
                <w:sz w:val="28"/>
                <w:szCs w:val="28"/>
              </w:rPr>
            </w:pPr>
            <w:r w:rsidRPr="0013307F">
              <w:rPr>
                <w:rFonts w:ascii="Times New Roman" w:hAnsi="Times New Roman" w:cs="Times New Roman"/>
                <w:b/>
                <w:sz w:val="28"/>
                <w:szCs w:val="28"/>
              </w:rPr>
              <w:t>Quý trước</w:t>
            </w:r>
          </w:p>
        </w:tc>
      </w:tr>
      <w:tr w:rsidR="009D5605" w:rsidRPr="0013307F">
        <w:trPr>
          <w:trHeight w:val="478"/>
          <w:jc w:val="center"/>
        </w:trPr>
        <w:tc>
          <w:tcPr>
            <w:tcW w:w="762" w:type="dxa"/>
            <w:tcBorders>
              <w:top w:val="nil"/>
              <w:left w:val="single" w:sz="4" w:space="0" w:color="auto"/>
              <w:bottom w:val="single" w:sz="4" w:space="0" w:color="auto"/>
              <w:right w:val="single" w:sz="4" w:space="0" w:color="auto"/>
            </w:tcBorders>
          </w:tcPr>
          <w:p w:rsidR="009D5605" w:rsidRPr="0013307F" w:rsidRDefault="009D5605" w:rsidP="0020311B">
            <w:pPr>
              <w:spacing w:before="60" w:after="0" w:line="295" w:lineRule="auto"/>
              <w:jc w:val="center"/>
              <w:rPr>
                <w:rFonts w:ascii="Times New Roman" w:hAnsi="Times New Roman" w:cs="Times New Roman"/>
                <w:sz w:val="28"/>
                <w:szCs w:val="28"/>
              </w:rPr>
            </w:pPr>
          </w:p>
        </w:tc>
        <w:tc>
          <w:tcPr>
            <w:tcW w:w="4711" w:type="dxa"/>
            <w:tcBorders>
              <w:top w:val="nil"/>
              <w:left w:val="single" w:sz="4" w:space="0" w:color="auto"/>
              <w:bottom w:val="single"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A</w:t>
            </w:r>
          </w:p>
        </w:tc>
        <w:tc>
          <w:tcPr>
            <w:tcW w:w="1266" w:type="dxa"/>
            <w:tcBorders>
              <w:top w:val="nil"/>
              <w:left w:val="nil"/>
              <w:bottom w:val="single"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1</w:t>
            </w:r>
          </w:p>
        </w:tc>
        <w:tc>
          <w:tcPr>
            <w:tcW w:w="1569" w:type="dxa"/>
            <w:tcBorders>
              <w:top w:val="nil"/>
              <w:left w:val="nil"/>
              <w:bottom w:val="single"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2</w:t>
            </w:r>
          </w:p>
        </w:tc>
        <w:tc>
          <w:tcPr>
            <w:tcW w:w="1176" w:type="dxa"/>
            <w:tcBorders>
              <w:top w:val="nil"/>
              <w:left w:val="nil"/>
              <w:bottom w:val="single"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3</w:t>
            </w:r>
          </w:p>
        </w:tc>
      </w:tr>
      <w:tr w:rsidR="009D5605" w:rsidRPr="0013307F">
        <w:trPr>
          <w:trHeight w:val="255"/>
          <w:jc w:val="center"/>
        </w:trPr>
        <w:tc>
          <w:tcPr>
            <w:tcW w:w="762" w:type="dxa"/>
            <w:tcBorders>
              <w:top w:val="single" w:sz="4" w:space="0" w:color="auto"/>
              <w:left w:val="single" w:sz="4" w:space="0" w:color="auto"/>
              <w:bottom w:val="dotted" w:sz="4" w:space="0" w:color="auto"/>
              <w:right w:val="single" w:sz="4" w:space="0" w:color="auto"/>
            </w:tcBorders>
            <w:vAlign w:val="center"/>
          </w:tcPr>
          <w:p w:rsidR="009D5605" w:rsidRPr="0013307F" w:rsidRDefault="00A92A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1</w:t>
            </w:r>
          </w:p>
        </w:tc>
        <w:tc>
          <w:tcPr>
            <w:tcW w:w="4711" w:type="dxa"/>
            <w:tcBorders>
              <w:top w:val="single" w:sz="4" w:space="0" w:color="auto"/>
              <w:left w:val="single" w:sz="4" w:space="0" w:color="auto"/>
              <w:bottom w:val="dotted" w:sz="4" w:space="0" w:color="auto"/>
              <w:right w:val="single" w:sz="4" w:space="0" w:color="auto"/>
            </w:tcBorders>
            <w:shd w:val="clear" w:color="auto" w:fill="auto"/>
            <w:noWrap/>
            <w:vAlign w:val="center"/>
          </w:tcPr>
          <w:p w:rsidR="009D5605" w:rsidRPr="0013307F" w:rsidRDefault="009D5605" w:rsidP="0020311B">
            <w:pPr>
              <w:widowControl w:val="0"/>
              <w:tabs>
                <w:tab w:val="left" w:pos="3751"/>
              </w:tabs>
              <w:adjustRightInd w:val="0"/>
              <w:spacing w:before="60" w:after="0" w:line="295" w:lineRule="auto"/>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dân dụng</w:t>
            </w:r>
          </w:p>
        </w:tc>
        <w:tc>
          <w:tcPr>
            <w:tcW w:w="1266" w:type="dxa"/>
            <w:tcBorders>
              <w:top w:val="single"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single"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single"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dotted" w:sz="4" w:space="0" w:color="auto"/>
              <w:left w:val="single" w:sz="4" w:space="0" w:color="auto"/>
              <w:bottom w:val="dotted" w:sz="4" w:space="0" w:color="auto"/>
              <w:right w:val="single" w:sz="4" w:space="0" w:color="auto"/>
            </w:tcBorders>
            <w:vAlign w:val="center"/>
          </w:tcPr>
          <w:p w:rsidR="009D5605" w:rsidRPr="0013307F" w:rsidRDefault="009D5605" w:rsidP="0020311B">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1</w:t>
            </w:r>
          </w:p>
        </w:tc>
        <w:tc>
          <w:tcPr>
            <w:tcW w:w="4711" w:type="dxa"/>
            <w:tcBorders>
              <w:top w:val="dotted" w:sz="4" w:space="0" w:color="auto"/>
              <w:left w:val="single" w:sz="4" w:space="0" w:color="auto"/>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nhà ở</w:t>
            </w:r>
          </w:p>
        </w:tc>
        <w:tc>
          <w:tcPr>
            <w:tcW w:w="126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dotted" w:sz="4" w:space="0" w:color="auto"/>
              <w:left w:val="single" w:sz="4" w:space="0" w:color="auto"/>
              <w:bottom w:val="dotted" w:sz="4" w:space="0" w:color="auto"/>
              <w:right w:val="single" w:sz="4" w:space="0" w:color="auto"/>
            </w:tcBorders>
            <w:vAlign w:val="center"/>
          </w:tcPr>
          <w:p w:rsidR="009D5605" w:rsidRPr="0013307F" w:rsidRDefault="009D5605" w:rsidP="0020311B">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2</w:t>
            </w:r>
          </w:p>
        </w:tc>
        <w:tc>
          <w:tcPr>
            <w:tcW w:w="4711" w:type="dxa"/>
            <w:tcBorders>
              <w:top w:val="dotted" w:sz="4" w:space="0" w:color="auto"/>
              <w:left w:val="single" w:sz="4" w:space="0" w:color="auto"/>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giáo dục</w:t>
            </w:r>
          </w:p>
        </w:tc>
        <w:tc>
          <w:tcPr>
            <w:tcW w:w="126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dotted" w:sz="4" w:space="0" w:color="auto"/>
              <w:left w:val="single" w:sz="4" w:space="0" w:color="auto"/>
              <w:bottom w:val="single" w:sz="4" w:space="0" w:color="auto"/>
              <w:right w:val="single" w:sz="4" w:space="0" w:color="auto"/>
            </w:tcBorders>
            <w:vAlign w:val="center"/>
          </w:tcPr>
          <w:p w:rsidR="009D5605" w:rsidRPr="0013307F" w:rsidRDefault="009D5605" w:rsidP="0020311B">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w:t>
            </w:r>
          </w:p>
        </w:tc>
        <w:tc>
          <w:tcPr>
            <w:tcW w:w="4711" w:type="dxa"/>
            <w:tcBorders>
              <w:top w:val="dotted" w:sz="4" w:space="0" w:color="auto"/>
              <w:left w:val="single" w:sz="4" w:space="0" w:color="auto"/>
              <w:bottom w:val="single" w:sz="4" w:space="0" w:color="auto"/>
              <w:right w:val="single" w:sz="4" w:space="0" w:color="auto"/>
            </w:tcBorders>
            <w:shd w:val="clear" w:color="auto" w:fill="auto"/>
            <w:noWrap/>
            <w:vAlign w:val="center"/>
          </w:tcPr>
          <w:p w:rsidR="009D5605" w:rsidRPr="0013307F" w:rsidRDefault="009D56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w:t>
            </w:r>
          </w:p>
        </w:tc>
        <w:tc>
          <w:tcPr>
            <w:tcW w:w="1266" w:type="dxa"/>
            <w:tcBorders>
              <w:top w:val="dotted" w:sz="4" w:space="0" w:color="auto"/>
              <w:left w:val="nil"/>
              <w:bottom w:val="single"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dotted" w:sz="4" w:space="0" w:color="auto"/>
              <w:left w:val="nil"/>
              <w:bottom w:val="single"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dotted" w:sz="4" w:space="0" w:color="auto"/>
              <w:left w:val="nil"/>
              <w:bottom w:val="single"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single" w:sz="4" w:space="0" w:color="auto"/>
              <w:left w:val="single" w:sz="4" w:space="0" w:color="auto"/>
              <w:bottom w:val="dotted" w:sz="4" w:space="0" w:color="auto"/>
              <w:right w:val="single" w:sz="4" w:space="0" w:color="auto"/>
            </w:tcBorders>
            <w:vAlign w:val="center"/>
          </w:tcPr>
          <w:p w:rsidR="009D5605" w:rsidRPr="0013307F" w:rsidRDefault="00A92A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2</w:t>
            </w:r>
          </w:p>
        </w:tc>
        <w:tc>
          <w:tcPr>
            <w:tcW w:w="4711" w:type="dxa"/>
            <w:tcBorders>
              <w:top w:val="single" w:sz="4" w:space="0" w:color="auto"/>
              <w:left w:val="single" w:sz="4" w:space="0" w:color="auto"/>
              <w:bottom w:val="dotted" w:sz="4" w:space="0" w:color="auto"/>
              <w:right w:val="single" w:sz="4" w:space="0" w:color="auto"/>
            </w:tcBorders>
            <w:shd w:val="clear" w:color="auto" w:fill="auto"/>
            <w:noWrap/>
            <w:vAlign w:val="center"/>
          </w:tcPr>
          <w:p w:rsidR="009D5605" w:rsidRPr="0013307F" w:rsidRDefault="009D5605" w:rsidP="0020311B">
            <w:pPr>
              <w:widowControl w:val="0"/>
              <w:tabs>
                <w:tab w:val="left" w:pos="3751"/>
              </w:tabs>
              <w:adjustRightInd w:val="0"/>
              <w:spacing w:before="60" w:after="0" w:line="295" w:lineRule="auto"/>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công nghiệp</w:t>
            </w:r>
          </w:p>
        </w:tc>
        <w:tc>
          <w:tcPr>
            <w:tcW w:w="1266" w:type="dxa"/>
            <w:tcBorders>
              <w:top w:val="single"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single"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single"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dotted" w:sz="4" w:space="0" w:color="auto"/>
              <w:left w:val="single" w:sz="4" w:space="0" w:color="auto"/>
              <w:bottom w:val="dotted" w:sz="4" w:space="0" w:color="auto"/>
              <w:right w:val="single" w:sz="4" w:space="0" w:color="auto"/>
            </w:tcBorders>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4711" w:type="dxa"/>
            <w:tcBorders>
              <w:top w:val="dotted" w:sz="4" w:space="0" w:color="auto"/>
              <w:left w:val="single" w:sz="4" w:space="0" w:color="auto"/>
              <w:bottom w:val="dotted" w:sz="4" w:space="0" w:color="auto"/>
              <w:right w:val="single" w:sz="4" w:space="0" w:color="auto"/>
            </w:tcBorders>
            <w:shd w:val="clear" w:color="auto" w:fill="auto"/>
            <w:noWrap/>
            <w:vAlign w:val="center"/>
          </w:tcPr>
          <w:p w:rsidR="009D5605" w:rsidRPr="0013307F" w:rsidRDefault="009D5605"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sản xuất vật liệu xây dựng</w:t>
            </w:r>
          </w:p>
        </w:tc>
        <w:tc>
          <w:tcPr>
            <w:tcW w:w="126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dotted" w:sz="4" w:space="0" w:color="auto"/>
              <w:left w:val="single" w:sz="4" w:space="0" w:color="auto"/>
              <w:bottom w:val="dotted" w:sz="4" w:space="0" w:color="auto"/>
              <w:right w:val="single" w:sz="4" w:space="0" w:color="auto"/>
            </w:tcBorders>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4711" w:type="dxa"/>
            <w:tcBorders>
              <w:top w:val="dotted" w:sz="4" w:space="0" w:color="auto"/>
              <w:left w:val="single" w:sz="4" w:space="0" w:color="auto"/>
              <w:bottom w:val="dotted" w:sz="4" w:space="0" w:color="auto"/>
              <w:right w:val="single" w:sz="4" w:space="0" w:color="auto"/>
            </w:tcBorders>
            <w:shd w:val="clear" w:color="auto" w:fill="auto"/>
            <w:noWrap/>
            <w:vAlign w:val="center"/>
          </w:tcPr>
          <w:p w:rsidR="009D5605" w:rsidRPr="0013307F" w:rsidRDefault="009D5605"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luyện kim và cơ khí chế tạo</w:t>
            </w:r>
          </w:p>
        </w:tc>
        <w:tc>
          <w:tcPr>
            <w:tcW w:w="126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dotted" w:sz="4" w:space="0" w:color="auto"/>
              <w:left w:val="single" w:sz="4" w:space="0" w:color="auto"/>
              <w:bottom w:val="single" w:sz="4" w:space="0" w:color="auto"/>
              <w:right w:val="single"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w:t>
            </w:r>
          </w:p>
        </w:tc>
        <w:tc>
          <w:tcPr>
            <w:tcW w:w="4711" w:type="dxa"/>
            <w:tcBorders>
              <w:top w:val="dotted" w:sz="4" w:space="0" w:color="auto"/>
              <w:left w:val="single" w:sz="4" w:space="0" w:color="auto"/>
              <w:bottom w:val="single" w:sz="4" w:space="0" w:color="auto"/>
              <w:right w:val="single" w:sz="4" w:space="0" w:color="auto"/>
            </w:tcBorders>
            <w:shd w:val="clear" w:color="auto" w:fill="auto"/>
            <w:noWrap/>
            <w:vAlign w:val="center"/>
          </w:tcPr>
          <w:p w:rsidR="009D5605" w:rsidRPr="0013307F" w:rsidRDefault="009D5605"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w:t>
            </w:r>
          </w:p>
        </w:tc>
        <w:tc>
          <w:tcPr>
            <w:tcW w:w="1266" w:type="dxa"/>
            <w:tcBorders>
              <w:top w:val="dotted" w:sz="4" w:space="0" w:color="auto"/>
              <w:left w:val="nil"/>
              <w:bottom w:val="single"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dotted" w:sz="4" w:space="0" w:color="auto"/>
              <w:left w:val="nil"/>
              <w:bottom w:val="single"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dotted" w:sz="4" w:space="0" w:color="auto"/>
              <w:left w:val="nil"/>
              <w:bottom w:val="single"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single" w:sz="4" w:space="0" w:color="auto"/>
              <w:left w:val="single" w:sz="4" w:space="0" w:color="auto"/>
              <w:bottom w:val="dotted" w:sz="4" w:space="0" w:color="auto"/>
              <w:right w:val="single" w:sz="4" w:space="0" w:color="auto"/>
            </w:tcBorders>
            <w:vAlign w:val="center"/>
          </w:tcPr>
          <w:p w:rsidR="009D5605" w:rsidRPr="0013307F" w:rsidRDefault="00A92A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3</w:t>
            </w:r>
          </w:p>
        </w:tc>
        <w:tc>
          <w:tcPr>
            <w:tcW w:w="4711" w:type="dxa"/>
            <w:tcBorders>
              <w:top w:val="single" w:sz="4" w:space="0" w:color="auto"/>
              <w:left w:val="single" w:sz="4" w:space="0" w:color="auto"/>
              <w:bottom w:val="dotted" w:sz="4" w:space="0" w:color="auto"/>
              <w:right w:val="single" w:sz="4" w:space="0" w:color="auto"/>
            </w:tcBorders>
            <w:shd w:val="clear" w:color="auto" w:fill="auto"/>
            <w:noWrap/>
            <w:vAlign w:val="center"/>
          </w:tcPr>
          <w:p w:rsidR="009D5605" w:rsidRPr="0013307F" w:rsidRDefault="009D5605" w:rsidP="0020311B">
            <w:pPr>
              <w:widowControl w:val="0"/>
              <w:tabs>
                <w:tab w:val="left" w:pos="3751"/>
              </w:tabs>
              <w:adjustRightInd w:val="0"/>
              <w:spacing w:before="60" w:after="0" w:line="295" w:lineRule="auto"/>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hạ tầng kỹ thuật</w:t>
            </w:r>
          </w:p>
        </w:tc>
        <w:tc>
          <w:tcPr>
            <w:tcW w:w="1266" w:type="dxa"/>
            <w:tcBorders>
              <w:top w:val="single"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single"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single"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dotted" w:sz="4" w:space="0" w:color="auto"/>
              <w:left w:val="single" w:sz="4" w:space="0" w:color="auto"/>
              <w:bottom w:val="dotted" w:sz="4" w:space="0" w:color="auto"/>
              <w:right w:val="single" w:sz="4" w:space="0" w:color="auto"/>
            </w:tcBorders>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4711" w:type="dxa"/>
            <w:tcBorders>
              <w:top w:val="dotted" w:sz="4" w:space="0" w:color="auto"/>
              <w:left w:val="single" w:sz="4" w:space="0" w:color="auto"/>
              <w:bottom w:val="dotted" w:sz="4" w:space="0" w:color="auto"/>
              <w:right w:val="single" w:sz="4" w:space="0" w:color="auto"/>
            </w:tcBorders>
            <w:shd w:val="clear" w:color="auto" w:fill="auto"/>
            <w:noWrap/>
            <w:vAlign w:val="center"/>
          </w:tcPr>
          <w:p w:rsidR="009D5605" w:rsidRPr="0013307F" w:rsidRDefault="009D5605"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cấp nước</w:t>
            </w:r>
          </w:p>
        </w:tc>
        <w:tc>
          <w:tcPr>
            <w:tcW w:w="126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dotted" w:sz="4" w:space="0" w:color="auto"/>
              <w:left w:val="single" w:sz="4" w:space="0" w:color="auto"/>
              <w:bottom w:val="dotted" w:sz="4" w:space="0" w:color="auto"/>
              <w:right w:val="single" w:sz="4" w:space="0" w:color="auto"/>
            </w:tcBorders>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4711" w:type="dxa"/>
            <w:tcBorders>
              <w:top w:val="dotted" w:sz="4" w:space="0" w:color="auto"/>
              <w:left w:val="single" w:sz="4" w:space="0" w:color="auto"/>
              <w:bottom w:val="dotted" w:sz="4" w:space="0" w:color="auto"/>
              <w:right w:val="single" w:sz="4" w:space="0" w:color="auto"/>
            </w:tcBorders>
            <w:shd w:val="clear" w:color="auto" w:fill="auto"/>
            <w:noWrap/>
            <w:vAlign w:val="center"/>
          </w:tcPr>
          <w:p w:rsidR="009D5605" w:rsidRPr="0013307F" w:rsidRDefault="009C77AE"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thoát nước</w:t>
            </w:r>
          </w:p>
        </w:tc>
        <w:tc>
          <w:tcPr>
            <w:tcW w:w="126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dotted" w:sz="4" w:space="0" w:color="auto"/>
              <w:left w:val="single" w:sz="4" w:space="0" w:color="auto"/>
              <w:bottom w:val="single" w:sz="4" w:space="0" w:color="auto"/>
              <w:right w:val="single"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w:t>
            </w:r>
          </w:p>
        </w:tc>
        <w:tc>
          <w:tcPr>
            <w:tcW w:w="4711" w:type="dxa"/>
            <w:tcBorders>
              <w:top w:val="dotted" w:sz="4" w:space="0" w:color="auto"/>
              <w:left w:val="single" w:sz="4" w:space="0" w:color="auto"/>
              <w:bottom w:val="single" w:sz="4" w:space="0" w:color="auto"/>
              <w:right w:val="single" w:sz="4" w:space="0" w:color="auto"/>
            </w:tcBorders>
            <w:shd w:val="clear" w:color="auto" w:fill="auto"/>
            <w:noWrap/>
            <w:vAlign w:val="center"/>
          </w:tcPr>
          <w:p w:rsidR="009D5605" w:rsidRPr="0013307F" w:rsidRDefault="009D5605"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w:t>
            </w:r>
          </w:p>
        </w:tc>
        <w:tc>
          <w:tcPr>
            <w:tcW w:w="1266" w:type="dxa"/>
            <w:tcBorders>
              <w:top w:val="dotted" w:sz="4" w:space="0" w:color="auto"/>
              <w:left w:val="nil"/>
              <w:bottom w:val="single"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dotted" w:sz="4" w:space="0" w:color="auto"/>
              <w:left w:val="nil"/>
              <w:bottom w:val="single"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dotted" w:sz="4" w:space="0" w:color="auto"/>
              <w:left w:val="nil"/>
              <w:bottom w:val="single"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single" w:sz="4" w:space="0" w:color="auto"/>
              <w:left w:val="single" w:sz="4" w:space="0" w:color="auto"/>
              <w:bottom w:val="dotted" w:sz="4" w:space="0" w:color="auto"/>
              <w:right w:val="single" w:sz="4" w:space="0" w:color="auto"/>
            </w:tcBorders>
            <w:vAlign w:val="center"/>
          </w:tcPr>
          <w:p w:rsidR="009D5605" w:rsidRPr="0013307F" w:rsidRDefault="00A92A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4</w:t>
            </w:r>
          </w:p>
        </w:tc>
        <w:tc>
          <w:tcPr>
            <w:tcW w:w="4711" w:type="dxa"/>
            <w:tcBorders>
              <w:top w:val="single" w:sz="4" w:space="0" w:color="auto"/>
              <w:left w:val="single" w:sz="4" w:space="0" w:color="auto"/>
              <w:bottom w:val="dotted" w:sz="4" w:space="0" w:color="auto"/>
              <w:right w:val="single" w:sz="4" w:space="0" w:color="auto"/>
            </w:tcBorders>
            <w:shd w:val="clear" w:color="auto" w:fill="auto"/>
            <w:noWrap/>
            <w:vAlign w:val="center"/>
          </w:tcPr>
          <w:p w:rsidR="009D5605" w:rsidRPr="0013307F" w:rsidRDefault="009D5605" w:rsidP="0020311B">
            <w:pPr>
              <w:widowControl w:val="0"/>
              <w:tabs>
                <w:tab w:val="left" w:pos="3751"/>
              </w:tabs>
              <w:adjustRightInd w:val="0"/>
              <w:spacing w:before="60" w:after="0" w:line="295" w:lineRule="auto"/>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giao thông</w:t>
            </w:r>
          </w:p>
        </w:tc>
        <w:tc>
          <w:tcPr>
            <w:tcW w:w="1266" w:type="dxa"/>
            <w:tcBorders>
              <w:top w:val="single"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single"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single"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dotted" w:sz="4" w:space="0" w:color="auto"/>
              <w:left w:val="single" w:sz="4" w:space="0" w:color="auto"/>
              <w:bottom w:val="dotted" w:sz="4" w:space="0" w:color="auto"/>
              <w:right w:val="single"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4711" w:type="dxa"/>
            <w:tcBorders>
              <w:top w:val="dotted" w:sz="4" w:space="0" w:color="auto"/>
              <w:left w:val="single" w:sz="4" w:space="0" w:color="auto"/>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đ</w:t>
            </w:r>
            <w:r w:rsidRPr="0013307F">
              <w:rPr>
                <w:rFonts w:ascii="Times New Roman" w:hAnsi="Times New Roman" w:cs="Times New Roman"/>
                <w:sz w:val="28"/>
                <w:szCs w:val="28"/>
              </w:rPr>
              <w:softHyphen/>
              <w:t>ường bộ</w:t>
            </w:r>
          </w:p>
        </w:tc>
        <w:tc>
          <w:tcPr>
            <w:tcW w:w="126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dotted" w:sz="4" w:space="0" w:color="auto"/>
              <w:left w:val="single" w:sz="4" w:space="0" w:color="auto"/>
              <w:bottom w:val="dotted" w:sz="4" w:space="0" w:color="auto"/>
              <w:right w:val="single"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4711" w:type="dxa"/>
            <w:tcBorders>
              <w:top w:val="dotted" w:sz="4" w:space="0" w:color="auto"/>
              <w:left w:val="single" w:sz="4" w:space="0" w:color="auto"/>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cầu</w:t>
            </w:r>
          </w:p>
        </w:tc>
        <w:tc>
          <w:tcPr>
            <w:tcW w:w="126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dotted" w:sz="4" w:space="0" w:color="auto"/>
              <w:left w:val="single" w:sz="4" w:space="0" w:color="auto"/>
              <w:bottom w:val="single" w:sz="4" w:space="0" w:color="auto"/>
              <w:right w:val="single"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w:t>
            </w:r>
          </w:p>
        </w:tc>
        <w:tc>
          <w:tcPr>
            <w:tcW w:w="4711" w:type="dxa"/>
            <w:tcBorders>
              <w:top w:val="dotted" w:sz="4" w:space="0" w:color="auto"/>
              <w:left w:val="single" w:sz="4" w:space="0" w:color="auto"/>
              <w:bottom w:val="single" w:sz="4" w:space="0" w:color="auto"/>
              <w:right w:val="single" w:sz="4" w:space="0" w:color="auto"/>
            </w:tcBorders>
            <w:shd w:val="clear" w:color="auto" w:fill="auto"/>
            <w:noWrap/>
            <w:vAlign w:val="center"/>
          </w:tcPr>
          <w:p w:rsidR="009D5605" w:rsidRPr="0013307F" w:rsidRDefault="009D5605"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w:t>
            </w:r>
          </w:p>
        </w:tc>
        <w:tc>
          <w:tcPr>
            <w:tcW w:w="1266" w:type="dxa"/>
            <w:tcBorders>
              <w:top w:val="dotted" w:sz="4" w:space="0" w:color="auto"/>
              <w:left w:val="nil"/>
              <w:bottom w:val="single"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dotted" w:sz="4" w:space="0" w:color="auto"/>
              <w:left w:val="nil"/>
              <w:bottom w:val="single"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dotted" w:sz="4" w:space="0" w:color="auto"/>
              <w:left w:val="nil"/>
              <w:bottom w:val="single"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single" w:sz="4" w:space="0" w:color="auto"/>
              <w:left w:val="single" w:sz="4" w:space="0" w:color="auto"/>
              <w:bottom w:val="dotted" w:sz="4" w:space="0" w:color="auto"/>
              <w:right w:val="single" w:sz="4" w:space="0" w:color="auto"/>
            </w:tcBorders>
            <w:vAlign w:val="center"/>
          </w:tcPr>
          <w:p w:rsidR="009D5605" w:rsidRPr="0013307F" w:rsidRDefault="00A92A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5</w:t>
            </w:r>
          </w:p>
        </w:tc>
        <w:tc>
          <w:tcPr>
            <w:tcW w:w="4711" w:type="dxa"/>
            <w:tcBorders>
              <w:top w:val="single" w:sz="4" w:space="0" w:color="auto"/>
              <w:left w:val="single" w:sz="4" w:space="0" w:color="auto"/>
              <w:bottom w:val="dotted" w:sz="4" w:space="0" w:color="auto"/>
              <w:right w:val="single" w:sz="4" w:space="0" w:color="auto"/>
            </w:tcBorders>
            <w:shd w:val="clear" w:color="auto" w:fill="auto"/>
            <w:noWrap/>
            <w:vAlign w:val="center"/>
          </w:tcPr>
          <w:p w:rsidR="009D5605" w:rsidRPr="0013307F" w:rsidRDefault="009D5605" w:rsidP="0020311B">
            <w:pPr>
              <w:widowControl w:val="0"/>
              <w:tabs>
                <w:tab w:val="left" w:pos="3751"/>
              </w:tabs>
              <w:adjustRightInd w:val="0"/>
              <w:spacing w:before="60" w:after="0" w:line="295" w:lineRule="auto"/>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nông nghiệp và phát triển nông thôn</w:t>
            </w:r>
          </w:p>
        </w:tc>
        <w:tc>
          <w:tcPr>
            <w:tcW w:w="1266" w:type="dxa"/>
            <w:tcBorders>
              <w:top w:val="single"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single"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single"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dotted" w:sz="4" w:space="0" w:color="auto"/>
              <w:left w:val="single" w:sz="4" w:space="0" w:color="auto"/>
              <w:bottom w:val="dotted" w:sz="4" w:space="0" w:color="auto"/>
              <w:right w:val="single"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4711" w:type="dxa"/>
            <w:tcBorders>
              <w:top w:val="dotted" w:sz="4" w:space="0" w:color="auto"/>
              <w:left w:val="single" w:sz="4" w:space="0" w:color="auto"/>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thủy lợi</w:t>
            </w:r>
          </w:p>
        </w:tc>
        <w:tc>
          <w:tcPr>
            <w:tcW w:w="126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9D5605" w:rsidRPr="0013307F">
        <w:trPr>
          <w:trHeight w:val="255"/>
          <w:jc w:val="center"/>
        </w:trPr>
        <w:tc>
          <w:tcPr>
            <w:tcW w:w="762" w:type="dxa"/>
            <w:tcBorders>
              <w:top w:val="dotted" w:sz="4" w:space="0" w:color="auto"/>
              <w:left w:val="single" w:sz="4" w:space="0" w:color="auto"/>
              <w:bottom w:val="dotted" w:sz="4" w:space="0" w:color="auto"/>
              <w:right w:val="single"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4711" w:type="dxa"/>
            <w:tcBorders>
              <w:top w:val="dotted" w:sz="4" w:space="0" w:color="auto"/>
              <w:left w:val="single" w:sz="4" w:space="0" w:color="auto"/>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đê điều</w:t>
            </w:r>
          </w:p>
        </w:tc>
        <w:tc>
          <w:tcPr>
            <w:tcW w:w="126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569"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c>
          <w:tcPr>
            <w:tcW w:w="1176" w:type="dxa"/>
            <w:tcBorders>
              <w:top w:val="dotted" w:sz="4" w:space="0" w:color="auto"/>
              <w:left w:val="nil"/>
              <w:bottom w:val="dotted" w:sz="4" w:space="0" w:color="auto"/>
              <w:right w:val="single" w:sz="4" w:space="0" w:color="auto"/>
            </w:tcBorders>
            <w:shd w:val="clear" w:color="auto" w:fill="auto"/>
            <w:noWrap/>
            <w:vAlign w:val="center"/>
          </w:tcPr>
          <w:p w:rsidR="009D5605" w:rsidRPr="0013307F" w:rsidRDefault="009D5605" w:rsidP="0020311B">
            <w:pPr>
              <w:spacing w:before="60" w:after="0" w:line="295" w:lineRule="auto"/>
              <w:jc w:val="center"/>
              <w:rPr>
                <w:rFonts w:ascii="Times New Roman" w:hAnsi="Times New Roman" w:cs="Times New Roman"/>
                <w:bCs/>
                <w:sz w:val="28"/>
                <w:szCs w:val="28"/>
              </w:rPr>
            </w:pPr>
          </w:p>
        </w:tc>
      </w:tr>
      <w:tr w:rsidR="00CD235F" w:rsidRPr="0013307F">
        <w:trPr>
          <w:trHeight w:val="255"/>
          <w:jc w:val="center"/>
        </w:trPr>
        <w:tc>
          <w:tcPr>
            <w:tcW w:w="762" w:type="dxa"/>
            <w:tcBorders>
              <w:top w:val="dotted" w:sz="4" w:space="0" w:color="auto"/>
              <w:left w:val="single" w:sz="4" w:space="0" w:color="auto"/>
              <w:bottom w:val="single" w:sz="4" w:space="0" w:color="auto"/>
              <w:right w:val="single" w:sz="4" w:space="0" w:color="auto"/>
            </w:tcBorders>
            <w:vAlign w:val="center"/>
          </w:tcPr>
          <w:p w:rsidR="00CD235F" w:rsidRPr="0013307F" w:rsidRDefault="00CD235F"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w:t>
            </w:r>
          </w:p>
        </w:tc>
        <w:tc>
          <w:tcPr>
            <w:tcW w:w="4711" w:type="dxa"/>
            <w:tcBorders>
              <w:top w:val="dotted" w:sz="4" w:space="0" w:color="auto"/>
              <w:left w:val="single" w:sz="4" w:space="0" w:color="auto"/>
              <w:bottom w:val="single" w:sz="4" w:space="0" w:color="auto"/>
              <w:right w:val="single" w:sz="4" w:space="0" w:color="auto"/>
            </w:tcBorders>
            <w:shd w:val="clear" w:color="auto" w:fill="auto"/>
            <w:noWrap/>
            <w:vAlign w:val="center"/>
          </w:tcPr>
          <w:p w:rsidR="00CD235F" w:rsidRPr="0013307F" w:rsidRDefault="00CD235F"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w:t>
            </w:r>
          </w:p>
        </w:tc>
        <w:tc>
          <w:tcPr>
            <w:tcW w:w="1266" w:type="dxa"/>
            <w:tcBorders>
              <w:top w:val="dotted" w:sz="4" w:space="0" w:color="auto"/>
              <w:left w:val="nil"/>
              <w:bottom w:val="single" w:sz="4" w:space="0" w:color="auto"/>
              <w:right w:val="single" w:sz="4" w:space="0" w:color="auto"/>
            </w:tcBorders>
            <w:shd w:val="clear" w:color="auto" w:fill="auto"/>
            <w:noWrap/>
            <w:vAlign w:val="center"/>
          </w:tcPr>
          <w:p w:rsidR="00CD235F" w:rsidRPr="0013307F" w:rsidRDefault="00CD235F" w:rsidP="0020311B">
            <w:pPr>
              <w:spacing w:before="60" w:after="0" w:line="295" w:lineRule="auto"/>
              <w:jc w:val="center"/>
              <w:rPr>
                <w:rFonts w:ascii="Times New Roman" w:hAnsi="Times New Roman" w:cs="Times New Roman"/>
                <w:bCs/>
                <w:sz w:val="28"/>
                <w:szCs w:val="28"/>
              </w:rPr>
            </w:pPr>
          </w:p>
        </w:tc>
        <w:tc>
          <w:tcPr>
            <w:tcW w:w="1569" w:type="dxa"/>
            <w:tcBorders>
              <w:top w:val="dotted" w:sz="4" w:space="0" w:color="auto"/>
              <w:left w:val="nil"/>
              <w:bottom w:val="single" w:sz="4" w:space="0" w:color="auto"/>
              <w:right w:val="single" w:sz="4" w:space="0" w:color="auto"/>
            </w:tcBorders>
            <w:shd w:val="clear" w:color="auto" w:fill="auto"/>
            <w:noWrap/>
            <w:vAlign w:val="center"/>
          </w:tcPr>
          <w:p w:rsidR="00CD235F" w:rsidRPr="0013307F" w:rsidRDefault="00CD235F" w:rsidP="0020311B">
            <w:pPr>
              <w:spacing w:before="60" w:after="0" w:line="295" w:lineRule="auto"/>
              <w:jc w:val="center"/>
              <w:rPr>
                <w:rFonts w:ascii="Times New Roman" w:hAnsi="Times New Roman" w:cs="Times New Roman"/>
                <w:bCs/>
                <w:sz w:val="28"/>
                <w:szCs w:val="28"/>
              </w:rPr>
            </w:pPr>
          </w:p>
        </w:tc>
        <w:tc>
          <w:tcPr>
            <w:tcW w:w="1176" w:type="dxa"/>
            <w:tcBorders>
              <w:top w:val="dotted" w:sz="4" w:space="0" w:color="auto"/>
              <w:left w:val="nil"/>
              <w:bottom w:val="single" w:sz="4" w:space="0" w:color="auto"/>
              <w:right w:val="single" w:sz="4" w:space="0" w:color="auto"/>
            </w:tcBorders>
            <w:shd w:val="clear" w:color="auto" w:fill="auto"/>
            <w:noWrap/>
            <w:vAlign w:val="center"/>
          </w:tcPr>
          <w:p w:rsidR="00CD235F" w:rsidRPr="0013307F" w:rsidRDefault="00CD235F" w:rsidP="0020311B">
            <w:pPr>
              <w:spacing w:before="60" w:after="0" w:line="295" w:lineRule="auto"/>
              <w:jc w:val="center"/>
              <w:rPr>
                <w:rFonts w:ascii="Times New Roman" w:hAnsi="Times New Roman" w:cs="Times New Roman"/>
                <w:bCs/>
                <w:sz w:val="28"/>
                <w:szCs w:val="28"/>
              </w:rPr>
            </w:pPr>
          </w:p>
        </w:tc>
      </w:tr>
    </w:tbl>
    <w:p w:rsidR="009D5605" w:rsidRPr="0013307F" w:rsidRDefault="009D5605" w:rsidP="0020311B">
      <w:pPr>
        <w:spacing w:before="60" w:after="0" w:line="295" w:lineRule="auto"/>
        <w:jc w:val="center"/>
        <w:rPr>
          <w:rFonts w:ascii="Times New Roman" w:hAnsi="Times New Roman" w:cs="Times New Roman"/>
          <w:sz w:val="24"/>
          <w:szCs w:val="24"/>
        </w:rPr>
      </w:pPr>
    </w:p>
    <w:p w:rsidR="009D5605" w:rsidRPr="0013307F" w:rsidRDefault="009D5605" w:rsidP="0020311B">
      <w:pPr>
        <w:widowControl w:val="0"/>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br w:type="page"/>
      </w:r>
      <w:r w:rsidRPr="0013307F">
        <w:rPr>
          <w:rFonts w:ascii="Times New Roman" w:hAnsi="Times New Roman" w:cs="Times New Roman"/>
          <w:sz w:val="28"/>
          <w:szCs w:val="28"/>
        </w:rPr>
        <w:lastRenderedPageBreak/>
        <w:t>Bảng 1.2:  CHỈ SỐ GIÁ XÂY DỰNG CÔNG TRÌNH</w:t>
      </w:r>
    </w:p>
    <w:p w:rsidR="009D5605" w:rsidRPr="0013307F" w:rsidRDefault="009D5605" w:rsidP="0020311B">
      <w:pPr>
        <w:widowControl w:val="0"/>
        <w:adjustRightInd w:val="0"/>
        <w:spacing w:before="60" w:after="0" w:line="295" w:lineRule="auto"/>
        <w:ind w:firstLine="720"/>
        <w:jc w:val="both"/>
        <w:textAlignment w:val="baseline"/>
        <w:rPr>
          <w:rFonts w:ascii="Times New Roman" w:hAnsi="Times New Roman" w:cs="Times New Roman"/>
          <w:i/>
          <w:sz w:val="28"/>
          <w:szCs w:val="28"/>
        </w:rPr>
      </w:pPr>
      <w:r w:rsidRPr="0013307F">
        <w:rPr>
          <w:rFonts w:ascii="Times New Roman" w:hAnsi="Times New Roman" w:cs="Times New Roman"/>
          <w:i/>
          <w:sz w:val="28"/>
          <w:szCs w:val="28"/>
        </w:rPr>
        <w:t xml:space="preserve">                                                                                            Đơn vị tính:</w:t>
      </w:r>
      <w:r w:rsidR="004F32C2" w:rsidRPr="0013307F">
        <w:rPr>
          <w:rFonts w:ascii="Times New Roman" w:hAnsi="Times New Roman" w:cs="Times New Roman"/>
          <w:i/>
          <w:sz w:val="28"/>
          <w:szCs w:val="28"/>
        </w:rPr>
        <w:t xml:space="preserve"> </w:t>
      </w:r>
      <w:r w:rsidRPr="0013307F">
        <w:rPr>
          <w:rFonts w:ascii="Times New Roman" w:hAnsi="Times New Roman" w:cs="Times New Roman"/>
          <w:i/>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46"/>
        <w:gridCol w:w="4749"/>
        <w:gridCol w:w="1701"/>
        <w:gridCol w:w="2092"/>
      </w:tblGrid>
      <w:tr w:rsidR="009D5605" w:rsidRPr="0013307F">
        <w:tc>
          <w:tcPr>
            <w:tcW w:w="0" w:type="auto"/>
            <w:vMerge w:val="restart"/>
            <w:vAlign w:val="center"/>
          </w:tcPr>
          <w:p w:rsidR="009D5605" w:rsidRPr="0013307F" w:rsidRDefault="009D5605" w:rsidP="0020311B">
            <w:pPr>
              <w:widowControl w:val="0"/>
              <w:tabs>
                <w:tab w:val="left" w:pos="3751"/>
              </w:tabs>
              <w:adjustRightInd w:val="0"/>
              <w:spacing w:before="60" w:after="0" w:line="295" w:lineRule="auto"/>
              <w:ind w:firstLine="720"/>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STT</w:t>
            </w:r>
          </w:p>
        </w:tc>
        <w:tc>
          <w:tcPr>
            <w:tcW w:w="4749" w:type="dxa"/>
            <w:vMerge w:val="restart"/>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Loại công trình</w:t>
            </w:r>
          </w:p>
        </w:tc>
        <w:tc>
          <w:tcPr>
            <w:tcW w:w="3793" w:type="dxa"/>
            <w:gridSpan w:val="2"/>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 xml:space="preserve">Chỉ số giá tháng (quý, năm) </w:t>
            </w:r>
            <w:r w:rsidR="004F32C2" w:rsidRPr="0013307F">
              <w:rPr>
                <w:rFonts w:ascii="Times New Roman" w:hAnsi="Times New Roman" w:cs="Times New Roman"/>
                <w:b/>
                <w:sz w:val="28"/>
                <w:szCs w:val="28"/>
              </w:rPr>
              <w:br/>
            </w:r>
            <w:r w:rsidRPr="0013307F">
              <w:rPr>
                <w:rFonts w:ascii="Times New Roman" w:hAnsi="Times New Roman" w:cs="Times New Roman"/>
                <w:b/>
                <w:sz w:val="28"/>
                <w:szCs w:val="28"/>
              </w:rPr>
              <w:t>so với</w:t>
            </w:r>
          </w:p>
        </w:tc>
      </w:tr>
      <w:tr w:rsidR="009D5605" w:rsidRPr="0013307F">
        <w:trPr>
          <w:trHeight w:val="634"/>
        </w:trPr>
        <w:tc>
          <w:tcPr>
            <w:tcW w:w="0" w:type="auto"/>
            <w:vMerge/>
            <w:tcBorders>
              <w:bottom w:val="single" w:sz="4" w:space="0" w:color="000000"/>
            </w:tcBorders>
            <w:vAlign w:val="center"/>
          </w:tcPr>
          <w:p w:rsidR="009D5605" w:rsidRPr="0013307F" w:rsidRDefault="009D5605" w:rsidP="0020311B">
            <w:pPr>
              <w:widowControl w:val="0"/>
              <w:tabs>
                <w:tab w:val="left" w:pos="3751"/>
              </w:tabs>
              <w:adjustRightInd w:val="0"/>
              <w:spacing w:before="60" w:after="0" w:line="295" w:lineRule="auto"/>
              <w:ind w:firstLine="720"/>
              <w:jc w:val="center"/>
              <w:textAlignment w:val="baseline"/>
              <w:rPr>
                <w:rFonts w:ascii="Times New Roman" w:hAnsi="Times New Roman" w:cs="Times New Roman"/>
                <w:b/>
                <w:sz w:val="28"/>
                <w:szCs w:val="28"/>
              </w:rPr>
            </w:pPr>
          </w:p>
        </w:tc>
        <w:tc>
          <w:tcPr>
            <w:tcW w:w="4749" w:type="dxa"/>
            <w:vMerge/>
            <w:tcBorders>
              <w:bottom w:val="single" w:sz="4" w:space="0" w:color="000000"/>
            </w:tcBorders>
            <w:vAlign w:val="center"/>
          </w:tcPr>
          <w:p w:rsidR="009D5605" w:rsidRPr="0013307F" w:rsidRDefault="009D5605" w:rsidP="0020311B">
            <w:pPr>
              <w:widowControl w:val="0"/>
              <w:tabs>
                <w:tab w:val="left" w:pos="3751"/>
              </w:tabs>
              <w:adjustRightInd w:val="0"/>
              <w:spacing w:before="60" w:after="0" w:line="295" w:lineRule="auto"/>
              <w:ind w:firstLine="720"/>
              <w:jc w:val="center"/>
              <w:textAlignment w:val="baseline"/>
              <w:rPr>
                <w:rFonts w:ascii="Times New Roman" w:hAnsi="Times New Roman" w:cs="Times New Roman"/>
                <w:b/>
                <w:sz w:val="28"/>
                <w:szCs w:val="28"/>
              </w:rPr>
            </w:pPr>
          </w:p>
        </w:tc>
        <w:tc>
          <w:tcPr>
            <w:tcW w:w="1701" w:type="dxa"/>
            <w:tcBorders>
              <w:bottom w:val="single" w:sz="4" w:space="0" w:color="000000"/>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Năm gốc 20….</w:t>
            </w:r>
          </w:p>
        </w:tc>
        <w:tc>
          <w:tcPr>
            <w:tcW w:w="2092" w:type="dxa"/>
            <w:tcBorders>
              <w:bottom w:val="single" w:sz="4" w:space="0" w:color="000000"/>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Tháng (quý, năm) trước</w:t>
            </w:r>
          </w:p>
        </w:tc>
      </w:tr>
      <w:tr w:rsidR="009D5605" w:rsidRPr="0013307F">
        <w:trPr>
          <w:trHeight w:val="406"/>
        </w:trPr>
        <w:tc>
          <w:tcPr>
            <w:tcW w:w="0" w:type="auto"/>
            <w:tcBorders>
              <w:bottom w:val="dotted" w:sz="4" w:space="0" w:color="auto"/>
            </w:tcBorders>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1</w:t>
            </w:r>
          </w:p>
        </w:tc>
        <w:tc>
          <w:tcPr>
            <w:tcW w:w="4749" w:type="dxa"/>
            <w:tcBorders>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dân dụng</w:t>
            </w:r>
          </w:p>
        </w:tc>
        <w:tc>
          <w:tcPr>
            <w:tcW w:w="1701" w:type="dxa"/>
            <w:tcBorders>
              <w:bottom w:val="dotted" w:sz="4" w:space="0" w:color="auto"/>
            </w:tcBorders>
          </w:tcPr>
          <w:p w:rsidR="009D5605" w:rsidRPr="0013307F" w:rsidRDefault="009D56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bottom w:val="dotted" w:sz="4" w:space="0" w:color="auto"/>
            </w:tcBorders>
          </w:tcPr>
          <w:p w:rsidR="009D5605" w:rsidRPr="0013307F" w:rsidRDefault="009D56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A92A05" w:rsidRPr="0013307F">
        <w:tc>
          <w:tcPr>
            <w:tcW w:w="0" w:type="auto"/>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4749" w:type="dxa"/>
            <w:tcBorders>
              <w:top w:val="dotted" w:sz="4" w:space="0" w:color="auto"/>
              <w:bottom w:val="dotted" w:sz="4" w:space="0" w:color="auto"/>
            </w:tcBorders>
            <w:vAlign w:val="center"/>
          </w:tcPr>
          <w:p w:rsidR="00A92A05" w:rsidRPr="0013307F" w:rsidRDefault="00A92A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nhà ở</w:t>
            </w:r>
          </w:p>
        </w:tc>
        <w:tc>
          <w:tcPr>
            <w:tcW w:w="1701" w:type="dxa"/>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A92A05" w:rsidRPr="0013307F">
        <w:tc>
          <w:tcPr>
            <w:tcW w:w="0" w:type="auto"/>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4749" w:type="dxa"/>
            <w:tcBorders>
              <w:top w:val="dotted" w:sz="4" w:space="0" w:color="auto"/>
              <w:bottom w:val="dotted" w:sz="4" w:space="0" w:color="auto"/>
            </w:tcBorders>
            <w:vAlign w:val="center"/>
          </w:tcPr>
          <w:p w:rsidR="00A92A05" w:rsidRPr="0013307F" w:rsidRDefault="00A92A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giáo dục</w:t>
            </w:r>
          </w:p>
        </w:tc>
        <w:tc>
          <w:tcPr>
            <w:tcW w:w="1701" w:type="dxa"/>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A92A05" w:rsidRPr="0013307F">
        <w:tc>
          <w:tcPr>
            <w:tcW w:w="0" w:type="auto"/>
            <w:tcBorders>
              <w:top w:val="dotted" w:sz="4" w:space="0" w:color="auto"/>
              <w:bottom w:val="single" w:sz="4" w:space="0" w:color="000000"/>
            </w:tcBorders>
            <w:vAlign w:val="center"/>
          </w:tcPr>
          <w:p w:rsidR="00A92A05" w:rsidRPr="0013307F" w:rsidRDefault="004F32C2" w:rsidP="0020311B">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w:t>
            </w:r>
          </w:p>
        </w:tc>
        <w:tc>
          <w:tcPr>
            <w:tcW w:w="4749" w:type="dxa"/>
            <w:tcBorders>
              <w:top w:val="dotted" w:sz="4" w:space="0" w:color="auto"/>
              <w:bottom w:val="single" w:sz="4" w:space="0" w:color="000000"/>
            </w:tcBorders>
            <w:vAlign w:val="center"/>
          </w:tcPr>
          <w:p w:rsidR="00A92A05" w:rsidRPr="0013307F" w:rsidRDefault="004F32C2"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w:t>
            </w:r>
          </w:p>
        </w:tc>
        <w:tc>
          <w:tcPr>
            <w:tcW w:w="1701" w:type="dxa"/>
            <w:tcBorders>
              <w:top w:val="dotted" w:sz="4" w:space="0" w:color="auto"/>
              <w:bottom w:val="single" w:sz="4" w:space="0" w:color="000000"/>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single" w:sz="4" w:space="0" w:color="000000"/>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9D5605" w:rsidRPr="0013307F">
        <w:tc>
          <w:tcPr>
            <w:tcW w:w="0" w:type="auto"/>
            <w:tcBorders>
              <w:bottom w:val="dotted" w:sz="4" w:space="0" w:color="auto"/>
            </w:tcBorders>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2</w:t>
            </w:r>
          </w:p>
        </w:tc>
        <w:tc>
          <w:tcPr>
            <w:tcW w:w="4749" w:type="dxa"/>
            <w:tcBorders>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công nghiệp</w:t>
            </w:r>
          </w:p>
        </w:tc>
        <w:tc>
          <w:tcPr>
            <w:tcW w:w="1701" w:type="dxa"/>
            <w:tcBorders>
              <w:bottom w:val="dotted" w:sz="4" w:space="0" w:color="auto"/>
            </w:tcBorders>
          </w:tcPr>
          <w:p w:rsidR="009D5605" w:rsidRPr="0013307F" w:rsidRDefault="009D56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bottom w:val="dotted" w:sz="4" w:space="0" w:color="auto"/>
            </w:tcBorders>
          </w:tcPr>
          <w:p w:rsidR="009D5605" w:rsidRPr="0013307F" w:rsidRDefault="009D56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A92A05" w:rsidRPr="0013307F">
        <w:tc>
          <w:tcPr>
            <w:tcW w:w="0" w:type="auto"/>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4749" w:type="dxa"/>
            <w:tcBorders>
              <w:top w:val="dotted" w:sz="4" w:space="0" w:color="auto"/>
              <w:bottom w:val="dotted" w:sz="4" w:space="0" w:color="auto"/>
            </w:tcBorders>
            <w:vAlign w:val="center"/>
          </w:tcPr>
          <w:p w:rsidR="00A92A05" w:rsidRPr="0013307F" w:rsidRDefault="00A92A05"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sản xuất vật liệu xây dựng</w:t>
            </w:r>
          </w:p>
        </w:tc>
        <w:tc>
          <w:tcPr>
            <w:tcW w:w="1701" w:type="dxa"/>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A92A05" w:rsidRPr="0013307F">
        <w:tc>
          <w:tcPr>
            <w:tcW w:w="0" w:type="auto"/>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4749" w:type="dxa"/>
            <w:tcBorders>
              <w:top w:val="dotted" w:sz="4" w:space="0" w:color="auto"/>
              <w:bottom w:val="dotted" w:sz="4" w:space="0" w:color="auto"/>
            </w:tcBorders>
            <w:vAlign w:val="center"/>
          </w:tcPr>
          <w:p w:rsidR="00A92A05" w:rsidRPr="0013307F" w:rsidRDefault="00A92A05"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luyện kim và cơ khí chế tạo</w:t>
            </w:r>
          </w:p>
        </w:tc>
        <w:tc>
          <w:tcPr>
            <w:tcW w:w="1701" w:type="dxa"/>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A92A05" w:rsidRPr="0013307F">
        <w:tc>
          <w:tcPr>
            <w:tcW w:w="0" w:type="auto"/>
            <w:tcBorders>
              <w:top w:val="dotted" w:sz="4" w:space="0" w:color="auto"/>
              <w:bottom w:val="single" w:sz="4" w:space="0" w:color="000000"/>
            </w:tcBorders>
            <w:vAlign w:val="center"/>
          </w:tcPr>
          <w:p w:rsidR="00A92A05" w:rsidRPr="0013307F" w:rsidRDefault="004F32C2" w:rsidP="0020311B">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w:t>
            </w:r>
          </w:p>
        </w:tc>
        <w:tc>
          <w:tcPr>
            <w:tcW w:w="4749" w:type="dxa"/>
            <w:tcBorders>
              <w:top w:val="dotted" w:sz="4" w:space="0" w:color="auto"/>
              <w:bottom w:val="single" w:sz="4" w:space="0" w:color="000000"/>
            </w:tcBorders>
            <w:vAlign w:val="center"/>
          </w:tcPr>
          <w:p w:rsidR="00A92A05" w:rsidRPr="0013307F" w:rsidRDefault="004F32C2"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w:t>
            </w:r>
          </w:p>
        </w:tc>
        <w:tc>
          <w:tcPr>
            <w:tcW w:w="1701" w:type="dxa"/>
            <w:tcBorders>
              <w:top w:val="dotted" w:sz="4" w:space="0" w:color="auto"/>
              <w:bottom w:val="single" w:sz="4" w:space="0" w:color="000000"/>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single" w:sz="4" w:space="0" w:color="000000"/>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9D5605" w:rsidRPr="0013307F">
        <w:tc>
          <w:tcPr>
            <w:tcW w:w="0" w:type="auto"/>
            <w:tcBorders>
              <w:bottom w:val="dotted" w:sz="4" w:space="0" w:color="auto"/>
            </w:tcBorders>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3</w:t>
            </w:r>
          </w:p>
        </w:tc>
        <w:tc>
          <w:tcPr>
            <w:tcW w:w="4749" w:type="dxa"/>
            <w:tcBorders>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hạ tầng kỹ thuật</w:t>
            </w:r>
          </w:p>
        </w:tc>
        <w:tc>
          <w:tcPr>
            <w:tcW w:w="1701" w:type="dxa"/>
            <w:tcBorders>
              <w:bottom w:val="dotted" w:sz="4" w:space="0" w:color="auto"/>
            </w:tcBorders>
          </w:tcPr>
          <w:p w:rsidR="009D5605" w:rsidRPr="0013307F" w:rsidRDefault="009D56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bottom w:val="dotted" w:sz="4" w:space="0" w:color="auto"/>
            </w:tcBorders>
          </w:tcPr>
          <w:p w:rsidR="009D5605" w:rsidRPr="0013307F" w:rsidRDefault="009D56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A92A05" w:rsidRPr="0013307F">
        <w:tc>
          <w:tcPr>
            <w:tcW w:w="0" w:type="auto"/>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4749" w:type="dxa"/>
            <w:tcBorders>
              <w:top w:val="dotted" w:sz="4" w:space="0" w:color="auto"/>
              <w:bottom w:val="dotted" w:sz="4" w:space="0" w:color="auto"/>
            </w:tcBorders>
            <w:vAlign w:val="center"/>
          </w:tcPr>
          <w:p w:rsidR="00A92A05" w:rsidRPr="0013307F" w:rsidRDefault="00A92A05"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cấp nước</w:t>
            </w:r>
          </w:p>
        </w:tc>
        <w:tc>
          <w:tcPr>
            <w:tcW w:w="1701" w:type="dxa"/>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A92A05" w:rsidRPr="0013307F">
        <w:tc>
          <w:tcPr>
            <w:tcW w:w="0" w:type="auto"/>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4749" w:type="dxa"/>
            <w:tcBorders>
              <w:top w:val="dotted" w:sz="4" w:space="0" w:color="auto"/>
              <w:bottom w:val="dotted" w:sz="4" w:space="0" w:color="auto"/>
            </w:tcBorders>
            <w:vAlign w:val="center"/>
          </w:tcPr>
          <w:p w:rsidR="00A92A05" w:rsidRPr="0013307F" w:rsidRDefault="009C77AE"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thoát nước</w:t>
            </w:r>
          </w:p>
        </w:tc>
        <w:tc>
          <w:tcPr>
            <w:tcW w:w="1701" w:type="dxa"/>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A92A05" w:rsidRPr="0013307F">
        <w:tc>
          <w:tcPr>
            <w:tcW w:w="0" w:type="auto"/>
            <w:tcBorders>
              <w:top w:val="dotted" w:sz="4" w:space="0" w:color="auto"/>
              <w:bottom w:val="single" w:sz="4" w:space="0" w:color="000000"/>
            </w:tcBorders>
            <w:vAlign w:val="center"/>
          </w:tcPr>
          <w:p w:rsidR="00A92A05" w:rsidRPr="0013307F" w:rsidRDefault="004F32C2" w:rsidP="0020311B">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w:t>
            </w:r>
          </w:p>
        </w:tc>
        <w:tc>
          <w:tcPr>
            <w:tcW w:w="4749" w:type="dxa"/>
            <w:tcBorders>
              <w:top w:val="dotted" w:sz="4" w:space="0" w:color="auto"/>
              <w:bottom w:val="single" w:sz="4" w:space="0" w:color="000000"/>
            </w:tcBorders>
            <w:vAlign w:val="center"/>
          </w:tcPr>
          <w:p w:rsidR="00A92A05" w:rsidRPr="0013307F" w:rsidRDefault="004F32C2"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w:t>
            </w:r>
          </w:p>
        </w:tc>
        <w:tc>
          <w:tcPr>
            <w:tcW w:w="1701" w:type="dxa"/>
            <w:tcBorders>
              <w:top w:val="dotted" w:sz="4" w:space="0" w:color="auto"/>
              <w:bottom w:val="single" w:sz="4" w:space="0" w:color="000000"/>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single" w:sz="4" w:space="0" w:color="000000"/>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9D5605" w:rsidRPr="0013307F">
        <w:tc>
          <w:tcPr>
            <w:tcW w:w="0" w:type="auto"/>
            <w:tcBorders>
              <w:top w:val="single" w:sz="4" w:space="0" w:color="000000"/>
              <w:left w:val="single" w:sz="4" w:space="0" w:color="000000"/>
              <w:bottom w:val="dotted" w:sz="4" w:space="0" w:color="auto"/>
              <w:right w:val="single" w:sz="4" w:space="0" w:color="000000"/>
            </w:tcBorders>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4</w:t>
            </w:r>
          </w:p>
        </w:tc>
        <w:tc>
          <w:tcPr>
            <w:tcW w:w="4749" w:type="dxa"/>
            <w:tcBorders>
              <w:top w:val="single" w:sz="4" w:space="0" w:color="000000"/>
              <w:left w:val="single" w:sz="4" w:space="0" w:color="000000"/>
              <w:bottom w:val="dotted" w:sz="4" w:space="0" w:color="auto"/>
              <w:right w:val="single" w:sz="4" w:space="0" w:color="000000"/>
            </w:tcBorders>
            <w:vAlign w:val="center"/>
          </w:tcPr>
          <w:p w:rsidR="009D5605" w:rsidRPr="0013307F" w:rsidRDefault="009D5605"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giao thông</w:t>
            </w:r>
          </w:p>
        </w:tc>
        <w:tc>
          <w:tcPr>
            <w:tcW w:w="1701" w:type="dxa"/>
            <w:tcBorders>
              <w:top w:val="single" w:sz="4" w:space="0" w:color="000000"/>
              <w:left w:val="single" w:sz="4" w:space="0" w:color="000000"/>
              <w:bottom w:val="dotted" w:sz="4" w:space="0" w:color="auto"/>
              <w:right w:val="single" w:sz="4" w:space="0" w:color="000000"/>
            </w:tcBorders>
          </w:tcPr>
          <w:p w:rsidR="009D5605" w:rsidRPr="0013307F" w:rsidRDefault="009D56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single" w:sz="4" w:space="0" w:color="000000"/>
              <w:left w:val="single" w:sz="4" w:space="0" w:color="000000"/>
              <w:bottom w:val="dotted" w:sz="4" w:space="0" w:color="auto"/>
              <w:right w:val="single" w:sz="4" w:space="0" w:color="000000"/>
            </w:tcBorders>
          </w:tcPr>
          <w:p w:rsidR="009D5605" w:rsidRPr="0013307F" w:rsidRDefault="009D56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A92A05" w:rsidRPr="0013307F">
        <w:tc>
          <w:tcPr>
            <w:tcW w:w="0" w:type="auto"/>
            <w:tcBorders>
              <w:top w:val="dotted" w:sz="4" w:space="0" w:color="auto"/>
              <w:left w:val="single" w:sz="4" w:space="0" w:color="000000"/>
              <w:bottom w:val="dotted" w:sz="4" w:space="0" w:color="auto"/>
              <w:right w:val="single" w:sz="4" w:space="0" w:color="000000"/>
            </w:tcBorders>
            <w:vAlign w:val="center"/>
          </w:tcPr>
          <w:p w:rsidR="00A92A05" w:rsidRPr="0013307F" w:rsidRDefault="00A92A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4749" w:type="dxa"/>
            <w:tcBorders>
              <w:top w:val="dotted" w:sz="4" w:space="0" w:color="auto"/>
              <w:left w:val="single" w:sz="4" w:space="0" w:color="000000"/>
              <w:bottom w:val="dotted" w:sz="4" w:space="0" w:color="auto"/>
              <w:right w:val="single" w:sz="4" w:space="0" w:color="000000"/>
            </w:tcBorders>
            <w:vAlign w:val="center"/>
          </w:tcPr>
          <w:p w:rsidR="00A92A05" w:rsidRPr="0013307F" w:rsidRDefault="00A92A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đ</w:t>
            </w:r>
            <w:r w:rsidRPr="0013307F">
              <w:rPr>
                <w:rFonts w:ascii="Times New Roman" w:hAnsi="Times New Roman" w:cs="Times New Roman"/>
                <w:sz w:val="28"/>
                <w:szCs w:val="28"/>
              </w:rPr>
              <w:softHyphen/>
              <w:t>ường bộ</w:t>
            </w:r>
          </w:p>
        </w:tc>
        <w:tc>
          <w:tcPr>
            <w:tcW w:w="1701" w:type="dxa"/>
            <w:tcBorders>
              <w:top w:val="dotted" w:sz="4" w:space="0" w:color="auto"/>
              <w:left w:val="single" w:sz="4" w:space="0" w:color="000000"/>
              <w:bottom w:val="dotted" w:sz="4" w:space="0" w:color="auto"/>
              <w:right w:val="single" w:sz="4" w:space="0" w:color="000000"/>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left w:val="single" w:sz="4" w:space="0" w:color="000000"/>
              <w:bottom w:val="dotted" w:sz="4" w:space="0" w:color="auto"/>
              <w:right w:val="single" w:sz="4" w:space="0" w:color="000000"/>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A92A05" w:rsidRPr="0013307F">
        <w:tc>
          <w:tcPr>
            <w:tcW w:w="0" w:type="auto"/>
            <w:tcBorders>
              <w:top w:val="dotted" w:sz="4" w:space="0" w:color="auto"/>
              <w:left w:val="single" w:sz="4" w:space="0" w:color="000000"/>
              <w:bottom w:val="dotted" w:sz="4" w:space="0" w:color="auto"/>
              <w:right w:val="single" w:sz="4" w:space="0" w:color="000000"/>
            </w:tcBorders>
            <w:vAlign w:val="center"/>
          </w:tcPr>
          <w:p w:rsidR="00A92A05" w:rsidRPr="0013307F" w:rsidRDefault="00A92A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4749" w:type="dxa"/>
            <w:tcBorders>
              <w:top w:val="dotted" w:sz="4" w:space="0" w:color="auto"/>
              <w:left w:val="single" w:sz="4" w:space="0" w:color="000000"/>
              <w:bottom w:val="dotted" w:sz="4" w:space="0" w:color="auto"/>
              <w:right w:val="single" w:sz="4" w:space="0" w:color="000000"/>
            </w:tcBorders>
            <w:vAlign w:val="center"/>
          </w:tcPr>
          <w:p w:rsidR="00A92A05" w:rsidRPr="0013307F" w:rsidRDefault="00A92A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cầu</w:t>
            </w:r>
          </w:p>
        </w:tc>
        <w:tc>
          <w:tcPr>
            <w:tcW w:w="1701" w:type="dxa"/>
            <w:tcBorders>
              <w:top w:val="dotted" w:sz="4" w:space="0" w:color="auto"/>
              <w:left w:val="single" w:sz="4" w:space="0" w:color="000000"/>
              <w:bottom w:val="dotted" w:sz="4" w:space="0" w:color="auto"/>
              <w:right w:val="single" w:sz="4" w:space="0" w:color="000000"/>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left w:val="single" w:sz="4" w:space="0" w:color="000000"/>
              <w:bottom w:val="dotted" w:sz="4" w:space="0" w:color="auto"/>
              <w:right w:val="single" w:sz="4" w:space="0" w:color="000000"/>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A92A05" w:rsidRPr="0013307F">
        <w:tc>
          <w:tcPr>
            <w:tcW w:w="0" w:type="auto"/>
            <w:tcBorders>
              <w:top w:val="dotted" w:sz="4" w:space="0" w:color="auto"/>
              <w:left w:val="single" w:sz="4" w:space="0" w:color="000000"/>
              <w:bottom w:val="single" w:sz="4" w:space="0" w:color="000000"/>
              <w:right w:val="single" w:sz="4" w:space="0" w:color="000000"/>
            </w:tcBorders>
            <w:vAlign w:val="center"/>
          </w:tcPr>
          <w:p w:rsidR="00A92A05" w:rsidRPr="0013307F" w:rsidRDefault="004F32C2" w:rsidP="0020311B">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w:t>
            </w:r>
          </w:p>
        </w:tc>
        <w:tc>
          <w:tcPr>
            <w:tcW w:w="4749" w:type="dxa"/>
            <w:tcBorders>
              <w:top w:val="dotted" w:sz="4" w:space="0" w:color="auto"/>
              <w:left w:val="single" w:sz="4" w:space="0" w:color="000000"/>
              <w:bottom w:val="single" w:sz="4" w:space="0" w:color="000000"/>
              <w:right w:val="single" w:sz="4" w:space="0" w:color="000000"/>
            </w:tcBorders>
            <w:vAlign w:val="center"/>
          </w:tcPr>
          <w:p w:rsidR="00A92A05" w:rsidRPr="0013307F" w:rsidRDefault="004F32C2"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w:t>
            </w:r>
          </w:p>
        </w:tc>
        <w:tc>
          <w:tcPr>
            <w:tcW w:w="1701" w:type="dxa"/>
            <w:tcBorders>
              <w:top w:val="dotted" w:sz="4" w:space="0" w:color="auto"/>
              <w:left w:val="single" w:sz="4" w:space="0" w:color="000000"/>
              <w:bottom w:val="single" w:sz="4" w:space="0" w:color="000000"/>
              <w:right w:val="single" w:sz="4" w:space="0" w:color="000000"/>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left w:val="single" w:sz="4" w:space="0" w:color="000000"/>
              <w:bottom w:val="single" w:sz="4" w:space="0" w:color="000000"/>
              <w:right w:val="single" w:sz="4" w:space="0" w:color="000000"/>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9D5605" w:rsidRPr="0013307F">
        <w:tc>
          <w:tcPr>
            <w:tcW w:w="0" w:type="auto"/>
            <w:tcBorders>
              <w:top w:val="single" w:sz="4" w:space="0" w:color="000000"/>
              <w:bottom w:val="dotted" w:sz="4" w:space="0" w:color="auto"/>
            </w:tcBorders>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5</w:t>
            </w:r>
          </w:p>
        </w:tc>
        <w:tc>
          <w:tcPr>
            <w:tcW w:w="4749" w:type="dxa"/>
            <w:tcBorders>
              <w:top w:val="single" w:sz="4" w:space="0" w:color="000000"/>
              <w:bottom w:val="dotted" w:sz="4" w:space="0" w:color="auto"/>
            </w:tcBorders>
            <w:vAlign w:val="center"/>
          </w:tcPr>
          <w:p w:rsidR="009D5605" w:rsidRPr="0013307F" w:rsidRDefault="009D5605" w:rsidP="004F32C2">
            <w:pPr>
              <w:widowControl w:val="0"/>
              <w:tabs>
                <w:tab w:val="left" w:pos="3751"/>
              </w:tabs>
              <w:adjustRightInd w:val="0"/>
              <w:spacing w:before="60" w:after="0" w:line="295" w:lineRule="auto"/>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nông nghiệp và phát triển nông thôn</w:t>
            </w:r>
          </w:p>
        </w:tc>
        <w:tc>
          <w:tcPr>
            <w:tcW w:w="1701" w:type="dxa"/>
            <w:tcBorders>
              <w:top w:val="single" w:sz="4" w:space="0" w:color="000000"/>
              <w:bottom w:val="dotted" w:sz="4" w:space="0" w:color="auto"/>
            </w:tcBorders>
          </w:tcPr>
          <w:p w:rsidR="009D5605" w:rsidRPr="0013307F" w:rsidRDefault="009D56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single" w:sz="4" w:space="0" w:color="000000"/>
              <w:bottom w:val="dotted" w:sz="4" w:space="0" w:color="auto"/>
            </w:tcBorders>
          </w:tcPr>
          <w:p w:rsidR="009D5605" w:rsidRPr="0013307F" w:rsidRDefault="009D56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A92A05" w:rsidRPr="0013307F">
        <w:tc>
          <w:tcPr>
            <w:tcW w:w="0" w:type="auto"/>
            <w:tcBorders>
              <w:top w:val="dotted" w:sz="4" w:space="0" w:color="auto"/>
              <w:bottom w:val="dotted" w:sz="4" w:space="0" w:color="auto"/>
            </w:tcBorders>
            <w:vAlign w:val="center"/>
          </w:tcPr>
          <w:p w:rsidR="00A92A05" w:rsidRPr="0013307F" w:rsidRDefault="00A92A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4749" w:type="dxa"/>
            <w:tcBorders>
              <w:top w:val="dotted" w:sz="4" w:space="0" w:color="auto"/>
              <w:bottom w:val="dotted" w:sz="4" w:space="0" w:color="auto"/>
            </w:tcBorders>
            <w:vAlign w:val="center"/>
          </w:tcPr>
          <w:p w:rsidR="00A92A05" w:rsidRPr="0013307F" w:rsidRDefault="00A92A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thủy lợi</w:t>
            </w:r>
          </w:p>
        </w:tc>
        <w:tc>
          <w:tcPr>
            <w:tcW w:w="1701" w:type="dxa"/>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A92A05" w:rsidRPr="0013307F">
        <w:tc>
          <w:tcPr>
            <w:tcW w:w="0" w:type="auto"/>
            <w:tcBorders>
              <w:top w:val="dotted" w:sz="4" w:space="0" w:color="auto"/>
              <w:bottom w:val="dotted" w:sz="4" w:space="0" w:color="auto"/>
            </w:tcBorders>
            <w:vAlign w:val="center"/>
          </w:tcPr>
          <w:p w:rsidR="00A92A05" w:rsidRPr="0013307F" w:rsidRDefault="00A92A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4749" w:type="dxa"/>
            <w:tcBorders>
              <w:top w:val="dotted" w:sz="4" w:space="0" w:color="auto"/>
              <w:bottom w:val="dotted" w:sz="4" w:space="0" w:color="auto"/>
            </w:tcBorders>
            <w:vAlign w:val="center"/>
          </w:tcPr>
          <w:p w:rsidR="00A92A05" w:rsidRPr="0013307F" w:rsidRDefault="00A92A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đê điều</w:t>
            </w:r>
          </w:p>
        </w:tc>
        <w:tc>
          <w:tcPr>
            <w:tcW w:w="1701" w:type="dxa"/>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A92A05" w:rsidRPr="0013307F">
        <w:tc>
          <w:tcPr>
            <w:tcW w:w="0" w:type="auto"/>
            <w:tcBorders>
              <w:top w:val="dotted" w:sz="4" w:space="0" w:color="auto"/>
            </w:tcBorders>
            <w:vAlign w:val="center"/>
          </w:tcPr>
          <w:p w:rsidR="00A92A05" w:rsidRPr="0013307F" w:rsidRDefault="004F32C2"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w:t>
            </w:r>
          </w:p>
        </w:tc>
        <w:tc>
          <w:tcPr>
            <w:tcW w:w="4749" w:type="dxa"/>
            <w:tcBorders>
              <w:top w:val="dotted" w:sz="4" w:space="0" w:color="auto"/>
            </w:tcBorders>
            <w:vAlign w:val="center"/>
          </w:tcPr>
          <w:p w:rsidR="00A92A05" w:rsidRPr="0013307F" w:rsidRDefault="004F32C2"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w:t>
            </w:r>
          </w:p>
        </w:tc>
        <w:tc>
          <w:tcPr>
            <w:tcW w:w="1701" w:type="dxa"/>
            <w:tcBorders>
              <w:top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tcBorders>
          </w:tcPr>
          <w:p w:rsidR="00A92A05" w:rsidRPr="0013307F" w:rsidRDefault="00A92A05"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bl>
    <w:p w:rsidR="009D5605" w:rsidRPr="0013307F" w:rsidRDefault="009D5605" w:rsidP="0020311B">
      <w:pPr>
        <w:widowControl w:val="0"/>
        <w:adjustRightInd w:val="0"/>
        <w:spacing w:before="60" w:after="0" w:line="295" w:lineRule="auto"/>
        <w:ind w:firstLine="720"/>
        <w:jc w:val="center"/>
        <w:textAlignment w:val="baseline"/>
        <w:rPr>
          <w:rFonts w:ascii="Times New Roman" w:hAnsi="Times New Roman" w:cs="Times New Roman"/>
          <w:sz w:val="28"/>
          <w:szCs w:val="28"/>
        </w:rPr>
      </w:pPr>
    </w:p>
    <w:p w:rsidR="009D5605" w:rsidRPr="0013307F" w:rsidRDefault="009D5605" w:rsidP="0020311B">
      <w:pPr>
        <w:widowControl w:val="0"/>
        <w:adjustRightInd w:val="0"/>
        <w:spacing w:before="60" w:after="0" w:line="295" w:lineRule="auto"/>
        <w:ind w:firstLine="720"/>
        <w:jc w:val="center"/>
        <w:textAlignment w:val="baseline"/>
        <w:rPr>
          <w:rFonts w:ascii="Times New Roman" w:hAnsi="Times New Roman" w:cs="Times New Roman"/>
          <w:sz w:val="28"/>
          <w:szCs w:val="28"/>
        </w:rPr>
      </w:pPr>
    </w:p>
    <w:p w:rsidR="009D5605" w:rsidRPr="0013307F" w:rsidRDefault="009D5605" w:rsidP="0020311B">
      <w:pPr>
        <w:widowControl w:val="0"/>
        <w:adjustRightInd w:val="0"/>
        <w:spacing w:before="60" w:after="0" w:line="295" w:lineRule="auto"/>
        <w:ind w:firstLine="720"/>
        <w:jc w:val="center"/>
        <w:textAlignment w:val="baseline"/>
        <w:rPr>
          <w:rFonts w:ascii="Times New Roman" w:hAnsi="Times New Roman" w:cs="Times New Roman"/>
          <w:sz w:val="28"/>
          <w:szCs w:val="28"/>
        </w:rPr>
      </w:pPr>
    </w:p>
    <w:p w:rsidR="009D5605" w:rsidRPr="0013307F" w:rsidRDefault="009D5605" w:rsidP="0020311B">
      <w:pPr>
        <w:widowControl w:val="0"/>
        <w:adjustRightInd w:val="0"/>
        <w:spacing w:before="60" w:after="0" w:line="295" w:lineRule="auto"/>
        <w:textAlignment w:val="baseline"/>
        <w:rPr>
          <w:rFonts w:ascii="Times New Roman" w:hAnsi="Times New Roman" w:cs="Times New Roman"/>
          <w:sz w:val="28"/>
          <w:szCs w:val="28"/>
          <w:lang w:val="vi-VN"/>
        </w:rPr>
      </w:pPr>
    </w:p>
    <w:p w:rsidR="009D5605" w:rsidRPr="0013307F" w:rsidRDefault="00EA00EC" w:rsidP="0020311B">
      <w:pPr>
        <w:widowControl w:val="0"/>
        <w:adjustRightInd w:val="0"/>
        <w:spacing w:before="60" w:after="0" w:line="295" w:lineRule="auto"/>
        <w:jc w:val="center"/>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br w:type="page"/>
      </w:r>
      <w:r w:rsidR="009D5605" w:rsidRPr="0013307F">
        <w:rPr>
          <w:rFonts w:ascii="Times New Roman" w:hAnsi="Times New Roman" w:cs="Times New Roman"/>
          <w:sz w:val="28"/>
          <w:szCs w:val="28"/>
          <w:lang w:val="vi-VN"/>
        </w:rPr>
        <w:lastRenderedPageBreak/>
        <w:t>Bảng 1.3:  CHỈ SỐ GIÁ PHẦN XÂY DỰNG</w:t>
      </w:r>
    </w:p>
    <w:p w:rsidR="009D5605" w:rsidRPr="0013307F" w:rsidRDefault="009D5605" w:rsidP="0020311B">
      <w:pPr>
        <w:widowControl w:val="0"/>
        <w:adjustRightInd w:val="0"/>
        <w:spacing w:before="60" w:after="0" w:line="295" w:lineRule="auto"/>
        <w:ind w:firstLine="720"/>
        <w:jc w:val="both"/>
        <w:textAlignment w:val="baseline"/>
        <w:rPr>
          <w:rFonts w:ascii="Times New Roman" w:hAnsi="Times New Roman" w:cs="Times New Roman"/>
          <w:i/>
          <w:sz w:val="28"/>
          <w:szCs w:val="28"/>
        </w:rPr>
      </w:pPr>
      <w:r w:rsidRPr="0013307F">
        <w:rPr>
          <w:rFonts w:ascii="Times New Roman" w:hAnsi="Times New Roman" w:cs="Times New Roman"/>
          <w:sz w:val="28"/>
          <w:szCs w:val="28"/>
          <w:lang w:val="vi-VN"/>
        </w:rPr>
        <w:t xml:space="preserve">                                                                                               </w:t>
      </w:r>
      <w:r w:rsidRPr="0013307F">
        <w:rPr>
          <w:rFonts w:ascii="Times New Roman" w:hAnsi="Times New Roman" w:cs="Times New Roman"/>
          <w:i/>
          <w:sz w:val="28"/>
          <w:szCs w:val="28"/>
        </w:rPr>
        <w:t>Đơn vị tính:</w:t>
      </w:r>
      <w:r w:rsidR="004F32C2" w:rsidRPr="0013307F">
        <w:rPr>
          <w:rFonts w:ascii="Times New Roman" w:hAnsi="Times New Roman" w:cs="Times New Roman"/>
          <w:i/>
          <w:sz w:val="28"/>
          <w:szCs w:val="28"/>
        </w:rPr>
        <w:t xml:space="preserve"> </w:t>
      </w:r>
      <w:r w:rsidRPr="0013307F">
        <w:rPr>
          <w:rFonts w:ascii="Times New Roman" w:hAnsi="Times New Roman" w:cs="Times New Roman"/>
          <w:i/>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46"/>
        <w:gridCol w:w="4749"/>
        <w:gridCol w:w="1701"/>
        <w:gridCol w:w="2092"/>
      </w:tblGrid>
      <w:tr w:rsidR="009D5605" w:rsidRPr="0013307F">
        <w:tc>
          <w:tcPr>
            <w:tcW w:w="0" w:type="auto"/>
            <w:vMerge w:val="restart"/>
            <w:vAlign w:val="center"/>
          </w:tcPr>
          <w:p w:rsidR="009D5605" w:rsidRPr="0013307F" w:rsidRDefault="009D5605" w:rsidP="0020311B">
            <w:pPr>
              <w:widowControl w:val="0"/>
              <w:tabs>
                <w:tab w:val="left" w:pos="3751"/>
              </w:tabs>
              <w:adjustRightInd w:val="0"/>
              <w:spacing w:before="60" w:after="0" w:line="295" w:lineRule="auto"/>
              <w:ind w:firstLine="720"/>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STT</w:t>
            </w:r>
          </w:p>
        </w:tc>
        <w:tc>
          <w:tcPr>
            <w:tcW w:w="4749" w:type="dxa"/>
            <w:vMerge w:val="restart"/>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Loại công trình</w:t>
            </w:r>
          </w:p>
        </w:tc>
        <w:tc>
          <w:tcPr>
            <w:tcW w:w="3793" w:type="dxa"/>
            <w:gridSpan w:val="2"/>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Chỉ số giá tháng (quý, năm)</w:t>
            </w:r>
            <w:r w:rsidR="004F32C2" w:rsidRPr="0013307F">
              <w:rPr>
                <w:rFonts w:ascii="Times New Roman" w:hAnsi="Times New Roman" w:cs="Times New Roman"/>
                <w:b/>
                <w:sz w:val="28"/>
                <w:szCs w:val="28"/>
              </w:rPr>
              <w:br/>
            </w:r>
            <w:r w:rsidRPr="0013307F">
              <w:rPr>
                <w:rFonts w:ascii="Times New Roman" w:hAnsi="Times New Roman" w:cs="Times New Roman"/>
                <w:b/>
                <w:sz w:val="28"/>
                <w:szCs w:val="28"/>
              </w:rPr>
              <w:t xml:space="preserve"> so với</w:t>
            </w:r>
          </w:p>
        </w:tc>
      </w:tr>
      <w:tr w:rsidR="009D5605" w:rsidRPr="0013307F">
        <w:trPr>
          <w:trHeight w:val="634"/>
        </w:trPr>
        <w:tc>
          <w:tcPr>
            <w:tcW w:w="0" w:type="auto"/>
            <w:vMerge/>
            <w:tcBorders>
              <w:bottom w:val="single" w:sz="4" w:space="0" w:color="000000"/>
            </w:tcBorders>
            <w:vAlign w:val="center"/>
          </w:tcPr>
          <w:p w:rsidR="009D5605" w:rsidRPr="0013307F" w:rsidRDefault="009D5605" w:rsidP="0020311B">
            <w:pPr>
              <w:widowControl w:val="0"/>
              <w:tabs>
                <w:tab w:val="left" w:pos="3751"/>
              </w:tabs>
              <w:adjustRightInd w:val="0"/>
              <w:spacing w:before="60" w:after="0" w:line="295" w:lineRule="auto"/>
              <w:ind w:firstLine="720"/>
              <w:jc w:val="center"/>
              <w:textAlignment w:val="baseline"/>
              <w:rPr>
                <w:rFonts w:ascii="Times New Roman" w:hAnsi="Times New Roman" w:cs="Times New Roman"/>
                <w:b/>
                <w:sz w:val="28"/>
                <w:szCs w:val="28"/>
              </w:rPr>
            </w:pPr>
          </w:p>
        </w:tc>
        <w:tc>
          <w:tcPr>
            <w:tcW w:w="4749" w:type="dxa"/>
            <w:vMerge/>
            <w:tcBorders>
              <w:bottom w:val="single" w:sz="4" w:space="0" w:color="000000"/>
            </w:tcBorders>
            <w:vAlign w:val="center"/>
          </w:tcPr>
          <w:p w:rsidR="009D5605" w:rsidRPr="0013307F" w:rsidRDefault="009D5605" w:rsidP="0020311B">
            <w:pPr>
              <w:widowControl w:val="0"/>
              <w:tabs>
                <w:tab w:val="left" w:pos="3751"/>
              </w:tabs>
              <w:adjustRightInd w:val="0"/>
              <w:spacing w:before="60" w:after="0" w:line="295" w:lineRule="auto"/>
              <w:ind w:firstLine="720"/>
              <w:jc w:val="center"/>
              <w:textAlignment w:val="baseline"/>
              <w:rPr>
                <w:rFonts w:ascii="Times New Roman" w:hAnsi="Times New Roman" w:cs="Times New Roman"/>
                <w:b/>
                <w:sz w:val="28"/>
                <w:szCs w:val="28"/>
              </w:rPr>
            </w:pPr>
          </w:p>
        </w:tc>
        <w:tc>
          <w:tcPr>
            <w:tcW w:w="1701" w:type="dxa"/>
            <w:tcBorders>
              <w:bottom w:val="single" w:sz="4" w:space="0" w:color="000000"/>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Năm gốc 20….</w:t>
            </w:r>
          </w:p>
        </w:tc>
        <w:tc>
          <w:tcPr>
            <w:tcW w:w="2092" w:type="dxa"/>
            <w:tcBorders>
              <w:bottom w:val="single" w:sz="4" w:space="0" w:color="000000"/>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Tháng (quý, năm) trước</w:t>
            </w:r>
          </w:p>
        </w:tc>
      </w:tr>
      <w:tr w:rsidR="004F32C2" w:rsidRPr="0013307F">
        <w:trPr>
          <w:trHeight w:val="406"/>
        </w:trPr>
        <w:tc>
          <w:tcPr>
            <w:tcW w:w="0" w:type="auto"/>
            <w:tcBorders>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1</w:t>
            </w:r>
          </w:p>
        </w:tc>
        <w:tc>
          <w:tcPr>
            <w:tcW w:w="4749" w:type="dxa"/>
            <w:tcBorders>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dân dụng</w:t>
            </w:r>
          </w:p>
        </w:tc>
        <w:tc>
          <w:tcPr>
            <w:tcW w:w="1701"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top w:val="dotted" w:sz="4" w:space="0" w:color="auto"/>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4749" w:type="dxa"/>
            <w:tcBorders>
              <w:top w:val="dotted" w:sz="4" w:space="0" w:color="auto"/>
              <w:bottom w:val="dotted" w:sz="4" w:space="0" w:color="auto"/>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nhà ở</w:t>
            </w:r>
          </w:p>
        </w:tc>
        <w:tc>
          <w:tcPr>
            <w:tcW w:w="1701"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top w:val="dotted" w:sz="4" w:space="0" w:color="auto"/>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4749" w:type="dxa"/>
            <w:tcBorders>
              <w:top w:val="dotted" w:sz="4" w:space="0" w:color="auto"/>
              <w:bottom w:val="dotted" w:sz="4" w:space="0" w:color="auto"/>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giáo dục</w:t>
            </w:r>
          </w:p>
        </w:tc>
        <w:tc>
          <w:tcPr>
            <w:tcW w:w="1701"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top w:val="dotted" w:sz="4" w:space="0" w:color="auto"/>
              <w:bottom w:val="single" w:sz="4" w:space="0" w:color="000000"/>
            </w:tcBorders>
            <w:vAlign w:val="center"/>
          </w:tcPr>
          <w:p w:rsidR="004F32C2" w:rsidRPr="0013307F" w:rsidRDefault="004F32C2" w:rsidP="00F001A6">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w:t>
            </w:r>
          </w:p>
        </w:tc>
        <w:tc>
          <w:tcPr>
            <w:tcW w:w="4749" w:type="dxa"/>
            <w:tcBorders>
              <w:top w:val="dotted" w:sz="4" w:space="0" w:color="auto"/>
              <w:bottom w:val="single" w:sz="4" w:space="0" w:color="000000"/>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w:t>
            </w:r>
          </w:p>
        </w:tc>
        <w:tc>
          <w:tcPr>
            <w:tcW w:w="1701"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2</w:t>
            </w:r>
          </w:p>
        </w:tc>
        <w:tc>
          <w:tcPr>
            <w:tcW w:w="4749" w:type="dxa"/>
            <w:tcBorders>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công nghiệp</w:t>
            </w:r>
          </w:p>
        </w:tc>
        <w:tc>
          <w:tcPr>
            <w:tcW w:w="1701"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top w:val="dotted" w:sz="4" w:space="0" w:color="auto"/>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4749" w:type="dxa"/>
            <w:tcBorders>
              <w:top w:val="dotted" w:sz="4" w:space="0" w:color="auto"/>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sản xuất vật liệu xây dựng</w:t>
            </w:r>
          </w:p>
        </w:tc>
        <w:tc>
          <w:tcPr>
            <w:tcW w:w="1701"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top w:val="dotted" w:sz="4" w:space="0" w:color="auto"/>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4749" w:type="dxa"/>
            <w:tcBorders>
              <w:top w:val="dotted" w:sz="4" w:space="0" w:color="auto"/>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luyện kim và cơ khí chế tạo</w:t>
            </w:r>
          </w:p>
        </w:tc>
        <w:tc>
          <w:tcPr>
            <w:tcW w:w="1701"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top w:val="dotted" w:sz="4" w:space="0" w:color="auto"/>
              <w:bottom w:val="single" w:sz="4" w:space="0" w:color="000000"/>
            </w:tcBorders>
            <w:vAlign w:val="center"/>
          </w:tcPr>
          <w:p w:rsidR="004F32C2" w:rsidRPr="0013307F" w:rsidRDefault="004F32C2" w:rsidP="00F001A6">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w:t>
            </w:r>
          </w:p>
        </w:tc>
        <w:tc>
          <w:tcPr>
            <w:tcW w:w="4749" w:type="dxa"/>
            <w:tcBorders>
              <w:top w:val="dotted" w:sz="4" w:space="0" w:color="auto"/>
              <w:bottom w:val="single" w:sz="4" w:space="0" w:color="000000"/>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w:t>
            </w:r>
          </w:p>
        </w:tc>
        <w:tc>
          <w:tcPr>
            <w:tcW w:w="1701"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3</w:t>
            </w:r>
          </w:p>
        </w:tc>
        <w:tc>
          <w:tcPr>
            <w:tcW w:w="4749" w:type="dxa"/>
            <w:tcBorders>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hạ tầng kỹ thuật</w:t>
            </w:r>
          </w:p>
        </w:tc>
        <w:tc>
          <w:tcPr>
            <w:tcW w:w="1701"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top w:val="dotted" w:sz="4" w:space="0" w:color="auto"/>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4749" w:type="dxa"/>
            <w:tcBorders>
              <w:top w:val="dotted" w:sz="4" w:space="0" w:color="auto"/>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cấp nước</w:t>
            </w:r>
          </w:p>
        </w:tc>
        <w:tc>
          <w:tcPr>
            <w:tcW w:w="1701"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top w:val="dotted" w:sz="4" w:space="0" w:color="auto"/>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4749" w:type="dxa"/>
            <w:tcBorders>
              <w:top w:val="dotted" w:sz="4" w:space="0" w:color="auto"/>
              <w:bottom w:val="dotted" w:sz="4" w:space="0" w:color="auto"/>
            </w:tcBorders>
            <w:vAlign w:val="center"/>
          </w:tcPr>
          <w:p w:rsidR="004F32C2" w:rsidRPr="0013307F" w:rsidRDefault="009C77AE" w:rsidP="00F001A6">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thoát nước</w:t>
            </w:r>
          </w:p>
        </w:tc>
        <w:tc>
          <w:tcPr>
            <w:tcW w:w="1701"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top w:val="dotted" w:sz="4" w:space="0" w:color="auto"/>
              <w:bottom w:val="single" w:sz="4" w:space="0" w:color="000000"/>
            </w:tcBorders>
            <w:vAlign w:val="center"/>
          </w:tcPr>
          <w:p w:rsidR="004F32C2" w:rsidRPr="0013307F" w:rsidRDefault="004F32C2" w:rsidP="00F001A6">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w:t>
            </w:r>
          </w:p>
        </w:tc>
        <w:tc>
          <w:tcPr>
            <w:tcW w:w="4749" w:type="dxa"/>
            <w:tcBorders>
              <w:top w:val="dotted" w:sz="4" w:space="0" w:color="auto"/>
              <w:bottom w:val="single" w:sz="4" w:space="0" w:color="000000"/>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w:t>
            </w:r>
          </w:p>
        </w:tc>
        <w:tc>
          <w:tcPr>
            <w:tcW w:w="1701"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top w:val="single" w:sz="4" w:space="0" w:color="000000"/>
              <w:left w:val="single" w:sz="4" w:space="0" w:color="000000"/>
              <w:bottom w:val="dotted" w:sz="4" w:space="0" w:color="auto"/>
              <w:right w:val="single" w:sz="4" w:space="0" w:color="000000"/>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4</w:t>
            </w:r>
          </w:p>
        </w:tc>
        <w:tc>
          <w:tcPr>
            <w:tcW w:w="4749" w:type="dxa"/>
            <w:tcBorders>
              <w:top w:val="single" w:sz="4" w:space="0" w:color="000000"/>
              <w:left w:val="single" w:sz="4" w:space="0" w:color="000000"/>
              <w:bottom w:val="dotted" w:sz="4" w:space="0" w:color="auto"/>
              <w:right w:val="single" w:sz="4" w:space="0" w:color="000000"/>
            </w:tcBorders>
            <w:vAlign w:val="center"/>
          </w:tcPr>
          <w:p w:rsidR="004F32C2" w:rsidRPr="0013307F" w:rsidRDefault="004F32C2" w:rsidP="00F001A6">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giao thông</w:t>
            </w:r>
          </w:p>
        </w:tc>
        <w:tc>
          <w:tcPr>
            <w:tcW w:w="1701" w:type="dxa"/>
            <w:tcBorders>
              <w:top w:val="single" w:sz="4" w:space="0" w:color="000000"/>
              <w:left w:val="single" w:sz="4" w:space="0" w:color="000000"/>
              <w:bottom w:val="dotted" w:sz="4" w:space="0" w:color="auto"/>
              <w:right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single" w:sz="4" w:space="0" w:color="000000"/>
              <w:left w:val="single" w:sz="4" w:space="0" w:color="000000"/>
              <w:bottom w:val="dotted" w:sz="4" w:space="0" w:color="auto"/>
              <w:right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top w:val="dotted" w:sz="4" w:space="0" w:color="auto"/>
              <w:left w:val="single" w:sz="4" w:space="0" w:color="000000"/>
              <w:bottom w:val="dotted" w:sz="4" w:space="0" w:color="auto"/>
              <w:right w:val="single" w:sz="4" w:space="0" w:color="000000"/>
            </w:tcBorders>
            <w:vAlign w:val="center"/>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4749" w:type="dxa"/>
            <w:tcBorders>
              <w:top w:val="dotted" w:sz="4" w:space="0" w:color="auto"/>
              <w:left w:val="single" w:sz="4" w:space="0" w:color="000000"/>
              <w:bottom w:val="dotted" w:sz="4" w:space="0" w:color="auto"/>
              <w:right w:val="single" w:sz="4" w:space="0" w:color="000000"/>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đ</w:t>
            </w:r>
            <w:r w:rsidRPr="0013307F">
              <w:rPr>
                <w:rFonts w:ascii="Times New Roman" w:hAnsi="Times New Roman" w:cs="Times New Roman"/>
                <w:sz w:val="28"/>
                <w:szCs w:val="28"/>
              </w:rPr>
              <w:softHyphen/>
              <w:t>ường bộ</w:t>
            </w:r>
          </w:p>
        </w:tc>
        <w:tc>
          <w:tcPr>
            <w:tcW w:w="1701" w:type="dxa"/>
            <w:tcBorders>
              <w:top w:val="dotted" w:sz="4" w:space="0" w:color="auto"/>
              <w:left w:val="single" w:sz="4" w:space="0" w:color="000000"/>
              <w:bottom w:val="dotted" w:sz="4" w:space="0" w:color="auto"/>
              <w:right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left w:val="single" w:sz="4" w:space="0" w:color="000000"/>
              <w:bottom w:val="dotted" w:sz="4" w:space="0" w:color="auto"/>
              <w:right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top w:val="dotted" w:sz="4" w:space="0" w:color="auto"/>
              <w:left w:val="single" w:sz="4" w:space="0" w:color="000000"/>
              <w:bottom w:val="dotted" w:sz="4" w:space="0" w:color="auto"/>
              <w:right w:val="single" w:sz="4" w:space="0" w:color="000000"/>
            </w:tcBorders>
            <w:vAlign w:val="center"/>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4749" w:type="dxa"/>
            <w:tcBorders>
              <w:top w:val="dotted" w:sz="4" w:space="0" w:color="auto"/>
              <w:left w:val="single" w:sz="4" w:space="0" w:color="000000"/>
              <w:bottom w:val="dotted" w:sz="4" w:space="0" w:color="auto"/>
              <w:right w:val="single" w:sz="4" w:space="0" w:color="000000"/>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cầu</w:t>
            </w:r>
          </w:p>
        </w:tc>
        <w:tc>
          <w:tcPr>
            <w:tcW w:w="1701" w:type="dxa"/>
            <w:tcBorders>
              <w:top w:val="dotted" w:sz="4" w:space="0" w:color="auto"/>
              <w:left w:val="single" w:sz="4" w:space="0" w:color="000000"/>
              <w:bottom w:val="dotted" w:sz="4" w:space="0" w:color="auto"/>
              <w:right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left w:val="single" w:sz="4" w:space="0" w:color="000000"/>
              <w:bottom w:val="dotted" w:sz="4" w:space="0" w:color="auto"/>
              <w:right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top w:val="dotted" w:sz="4" w:space="0" w:color="auto"/>
              <w:left w:val="single" w:sz="4" w:space="0" w:color="000000"/>
              <w:bottom w:val="single" w:sz="4" w:space="0" w:color="000000"/>
              <w:right w:val="single" w:sz="4" w:space="0" w:color="000000"/>
            </w:tcBorders>
            <w:vAlign w:val="center"/>
          </w:tcPr>
          <w:p w:rsidR="004F32C2" w:rsidRPr="0013307F" w:rsidRDefault="004F32C2" w:rsidP="00F001A6">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w:t>
            </w:r>
          </w:p>
        </w:tc>
        <w:tc>
          <w:tcPr>
            <w:tcW w:w="4749" w:type="dxa"/>
            <w:tcBorders>
              <w:top w:val="dotted" w:sz="4" w:space="0" w:color="auto"/>
              <w:left w:val="single" w:sz="4" w:space="0" w:color="000000"/>
              <w:bottom w:val="single" w:sz="4" w:space="0" w:color="000000"/>
              <w:right w:val="single" w:sz="4" w:space="0" w:color="000000"/>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w:t>
            </w:r>
          </w:p>
        </w:tc>
        <w:tc>
          <w:tcPr>
            <w:tcW w:w="1701" w:type="dxa"/>
            <w:tcBorders>
              <w:top w:val="dotted" w:sz="4" w:space="0" w:color="auto"/>
              <w:left w:val="single" w:sz="4" w:space="0" w:color="000000"/>
              <w:bottom w:val="single" w:sz="4" w:space="0" w:color="000000"/>
              <w:right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left w:val="single" w:sz="4" w:space="0" w:color="000000"/>
              <w:bottom w:val="single" w:sz="4" w:space="0" w:color="000000"/>
              <w:right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top w:val="single" w:sz="4" w:space="0" w:color="000000"/>
              <w:bottom w:val="single" w:sz="4" w:space="0" w:color="000000"/>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5</w:t>
            </w:r>
          </w:p>
        </w:tc>
        <w:tc>
          <w:tcPr>
            <w:tcW w:w="4749" w:type="dxa"/>
            <w:tcBorders>
              <w:top w:val="single" w:sz="4" w:space="0" w:color="000000"/>
              <w:bottom w:val="single" w:sz="4" w:space="0" w:color="000000"/>
            </w:tcBorders>
            <w:vAlign w:val="center"/>
          </w:tcPr>
          <w:p w:rsidR="004F32C2" w:rsidRPr="0013307F" w:rsidRDefault="004F32C2" w:rsidP="00F001A6">
            <w:pPr>
              <w:widowControl w:val="0"/>
              <w:tabs>
                <w:tab w:val="left" w:pos="3751"/>
              </w:tabs>
              <w:adjustRightInd w:val="0"/>
              <w:spacing w:before="60" w:after="0" w:line="295" w:lineRule="auto"/>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nông nghiệp và phát triển nông thôn</w:t>
            </w:r>
          </w:p>
        </w:tc>
        <w:tc>
          <w:tcPr>
            <w:tcW w:w="1701" w:type="dxa"/>
            <w:tcBorders>
              <w:top w:val="single" w:sz="4" w:space="0" w:color="000000"/>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single" w:sz="4" w:space="0" w:color="000000"/>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4749" w:type="dxa"/>
            <w:tcBorders>
              <w:bottom w:val="dotted" w:sz="4" w:space="0" w:color="auto"/>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thủy lợi</w:t>
            </w:r>
          </w:p>
        </w:tc>
        <w:tc>
          <w:tcPr>
            <w:tcW w:w="1701"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top w:val="dotted" w:sz="4" w:space="0" w:color="auto"/>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4749" w:type="dxa"/>
            <w:tcBorders>
              <w:top w:val="dotted" w:sz="4" w:space="0" w:color="auto"/>
              <w:bottom w:val="dotted" w:sz="4" w:space="0" w:color="auto"/>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đê điều</w:t>
            </w:r>
          </w:p>
        </w:tc>
        <w:tc>
          <w:tcPr>
            <w:tcW w:w="1701"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0" w:type="auto"/>
            <w:tcBorders>
              <w:top w:val="dotted" w:sz="4" w:space="0" w:color="auto"/>
            </w:tcBorders>
            <w:vAlign w:val="center"/>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w:t>
            </w:r>
          </w:p>
        </w:tc>
        <w:tc>
          <w:tcPr>
            <w:tcW w:w="4749" w:type="dxa"/>
            <w:tcBorders>
              <w:top w:val="dotted" w:sz="4" w:space="0" w:color="auto"/>
            </w:tcBorders>
            <w:vAlign w:val="center"/>
          </w:tcPr>
          <w:p w:rsidR="004F32C2" w:rsidRPr="0013307F" w:rsidRDefault="004F32C2" w:rsidP="00F001A6">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w:t>
            </w:r>
          </w:p>
        </w:tc>
        <w:tc>
          <w:tcPr>
            <w:tcW w:w="1701" w:type="dxa"/>
            <w:tcBorders>
              <w:top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2092" w:type="dxa"/>
            <w:tcBorders>
              <w:top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bl>
    <w:p w:rsidR="009D5605" w:rsidRPr="0013307F" w:rsidRDefault="009D5605" w:rsidP="0020311B">
      <w:pPr>
        <w:widowControl w:val="0"/>
        <w:adjustRightInd w:val="0"/>
        <w:spacing w:before="60" w:after="0" w:line="295" w:lineRule="auto"/>
        <w:textAlignment w:val="baseline"/>
        <w:rPr>
          <w:rFonts w:ascii="Times New Roman" w:hAnsi="Times New Roman" w:cs="Times New Roman"/>
          <w:sz w:val="28"/>
          <w:szCs w:val="28"/>
          <w:lang w:val="vi-VN"/>
        </w:rPr>
      </w:pPr>
    </w:p>
    <w:p w:rsidR="009D5605" w:rsidRPr="0013307F" w:rsidRDefault="009D5605" w:rsidP="0020311B">
      <w:pPr>
        <w:widowControl w:val="0"/>
        <w:adjustRightInd w:val="0"/>
        <w:spacing w:before="60" w:after="0" w:line="295" w:lineRule="auto"/>
        <w:jc w:val="center"/>
        <w:textAlignment w:val="baseline"/>
        <w:rPr>
          <w:rFonts w:ascii="Times New Roman" w:hAnsi="Times New Roman" w:cs="Times New Roman"/>
          <w:sz w:val="28"/>
          <w:szCs w:val="28"/>
          <w:lang w:val="vi-VN"/>
        </w:rPr>
      </w:pPr>
    </w:p>
    <w:p w:rsidR="009D5605" w:rsidRPr="0013307F" w:rsidRDefault="009D5605" w:rsidP="0020311B">
      <w:pPr>
        <w:widowControl w:val="0"/>
        <w:adjustRightInd w:val="0"/>
        <w:spacing w:before="60" w:after="0" w:line="295" w:lineRule="auto"/>
        <w:jc w:val="center"/>
        <w:textAlignment w:val="baseline"/>
        <w:rPr>
          <w:rFonts w:ascii="Times New Roman" w:hAnsi="Times New Roman" w:cs="Times New Roman"/>
          <w:sz w:val="28"/>
          <w:szCs w:val="28"/>
          <w:lang w:val="vi-VN"/>
        </w:rPr>
      </w:pPr>
    </w:p>
    <w:p w:rsidR="009D5605" w:rsidRPr="0013307F" w:rsidRDefault="009D5605" w:rsidP="0020311B">
      <w:pPr>
        <w:widowControl w:val="0"/>
        <w:adjustRightInd w:val="0"/>
        <w:spacing w:before="60" w:after="0" w:line="295" w:lineRule="auto"/>
        <w:jc w:val="center"/>
        <w:textAlignment w:val="baseline"/>
        <w:rPr>
          <w:rFonts w:ascii="Times New Roman" w:hAnsi="Times New Roman" w:cs="Times New Roman"/>
          <w:sz w:val="28"/>
          <w:szCs w:val="28"/>
        </w:rPr>
      </w:pPr>
    </w:p>
    <w:p w:rsidR="009D5605" w:rsidRPr="0013307F" w:rsidRDefault="00EA00EC" w:rsidP="0020311B">
      <w:pPr>
        <w:widowControl w:val="0"/>
        <w:adjustRightInd w:val="0"/>
        <w:spacing w:before="60" w:after="0" w:line="295" w:lineRule="auto"/>
        <w:jc w:val="center"/>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br w:type="page"/>
      </w:r>
      <w:r w:rsidR="009D5605" w:rsidRPr="0013307F">
        <w:rPr>
          <w:rFonts w:ascii="Times New Roman" w:hAnsi="Times New Roman" w:cs="Times New Roman"/>
          <w:sz w:val="28"/>
          <w:szCs w:val="28"/>
          <w:lang w:val="vi-VN"/>
        </w:rPr>
        <w:lastRenderedPageBreak/>
        <w:t>Bảng 1.4:  CHỈ SỐ GIÁ VẬT LIỆU, NHÂN CÔNG, MÁY THI CÔNG</w:t>
      </w:r>
    </w:p>
    <w:p w:rsidR="009D5605" w:rsidRPr="0013307F" w:rsidRDefault="004F32C2" w:rsidP="004F32C2">
      <w:pPr>
        <w:widowControl w:val="0"/>
        <w:adjustRightInd w:val="0"/>
        <w:spacing w:before="60" w:after="0" w:line="295" w:lineRule="auto"/>
        <w:jc w:val="right"/>
        <w:textAlignment w:val="baseline"/>
        <w:rPr>
          <w:rFonts w:ascii="Times New Roman" w:hAnsi="Times New Roman" w:cs="Times New Roman"/>
          <w:i/>
          <w:sz w:val="28"/>
          <w:szCs w:val="28"/>
        </w:rPr>
      </w:pPr>
      <w:r w:rsidRPr="0013307F">
        <w:rPr>
          <w:rFonts w:ascii="Times New Roman" w:hAnsi="Times New Roman" w:cs="Times New Roman"/>
          <w:i/>
          <w:sz w:val="28"/>
          <w:szCs w:val="28"/>
          <w:lang w:val="vi-VN"/>
        </w:rPr>
        <w:t xml:space="preserve">    </w:t>
      </w:r>
      <w:r w:rsidR="009D5605" w:rsidRPr="0013307F">
        <w:rPr>
          <w:rFonts w:ascii="Times New Roman" w:hAnsi="Times New Roman" w:cs="Times New Roman"/>
          <w:i/>
          <w:sz w:val="28"/>
          <w:szCs w:val="28"/>
          <w:lang w:val="vi-VN"/>
        </w:rPr>
        <w:t xml:space="preserve">                                                                   </w:t>
      </w:r>
      <w:r w:rsidR="009D5605" w:rsidRPr="0013307F">
        <w:rPr>
          <w:rFonts w:ascii="Times New Roman" w:hAnsi="Times New Roman" w:cs="Times New Roman"/>
          <w:i/>
          <w:sz w:val="28"/>
          <w:szCs w:val="28"/>
        </w:rPr>
        <w:t>Đơn vị tính:</w:t>
      </w:r>
      <w:r w:rsidR="007A062B" w:rsidRPr="0013307F">
        <w:rPr>
          <w:rFonts w:ascii="Times New Roman" w:hAnsi="Times New Roman" w:cs="Times New Roman"/>
          <w:i/>
          <w:sz w:val="28"/>
          <w:szCs w:val="28"/>
        </w:rPr>
        <w:t xml:space="preserve"> </w:t>
      </w:r>
      <w:r w:rsidR="009D5605" w:rsidRPr="0013307F">
        <w:rPr>
          <w:rFonts w:ascii="Times New Roman" w:hAnsi="Times New Roman" w:cs="Times New Roman"/>
          <w:i/>
          <w:sz w:val="28"/>
          <w:szCs w:val="28"/>
        </w:rPr>
        <w:t>%</w:t>
      </w:r>
    </w:p>
    <w:tbl>
      <w:tblPr>
        <w:tblW w:w="9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46"/>
        <w:gridCol w:w="3190"/>
        <w:gridCol w:w="850"/>
        <w:gridCol w:w="992"/>
        <w:gridCol w:w="851"/>
        <w:gridCol w:w="933"/>
        <w:gridCol w:w="934"/>
        <w:gridCol w:w="934"/>
      </w:tblGrid>
      <w:tr w:rsidR="009D5605" w:rsidRPr="0013307F">
        <w:trPr>
          <w:trHeight w:val="483"/>
        </w:trPr>
        <w:tc>
          <w:tcPr>
            <w:tcW w:w="746" w:type="dxa"/>
            <w:vMerge w:val="restart"/>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STT</w:t>
            </w:r>
          </w:p>
        </w:tc>
        <w:tc>
          <w:tcPr>
            <w:tcW w:w="3190" w:type="dxa"/>
            <w:vMerge w:val="restart"/>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Loại công trình</w:t>
            </w:r>
          </w:p>
        </w:tc>
        <w:tc>
          <w:tcPr>
            <w:tcW w:w="5494" w:type="dxa"/>
            <w:gridSpan w:val="6"/>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Chỉ số giá tháng (quý, năm) so với</w:t>
            </w:r>
          </w:p>
        </w:tc>
      </w:tr>
      <w:tr w:rsidR="009D5605" w:rsidRPr="0013307F">
        <w:trPr>
          <w:trHeight w:val="748"/>
        </w:trPr>
        <w:tc>
          <w:tcPr>
            <w:tcW w:w="746" w:type="dxa"/>
            <w:vMerge/>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p>
        </w:tc>
        <w:tc>
          <w:tcPr>
            <w:tcW w:w="3190" w:type="dxa"/>
            <w:vMerge/>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p>
        </w:tc>
        <w:tc>
          <w:tcPr>
            <w:tcW w:w="2693" w:type="dxa"/>
            <w:gridSpan w:val="3"/>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Năm gốc 20….</w:t>
            </w:r>
          </w:p>
        </w:tc>
        <w:tc>
          <w:tcPr>
            <w:tcW w:w="2801" w:type="dxa"/>
            <w:gridSpan w:val="3"/>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Tháng (quý, năm) trước</w:t>
            </w:r>
          </w:p>
        </w:tc>
      </w:tr>
      <w:tr w:rsidR="004F32C2" w:rsidRPr="0013307F">
        <w:trPr>
          <w:trHeight w:val="483"/>
        </w:trPr>
        <w:tc>
          <w:tcPr>
            <w:tcW w:w="746" w:type="dxa"/>
            <w:vMerge/>
            <w:tcBorders>
              <w:bottom w:val="single" w:sz="4" w:space="0" w:color="000000"/>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p>
        </w:tc>
        <w:tc>
          <w:tcPr>
            <w:tcW w:w="3190" w:type="dxa"/>
            <w:vMerge/>
            <w:tcBorders>
              <w:bottom w:val="single" w:sz="4" w:space="0" w:color="000000"/>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p>
        </w:tc>
        <w:tc>
          <w:tcPr>
            <w:tcW w:w="850" w:type="dxa"/>
            <w:tcBorders>
              <w:bottom w:val="single" w:sz="4" w:space="0" w:color="000000"/>
            </w:tcBorders>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Vật liệu</w:t>
            </w:r>
          </w:p>
        </w:tc>
        <w:tc>
          <w:tcPr>
            <w:tcW w:w="992" w:type="dxa"/>
            <w:tcBorders>
              <w:bottom w:val="single" w:sz="4" w:space="0" w:color="000000"/>
            </w:tcBorders>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Nhân công</w:t>
            </w:r>
          </w:p>
        </w:tc>
        <w:tc>
          <w:tcPr>
            <w:tcW w:w="851" w:type="dxa"/>
            <w:tcBorders>
              <w:bottom w:val="single" w:sz="4" w:space="0" w:color="000000"/>
            </w:tcBorders>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Máy TC</w:t>
            </w:r>
          </w:p>
        </w:tc>
        <w:tc>
          <w:tcPr>
            <w:tcW w:w="933" w:type="dxa"/>
            <w:tcBorders>
              <w:bottom w:val="single" w:sz="4" w:space="0" w:color="000000"/>
            </w:tcBorders>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Vật liệu</w:t>
            </w:r>
          </w:p>
        </w:tc>
        <w:tc>
          <w:tcPr>
            <w:tcW w:w="934" w:type="dxa"/>
            <w:tcBorders>
              <w:bottom w:val="single" w:sz="4" w:space="0" w:color="000000"/>
            </w:tcBorders>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Nhân công</w:t>
            </w:r>
          </w:p>
        </w:tc>
        <w:tc>
          <w:tcPr>
            <w:tcW w:w="934" w:type="dxa"/>
            <w:tcBorders>
              <w:bottom w:val="single" w:sz="4" w:space="0" w:color="000000"/>
            </w:tcBorders>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Máy TC</w:t>
            </w:r>
          </w:p>
        </w:tc>
      </w:tr>
      <w:tr w:rsidR="004F32C2" w:rsidRPr="0013307F">
        <w:tc>
          <w:tcPr>
            <w:tcW w:w="746" w:type="dxa"/>
            <w:tcBorders>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1</w:t>
            </w:r>
          </w:p>
        </w:tc>
        <w:tc>
          <w:tcPr>
            <w:tcW w:w="3190" w:type="dxa"/>
            <w:tcBorders>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dân dụng</w:t>
            </w:r>
          </w:p>
        </w:tc>
        <w:tc>
          <w:tcPr>
            <w:tcW w:w="850"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992"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851"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933"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934"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934"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r>
      <w:tr w:rsidR="004F32C2" w:rsidRPr="0013307F">
        <w:tc>
          <w:tcPr>
            <w:tcW w:w="746" w:type="dxa"/>
            <w:tcBorders>
              <w:top w:val="dotted" w:sz="4" w:space="0" w:color="auto"/>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3190" w:type="dxa"/>
            <w:tcBorders>
              <w:top w:val="dotted" w:sz="4" w:space="0" w:color="auto"/>
              <w:bottom w:val="dotted" w:sz="4" w:space="0" w:color="auto"/>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nhà ở</w:t>
            </w:r>
          </w:p>
        </w:tc>
        <w:tc>
          <w:tcPr>
            <w:tcW w:w="850"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92"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851"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3"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746" w:type="dxa"/>
            <w:tcBorders>
              <w:top w:val="dotted" w:sz="4" w:space="0" w:color="auto"/>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3190" w:type="dxa"/>
            <w:tcBorders>
              <w:top w:val="dotted" w:sz="4" w:space="0" w:color="auto"/>
              <w:bottom w:val="dotted" w:sz="4" w:space="0" w:color="auto"/>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giáo dục</w:t>
            </w:r>
          </w:p>
        </w:tc>
        <w:tc>
          <w:tcPr>
            <w:tcW w:w="850"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92"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851"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3"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746" w:type="dxa"/>
            <w:tcBorders>
              <w:top w:val="dotted" w:sz="4" w:space="0" w:color="auto"/>
              <w:bottom w:val="single" w:sz="4" w:space="0" w:color="000000"/>
            </w:tcBorders>
            <w:vAlign w:val="center"/>
          </w:tcPr>
          <w:p w:rsidR="004F32C2" w:rsidRPr="0013307F" w:rsidRDefault="004F32C2" w:rsidP="00F001A6">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w:t>
            </w:r>
          </w:p>
        </w:tc>
        <w:tc>
          <w:tcPr>
            <w:tcW w:w="3190" w:type="dxa"/>
            <w:tcBorders>
              <w:top w:val="dotted" w:sz="4" w:space="0" w:color="auto"/>
              <w:bottom w:val="single" w:sz="4" w:space="0" w:color="000000"/>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w:t>
            </w:r>
          </w:p>
        </w:tc>
        <w:tc>
          <w:tcPr>
            <w:tcW w:w="850"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92"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851"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3"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rPr>
          <w:trHeight w:val="584"/>
        </w:trPr>
        <w:tc>
          <w:tcPr>
            <w:tcW w:w="746" w:type="dxa"/>
            <w:tcBorders>
              <w:bottom w:val="dotted" w:sz="4" w:space="0" w:color="auto"/>
            </w:tcBorders>
          </w:tcPr>
          <w:p w:rsidR="004F32C2" w:rsidRPr="0013307F" w:rsidRDefault="004F32C2" w:rsidP="00880E52">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2</w:t>
            </w:r>
          </w:p>
        </w:tc>
        <w:tc>
          <w:tcPr>
            <w:tcW w:w="3190" w:type="dxa"/>
            <w:tcBorders>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công nghiệp</w:t>
            </w:r>
          </w:p>
        </w:tc>
        <w:tc>
          <w:tcPr>
            <w:tcW w:w="850"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992"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851"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933"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934"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934"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r>
      <w:tr w:rsidR="004F32C2" w:rsidRPr="0013307F">
        <w:tc>
          <w:tcPr>
            <w:tcW w:w="746" w:type="dxa"/>
            <w:tcBorders>
              <w:top w:val="dotted" w:sz="4" w:space="0" w:color="auto"/>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3190" w:type="dxa"/>
            <w:tcBorders>
              <w:top w:val="dotted" w:sz="4" w:space="0" w:color="auto"/>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sản xuất vật liệu xây dựng</w:t>
            </w:r>
          </w:p>
        </w:tc>
        <w:tc>
          <w:tcPr>
            <w:tcW w:w="850"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92"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851"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3"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746" w:type="dxa"/>
            <w:tcBorders>
              <w:top w:val="dotted" w:sz="4" w:space="0" w:color="auto"/>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3190" w:type="dxa"/>
            <w:tcBorders>
              <w:top w:val="dotted" w:sz="4" w:space="0" w:color="auto"/>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luyện kim và cơ khí chế tạo</w:t>
            </w:r>
          </w:p>
        </w:tc>
        <w:tc>
          <w:tcPr>
            <w:tcW w:w="850"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92"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851"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3"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746" w:type="dxa"/>
            <w:tcBorders>
              <w:top w:val="dotted" w:sz="4" w:space="0" w:color="auto"/>
              <w:bottom w:val="single" w:sz="4" w:space="0" w:color="000000"/>
            </w:tcBorders>
            <w:vAlign w:val="center"/>
          </w:tcPr>
          <w:p w:rsidR="004F32C2" w:rsidRPr="0013307F" w:rsidRDefault="004F32C2" w:rsidP="00F001A6">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w:t>
            </w:r>
          </w:p>
        </w:tc>
        <w:tc>
          <w:tcPr>
            <w:tcW w:w="3190" w:type="dxa"/>
            <w:tcBorders>
              <w:top w:val="dotted" w:sz="4" w:space="0" w:color="auto"/>
              <w:bottom w:val="single" w:sz="4" w:space="0" w:color="000000"/>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w:t>
            </w:r>
          </w:p>
        </w:tc>
        <w:tc>
          <w:tcPr>
            <w:tcW w:w="850"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92"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851"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3"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746" w:type="dxa"/>
            <w:tcBorders>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3</w:t>
            </w:r>
          </w:p>
        </w:tc>
        <w:tc>
          <w:tcPr>
            <w:tcW w:w="3190" w:type="dxa"/>
            <w:tcBorders>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hạ tầng kỹ thuật</w:t>
            </w:r>
          </w:p>
        </w:tc>
        <w:tc>
          <w:tcPr>
            <w:tcW w:w="850"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992"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851"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933"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934"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934"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r>
      <w:tr w:rsidR="004F32C2" w:rsidRPr="0013307F">
        <w:tc>
          <w:tcPr>
            <w:tcW w:w="746" w:type="dxa"/>
            <w:tcBorders>
              <w:top w:val="dotted" w:sz="4" w:space="0" w:color="auto"/>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3190" w:type="dxa"/>
            <w:tcBorders>
              <w:top w:val="dotted" w:sz="4" w:space="0" w:color="auto"/>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cấp nước</w:t>
            </w:r>
          </w:p>
        </w:tc>
        <w:tc>
          <w:tcPr>
            <w:tcW w:w="850"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92"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851"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3"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746" w:type="dxa"/>
            <w:tcBorders>
              <w:top w:val="dotted" w:sz="4" w:space="0" w:color="auto"/>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3190" w:type="dxa"/>
            <w:tcBorders>
              <w:top w:val="dotted" w:sz="4" w:space="0" w:color="auto"/>
              <w:bottom w:val="dotted" w:sz="4" w:space="0" w:color="auto"/>
            </w:tcBorders>
            <w:vAlign w:val="center"/>
          </w:tcPr>
          <w:p w:rsidR="004F32C2" w:rsidRPr="0013307F" w:rsidRDefault="009C77AE" w:rsidP="00F001A6">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Công trình thoát nước</w:t>
            </w:r>
          </w:p>
        </w:tc>
        <w:tc>
          <w:tcPr>
            <w:tcW w:w="850"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92"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851"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3"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746" w:type="dxa"/>
            <w:tcBorders>
              <w:top w:val="dotted" w:sz="4" w:space="0" w:color="auto"/>
              <w:bottom w:val="single" w:sz="4" w:space="0" w:color="000000"/>
            </w:tcBorders>
            <w:vAlign w:val="center"/>
          </w:tcPr>
          <w:p w:rsidR="004F32C2" w:rsidRPr="0013307F" w:rsidRDefault="004F32C2" w:rsidP="00F001A6">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w:t>
            </w:r>
          </w:p>
        </w:tc>
        <w:tc>
          <w:tcPr>
            <w:tcW w:w="3190" w:type="dxa"/>
            <w:tcBorders>
              <w:top w:val="dotted" w:sz="4" w:space="0" w:color="auto"/>
              <w:bottom w:val="single" w:sz="4" w:space="0" w:color="000000"/>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w:t>
            </w:r>
          </w:p>
        </w:tc>
        <w:tc>
          <w:tcPr>
            <w:tcW w:w="850"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92"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851"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3"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746" w:type="dxa"/>
            <w:tcBorders>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4</w:t>
            </w:r>
          </w:p>
        </w:tc>
        <w:tc>
          <w:tcPr>
            <w:tcW w:w="3190" w:type="dxa"/>
            <w:tcBorders>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giao thông</w:t>
            </w:r>
          </w:p>
        </w:tc>
        <w:tc>
          <w:tcPr>
            <w:tcW w:w="850"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992"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851"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933"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934"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c>
          <w:tcPr>
            <w:tcW w:w="934"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b/>
                <w:sz w:val="28"/>
                <w:szCs w:val="28"/>
              </w:rPr>
            </w:pPr>
          </w:p>
        </w:tc>
      </w:tr>
      <w:tr w:rsidR="004F32C2" w:rsidRPr="0013307F">
        <w:tc>
          <w:tcPr>
            <w:tcW w:w="746" w:type="dxa"/>
            <w:tcBorders>
              <w:top w:val="dotted" w:sz="4" w:space="0" w:color="auto"/>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3190" w:type="dxa"/>
            <w:tcBorders>
              <w:top w:val="dotted" w:sz="4" w:space="0" w:color="auto"/>
              <w:bottom w:val="dotted" w:sz="4" w:space="0" w:color="auto"/>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đ</w:t>
            </w:r>
            <w:r w:rsidRPr="0013307F">
              <w:rPr>
                <w:rFonts w:ascii="Times New Roman" w:hAnsi="Times New Roman" w:cs="Times New Roman"/>
                <w:sz w:val="28"/>
                <w:szCs w:val="28"/>
              </w:rPr>
              <w:softHyphen/>
              <w:t>ường bộ</w:t>
            </w:r>
          </w:p>
        </w:tc>
        <w:tc>
          <w:tcPr>
            <w:tcW w:w="850"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92"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851"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3"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746" w:type="dxa"/>
            <w:tcBorders>
              <w:top w:val="dotted" w:sz="4" w:space="0" w:color="auto"/>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3190" w:type="dxa"/>
            <w:tcBorders>
              <w:top w:val="dotted" w:sz="4" w:space="0" w:color="auto"/>
              <w:bottom w:val="dotted" w:sz="4" w:space="0" w:color="auto"/>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cầu</w:t>
            </w:r>
          </w:p>
        </w:tc>
        <w:tc>
          <w:tcPr>
            <w:tcW w:w="850"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92"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851"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3"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746" w:type="dxa"/>
            <w:tcBorders>
              <w:top w:val="dotted" w:sz="4" w:space="0" w:color="auto"/>
              <w:bottom w:val="single" w:sz="4" w:space="0" w:color="000000"/>
            </w:tcBorders>
            <w:vAlign w:val="center"/>
          </w:tcPr>
          <w:p w:rsidR="004F32C2" w:rsidRPr="0013307F" w:rsidRDefault="004F32C2" w:rsidP="00F001A6">
            <w:pPr>
              <w:spacing w:before="60" w:after="0" w:line="295" w:lineRule="auto"/>
              <w:jc w:val="center"/>
              <w:rPr>
                <w:rFonts w:ascii="Times New Roman" w:hAnsi="Times New Roman" w:cs="Times New Roman"/>
                <w:sz w:val="28"/>
                <w:szCs w:val="28"/>
              </w:rPr>
            </w:pPr>
            <w:r w:rsidRPr="0013307F">
              <w:rPr>
                <w:rFonts w:ascii="Times New Roman" w:hAnsi="Times New Roman" w:cs="Times New Roman"/>
                <w:sz w:val="28"/>
                <w:szCs w:val="28"/>
              </w:rPr>
              <w:t>…</w:t>
            </w:r>
          </w:p>
        </w:tc>
        <w:tc>
          <w:tcPr>
            <w:tcW w:w="3190" w:type="dxa"/>
            <w:tcBorders>
              <w:top w:val="dotted" w:sz="4" w:space="0" w:color="auto"/>
              <w:bottom w:val="single" w:sz="4" w:space="0" w:color="000000"/>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w:t>
            </w:r>
          </w:p>
        </w:tc>
        <w:tc>
          <w:tcPr>
            <w:tcW w:w="850"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92"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851"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3"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single" w:sz="4" w:space="0" w:color="000000"/>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746" w:type="dxa"/>
            <w:tcBorders>
              <w:bottom w:val="dotted" w:sz="4" w:space="0" w:color="auto"/>
            </w:tcBorders>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5</w:t>
            </w:r>
          </w:p>
        </w:tc>
        <w:tc>
          <w:tcPr>
            <w:tcW w:w="3190" w:type="dxa"/>
            <w:tcBorders>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textAlignment w:val="baseline"/>
              <w:rPr>
                <w:rFonts w:ascii="Times New Roman" w:hAnsi="Times New Roman" w:cs="Times New Roman"/>
                <w:b/>
                <w:sz w:val="28"/>
                <w:szCs w:val="28"/>
              </w:rPr>
            </w:pPr>
            <w:r w:rsidRPr="0013307F">
              <w:rPr>
                <w:rFonts w:ascii="Times New Roman" w:hAnsi="Times New Roman" w:cs="Times New Roman"/>
                <w:b/>
                <w:sz w:val="28"/>
                <w:szCs w:val="28"/>
              </w:rPr>
              <w:t>Công trình nông nghiệp và phát triển nông thôn</w:t>
            </w:r>
          </w:p>
        </w:tc>
        <w:tc>
          <w:tcPr>
            <w:tcW w:w="850"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92"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851"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3"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746" w:type="dxa"/>
            <w:tcBorders>
              <w:top w:val="dotted" w:sz="4" w:space="0" w:color="auto"/>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3190" w:type="dxa"/>
            <w:tcBorders>
              <w:top w:val="dotted" w:sz="4" w:space="0" w:color="auto"/>
              <w:bottom w:val="dotted" w:sz="4" w:space="0" w:color="auto"/>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thủy lợi</w:t>
            </w:r>
          </w:p>
        </w:tc>
        <w:tc>
          <w:tcPr>
            <w:tcW w:w="850"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92"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851"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3"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746" w:type="dxa"/>
            <w:tcBorders>
              <w:top w:val="dotted" w:sz="4" w:space="0" w:color="auto"/>
              <w:bottom w:val="dotted" w:sz="4" w:space="0" w:color="auto"/>
            </w:tcBorders>
            <w:vAlign w:val="center"/>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3190" w:type="dxa"/>
            <w:tcBorders>
              <w:top w:val="dotted" w:sz="4" w:space="0" w:color="auto"/>
              <w:bottom w:val="dotted" w:sz="4" w:space="0" w:color="auto"/>
            </w:tcBorders>
            <w:vAlign w:val="center"/>
          </w:tcPr>
          <w:p w:rsidR="004F32C2" w:rsidRPr="0013307F" w:rsidRDefault="004F32C2" w:rsidP="00F001A6">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Công trình đê điều</w:t>
            </w:r>
          </w:p>
        </w:tc>
        <w:tc>
          <w:tcPr>
            <w:tcW w:w="850"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92"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851"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3"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bottom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r w:rsidR="004F32C2" w:rsidRPr="0013307F">
        <w:tc>
          <w:tcPr>
            <w:tcW w:w="746" w:type="dxa"/>
            <w:tcBorders>
              <w:top w:val="dotted" w:sz="4" w:space="0" w:color="auto"/>
            </w:tcBorders>
            <w:vAlign w:val="center"/>
          </w:tcPr>
          <w:p w:rsidR="004F32C2" w:rsidRPr="0013307F" w:rsidRDefault="004F32C2" w:rsidP="00F001A6">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w:t>
            </w:r>
          </w:p>
        </w:tc>
        <w:tc>
          <w:tcPr>
            <w:tcW w:w="3190" w:type="dxa"/>
            <w:tcBorders>
              <w:top w:val="dotted" w:sz="4" w:space="0" w:color="auto"/>
            </w:tcBorders>
            <w:vAlign w:val="center"/>
          </w:tcPr>
          <w:p w:rsidR="004F32C2" w:rsidRPr="0013307F" w:rsidRDefault="004F32C2" w:rsidP="00F001A6">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w:t>
            </w:r>
          </w:p>
        </w:tc>
        <w:tc>
          <w:tcPr>
            <w:tcW w:w="850" w:type="dxa"/>
            <w:tcBorders>
              <w:top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92" w:type="dxa"/>
            <w:tcBorders>
              <w:top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851" w:type="dxa"/>
            <w:tcBorders>
              <w:top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3" w:type="dxa"/>
            <w:tcBorders>
              <w:top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c>
          <w:tcPr>
            <w:tcW w:w="934" w:type="dxa"/>
            <w:tcBorders>
              <w:top w:val="dotted" w:sz="4" w:space="0" w:color="auto"/>
            </w:tcBorders>
          </w:tcPr>
          <w:p w:rsidR="004F32C2" w:rsidRPr="0013307F" w:rsidRDefault="004F32C2" w:rsidP="0020311B">
            <w:pPr>
              <w:widowControl w:val="0"/>
              <w:tabs>
                <w:tab w:val="left" w:pos="3751"/>
              </w:tabs>
              <w:adjustRightInd w:val="0"/>
              <w:spacing w:before="60" w:after="0" w:line="295" w:lineRule="auto"/>
              <w:jc w:val="both"/>
              <w:textAlignment w:val="baseline"/>
              <w:rPr>
                <w:rFonts w:ascii="Times New Roman" w:hAnsi="Times New Roman" w:cs="Times New Roman"/>
                <w:sz w:val="28"/>
                <w:szCs w:val="28"/>
              </w:rPr>
            </w:pPr>
          </w:p>
        </w:tc>
      </w:tr>
    </w:tbl>
    <w:p w:rsidR="009178C1" w:rsidRPr="0013307F" w:rsidRDefault="009178C1" w:rsidP="0020311B">
      <w:pPr>
        <w:widowControl w:val="0"/>
        <w:adjustRightInd w:val="0"/>
        <w:spacing w:before="60" w:after="0" w:line="295" w:lineRule="auto"/>
        <w:jc w:val="center"/>
        <w:textAlignment w:val="baseline"/>
        <w:rPr>
          <w:rFonts w:ascii="Times New Roman" w:hAnsi="Times New Roman" w:cs="Times New Roman"/>
          <w:sz w:val="28"/>
          <w:szCs w:val="28"/>
          <w:lang w:val="vi-VN"/>
        </w:rPr>
      </w:pPr>
    </w:p>
    <w:p w:rsidR="009D5605" w:rsidRPr="0013307F" w:rsidRDefault="009D5605" w:rsidP="0020311B">
      <w:pPr>
        <w:widowControl w:val="0"/>
        <w:adjustRightInd w:val="0"/>
        <w:spacing w:before="60" w:after="0" w:line="295" w:lineRule="auto"/>
        <w:jc w:val="center"/>
        <w:textAlignment w:val="baseline"/>
        <w:rPr>
          <w:rFonts w:ascii="Times New Roman" w:hAnsi="Times New Roman" w:cs="Times New Roman"/>
          <w:sz w:val="28"/>
          <w:szCs w:val="28"/>
          <w:lang w:val="vi-VN"/>
        </w:rPr>
      </w:pPr>
      <w:r w:rsidRPr="0013307F">
        <w:rPr>
          <w:rFonts w:ascii="Times New Roman" w:hAnsi="Times New Roman" w:cs="Times New Roman"/>
          <w:sz w:val="28"/>
          <w:szCs w:val="28"/>
          <w:lang w:val="vi-VN"/>
        </w:rPr>
        <w:lastRenderedPageBreak/>
        <w:t xml:space="preserve">Bảng 1.5:  CHỈ SỐ GIÁ VẬT LIỆU XÂY DỰNG </w:t>
      </w:r>
    </w:p>
    <w:p w:rsidR="009D5605" w:rsidRPr="0013307F" w:rsidRDefault="009D5605" w:rsidP="004F32C2">
      <w:pPr>
        <w:widowControl w:val="0"/>
        <w:adjustRightInd w:val="0"/>
        <w:spacing w:before="60" w:after="0" w:line="295" w:lineRule="auto"/>
        <w:jc w:val="right"/>
        <w:textAlignment w:val="baseline"/>
        <w:rPr>
          <w:rFonts w:ascii="Times New Roman" w:hAnsi="Times New Roman" w:cs="Times New Roman"/>
          <w:i/>
          <w:sz w:val="28"/>
          <w:szCs w:val="28"/>
        </w:rPr>
      </w:pPr>
      <w:r w:rsidRPr="0013307F">
        <w:rPr>
          <w:rFonts w:ascii="Times New Roman" w:hAnsi="Times New Roman" w:cs="Times New Roman"/>
          <w:i/>
          <w:sz w:val="28"/>
          <w:szCs w:val="28"/>
          <w:lang w:val="vi-VN"/>
        </w:rPr>
        <w:t xml:space="preserve">                                                        </w:t>
      </w:r>
      <w:r w:rsidRPr="0013307F">
        <w:rPr>
          <w:rFonts w:ascii="Times New Roman" w:hAnsi="Times New Roman" w:cs="Times New Roman"/>
          <w:i/>
          <w:sz w:val="28"/>
          <w:szCs w:val="28"/>
        </w:rPr>
        <w:t>Đơn vị tính:</w:t>
      </w:r>
      <w:r w:rsidR="004F32C2" w:rsidRPr="0013307F">
        <w:rPr>
          <w:rFonts w:ascii="Times New Roman" w:hAnsi="Times New Roman" w:cs="Times New Roman"/>
          <w:i/>
          <w:sz w:val="28"/>
          <w:szCs w:val="28"/>
        </w:rPr>
        <w:t xml:space="preserve"> </w:t>
      </w:r>
      <w:r w:rsidRPr="0013307F">
        <w:rPr>
          <w:rFonts w:ascii="Times New Roman" w:hAnsi="Times New Roman" w:cs="Times New Roman"/>
          <w:i/>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46"/>
        <w:gridCol w:w="3473"/>
        <w:gridCol w:w="2268"/>
        <w:gridCol w:w="2552"/>
      </w:tblGrid>
      <w:tr w:rsidR="009D5605" w:rsidRPr="0013307F">
        <w:tc>
          <w:tcPr>
            <w:tcW w:w="746" w:type="dxa"/>
            <w:vMerge w:val="restart"/>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STT</w:t>
            </w:r>
          </w:p>
        </w:tc>
        <w:tc>
          <w:tcPr>
            <w:tcW w:w="3473" w:type="dxa"/>
            <w:vMerge w:val="restart"/>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Loại vật liệu</w:t>
            </w:r>
          </w:p>
        </w:tc>
        <w:tc>
          <w:tcPr>
            <w:tcW w:w="4820" w:type="dxa"/>
            <w:gridSpan w:val="2"/>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Chỉ số giá tháng (quý, năm) so với</w:t>
            </w:r>
          </w:p>
        </w:tc>
      </w:tr>
      <w:tr w:rsidR="009D5605" w:rsidRPr="0013307F">
        <w:trPr>
          <w:trHeight w:val="692"/>
        </w:trPr>
        <w:tc>
          <w:tcPr>
            <w:tcW w:w="746" w:type="dxa"/>
            <w:vMerge/>
            <w:tcBorders>
              <w:bottom w:val="single" w:sz="4" w:space="0" w:color="000000"/>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p>
        </w:tc>
        <w:tc>
          <w:tcPr>
            <w:tcW w:w="3473" w:type="dxa"/>
            <w:vMerge/>
            <w:tcBorders>
              <w:bottom w:val="single" w:sz="4" w:space="0" w:color="000000"/>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p>
        </w:tc>
        <w:tc>
          <w:tcPr>
            <w:tcW w:w="2268" w:type="dxa"/>
            <w:tcBorders>
              <w:bottom w:val="single" w:sz="4" w:space="0" w:color="000000"/>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Năm gốc 20….</w:t>
            </w:r>
          </w:p>
        </w:tc>
        <w:tc>
          <w:tcPr>
            <w:tcW w:w="2552" w:type="dxa"/>
            <w:tcBorders>
              <w:bottom w:val="single" w:sz="4" w:space="0" w:color="000000"/>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b/>
                <w:sz w:val="28"/>
                <w:szCs w:val="28"/>
              </w:rPr>
            </w:pPr>
            <w:r w:rsidRPr="0013307F">
              <w:rPr>
                <w:rFonts w:ascii="Times New Roman" w:hAnsi="Times New Roman" w:cs="Times New Roman"/>
                <w:b/>
                <w:sz w:val="28"/>
                <w:szCs w:val="28"/>
              </w:rPr>
              <w:t>Tháng (quý, năm) trước</w:t>
            </w:r>
          </w:p>
        </w:tc>
      </w:tr>
      <w:tr w:rsidR="009D5605" w:rsidRPr="0013307F">
        <w:tc>
          <w:tcPr>
            <w:tcW w:w="746" w:type="dxa"/>
            <w:tcBorders>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w:t>
            </w:r>
          </w:p>
        </w:tc>
        <w:tc>
          <w:tcPr>
            <w:tcW w:w="3473" w:type="dxa"/>
            <w:tcBorders>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Xi măng</w:t>
            </w:r>
          </w:p>
        </w:tc>
        <w:tc>
          <w:tcPr>
            <w:tcW w:w="2268" w:type="dxa"/>
            <w:tcBorders>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c>
          <w:tcPr>
            <w:tcW w:w="2552" w:type="dxa"/>
            <w:tcBorders>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r>
      <w:tr w:rsidR="009D5605" w:rsidRPr="0013307F">
        <w:tc>
          <w:tcPr>
            <w:tcW w:w="746"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2</w:t>
            </w:r>
          </w:p>
        </w:tc>
        <w:tc>
          <w:tcPr>
            <w:tcW w:w="3473"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Cát xây dựng</w:t>
            </w:r>
          </w:p>
        </w:tc>
        <w:tc>
          <w:tcPr>
            <w:tcW w:w="2268"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c>
          <w:tcPr>
            <w:tcW w:w="2552"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r>
      <w:tr w:rsidR="009D5605" w:rsidRPr="0013307F">
        <w:tc>
          <w:tcPr>
            <w:tcW w:w="746"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3</w:t>
            </w:r>
          </w:p>
        </w:tc>
        <w:tc>
          <w:tcPr>
            <w:tcW w:w="3473"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Đá xây dựng</w:t>
            </w:r>
          </w:p>
        </w:tc>
        <w:tc>
          <w:tcPr>
            <w:tcW w:w="2268"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c>
          <w:tcPr>
            <w:tcW w:w="2552"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r>
      <w:tr w:rsidR="009D5605" w:rsidRPr="0013307F">
        <w:tc>
          <w:tcPr>
            <w:tcW w:w="746"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4</w:t>
            </w:r>
          </w:p>
        </w:tc>
        <w:tc>
          <w:tcPr>
            <w:tcW w:w="3473"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Gạch xây</w:t>
            </w:r>
          </w:p>
        </w:tc>
        <w:tc>
          <w:tcPr>
            <w:tcW w:w="2268"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c>
          <w:tcPr>
            <w:tcW w:w="2552"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r>
      <w:tr w:rsidR="009D5605" w:rsidRPr="0013307F">
        <w:tc>
          <w:tcPr>
            <w:tcW w:w="746"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5</w:t>
            </w:r>
          </w:p>
        </w:tc>
        <w:tc>
          <w:tcPr>
            <w:tcW w:w="3473"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textAlignment w:val="baseline"/>
              <w:rPr>
                <w:rFonts w:ascii="Times New Roman" w:hAnsi="Times New Roman" w:cs="Times New Roman"/>
                <w:sz w:val="28"/>
                <w:szCs w:val="28"/>
              </w:rPr>
            </w:pPr>
            <w:r w:rsidRPr="0013307F">
              <w:rPr>
                <w:rFonts w:ascii="Times New Roman" w:hAnsi="Times New Roman" w:cs="Times New Roman"/>
                <w:sz w:val="28"/>
                <w:szCs w:val="28"/>
              </w:rPr>
              <w:t>Gạch lát</w:t>
            </w:r>
          </w:p>
        </w:tc>
        <w:tc>
          <w:tcPr>
            <w:tcW w:w="2268"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c>
          <w:tcPr>
            <w:tcW w:w="2552"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r>
      <w:tr w:rsidR="009D5605" w:rsidRPr="0013307F">
        <w:tc>
          <w:tcPr>
            <w:tcW w:w="746"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6</w:t>
            </w:r>
          </w:p>
        </w:tc>
        <w:tc>
          <w:tcPr>
            <w:tcW w:w="3473" w:type="dxa"/>
            <w:tcBorders>
              <w:top w:val="dotted" w:sz="4" w:space="0" w:color="auto"/>
              <w:bottom w:val="dotted" w:sz="4" w:space="0" w:color="auto"/>
            </w:tcBorders>
          </w:tcPr>
          <w:p w:rsidR="009D5605" w:rsidRPr="0013307F" w:rsidRDefault="009D56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Gỗ xây dựng</w:t>
            </w:r>
          </w:p>
        </w:tc>
        <w:tc>
          <w:tcPr>
            <w:tcW w:w="2268"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c>
          <w:tcPr>
            <w:tcW w:w="2552"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r>
      <w:tr w:rsidR="009D5605" w:rsidRPr="0013307F">
        <w:tc>
          <w:tcPr>
            <w:tcW w:w="746"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7</w:t>
            </w:r>
          </w:p>
        </w:tc>
        <w:tc>
          <w:tcPr>
            <w:tcW w:w="3473" w:type="dxa"/>
            <w:tcBorders>
              <w:top w:val="dotted" w:sz="4" w:space="0" w:color="auto"/>
              <w:bottom w:val="dotted" w:sz="4" w:space="0" w:color="auto"/>
            </w:tcBorders>
          </w:tcPr>
          <w:p w:rsidR="009D5605" w:rsidRPr="0013307F" w:rsidRDefault="009D56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Thép xây dựng</w:t>
            </w:r>
          </w:p>
        </w:tc>
        <w:tc>
          <w:tcPr>
            <w:tcW w:w="2268"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c>
          <w:tcPr>
            <w:tcW w:w="2552"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r>
      <w:tr w:rsidR="009D5605" w:rsidRPr="0013307F">
        <w:tc>
          <w:tcPr>
            <w:tcW w:w="746"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8</w:t>
            </w:r>
          </w:p>
        </w:tc>
        <w:tc>
          <w:tcPr>
            <w:tcW w:w="3473" w:type="dxa"/>
            <w:tcBorders>
              <w:top w:val="dotted" w:sz="4" w:space="0" w:color="auto"/>
              <w:bottom w:val="dotted" w:sz="4" w:space="0" w:color="auto"/>
            </w:tcBorders>
          </w:tcPr>
          <w:p w:rsidR="009D5605" w:rsidRPr="0013307F" w:rsidRDefault="009D56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Nhựa đường</w:t>
            </w:r>
          </w:p>
        </w:tc>
        <w:tc>
          <w:tcPr>
            <w:tcW w:w="2268"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c>
          <w:tcPr>
            <w:tcW w:w="2552"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r>
      <w:tr w:rsidR="009D5605" w:rsidRPr="0013307F">
        <w:tc>
          <w:tcPr>
            <w:tcW w:w="746"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9</w:t>
            </w:r>
          </w:p>
        </w:tc>
        <w:tc>
          <w:tcPr>
            <w:tcW w:w="3473" w:type="dxa"/>
            <w:tcBorders>
              <w:top w:val="dotted" w:sz="4" w:space="0" w:color="auto"/>
              <w:bottom w:val="dotted" w:sz="4" w:space="0" w:color="auto"/>
            </w:tcBorders>
          </w:tcPr>
          <w:p w:rsidR="009D5605" w:rsidRPr="0013307F" w:rsidRDefault="009D56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Vật liệu tấm lợp, bao che</w:t>
            </w:r>
          </w:p>
        </w:tc>
        <w:tc>
          <w:tcPr>
            <w:tcW w:w="2268"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c>
          <w:tcPr>
            <w:tcW w:w="2552"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r>
      <w:tr w:rsidR="009D5605" w:rsidRPr="0013307F">
        <w:tc>
          <w:tcPr>
            <w:tcW w:w="746"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10</w:t>
            </w:r>
          </w:p>
        </w:tc>
        <w:tc>
          <w:tcPr>
            <w:tcW w:w="3473" w:type="dxa"/>
            <w:tcBorders>
              <w:top w:val="dotted" w:sz="4" w:space="0" w:color="auto"/>
              <w:bottom w:val="dotted" w:sz="4" w:space="0" w:color="auto"/>
            </w:tcBorders>
          </w:tcPr>
          <w:p w:rsidR="009D5605" w:rsidRPr="0013307F" w:rsidRDefault="009D56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Cử</w:t>
            </w:r>
            <w:r w:rsidR="000D7038" w:rsidRPr="0013307F">
              <w:rPr>
                <w:rFonts w:ascii="Times New Roman" w:hAnsi="Times New Roman" w:cs="Times New Roman"/>
                <w:sz w:val="28"/>
                <w:szCs w:val="28"/>
              </w:rPr>
              <w:t>a</w:t>
            </w:r>
            <w:r w:rsidRPr="0013307F">
              <w:rPr>
                <w:rFonts w:ascii="Times New Roman" w:hAnsi="Times New Roman" w:cs="Times New Roman"/>
                <w:sz w:val="28"/>
                <w:szCs w:val="28"/>
              </w:rPr>
              <w:t xml:space="preserve"> khung nhự</w:t>
            </w:r>
            <w:r w:rsidR="000D7038" w:rsidRPr="0013307F">
              <w:rPr>
                <w:rFonts w:ascii="Times New Roman" w:hAnsi="Times New Roman" w:cs="Times New Roman"/>
                <w:sz w:val="28"/>
                <w:szCs w:val="28"/>
              </w:rPr>
              <w:t>a /nhôm</w:t>
            </w:r>
          </w:p>
        </w:tc>
        <w:tc>
          <w:tcPr>
            <w:tcW w:w="2268"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c>
          <w:tcPr>
            <w:tcW w:w="2552" w:type="dxa"/>
            <w:tcBorders>
              <w:top w:val="dotted" w:sz="4" w:space="0" w:color="auto"/>
              <w:bottom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r>
      <w:tr w:rsidR="000D7038" w:rsidRPr="0013307F">
        <w:tc>
          <w:tcPr>
            <w:tcW w:w="746" w:type="dxa"/>
            <w:tcBorders>
              <w:top w:val="dotted" w:sz="4" w:space="0" w:color="auto"/>
              <w:bottom w:val="dotted" w:sz="4" w:space="0" w:color="auto"/>
            </w:tcBorders>
            <w:vAlign w:val="center"/>
          </w:tcPr>
          <w:p w:rsidR="000D7038" w:rsidRPr="0013307F" w:rsidRDefault="000D7038"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11</w:t>
            </w:r>
          </w:p>
        </w:tc>
        <w:tc>
          <w:tcPr>
            <w:tcW w:w="3473" w:type="dxa"/>
            <w:tcBorders>
              <w:top w:val="dotted" w:sz="4" w:space="0" w:color="auto"/>
              <w:bottom w:val="dotted" w:sz="4" w:space="0" w:color="auto"/>
            </w:tcBorders>
          </w:tcPr>
          <w:p w:rsidR="000D7038" w:rsidRPr="0013307F" w:rsidRDefault="000D7038"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Kính</w:t>
            </w:r>
          </w:p>
        </w:tc>
        <w:tc>
          <w:tcPr>
            <w:tcW w:w="2268" w:type="dxa"/>
            <w:tcBorders>
              <w:top w:val="dotted" w:sz="4" w:space="0" w:color="auto"/>
              <w:bottom w:val="dotted" w:sz="4" w:space="0" w:color="auto"/>
            </w:tcBorders>
            <w:vAlign w:val="center"/>
          </w:tcPr>
          <w:p w:rsidR="000D7038" w:rsidRPr="0013307F" w:rsidRDefault="000D7038"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c>
          <w:tcPr>
            <w:tcW w:w="2552" w:type="dxa"/>
            <w:tcBorders>
              <w:top w:val="dotted" w:sz="4" w:space="0" w:color="auto"/>
              <w:bottom w:val="dotted" w:sz="4" w:space="0" w:color="auto"/>
            </w:tcBorders>
            <w:vAlign w:val="center"/>
          </w:tcPr>
          <w:p w:rsidR="000D7038" w:rsidRPr="0013307F" w:rsidRDefault="000D7038"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r>
      <w:tr w:rsidR="000D7038" w:rsidRPr="0013307F">
        <w:tc>
          <w:tcPr>
            <w:tcW w:w="746" w:type="dxa"/>
            <w:tcBorders>
              <w:top w:val="dotted" w:sz="4" w:space="0" w:color="auto"/>
              <w:bottom w:val="dotted" w:sz="4" w:space="0" w:color="auto"/>
            </w:tcBorders>
            <w:vAlign w:val="center"/>
          </w:tcPr>
          <w:p w:rsidR="000D7038" w:rsidRPr="0013307F" w:rsidRDefault="000D7038"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12</w:t>
            </w:r>
          </w:p>
        </w:tc>
        <w:tc>
          <w:tcPr>
            <w:tcW w:w="3473" w:type="dxa"/>
            <w:tcBorders>
              <w:top w:val="dotted" w:sz="4" w:space="0" w:color="auto"/>
              <w:bottom w:val="dotted" w:sz="4" w:space="0" w:color="auto"/>
            </w:tcBorders>
          </w:tcPr>
          <w:p w:rsidR="000D7038" w:rsidRPr="0013307F" w:rsidRDefault="000D7038"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 xml:space="preserve">Sơn </w:t>
            </w:r>
          </w:p>
        </w:tc>
        <w:tc>
          <w:tcPr>
            <w:tcW w:w="2268" w:type="dxa"/>
            <w:tcBorders>
              <w:top w:val="dotted" w:sz="4" w:space="0" w:color="auto"/>
              <w:bottom w:val="dotted" w:sz="4" w:space="0" w:color="auto"/>
            </w:tcBorders>
            <w:vAlign w:val="center"/>
          </w:tcPr>
          <w:p w:rsidR="000D7038" w:rsidRPr="0013307F" w:rsidRDefault="000D7038"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c>
          <w:tcPr>
            <w:tcW w:w="2552" w:type="dxa"/>
            <w:tcBorders>
              <w:top w:val="dotted" w:sz="4" w:space="0" w:color="auto"/>
              <w:bottom w:val="dotted" w:sz="4" w:space="0" w:color="auto"/>
            </w:tcBorders>
            <w:vAlign w:val="center"/>
          </w:tcPr>
          <w:p w:rsidR="000D7038" w:rsidRPr="0013307F" w:rsidRDefault="000D7038"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r>
      <w:tr w:rsidR="000D7038" w:rsidRPr="0013307F">
        <w:tc>
          <w:tcPr>
            <w:tcW w:w="746" w:type="dxa"/>
            <w:tcBorders>
              <w:top w:val="dotted" w:sz="4" w:space="0" w:color="auto"/>
              <w:bottom w:val="dotted" w:sz="4" w:space="0" w:color="auto"/>
            </w:tcBorders>
            <w:vAlign w:val="center"/>
          </w:tcPr>
          <w:p w:rsidR="000D7038" w:rsidRPr="0013307F" w:rsidRDefault="000D7038"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13</w:t>
            </w:r>
          </w:p>
        </w:tc>
        <w:tc>
          <w:tcPr>
            <w:tcW w:w="3473" w:type="dxa"/>
            <w:tcBorders>
              <w:top w:val="dotted" w:sz="4" w:space="0" w:color="auto"/>
              <w:bottom w:val="dotted" w:sz="4" w:space="0" w:color="auto"/>
            </w:tcBorders>
          </w:tcPr>
          <w:p w:rsidR="000D7038" w:rsidRPr="0013307F" w:rsidRDefault="000D7038"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Vật tư ngành điện</w:t>
            </w:r>
          </w:p>
        </w:tc>
        <w:tc>
          <w:tcPr>
            <w:tcW w:w="2268" w:type="dxa"/>
            <w:tcBorders>
              <w:top w:val="dotted" w:sz="4" w:space="0" w:color="auto"/>
              <w:bottom w:val="dotted" w:sz="4" w:space="0" w:color="auto"/>
            </w:tcBorders>
            <w:vAlign w:val="center"/>
          </w:tcPr>
          <w:p w:rsidR="000D7038" w:rsidRPr="0013307F" w:rsidRDefault="000D7038"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c>
          <w:tcPr>
            <w:tcW w:w="2552" w:type="dxa"/>
            <w:tcBorders>
              <w:top w:val="dotted" w:sz="4" w:space="0" w:color="auto"/>
              <w:bottom w:val="dotted" w:sz="4" w:space="0" w:color="auto"/>
            </w:tcBorders>
            <w:vAlign w:val="center"/>
          </w:tcPr>
          <w:p w:rsidR="000D7038" w:rsidRPr="0013307F" w:rsidRDefault="000D7038"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r>
      <w:tr w:rsidR="009D5605" w:rsidRPr="0013307F">
        <w:tc>
          <w:tcPr>
            <w:tcW w:w="746" w:type="dxa"/>
            <w:tcBorders>
              <w:top w:val="dotted" w:sz="4" w:space="0" w:color="auto"/>
            </w:tcBorders>
            <w:vAlign w:val="center"/>
          </w:tcPr>
          <w:p w:rsidR="009D5605" w:rsidRPr="0013307F" w:rsidRDefault="000D7038"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r w:rsidRPr="0013307F">
              <w:rPr>
                <w:rFonts w:ascii="Times New Roman" w:hAnsi="Times New Roman" w:cs="Times New Roman"/>
                <w:sz w:val="28"/>
                <w:szCs w:val="28"/>
              </w:rPr>
              <w:t>14</w:t>
            </w:r>
          </w:p>
        </w:tc>
        <w:tc>
          <w:tcPr>
            <w:tcW w:w="3473" w:type="dxa"/>
            <w:tcBorders>
              <w:top w:val="dotted" w:sz="4" w:space="0" w:color="auto"/>
            </w:tcBorders>
          </w:tcPr>
          <w:p w:rsidR="009D5605" w:rsidRPr="0013307F" w:rsidRDefault="009D5605" w:rsidP="0020311B">
            <w:pPr>
              <w:spacing w:before="60" w:after="0" w:line="295" w:lineRule="auto"/>
              <w:rPr>
                <w:rFonts w:ascii="Times New Roman" w:hAnsi="Times New Roman" w:cs="Times New Roman"/>
                <w:sz w:val="28"/>
                <w:szCs w:val="28"/>
              </w:rPr>
            </w:pPr>
            <w:r w:rsidRPr="0013307F">
              <w:rPr>
                <w:rFonts w:ascii="Times New Roman" w:hAnsi="Times New Roman" w:cs="Times New Roman"/>
                <w:sz w:val="28"/>
                <w:szCs w:val="28"/>
              </w:rPr>
              <w:t>Vật tư, đường ống nước</w:t>
            </w:r>
          </w:p>
        </w:tc>
        <w:tc>
          <w:tcPr>
            <w:tcW w:w="2268" w:type="dxa"/>
            <w:tcBorders>
              <w:top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c>
          <w:tcPr>
            <w:tcW w:w="2552" w:type="dxa"/>
            <w:tcBorders>
              <w:top w:val="dotted" w:sz="4" w:space="0" w:color="auto"/>
            </w:tcBorders>
            <w:vAlign w:val="center"/>
          </w:tcPr>
          <w:p w:rsidR="009D5605" w:rsidRPr="0013307F" w:rsidRDefault="009D5605" w:rsidP="0020311B">
            <w:pPr>
              <w:widowControl w:val="0"/>
              <w:tabs>
                <w:tab w:val="left" w:pos="3751"/>
              </w:tabs>
              <w:adjustRightInd w:val="0"/>
              <w:spacing w:before="60" w:after="0" w:line="295" w:lineRule="auto"/>
              <w:jc w:val="center"/>
              <w:textAlignment w:val="baseline"/>
              <w:rPr>
                <w:rFonts w:ascii="Times New Roman" w:hAnsi="Times New Roman" w:cs="Times New Roman"/>
                <w:sz w:val="28"/>
                <w:szCs w:val="28"/>
              </w:rPr>
            </w:pPr>
          </w:p>
        </w:tc>
      </w:tr>
    </w:tbl>
    <w:p w:rsidR="009D5605" w:rsidRPr="0013307F" w:rsidRDefault="009D5605" w:rsidP="0020311B">
      <w:pPr>
        <w:widowControl w:val="0"/>
        <w:autoSpaceDE w:val="0"/>
        <w:autoSpaceDN w:val="0"/>
        <w:adjustRightInd w:val="0"/>
        <w:spacing w:before="60" w:after="0" w:line="295" w:lineRule="auto"/>
        <w:rPr>
          <w:rFonts w:ascii="Times New Roman" w:hAnsi="Times New Roman" w:cs="Times New Roman"/>
          <w:sz w:val="28"/>
          <w:szCs w:val="28"/>
        </w:rPr>
      </w:pPr>
    </w:p>
    <w:p w:rsidR="009D5605" w:rsidRPr="0013307F" w:rsidRDefault="009D5605" w:rsidP="0020311B">
      <w:pPr>
        <w:widowControl w:val="0"/>
        <w:autoSpaceDE w:val="0"/>
        <w:autoSpaceDN w:val="0"/>
        <w:adjustRightInd w:val="0"/>
        <w:spacing w:before="60" w:after="0" w:line="295" w:lineRule="auto"/>
        <w:rPr>
          <w:rFonts w:ascii="Times New Roman" w:hAnsi="Times New Roman" w:cs="Times New Roman"/>
          <w:sz w:val="12"/>
          <w:szCs w:val="12"/>
        </w:rPr>
      </w:pPr>
    </w:p>
    <w:sectPr w:rsidR="009D5605" w:rsidRPr="0013307F" w:rsidSect="00EA00EC">
      <w:footerReference w:type="default" r:id="rId33"/>
      <w:pgSz w:w="11907" w:h="16840" w:code="9"/>
      <w:pgMar w:top="1134" w:right="1134" w:bottom="1134" w:left="1701" w:header="0" w:footer="17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C16" w:rsidRDefault="005A2C16" w:rsidP="00BF12EF">
      <w:pPr>
        <w:spacing w:after="0" w:line="240" w:lineRule="auto"/>
      </w:pPr>
      <w:r>
        <w:separator/>
      </w:r>
    </w:p>
  </w:endnote>
  <w:endnote w:type="continuationSeparator" w:id="1">
    <w:p w:rsidR="005A2C16" w:rsidRDefault="005A2C16" w:rsidP="00BF12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21002A87" w:usb1="80000000" w:usb2="00000008" w:usb3="00000000" w:csb0="000101FF" w:csb1="00000000"/>
  </w:font>
  <w:font w:name=".VnArabia">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381" w:rsidRPr="0013307F" w:rsidRDefault="00BD4381">
    <w:pPr>
      <w:pStyle w:val="Footer"/>
      <w:jc w:val="center"/>
      <w:rPr>
        <w:rFonts w:ascii="Times New Roman" w:hAnsi="Times New Roman" w:cs="Times New Roman"/>
        <w:sz w:val="26"/>
        <w:szCs w:val="26"/>
      </w:rPr>
    </w:pPr>
    <w:r w:rsidRPr="0013307F">
      <w:rPr>
        <w:rFonts w:ascii="Times New Roman" w:hAnsi="Times New Roman" w:cs="Times New Roman"/>
        <w:sz w:val="26"/>
        <w:szCs w:val="26"/>
      </w:rPr>
      <w:fldChar w:fldCharType="begin"/>
    </w:r>
    <w:r w:rsidRPr="0013307F">
      <w:rPr>
        <w:rFonts w:ascii="Times New Roman" w:hAnsi="Times New Roman" w:cs="Times New Roman"/>
        <w:sz w:val="26"/>
        <w:szCs w:val="26"/>
      </w:rPr>
      <w:instrText xml:space="preserve"> PAGE   \* MERGEFORMAT </w:instrText>
    </w:r>
    <w:r w:rsidRPr="0013307F">
      <w:rPr>
        <w:rFonts w:ascii="Times New Roman" w:hAnsi="Times New Roman" w:cs="Times New Roman"/>
        <w:sz w:val="26"/>
        <w:szCs w:val="26"/>
      </w:rPr>
      <w:fldChar w:fldCharType="separate"/>
    </w:r>
    <w:r w:rsidR="00452DE1">
      <w:rPr>
        <w:rFonts w:ascii="Times New Roman" w:hAnsi="Times New Roman" w:cs="Times New Roman"/>
        <w:noProof/>
        <w:sz w:val="26"/>
        <w:szCs w:val="26"/>
      </w:rPr>
      <w:t>1</w:t>
    </w:r>
    <w:r w:rsidRPr="0013307F">
      <w:rPr>
        <w:rFonts w:ascii="Times New Roman" w:hAnsi="Times New Roman" w:cs="Times New Roman"/>
        <w:noProof/>
        <w:sz w:val="26"/>
        <w:szCs w:val="26"/>
      </w:rPr>
      <w:fldChar w:fldCharType="end"/>
    </w:r>
  </w:p>
  <w:p w:rsidR="00BD4381" w:rsidRDefault="00BD4381" w:rsidP="00864437">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C16" w:rsidRDefault="005A2C16" w:rsidP="00BF12EF">
      <w:pPr>
        <w:spacing w:after="0" w:line="240" w:lineRule="auto"/>
      </w:pPr>
      <w:r>
        <w:separator/>
      </w:r>
    </w:p>
  </w:footnote>
  <w:footnote w:type="continuationSeparator" w:id="1">
    <w:p w:rsidR="005A2C16" w:rsidRDefault="005A2C16" w:rsidP="00BF12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1BA"/>
    <w:multiLevelType w:val="hybridMultilevel"/>
    <w:tmpl w:val="890AEC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12B74"/>
    <w:multiLevelType w:val="hybridMultilevel"/>
    <w:tmpl w:val="77C08A68"/>
    <w:lvl w:ilvl="0" w:tplc="2C7255C0">
      <w:start w:val="1"/>
      <w:numFmt w:val="decimal"/>
      <w:lvlText w:val="%1."/>
      <w:lvlJc w:val="left"/>
      <w:pPr>
        <w:ind w:left="1080" w:hanging="360"/>
      </w:pPr>
      <w:rPr>
        <w:rFonts w:ascii="Arial" w:eastAsia="SimSu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E55CA2"/>
    <w:multiLevelType w:val="hybridMultilevel"/>
    <w:tmpl w:val="9A44B3F0"/>
    <w:lvl w:ilvl="0" w:tplc="A98606B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445A78AF"/>
    <w:multiLevelType w:val="hybridMultilevel"/>
    <w:tmpl w:val="4572B7F2"/>
    <w:lvl w:ilvl="0" w:tplc="9356B88C">
      <w:start w:val="2"/>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191E7F"/>
    <w:multiLevelType w:val="hybridMultilevel"/>
    <w:tmpl w:val="7C7C14CE"/>
    <w:lvl w:ilvl="0" w:tplc="F70C0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6B6992"/>
    <w:multiLevelType w:val="hybridMultilevel"/>
    <w:tmpl w:val="2D66F174"/>
    <w:lvl w:ilvl="0" w:tplc="2104F5CC">
      <w:start w:val="2"/>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F63C23"/>
    <w:multiLevelType w:val="hybridMultilevel"/>
    <w:tmpl w:val="90F0E4F6"/>
    <w:lvl w:ilvl="0" w:tplc="FA6E1A4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
  </w:num>
  <w:num w:numId="3">
    <w:abstractNumId w:val="5"/>
  </w:num>
  <w:num w:numId="4">
    <w:abstractNumId w:val="3"/>
  </w:num>
  <w:num w:numId="5">
    <w:abstractNumId w:val="4"/>
  </w:num>
  <w:num w:numId="6">
    <w:abstractNumId w:val="6"/>
  </w:num>
  <w:num w:numId="7">
    <w:abstractNumId w:val="2"/>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displayVertic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C30ACF"/>
    <w:rsid w:val="000008A4"/>
    <w:rsid w:val="00000BF7"/>
    <w:rsid w:val="00001F1D"/>
    <w:rsid w:val="00002029"/>
    <w:rsid w:val="000034D4"/>
    <w:rsid w:val="0000388F"/>
    <w:rsid w:val="00004BCF"/>
    <w:rsid w:val="0000735E"/>
    <w:rsid w:val="00010919"/>
    <w:rsid w:val="0001266D"/>
    <w:rsid w:val="00020691"/>
    <w:rsid w:val="000214F6"/>
    <w:rsid w:val="00027571"/>
    <w:rsid w:val="00035A1A"/>
    <w:rsid w:val="0003767B"/>
    <w:rsid w:val="00042FEA"/>
    <w:rsid w:val="00043352"/>
    <w:rsid w:val="0004362A"/>
    <w:rsid w:val="00053B8B"/>
    <w:rsid w:val="000555CE"/>
    <w:rsid w:val="000567F3"/>
    <w:rsid w:val="00057B1E"/>
    <w:rsid w:val="000621FC"/>
    <w:rsid w:val="00062539"/>
    <w:rsid w:val="00063E21"/>
    <w:rsid w:val="00064AF3"/>
    <w:rsid w:val="00065387"/>
    <w:rsid w:val="00067F8F"/>
    <w:rsid w:val="0007084D"/>
    <w:rsid w:val="00073225"/>
    <w:rsid w:val="00075256"/>
    <w:rsid w:val="000761E1"/>
    <w:rsid w:val="000769A7"/>
    <w:rsid w:val="00081A4E"/>
    <w:rsid w:val="00083A66"/>
    <w:rsid w:val="0008429C"/>
    <w:rsid w:val="00085520"/>
    <w:rsid w:val="000903EC"/>
    <w:rsid w:val="000926E0"/>
    <w:rsid w:val="000931AE"/>
    <w:rsid w:val="00093BED"/>
    <w:rsid w:val="000A36C0"/>
    <w:rsid w:val="000B0B37"/>
    <w:rsid w:val="000B2E91"/>
    <w:rsid w:val="000C48EB"/>
    <w:rsid w:val="000C7A30"/>
    <w:rsid w:val="000D076A"/>
    <w:rsid w:val="000D0EA3"/>
    <w:rsid w:val="000D3311"/>
    <w:rsid w:val="000D3584"/>
    <w:rsid w:val="000D3C1C"/>
    <w:rsid w:val="000D7038"/>
    <w:rsid w:val="000E456B"/>
    <w:rsid w:val="000E4D3F"/>
    <w:rsid w:val="000E51AD"/>
    <w:rsid w:val="000E6006"/>
    <w:rsid w:val="00104EC5"/>
    <w:rsid w:val="001069AB"/>
    <w:rsid w:val="001071D6"/>
    <w:rsid w:val="0011423E"/>
    <w:rsid w:val="001162A8"/>
    <w:rsid w:val="00120EC7"/>
    <w:rsid w:val="001225EE"/>
    <w:rsid w:val="00123929"/>
    <w:rsid w:val="00132A11"/>
    <w:rsid w:val="0013307F"/>
    <w:rsid w:val="00133406"/>
    <w:rsid w:val="00133A16"/>
    <w:rsid w:val="001371A8"/>
    <w:rsid w:val="00144A4D"/>
    <w:rsid w:val="00146AA6"/>
    <w:rsid w:val="0014736A"/>
    <w:rsid w:val="00151A94"/>
    <w:rsid w:val="001652CA"/>
    <w:rsid w:val="00166CF0"/>
    <w:rsid w:val="001678A4"/>
    <w:rsid w:val="001679E9"/>
    <w:rsid w:val="001706B0"/>
    <w:rsid w:val="00172916"/>
    <w:rsid w:val="001746DB"/>
    <w:rsid w:val="001747A5"/>
    <w:rsid w:val="00176F7B"/>
    <w:rsid w:val="00177221"/>
    <w:rsid w:val="0017732E"/>
    <w:rsid w:val="0018252B"/>
    <w:rsid w:val="001834A7"/>
    <w:rsid w:val="00184C3A"/>
    <w:rsid w:val="001852D5"/>
    <w:rsid w:val="0019179A"/>
    <w:rsid w:val="00192428"/>
    <w:rsid w:val="0019305D"/>
    <w:rsid w:val="00194F63"/>
    <w:rsid w:val="001A049C"/>
    <w:rsid w:val="001A10E3"/>
    <w:rsid w:val="001A1CE4"/>
    <w:rsid w:val="001B0EB5"/>
    <w:rsid w:val="001B0FFB"/>
    <w:rsid w:val="001C0F21"/>
    <w:rsid w:val="001C2683"/>
    <w:rsid w:val="001C7AB0"/>
    <w:rsid w:val="001D2262"/>
    <w:rsid w:val="001D38F3"/>
    <w:rsid w:val="001E1881"/>
    <w:rsid w:val="001E1957"/>
    <w:rsid w:val="001F38A9"/>
    <w:rsid w:val="001F489C"/>
    <w:rsid w:val="00201842"/>
    <w:rsid w:val="002028E1"/>
    <w:rsid w:val="00202A48"/>
    <w:rsid w:val="0020311B"/>
    <w:rsid w:val="00205DF9"/>
    <w:rsid w:val="00211125"/>
    <w:rsid w:val="00214097"/>
    <w:rsid w:val="0021521C"/>
    <w:rsid w:val="002165DD"/>
    <w:rsid w:val="00216F7D"/>
    <w:rsid w:val="00217CA2"/>
    <w:rsid w:val="00223417"/>
    <w:rsid w:val="00224447"/>
    <w:rsid w:val="002272A2"/>
    <w:rsid w:val="0022750B"/>
    <w:rsid w:val="00230BD1"/>
    <w:rsid w:val="0023208F"/>
    <w:rsid w:val="00232AF5"/>
    <w:rsid w:val="00235E1B"/>
    <w:rsid w:val="00246162"/>
    <w:rsid w:val="0024652B"/>
    <w:rsid w:val="00247088"/>
    <w:rsid w:val="002479BB"/>
    <w:rsid w:val="00250B12"/>
    <w:rsid w:val="00253D14"/>
    <w:rsid w:val="00255102"/>
    <w:rsid w:val="002638DC"/>
    <w:rsid w:val="00264898"/>
    <w:rsid w:val="00266D40"/>
    <w:rsid w:val="00267FD0"/>
    <w:rsid w:val="00270D10"/>
    <w:rsid w:val="0027397F"/>
    <w:rsid w:val="002756BF"/>
    <w:rsid w:val="00275BDD"/>
    <w:rsid w:val="002763D9"/>
    <w:rsid w:val="00277554"/>
    <w:rsid w:val="00280268"/>
    <w:rsid w:val="00281E62"/>
    <w:rsid w:val="00283CA9"/>
    <w:rsid w:val="00287215"/>
    <w:rsid w:val="002922F3"/>
    <w:rsid w:val="00295E40"/>
    <w:rsid w:val="002969A3"/>
    <w:rsid w:val="002A1433"/>
    <w:rsid w:val="002A2D67"/>
    <w:rsid w:val="002A4B8F"/>
    <w:rsid w:val="002A522D"/>
    <w:rsid w:val="002A628A"/>
    <w:rsid w:val="002A7A8D"/>
    <w:rsid w:val="002A7BDB"/>
    <w:rsid w:val="002B09B3"/>
    <w:rsid w:val="002B1AB2"/>
    <w:rsid w:val="002B7FD4"/>
    <w:rsid w:val="002C1F43"/>
    <w:rsid w:val="002C3ADB"/>
    <w:rsid w:val="002C6492"/>
    <w:rsid w:val="002D049B"/>
    <w:rsid w:val="002E01EC"/>
    <w:rsid w:val="002E5BF2"/>
    <w:rsid w:val="002E7545"/>
    <w:rsid w:val="002F046A"/>
    <w:rsid w:val="002F1B20"/>
    <w:rsid w:val="002F3023"/>
    <w:rsid w:val="00306F3F"/>
    <w:rsid w:val="00307372"/>
    <w:rsid w:val="00307936"/>
    <w:rsid w:val="003103C1"/>
    <w:rsid w:val="00310EF2"/>
    <w:rsid w:val="0031474C"/>
    <w:rsid w:val="00314E09"/>
    <w:rsid w:val="003162B8"/>
    <w:rsid w:val="0032020C"/>
    <w:rsid w:val="00321DA5"/>
    <w:rsid w:val="00321DE4"/>
    <w:rsid w:val="0032206E"/>
    <w:rsid w:val="00330A29"/>
    <w:rsid w:val="00331778"/>
    <w:rsid w:val="00332C3D"/>
    <w:rsid w:val="00333320"/>
    <w:rsid w:val="00337F6D"/>
    <w:rsid w:val="003425DE"/>
    <w:rsid w:val="00345C11"/>
    <w:rsid w:val="00354A7E"/>
    <w:rsid w:val="003657C0"/>
    <w:rsid w:val="00370AD8"/>
    <w:rsid w:val="00371242"/>
    <w:rsid w:val="00376AE7"/>
    <w:rsid w:val="003803F3"/>
    <w:rsid w:val="003848FB"/>
    <w:rsid w:val="0038494A"/>
    <w:rsid w:val="003849C8"/>
    <w:rsid w:val="00386A61"/>
    <w:rsid w:val="00393087"/>
    <w:rsid w:val="00393BD7"/>
    <w:rsid w:val="00393F28"/>
    <w:rsid w:val="00394808"/>
    <w:rsid w:val="003968AF"/>
    <w:rsid w:val="003A07CC"/>
    <w:rsid w:val="003A2885"/>
    <w:rsid w:val="003A3525"/>
    <w:rsid w:val="003A55FB"/>
    <w:rsid w:val="003A776F"/>
    <w:rsid w:val="003A7B43"/>
    <w:rsid w:val="003B1335"/>
    <w:rsid w:val="003B3BF6"/>
    <w:rsid w:val="003B51B6"/>
    <w:rsid w:val="003C0FFD"/>
    <w:rsid w:val="003C3C1C"/>
    <w:rsid w:val="003C454D"/>
    <w:rsid w:val="003D106B"/>
    <w:rsid w:val="003D1BE0"/>
    <w:rsid w:val="003D621C"/>
    <w:rsid w:val="003D62D5"/>
    <w:rsid w:val="003D640A"/>
    <w:rsid w:val="003D7436"/>
    <w:rsid w:val="003D7690"/>
    <w:rsid w:val="003E0F41"/>
    <w:rsid w:val="003E65CF"/>
    <w:rsid w:val="003E685E"/>
    <w:rsid w:val="003F40D4"/>
    <w:rsid w:val="003F4555"/>
    <w:rsid w:val="0040211A"/>
    <w:rsid w:val="0040606F"/>
    <w:rsid w:val="00406836"/>
    <w:rsid w:val="004071FB"/>
    <w:rsid w:val="00412614"/>
    <w:rsid w:val="00415B1B"/>
    <w:rsid w:val="004167EC"/>
    <w:rsid w:val="00417B83"/>
    <w:rsid w:val="00422CC5"/>
    <w:rsid w:val="00423779"/>
    <w:rsid w:val="004239E9"/>
    <w:rsid w:val="00427280"/>
    <w:rsid w:val="0042793C"/>
    <w:rsid w:val="004321BA"/>
    <w:rsid w:val="00435D86"/>
    <w:rsid w:val="00440036"/>
    <w:rsid w:val="00440F9D"/>
    <w:rsid w:val="00444334"/>
    <w:rsid w:val="00452C1F"/>
    <w:rsid w:val="00452DE1"/>
    <w:rsid w:val="00453EA5"/>
    <w:rsid w:val="00457D67"/>
    <w:rsid w:val="004604F2"/>
    <w:rsid w:val="00463BF9"/>
    <w:rsid w:val="00465BE8"/>
    <w:rsid w:val="0047594B"/>
    <w:rsid w:val="0047751A"/>
    <w:rsid w:val="00482774"/>
    <w:rsid w:val="00485982"/>
    <w:rsid w:val="00490554"/>
    <w:rsid w:val="0049155E"/>
    <w:rsid w:val="0049179B"/>
    <w:rsid w:val="00491B6B"/>
    <w:rsid w:val="004951FD"/>
    <w:rsid w:val="00495855"/>
    <w:rsid w:val="004A0B23"/>
    <w:rsid w:val="004A182F"/>
    <w:rsid w:val="004A6D6C"/>
    <w:rsid w:val="004A7B0D"/>
    <w:rsid w:val="004C2F7A"/>
    <w:rsid w:val="004C2FB1"/>
    <w:rsid w:val="004C4718"/>
    <w:rsid w:val="004C56E7"/>
    <w:rsid w:val="004D1A3A"/>
    <w:rsid w:val="004D7699"/>
    <w:rsid w:val="004E1464"/>
    <w:rsid w:val="004E1807"/>
    <w:rsid w:val="004E1FF5"/>
    <w:rsid w:val="004E3C30"/>
    <w:rsid w:val="004E7A94"/>
    <w:rsid w:val="004F32C2"/>
    <w:rsid w:val="004F3F62"/>
    <w:rsid w:val="004F4B4B"/>
    <w:rsid w:val="004F630C"/>
    <w:rsid w:val="004F76FB"/>
    <w:rsid w:val="00500C75"/>
    <w:rsid w:val="00500EEE"/>
    <w:rsid w:val="005020E3"/>
    <w:rsid w:val="0050420A"/>
    <w:rsid w:val="00506131"/>
    <w:rsid w:val="00506920"/>
    <w:rsid w:val="00506EF2"/>
    <w:rsid w:val="00506FB9"/>
    <w:rsid w:val="00511003"/>
    <w:rsid w:val="00514F26"/>
    <w:rsid w:val="00516729"/>
    <w:rsid w:val="00517510"/>
    <w:rsid w:val="00520C5E"/>
    <w:rsid w:val="00527746"/>
    <w:rsid w:val="00527CA8"/>
    <w:rsid w:val="00530B33"/>
    <w:rsid w:val="00531AC3"/>
    <w:rsid w:val="0053270A"/>
    <w:rsid w:val="00532A59"/>
    <w:rsid w:val="00534E73"/>
    <w:rsid w:val="00540274"/>
    <w:rsid w:val="005428B1"/>
    <w:rsid w:val="005445F4"/>
    <w:rsid w:val="005446B2"/>
    <w:rsid w:val="00544EF9"/>
    <w:rsid w:val="005457EE"/>
    <w:rsid w:val="00550485"/>
    <w:rsid w:val="0055108A"/>
    <w:rsid w:val="00551855"/>
    <w:rsid w:val="005519AA"/>
    <w:rsid w:val="00551EB2"/>
    <w:rsid w:val="00552F2D"/>
    <w:rsid w:val="00553119"/>
    <w:rsid w:val="00553FB0"/>
    <w:rsid w:val="00555308"/>
    <w:rsid w:val="00557F91"/>
    <w:rsid w:val="00563F4F"/>
    <w:rsid w:val="005647F8"/>
    <w:rsid w:val="00571FA6"/>
    <w:rsid w:val="0057488F"/>
    <w:rsid w:val="005752B7"/>
    <w:rsid w:val="005851B4"/>
    <w:rsid w:val="0058612E"/>
    <w:rsid w:val="0058734B"/>
    <w:rsid w:val="0059190C"/>
    <w:rsid w:val="00594256"/>
    <w:rsid w:val="00594EBB"/>
    <w:rsid w:val="005974AA"/>
    <w:rsid w:val="00597DFB"/>
    <w:rsid w:val="005A27E5"/>
    <w:rsid w:val="005A2C16"/>
    <w:rsid w:val="005A3730"/>
    <w:rsid w:val="005A5F68"/>
    <w:rsid w:val="005B02BA"/>
    <w:rsid w:val="005B0AC6"/>
    <w:rsid w:val="005B61A8"/>
    <w:rsid w:val="005C2AA0"/>
    <w:rsid w:val="005C4CDA"/>
    <w:rsid w:val="005D0EF1"/>
    <w:rsid w:val="005D2030"/>
    <w:rsid w:val="005D30AE"/>
    <w:rsid w:val="005D452A"/>
    <w:rsid w:val="005D6471"/>
    <w:rsid w:val="005D66F2"/>
    <w:rsid w:val="005E08B6"/>
    <w:rsid w:val="005E132D"/>
    <w:rsid w:val="005E31DC"/>
    <w:rsid w:val="005F0756"/>
    <w:rsid w:val="005F4C7B"/>
    <w:rsid w:val="005F5764"/>
    <w:rsid w:val="0060067C"/>
    <w:rsid w:val="0060241E"/>
    <w:rsid w:val="00606F62"/>
    <w:rsid w:val="00607D77"/>
    <w:rsid w:val="00610A4A"/>
    <w:rsid w:val="006115EA"/>
    <w:rsid w:val="00616EC4"/>
    <w:rsid w:val="00617D40"/>
    <w:rsid w:val="00622B3D"/>
    <w:rsid w:val="006239A3"/>
    <w:rsid w:val="00625A86"/>
    <w:rsid w:val="00626A1D"/>
    <w:rsid w:val="00635C95"/>
    <w:rsid w:val="00635F28"/>
    <w:rsid w:val="0064050E"/>
    <w:rsid w:val="00640A45"/>
    <w:rsid w:val="00642710"/>
    <w:rsid w:val="00643346"/>
    <w:rsid w:val="0064572C"/>
    <w:rsid w:val="00646225"/>
    <w:rsid w:val="0064703A"/>
    <w:rsid w:val="00647854"/>
    <w:rsid w:val="0065063D"/>
    <w:rsid w:val="00652888"/>
    <w:rsid w:val="00652D7F"/>
    <w:rsid w:val="00652FFB"/>
    <w:rsid w:val="006545E5"/>
    <w:rsid w:val="00654F46"/>
    <w:rsid w:val="00655B0C"/>
    <w:rsid w:val="006606DE"/>
    <w:rsid w:val="006623CA"/>
    <w:rsid w:val="00667688"/>
    <w:rsid w:val="00667CBB"/>
    <w:rsid w:val="00673670"/>
    <w:rsid w:val="00680CBF"/>
    <w:rsid w:val="006850F2"/>
    <w:rsid w:val="0068659A"/>
    <w:rsid w:val="00692AD5"/>
    <w:rsid w:val="00693C74"/>
    <w:rsid w:val="00693D5E"/>
    <w:rsid w:val="00697B7F"/>
    <w:rsid w:val="00697CA2"/>
    <w:rsid w:val="006A2277"/>
    <w:rsid w:val="006A2B3B"/>
    <w:rsid w:val="006A312D"/>
    <w:rsid w:val="006A3E2E"/>
    <w:rsid w:val="006B7B85"/>
    <w:rsid w:val="006C7FB8"/>
    <w:rsid w:val="006D13F7"/>
    <w:rsid w:val="006D1D2D"/>
    <w:rsid w:val="006D1F02"/>
    <w:rsid w:val="006D3315"/>
    <w:rsid w:val="006D3CC4"/>
    <w:rsid w:val="006D559F"/>
    <w:rsid w:val="006D5992"/>
    <w:rsid w:val="006D6796"/>
    <w:rsid w:val="006E3C15"/>
    <w:rsid w:val="006F35E1"/>
    <w:rsid w:val="006F45EF"/>
    <w:rsid w:val="006F5B4C"/>
    <w:rsid w:val="006F7F95"/>
    <w:rsid w:val="00717906"/>
    <w:rsid w:val="00717E31"/>
    <w:rsid w:val="00721812"/>
    <w:rsid w:val="0072605A"/>
    <w:rsid w:val="007260F4"/>
    <w:rsid w:val="007267F4"/>
    <w:rsid w:val="00727726"/>
    <w:rsid w:val="00730676"/>
    <w:rsid w:val="00730C61"/>
    <w:rsid w:val="00733598"/>
    <w:rsid w:val="00737FA1"/>
    <w:rsid w:val="007413C9"/>
    <w:rsid w:val="00741BE6"/>
    <w:rsid w:val="0074589F"/>
    <w:rsid w:val="0074747E"/>
    <w:rsid w:val="007535FE"/>
    <w:rsid w:val="007544C5"/>
    <w:rsid w:val="00754A95"/>
    <w:rsid w:val="00760754"/>
    <w:rsid w:val="00762D12"/>
    <w:rsid w:val="00762F73"/>
    <w:rsid w:val="00765972"/>
    <w:rsid w:val="007667D6"/>
    <w:rsid w:val="00772B31"/>
    <w:rsid w:val="00776DBD"/>
    <w:rsid w:val="0078162F"/>
    <w:rsid w:val="007840CF"/>
    <w:rsid w:val="00785C63"/>
    <w:rsid w:val="00787E87"/>
    <w:rsid w:val="00790BF4"/>
    <w:rsid w:val="0079130F"/>
    <w:rsid w:val="00791FE4"/>
    <w:rsid w:val="00792F65"/>
    <w:rsid w:val="007A062B"/>
    <w:rsid w:val="007A3BB1"/>
    <w:rsid w:val="007B0DD2"/>
    <w:rsid w:val="007B1E91"/>
    <w:rsid w:val="007C6928"/>
    <w:rsid w:val="007E2B94"/>
    <w:rsid w:val="007E44E5"/>
    <w:rsid w:val="007F1B4A"/>
    <w:rsid w:val="007F377B"/>
    <w:rsid w:val="007F3C33"/>
    <w:rsid w:val="007F46D0"/>
    <w:rsid w:val="007F5035"/>
    <w:rsid w:val="007F56E5"/>
    <w:rsid w:val="00804F22"/>
    <w:rsid w:val="00804F2F"/>
    <w:rsid w:val="00805945"/>
    <w:rsid w:val="0081016D"/>
    <w:rsid w:val="008112BE"/>
    <w:rsid w:val="00812875"/>
    <w:rsid w:val="008163CB"/>
    <w:rsid w:val="008263C2"/>
    <w:rsid w:val="0082680F"/>
    <w:rsid w:val="00836320"/>
    <w:rsid w:val="00840E83"/>
    <w:rsid w:val="00841F33"/>
    <w:rsid w:val="00851866"/>
    <w:rsid w:val="00855AC9"/>
    <w:rsid w:val="00855CD4"/>
    <w:rsid w:val="00860EF1"/>
    <w:rsid w:val="0086274E"/>
    <w:rsid w:val="00863B53"/>
    <w:rsid w:val="0086436B"/>
    <w:rsid w:val="00864437"/>
    <w:rsid w:val="00864A68"/>
    <w:rsid w:val="00867A8F"/>
    <w:rsid w:val="00867C77"/>
    <w:rsid w:val="008727F2"/>
    <w:rsid w:val="0087615C"/>
    <w:rsid w:val="0087663D"/>
    <w:rsid w:val="00880E52"/>
    <w:rsid w:val="00883065"/>
    <w:rsid w:val="00890F46"/>
    <w:rsid w:val="0089780F"/>
    <w:rsid w:val="008A119D"/>
    <w:rsid w:val="008A2F20"/>
    <w:rsid w:val="008A3703"/>
    <w:rsid w:val="008A4C71"/>
    <w:rsid w:val="008A6D34"/>
    <w:rsid w:val="008B4831"/>
    <w:rsid w:val="008B6892"/>
    <w:rsid w:val="008C2341"/>
    <w:rsid w:val="008C49C4"/>
    <w:rsid w:val="008C4D52"/>
    <w:rsid w:val="008C4F47"/>
    <w:rsid w:val="008C72F1"/>
    <w:rsid w:val="008D07E6"/>
    <w:rsid w:val="008D29FF"/>
    <w:rsid w:val="008D5AD2"/>
    <w:rsid w:val="008E6395"/>
    <w:rsid w:val="008E678E"/>
    <w:rsid w:val="008E7CE7"/>
    <w:rsid w:val="008F2CD4"/>
    <w:rsid w:val="008F32A4"/>
    <w:rsid w:val="008F3ABB"/>
    <w:rsid w:val="008F4AB0"/>
    <w:rsid w:val="009104D8"/>
    <w:rsid w:val="00911C7D"/>
    <w:rsid w:val="00912BCD"/>
    <w:rsid w:val="0091586A"/>
    <w:rsid w:val="009159E9"/>
    <w:rsid w:val="00916BB1"/>
    <w:rsid w:val="009178C1"/>
    <w:rsid w:val="00920044"/>
    <w:rsid w:val="0092207F"/>
    <w:rsid w:val="00923326"/>
    <w:rsid w:val="00923B6A"/>
    <w:rsid w:val="009241F8"/>
    <w:rsid w:val="00931815"/>
    <w:rsid w:val="00933166"/>
    <w:rsid w:val="009369C7"/>
    <w:rsid w:val="0095217D"/>
    <w:rsid w:val="009537A6"/>
    <w:rsid w:val="0095498F"/>
    <w:rsid w:val="009610A2"/>
    <w:rsid w:val="00961B20"/>
    <w:rsid w:val="00961E40"/>
    <w:rsid w:val="0096412E"/>
    <w:rsid w:val="00972C90"/>
    <w:rsid w:val="009802FC"/>
    <w:rsid w:val="00980FBF"/>
    <w:rsid w:val="009853AE"/>
    <w:rsid w:val="00987899"/>
    <w:rsid w:val="0099015B"/>
    <w:rsid w:val="00990F3A"/>
    <w:rsid w:val="00994246"/>
    <w:rsid w:val="009A5E17"/>
    <w:rsid w:val="009B0D70"/>
    <w:rsid w:val="009B1AAE"/>
    <w:rsid w:val="009B3153"/>
    <w:rsid w:val="009C2185"/>
    <w:rsid w:val="009C2716"/>
    <w:rsid w:val="009C517F"/>
    <w:rsid w:val="009C5D16"/>
    <w:rsid w:val="009C77AE"/>
    <w:rsid w:val="009D000B"/>
    <w:rsid w:val="009D25B5"/>
    <w:rsid w:val="009D2AF1"/>
    <w:rsid w:val="009D5605"/>
    <w:rsid w:val="009D654A"/>
    <w:rsid w:val="009D7250"/>
    <w:rsid w:val="009E217D"/>
    <w:rsid w:val="009E24F3"/>
    <w:rsid w:val="009E2EC9"/>
    <w:rsid w:val="009E4546"/>
    <w:rsid w:val="009E55BE"/>
    <w:rsid w:val="009E7B55"/>
    <w:rsid w:val="009F16DB"/>
    <w:rsid w:val="009F2FAC"/>
    <w:rsid w:val="009F3DEE"/>
    <w:rsid w:val="00A00D32"/>
    <w:rsid w:val="00A03841"/>
    <w:rsid w:val="00A039AA"/>
    <w:rsid w:val="00A115DA"/>
    <w:rsid w:val="00A20B7D"/>
    <w:rsid w:val="00A22209"/>
    <w:rsid w:val="00A23DA4"/>
    <w:rsid w:val="00A2405D"/>
    <w:rsid w:val="00A2467F"/>
    <w:rsid w:val="00A252C8"/>
    <w:rsid w:val="00A25C1E"/>
    <w:rsid w:val="00A26949"/>
    <w:rsid w:val="00A31774"/>
    <w:rsid w:val="00A31906"/>
    <w:rsid w:val="00A333AD"/>
    <w:rsid w:val="00A33AD3"/>
    <w:rsid w:val="00A4268B"/>
    <w:rsid w:val="00A43571"/>
    <w:rsid w:val="00A474DA"/>
    <w:rsid w:val="00A54EC2"/>
    <w:rsid w:val="00A56F11"/>
    <w:rsid w:val="00A6125C"/>
    <w:rsid w:val="00A620B7"/>
    <w:rsid w:val="00A6549F"/>
    <w:rsid w:val="00A7658B"/>
    <w:rsid w:val="00A77444"/>
    <w:rsid w:val="00A80D98"/>
    <w:rsid w:val="00A81C3B"/>
    <w:rsid w:val="00A823CC"/>
    <w:rsid w:val="00A868CD"/>
    <w:rsid w:val="00A87933"/>
    <w:rsid w:val="00A901CE"/>
    <w:rsid w:val="00A92A05"/>
    <w:rsid w:val="00AA23A6"/>
    <w:rsid w:val="00AA7D26"/>
    <w:rsid w:val="00AB22D9"/>
    <w:rsid w:val="00AB5DF1"/>
    <w:rsid w:val="00AB7EB1"/>
    <w:rsid w:val="00AB7F92"/>
    <w:rsid w:val="00AC0CFE"/>
    <w:rsid w:val="00AC1B81"/>
    <w:rsid w:val="00AC3021"/>
    <w:rsid w:val="00AC6E01"/>
    <w:rsid w:val="00AD056E"/>
    <w:rsid w:val="00AD3549"/>
    <w:rsid w:val="00AD5C69"/>
    <w:rsid w:val="00AD7507"/>
    <w:rsid w:val="00AE03F7"/>
    <w:rsid w:val="00AE07BC"/>
    <w:rsid w:val="00AE167D"/>
    <w:rsid w:val="00AF16DD"/>
    <w:rsid w:val="00AF28AA"/>
    <w:rsid w:val="00AF2FB0"/>
    <w:rsid w:val="00AF3C65"/>
    <w:rsid w:val="00AF5C3A"/>
    <w:rsid w:val="00B03822"/>
    <w:rsid w:val="00B04BBF"/>
    <w:rsid w:val="00B0579D"/>
    <w:rsid w:val="00B05C51"/>
    <w:rsid w:val="00B07808"/>
    <w:rsid w:val="00B07BF3"/>
    <w:rsid w:val="00B102F1"/>
    <w:rsid w:val="00B10400"/>
    <w:rsid w:val="00B2094C"/>
    <w:rsid w:val="00B242C0"/>
    <w:rsid w:val="00B25EFF"/>
    <w:rsid w:val="00B35477"/>
    <w:rsid w:val="00B364A3"/>
    <w:rsid w:val="00B36507"/>
    <w:rsid w:val="00B439A8"/>
    <w:rsid w:val="00B469FF"/>
    <w:rsid w:val="00B47665"/>
    <w:rsid w:val="00B50074"/>
    <w:rsid w:val="00B5160D"/>
    <w:rsid w:val="00B5638C"/>
    <w:rsid w:val="00B60C2B"/>
    <w:rsid w:val="00B60CB4"/>
    <w:rsid w:val="00B62A80"/>
    <w:rsid w:val="00B65E04"/>
    <w:rsid w:val="00B66A53"/>
    <w:rsid w:val="00B67EB1"/>
    <w:rsid w:val="00B73026"/>
    <w:rsid w:val="00B8012D"/>
    <w:rsid w:val="00B8318D"/>
    <w:rsid w:val="00B90F50"/>
    <w:rsid w:val="00B95D20"/>
    <w:rsid w:val="00BA3C5F"/>
    <w:rsid w:val="00BA4B9A"/>
    <w:rsid w:val="00BA75E1"/>
    <w:rsid w:val="00BB3B25"/>
    <w:rsid w:val="00BB4E0E"/>
    <w:rsid w:val="00BB4E17"/>
    <w:rsid w:val="00BB51BC"/>
    <w:rsid w:val="00BB5BAC"/>
    <w:rsid w:val="00BC17E6"/>
    <w:rsid w:val="00BC4DA8"/>
    <w:rsid w:val="00BC785B"/>
    <w:rsid w:val="00BD4381"/>
    <w:rsid w:val="00BD4E16"/>
    <w:rsid w:val="00BD4F9C"/>
    <w:rsid w:val="00BD6818"/>
    <w:rsid w:val="00BE17B7"/>
    <w:rsid w:val="00BE44C9"/>
    <w:rsid w:val="00BE4E0D"/>
    <w:rsid w:val="00BE5C57"/>
    <w:rsid w:val="00BE72EB"/>
    <w:rsid w:val="00BE7D3E"/>
    <w:rsid w:val="00BF10A7"/>
    <w:rsid w:val="00BF12EF"/>
    <w:rsid w:val="00BF2225"/>
    <w:rsid w:val="00BF570F"/>
    <w:rsid w:val="00BF60B5"/>
    <w:rsid w:val="00BF74E6"/>
    <w:rsid w:val="00C008DE"/>
    <w:rsid w:val="00C0388D"/>
    <w:rsid w:val="00C04DC0"/>
    <w:rsid w:val="00C060CA"/>
    <w:rsid w:val="00C07163"/>
    <w:rsid w:val="00C07828"/>
    <w:rsid w:val="00C11BEB"/>
    <w:rsid w:val="00C1278B"/>
    <w:rsid w:val="00C163E0"/>
    <w:rsid w:val="00C17F8D"/>
    <w:rsid w:val="00C23F0A"/>
    <w:rsid w:val="00C3018C"/>
    <w:rsid w:val="00C30ACF"/>
    <w:rsid w:val="00C31871"/>
    <w:rsid w:val="00C325AE"/>
    <w:rsid w:val="00C41250"/>
    <w:rsid w:val="00C41A13"/>
    <w:rsid w:val="00C54B6A"/>
    <w:rsid w:val="00C555CE"/>
    <w:rsid w:val="00C7350E"/>
    <w:rsid w:val="00C739D7"/>
    <w:rsid w:val="00C779D8"/>
    <w:rsid w:val="00C841DA"/>
    <w:rsid w:val="00C851EF"/>
    <w:rsid w:val="00C8526B"/>
    <w:rsid w:val="00C8554C"/>
    <w:rsid w:val="00C87C83"/>
    <w:rsid w:val="00C90DA8"/>
    <w:rsid w:val="00C915CF"/>
    <w:rsid w:val="00C92069"/>
    <w:rsid w:val="00C9207F"/>
    <w:rsid w:val="00C923A5"/>
    <w:rsid w:val="00C95CE1"/>
    <w:rsid w:val="00C960DE"/>
    <w:rsid w:val="00C97F23"/>
    <w:rsid w:val="00CA4853"/>
    <w:rsid w:val="00CA4AC1"/>
    <w:rsid w:val="00CB080F"/>
    <w:rsid w:val="00CB30DD"/>
    <w:rsid w:val="00CB42C4"/>
    <w:rsid w:val="00CB7016"/>
    <w:rsid w:val="00CB7E0F"/>
    <w:rsid w:val="00CC1B5D"/>
    <w:rsid w:val="00CC4836"/>
    <w:rsid w:val="00CC7B9E"/>
    <w:rsid w:val="00CD235F"/>
    <w:rsid w:val="00CD3986"/>
    <w:rsid w:val="00CE0008"/>
    <w:rsid w:val="00CE0CEA"/>
    <w:rsid w:val="00CE1154"/>
    <w:rsid w:val="00CE1DC1"/>
    <w:rsid w:val="00CE4B21"/>
    <w:rsid w:val="00CE632B"/>
    <w:rsid w:val="00CE7C5D"/>
    <w:rsid w:val="00CF14BF"/>
    <w:rsid w:val="00CF2309"/>
    <w:rsid w:val="00CF6E3D"/>
    <w:rsid w:val="00D00363"/>
    <w:rsid w:val="00D008A3"/>
    <w:rsid w:val="00D00BCA"/>
    <w:rsid w:val="00D0255A"/>
    <w:rsid w:val="00D04FE1"/>
    <w:rsid w:val="00D07FA5"/>
    <w:rsid w:val="00D14229"/>
    <w:rsid w:val="00D16F62"/>
    <w:rsid w:val="00D170CA"/>
    <w:rsid w:val="00D17275"/>
    <w:rsid w:val="00D213E5"/>
    <w:rsid w:val="00D2246D"/>
    <w:rsid w:val="00D23238"/>
    <w:rsid w:val="00D2325F"/>
    <w:rsid w:val="00D353B2"/>
    <w:rsid w:val="00D46806"/>
    <w:rsid w:val="00D46B8B"/>
    <w:rsid w:val="00D50C58"/>
    <w:rsid w:val="00D52410"/>
    <w:rsid w:val="00D55710"/>
    <w:rsid w:val="00D55AD8"/>
    <w:rsid w:val="00D55F3F"/>
    <w:rsid w:val="00D60408"/>
    <w:rsid w:val="00D62FF0"/>
    <w:rsid w:val="00D66228"/>
    <w:rsid w:val="00D67762"/>
    <w:rsid w:val="00D67E9E"/>
    <w:rsid w:val="00D71EE4"/>
    <w:rsid w:val="00D74B0E"/>
    <w:rsid w:val="00D912DE"/>
    <w:rsid w:val="00D92C8A"/>
    <w:rsid w:val="00DA26C9"/>
    <w:rsid w:val="00DA3CB7"/>
    <w:rsid w:val="00DB0463"/>
    <w:rsid w:val="00DB083D"/>
    <w:rsid w:val="00DB10EB"/>
    <w:rsid w:val="00DB3D00"/>
    <w:rsid w:val="00DB648D"/>
    <w:rsid w:val="00DC1E8B"/>
    <w:rsid w:val="00DC209F"/>
    <w:rsid w:val="00DC73F3"/>
    <w:rsid w:val="00DD7E14"/>
    <w:rsid w:val="00DE15FC"/>
    <w:rsid w:val="00DE2095"/>
    <w:rsid w:val="00DF2641"/>
    <w:rsid w:val="00DF469C"/>
    <w:rsid w:val="00E050CD"/>
    <w:rsid w:val="00E06B83"/>
    <w:rsid w:val="00E12356"/>
    <w:rsid w:val="00E123A5"/>
    <w:rsid w:val="00E14F3D"/>
    <w:rsid w:val="00E16370"/>
    <w:rsid w:val="00E16B99"/>
    <w:rsid w:val="00E20335"/>
    <w:rsid w:val="00E21DC5"/>
    <w:rsid w:val="00E22126"/>
    <w:rsid w:val="00E22E61"/>
    <w:rsid w:val="00E23326"/>
    <w:rsid w:val="00E2362F"/>
    <w:rsid w:val="00E2481D"/>
    <w:rsid w:val="00E26CDD"/>
    <w:rsid w:val="00E32413"/>
    <w:rsid w:val="00E33769"/>
    <w:rsid w:val="00E34504"/>
    <w:rsid w:val="00E43C8D"/>
    <w:rsid w:val="00E503C2"/>
    <w:rsid w:val="00E50435"/>
    <w:rsid w:val="00E711F6"/>
    <w:rsid w:val="00E7268F"/>
    <w:rsid w:val="00E73165"/>
    <w:rsid w:val="00E733CD"/>
    <w:rsid w:val="00E75EEC"/>
    <w:rsid w:val="00E840D5"/>
    <w:rsid w:val="00E9628B"/>
    <w:rsid w:val="00EA00EC"/>
    <w:rsid w:val="00EA0E56"/>
    <w:rsid w:val="00EA5510"/>
    <w:rsid w:val="00EA5ED9"/>
    <w:rsid w:val="00EB29A5"/>
    <w:rsid w:val="00EB2D66"/>
    <w:rsid w:val="00EB419B"/>
    <w:rsid w:val="00EB5C23"/>
    <w:rsid w:val="00EB6A43"/>
    <w:rsid w:val="00EB75A9"/>
    <w:rsid w:val="00EB7CED"/>
    <w:rsid w:val="00EC1510"/>
    <w:rsid w:val="00EC3E37"/>
    <w:rsid w:val="00EC51A0"/>
    <w:rsid w:val="00ED067B"/>
    <w:rsid w:val="00ED4574"/>
    <w:rsid w:val="00ED5394"/>
    <w:rsid w:val="00ED55EA"/>
    <w:rsid w:val="00ED74AD"/>
    <w:rsid w:val="00ED7DA2"/>
    <w:rsid w:val="00EE74B1"/>
    <w:rsid w:val="00EE7CC6"/>
    <w:rsid w:val="00EF1A30"/>
    <w:rsid w:val="00EF5132"/>
    <w:rsid w:val="00F001A6"/>
    <w:rsid w:val="00F03DF2"/>
    <w:rsid w:val="00F05E6E"/>
    <w:rsid w:val="00F10609"/>
    <w:rsid w:val="00F12309"/>
    <w:rsid w:val="00F15C0E"/>
    <w:rsid w:val="00F16307"/>
    <w:rsid w:val="00F203C3"/>
    <w:rsid w:val="00F21CC0"/>
    <w:rsid w:val="00F2747C"/>
    <w:rsid w:val="00F31E2F"/>
    <w:rsid w:val="00F320EA"/>
    <w:rsid w:val="00F3475C"/>
    <w:rsid w:val="00F378AA"/>
    <w:rsid w:val="00F4028F"/>
    <w:rsid w:val="00F50516"/>
    <w:rsid w:val="00F5158E"/>
    <w:rsid w:val="00F5464F"/>
    <w:rsid w:val="00F546FE"/>
    <w:rsid w:val="00F55D91"/>
    <w:rsid w:val="00F6005F"/>
    <w:rsid w:val="00F66E0B"/>
    <w:rsid w:val="00F71695"/>
    <w:rsid w:val="00F71F89"/>
    <w:rsid w:val="00F72164"/>
    <w:rsid w:val="00F73165"/>
    <w:rsid w:val="00F7639D"/>
    <w:rsid w:val="00F76A92"/>
    <w:rsid w:val="00F77220"/>
    <w:rsid w:val="00F77771"/>
    <w:rsid w:val="00F8061A"/>
    <w:rsid w:val="00F82044"/>
    <w:rsid w:val="00F82941"/>
    <w:rsid w:val="00F86082"/>
    <w:rsid w:val="00F95212"/>
    <w:rsid w:val="00F96A8E"/>
    <w:rsid w:val="00FB56BA"/>
    <w:rsid w:val="00FB5AE8"/>
    <w:rsid w:val="00FB5C27"/>
    <w:rsid w:val="00FB6A85"/>
    <w:rsid w:val="00FC040E"/>
    <w:rsid w:val="00FC2193"/>
    <w:rsid w:val="00FC30B6"/>
    <w:rsid w:val="00FC4A2F"/>
    <w:rsid w:val="00FC5C11"/>
    <w:rsid w:val="00FC7AA0"/>
    <w:rsid w:val="00FD4015"/>
    <w:rsid w:val="00FD4CA2"/>
    <w:rsid w:val="00FD621B"/>
    <w:rsid w:val="00FD634C"/>
    <w:rsid w:val="00FF02FD"/>
    <w:rsid w:val="00FF2AFA"/>
    <w:rsid w:val="00FF6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Straight Arrow Connector 1"/>
        <o:r id="V:Rule2" type="connector" idref="#Straight Arrow Connector 2"/>
        <o:r id="V:Rule3"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imSun" w:eastAsia="SimSun" w:hAnsi="SimSun"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933"/>
    <w:pPr>
      <w:spacing w:after="200" w:line="276" w:lineRule="auto"/>
    </w:pPr>
    <w:rPr>
      <w:sz w:val="22"/>
      <w:szCs w:val="22"/>
    </w:rPr>
  </w:style>
  <w:style w:type="paragraph" w:styleId="Heading1">
    <w:name w:val="heading 1"/>
    <w:basedOn w:val="Normal"/>
    <w:next w:val="Normal"/>
    <w:link w:val="Heading1Char"/>
    <w:qFormat/>
    <w:rsid w:val="004F4B4B"/>
    <w:pPr>
      <w:keepNext/>
      <w:widowControl w:val="0"/>
      <w:adjustRightInd w:val="0"/>
      <w:spacing w:before="240" w:after="60" w:line="360" w:lineRule="atLeast"/>
      <w:jc w:val="both"/>
      <w:textAlignment w:val="baseline"/>
      <w:outlineLvl w:val="0"/>
    </w:pPr>
    <w:rPr>
      <w:rFonts w:ascii="Cambria Math" w:eastAsia="Arial" w:hAnsi="Cambria Math"/>
      <w:b/>
      <w:bCs/>
      <w:kern w:val="32"/>
      <w:sz w:val="32"/>
      <w:szCs w:val="32"/>
      <w:lang/>
    </w:rPr>
  </w:style>
  <w:style w:type="paragraph" w:styleId="Heading2">
    <w:name w:val="heading 2"/>
    <w:basedOn w:val="Normal"/>
    <w:next w:val="Normal"/>
    <w:link w:val="Heading2Char"/>
    <w:qFormat/>
    <w:rsid w:val="004F4B4B"/>
    <w:pPr>
      <w:keepNext/>
      <w:widowControl w:val="0"/>
      <w:adjustRightInd w:val="0"/>
      <w:spacing w:before="240" w:after="60" w:line="360" w:lineRule="atLeast"/>
      <w:jc w:val="both"/>
      <w:textAlignment w:val="baseline"/>
      <w:outlineLvl w:val="1"/>
    </w:pPr>
    <w:rPr>
      <w:rFonts w:ascii="Cambria Math" w:eastAsia="Arial" w:hAnsi="Cambria Math"/>
      <w:b/>
      <w:bCs/>
      <w:i/>
      <w:iCs/>
      <w:sz w:val="28"/>
      <w:szCs w:val="28"/>
      <w:lang/>
    </w:rPr>
  </w:style>
  <w:style w:type="paragraph" w:styleId="Heading3">
    <w:name w:val="heading 3"/>
    <w:basedOn w:val="Normal"/>
    <w:next w:val="Normal"/>
    <w:link w:val="Heading3Char"/>
    <w:qFormat/>
    <w:rsid w:val="004F4B4B"/>
    <w:pPr>
      <w:keepNext/>
      <w:widowControl w:val="0"/>
      <w:adjustRightInd w:val="0"/>
      <w:spacing w:before="240" w:after="60" w:line="360" w:lineRule="atLeast"/>
      <w:jc w:val="both"/>
      <w:textAlignment w:val="baseline"/>
      <w:outlineLvl w:val="2"/>
    </w:pPr>
    <w:rPr>
      <w:rFonts w:ascii="Cambria Math" w:eastAsia="Arial" w:hAnsi="Cambria Math"/>
      <w:b/>
      <w:bCs/>
      <w:sz w:val="26"/>
      <w:szCs w:val="26"/>
      <w:lang/>
    </w:rPr>
  </w:style>
  <w:style w:type="paragraph" w:styleId="Heading4">
    <w:name w:val="heading 4"/>
    <w:basedOn w:val="Normal"/>
    <w:next w:val="Normal"/>
    <w:link w:val="Heading4Char"/>
    <w:uiPriority w:val="99"/>
    <w:qFormat/>
    <w:rsid w:val="004F4B4B"/>
    <w:pPr>
      <w:keepNext/>
      <w:widowControl w:val="0"/>
      <w:adjustRightInd w:val="0"/>
      <w:spacing w:before="240" w:after="60" w:line="360" w:lineRule="atLeast"/>
      <w:jc w:val="both"/>
      <w:textAlignment w:val="baseline"/>
      <w:outlineLvl w:val="3"/>
    </w:pPr>
    <w:rPr>
      <w:rFonts w:ascii="Arial" w:eastAsia="Arial" w:hAnsi="Arial"/>
      <w:b/>
      <w:bCs/>
      <w:sz w:val="28"/>
      <w:szCs w:val="28"/>
      <w:lang/>
    </w:rPr>
  </w:style>
  <w:style w:type="paragraph" w:styleId="Heading5">
    <w:name w:val="heading 5"/>
    <w:basedOn w:val="Normal"/>
    <w:next w:val="Normal"/>
    <w:link w:val="Heading5Char"/>
    <w:uiPriority w:val="99"/>
    <w:qFormat/>
    <w:rsid w:val="004F4B4B"/>
    <w:pPr>
      <w:keepNext/>
      <w:widowControl w:val="0"/>
      <w:adjustRightInd w:val="0"/>
      <w:spacing w:after="0" w:line="360" w:lineRule="atLeast"/>
      <w:jc w:val="center"/>
      <w:textAlignment w:val="baseline"/>
      <w:outlineLvl w:val="4"/>
    </w:pPr>
    <w:rPr>
      <w:rFonts w:ascii="Tahoma" w:eastAsia="Arial" w:hAnsi="Tahoma"/>
      <w:b/>
      <w:bCs/>
      <w:sz w:val="28"/>
      <w:szCs w:val="24"/>
      <w:lang/>
    </w:rPr>
  </w:style>
  <w:style w:type="paragraph" w:styleId="Heading8">
    <w:name w:val="heading 8"/>
    <w:basedOn w:val="Normal"/>
    <w:next w:val="Normal"/>
    <w:link w:val="Heading8Char"/>
    <w:qFormat/>
    <w:rsid w:val="004F4B4B"/>
    <w:pPr>
      <w:widowControl w:val="0"/>
      <w:adjustRightInd w:val="0"/>
      <w:spacing w:before="240" w:after="60" w:line="360" w:lineRule="atLeast"/>
      <w:jc w:val="both"/>
      <w:textAlignment w:val="baseline"/>
      <w:outlineLvl w:val="7"/>
    </w:pPr>
    <w:rPr>
      <w:rFonts w:ascii="Arial" w:eastAsia="Arial" w:hAnsi="Arial"/>
      <w:i/>
      <w:sz w:val="24"/>
      <w:szCs w:val="20"/>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C30AC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2A7A8D"/>
    <w:pPr>
      <w:ind w:left="720"/>
      <w:contextualSpacing/>
    </w:pPr>
  </w:style>
  <w:style w:type="character" w:styleId="Hyperlink">
    <w:name w:val="Hyperlink"/>
    <w:uiPriority w:val="99"/>
    <w:unhideWhenUsed/>
    <w:rsid w:val="006D3315"/>
    <w:rPr>
      <w:color w:val="0000FF"/>
      <w:u w:val="single"/>
    </w:rPr>
  </w:style>
  <w:style w:type="character" w:customStyle="1" w:styleId="Heading1Char">
    <w:name w:val="Heading 1 Char"/>
    <w:link w:val="Heading1"/>
    <w:rsid w:val="004F4B4B"/>
    <w:rPr>
      <w:rFonts w:ascii="Cambria Math" w:eastAsia="Arial" w:hAnsi="Cambria Math" w:cs="Cambria Math"/>
      <w:b/>
      <w:bCs/>
      <w:kern w:val="32"/>
      <w:sz w:val="32"/>
      <w:szCs w:val="32"/>
    </w:rPr>
  </w:style>
  <w:style w:type="character" w:customStyle="1" w:styleId="Heading2Char">
    <w:name w:val="Heading 2 Char"/>
    <w:link w:val="Heading2"/>
    <w:rsid w:val="004F4B4B"/>
    <w:rPr>
      <w:rFonts w:ascii="Cambria Math" w:eastAsia="Arial" w:hAnsi="Cambria Math" w:cs="Cambria Math"/>
      <w:b/>
      <w:bCs/>
      <w:i/>
      <w:iCs/>
      <w:sz w:val="28"/>
      <w:szCs w:val="28"/>
    </w:rPr>
  </w:style>
  <w:style w:type="character" w:customStyle="1" w:styleId="Heading3Char">
    <w:name w:val="Heading 3 Char"/>
    <w:link w:val="Heading3"/>
    <w:rsid w:val="004F4B4B"/>
    <w:rPr>
      <w:rFonts w:ascii="Cambria Math" w:eastAsia="Arial" w:hAnsi="Cambria Math" w:cs="Cambria Math"/>
      <w:b/>
      <w:bCs/>
      <w:sz w:val="26"/>
      <w:szCs w:val="26"/>
    </w:rPr>
  </w:style>
  <w:style w:type="character" w:customStyle="1" w:styleId="Heading4Char">
    <w:name w:val="Heading 4 Char"/>
    <w:link w:val="Heading4"/>
    <w:uiPriority w:val="99"/>
    <w:rsid w:val="004F4B4B"/>
    <w:rPr>
      <w:rFonts w:ascii="Arial" w:eastAsia="Arial" w:hAnsi="Arial"/>
      <w:b/>
      <w:bCs/>
      <w:sz w:val="28"/>
      <w:szCs w:val="28"/>
    </w:rPr>
  </w:style>
  <w:style w:type="character" w:customStyle="1" w:styleId="Heading5Char">
    <w:name w:val="Heading 5 Char"/>
    <w:link w:val="Heading5"/>
    <w:uiPriority w:val="99"/>
    <w:rsid w:val="004F4B4B"/>
    <w:rPr>
      <w:rFonts w:ascii="Tahoma" w:eastAsia="Arial" w:hAnsi="Tahoma"/>
      <w:b/>
      <w:bCs/>
      <w:sz w:val="28"/>
      <w:szCs w:val="24"/>
    </w:rPr>
  </w:style>
  <w:style w:type="character" w:customStyle="1" w:styleId="Heading8Char">
    <w:name w:val="Heading 8 Char"/>
    <w:link w:val="Heading8"/>
    <w:rsid w:val="004F4B4B"/>
    <w:rPr>
      <w:rFonts w:ascii="Arial" w:eastAsia="Arial" w:hAnsi="Arial"/>
      <w:i/>
      <w:sz w:val="24"/>
    </w:rPr>
  </w:style>
  <w:style w:type="numbering" w:customStyle="1" w:styleId="NoList1">
    <w:name w:val="No List1"/>
    <w:next w:val="NoList"/>
    <w:uiPriority w:val="99"/>
    <w:semiHidden/>
    <w:unhideWhenUsed/>
    <w:rsid w:val="004F4B4B"/>
  </w:style>
  <w:style w:type="paragraph" w:styleId="BodyText">
    <w:name w:val="Body Text"/>
    <w:basedOn w:val="Normal"/>
    <w:link w:val="BodyTextChar"/>
    <w:uiPriority w:val="99"/>
    <w:rsid w:val="004F4B4B"/>
    <w:pPr>
      <w:widowControl w:val="0"/>
      <w:autoSpaceDE w:val="0"/>
      <w:autoSpaceDN w:val="0"/>
      <w:adjustRightInd w:val="0"/>
      <w:spacing w:after="0" w:line="360" w:lineRule="atLeast"/>
      <w:jc w:val="both"/>
      <w:textAlignment w:val="baseline"/>
    </w:pPr>
    <w:rPr>
      <w:rFonts w:ascii="Tahoma" w:eastAsia="Arial" w:hAnsi="Tahoma"/>
      <w:sz w:val="28"/>
      <w:szCs w:val="28"/>
      <w:lang/>
    </w:rPr>
  </w:style>
  <w:style w:type="character" w:customStyle="1" w:styleId="BodyTextChar">
    <w:name w:val="Body Text Char"/>
    <w:link w:val="BodyText"/>
    <w:uiPriority w:val="99"/>
    <w:rsid w:val="004F4B4B"/>
    <w:rPr>
      <w:rFonts w:ascii="Tahoma" w:eastAsia="Arial" w:hAnsi="Tahoma"/>
      <w:sz w:val="28"/>
      <w:szCs w:val="28"/>
    </w:rPr>
  </w:style>
  <w:style w:type="paragraph" w:customStyle="1" w:styleId="noidung">
    <w:name w:val="noidung"/>
    <w:basedOn w:val="Normal"/>
    <w:rsid w:val="004F4B4B"/>
    <w:pPr>
      <w:widowControl w:val="0"/>
      <w:adjustRightInd w:val="0"/>
      <w:spacing w:before="60" w:after="60" w:line="288" w:lineRule="auto"/>
      <w:ind w:firstLine="510"/>
      <w:jc w:val="both"/>
      <w:textAlignment w:val="baseline"/>
    </w:pPr>
    <w:rPr>
      <w:rFonts w:ascii="Tahoma" w:eastAsia="Arial" w:hAnsi="Tahoma"/>
      <w:sz w:val="28"/>
      <w:szCs w:val="20"/>
    </w:rPr>
  </w:style>
  <w:style w:type="paragraph" w:styleId="Footer">
    <w:name w:val="footer"/>
    <w:basedOn w:val="Normal"/>
    <w:link w:val="FooterChar"/>
    <w:uiPriority w:val="99"/>
    <w:rsid w:val="004F4B4B"/>
    <w:pPr>
      <w:widowControl w:val="0"/>
      <w:tabs>
        <w:tab w:val="center" w:pos="4320"/>
        <w:tab w:val="right" w:pos="8640"/>
      </w:tabs>
      <w:adjustRightInd w:val="0"/>
      <w:spacing w:after="0" w:line="360" w:lineRule="atLeast"/>
      <w:jc w:val="both"/>
      <w:textAlignment w:val="baseline"/>
    </w:pPr>
    <w:rPr>
      <w:rFonts w:ascii="Tahoma" w:eastAsia="Arial" w:hAnsi="Tahoma"/>
      <w:sz w:val="28"/>
      <w:szCs w:val="28"/>
      <w:lang/>
    </w:rPr>
  </w:style>
  <w:style w:type="character" w:customStyle="1" w:styleId="FooterChar">
    <w:name w:val="Footer Char"/>
    <w:link w:val="Footer"/>
    <w:uiPriority w:val="99"/>
    <w:rsid w:val="004F4B4B"/>
    <w:rPr>
      <w:rFonts w:ascii="Tahoma" w:eastAsia="Arial" w:hAnsi="Tahoma"/>
      <w:sz w:val="28"/>
      <w:szCs w:val="28"/>
    </w:rPr>
  </w:style>
  <w:style w:type="character" w:styleId="PageNumber">
    <w:name w:val="page number"/>
    <w:rsid w:val="004F4B4B"/>
  </w:style>
  <w:style w:type="paragraph" w:styleId="BodyTextIndent">
    <w:name w:val="Body Text Indent"/>
    <w:basedOn w:val="Normal"/>
    <w:link w:val="BodyTextIndentChar"/>
    <w:rsid w:val="004F4B4B"/>
    <w:pPr>
      <w:widowControl w:val="0"/>
      <w:adjustRightInd w:val="0"/>
      <w:spacing w:after="120" w:line="360" w:lineRule="atLeast"/>
      <w:ind w:left="360"/>
      <w:jc w:val="both"/>
      <w:textAlignment w:val="baseline"/>
    </w:pPr>
    <w:rPr>
      <w:rFonts w:ascii="Tahoma" w:eastAsia="Arial" w:hAnsi="Tahoma"/>
      <w:sz w:val="28"/>
      <w:szCs w:val="28"/>
      <w:lang/>
    </w:rPr>
  </w:style>
  <w:style w:type="character" w:customStyle="1" w:styleId="BodyTextIndentChar">
    <w:name w:val="Body Text Indent Char"/>
    <w:link w:val="BodyTextIndent"/>
    <w:rsid w:val="004F4B4B"/>
    <w:rPr>
      <w:rFonts w:ascii="Tahoma" w:eastAsia="Arial" w:hAnsi="Tahoma"/>
      <w:sz w:val="28"/>
      <w:szCs w:val="28"/>
    </w:rPr>
  </w:style>
  <w:style w:type="paragraph" w:styleId="Header">
    <w:name w:val="header"/>
    <w:basedOn w:val="Normal"/>
    <w:link w:val="HeaderChar"/>
    <w:rsid w:val="004F4B4B"/>
    <w:pPr>
      <w:widowControl w:val="0"/>
      <w:tabs>
        <w:tab w:val="center" w:pos="4320"/>
        <w:tab w:val="right" w:pos="8640"/>
      </w:tabs>
      <w:adjustRightInd w:val="0"/>
      <w:spacing w:after="0" w:line="360" w:lineRule="atLeast"/>
      <w:jc w:val="both"/>
      <w:textAlignment w:val="baseline"/>
    </w:pPr>
    <w:rPr>
      <w:rFonts w:ascii="Tahoma" w:eastAsia="Arial" w:hAnsi="Tahoma"/>
      <w:sz w:val="28"/>
      <w:szCs w:val="28"/>
      <w:lang/>
    </w:rPr>
  </w:style>
  <w:style w:type="character" w:customStyle="1" w:styleId="HeaderChar">
    <w:name w:val="Header Char"/>
    <w:link w:val="Header"/>
    <w:rsid w:val="004F4B4B"/>
    <w:rPr>
      <w:rFonts w:ascii="Tahoma" w:eastAsia="Arial" w:hAnsi="Tahoma"/>
      <w:sz w:val="28"/>
      <w:szCs w:val="28"/>
    </w:rPr>
  </w:style>
  <w:style w:type="character" w:styleId="Emphasis">
    <w:name w:val="Emphasis"/>
    <w:qFormat/>
    <w:rsid w:val="004F4B4B"/>
    <w:rPr>
      <w:i/>
      <w:iCs/>
    </w:rPr>
  </w:style>
  <w:style w:type="paragraph" w:styleId="BalloonText">
    <w:name w:val="Balloon Text"/>
    <w:basedOn w:val="Normal"/>
    <w:link w:val="BalloonTextChar"/>
    <w:rsid w:val="004F4B4B"/>
    <w:pPr>
      <w:widowControl w:val="0"/>
      <w:adjustRightInd w:val="0"/>
      <w:spacing w:after="0" w:line="360" w:lineRule="atLeast"/>
      <w:jc w:val="both"/>
      <w:textAlignment w:val="baseline"/>
    </w:pPr>
    <w:rPr>
      <w:rFonts w:ascii=".VnArabia" w:eastAsia="Arial" w:hAnsi=".VnArabia"/>
      <w:sz w:val="16"/>
      <w:szCs w:val="16"/>
      <w:lang/>
    </w:rPr>
  </w:style>
  <w:style w:type="character" w:customStyle="1" w:styleId="BalloonTextChar">
    <w:name w:val="Balloon Text Char"/>
    <w:link w:val="BalloonText"/>
    <w:rsid w:val="004F4B4B"/>
    <w:rPr>
      <w:rFonts w:ascii=".VnArabia" w:eastAsia="Arial" w:hAnsi=".VnArabia" w:cs=".VnArabia"/>
      <w:sz w:val="16"/>
      <w:szCs w:val="16"/>
    </w:rPr>
  </w:style>
  <w:style w:type="paragraph" w:styleId="BodyTextIndent3">
    <w:name w:val="Body Text Indent 3"/>
    <w:basedOn w:val="Normal"/>
    <w:link w:val="BodyTextIndent3Char"/>
    <w:rsid w:val="004F4B4B"/>
    <w:pPr>
      <w:widowControl w:val="0"/>
      <w:adjustRightInd w:val="0"/>
      <w:spacing w:after="120" w:line="360" w:lineRule="atLeast"/>
      <w:ind w:left="360"/>
      <w:jc w:val="both"/>
      <w:textAlignment w:val="baseline"/>
    </w:pPr>
    <w:rPr>
      <w:rFonts w:ascii="Tahoma" w:eastAsia="Arial" w:hAnsi="Tahoma"/>
      <w:sz w:val="16"/>
      <w:szCs w:val="16"/>
      <w:lang/>
    </w:rPr>
  </w:style>
  <w:style w:type="character" w:customStyle="1" w:styleId="BodyTextIndent3Char">
    <w:name w:val="Body Text Indent 3 Char"/>
    <w:link w:val="BodyTextIndent3"/>
    <w:rsid w:val="004F4B4B"/>
    <w:rPr>
      <w:rFonts w:ascii="Tahoma" w:eastAsia="Arial" w:hAnsi="Tahoma"/>
      <w:sz w:val="16"/>
      <w:szCs w:val="16"/>
    </w:rPr>
  </w:style>
  <w:style w:type="paragraph" w:styleId="BodyText2">
    <w:name w:val="Body Text 2"/>
    <w:basedOn w:val="Normal"/>
    <w:link w:val="BodyText2Char"/>
    <w:rsid w:val="004F4B4B"/>
    <w:pPr>
      <w:widowControl w:val="0"/>
      <w:adjustRightInd w:val="0"/>
      <w:spacing w:after="120" w:line="480" w:lineRule="auto"/>
      <w:jc w:val="both"/>
      <w:textAlignment w:val="baseline"/>
    </w:pPr>
    <w:rPr>
      <w:rFonts w:ascii="Tahoma" w:eastAsia="Arial" w:hAnsi="Tahoma"/>
      <w:sz w:val="28"/>
      <w:szCs w:val="28"/>
      <w:lang/>
    </w:rPr>
  </w:style>
  <w:style w:type="character" w:customStyle="1" w:styleId="BodyText2Char">
    <w:name w:val="Body Text 2 Char"/>
    <w:link w:val="BodyText2"/>
    <w:rsid w:val="004F4B4B"/>
    <w:rPr>
      <w:rFonts w:ascii="Tahoma" w:eastAsia="Arial" w:hAnsi="Tahoma"/>
      <w:sz w:val="28"/>
      <w:szCs w:val="28"/>
    </w:rPr>
  </w:style>
  <w:style w:type="paragraph" w:styleId="BodyText3">
    <w:name w:val="Body Text 3"/>
    <w:basedOn w:val="Normal"/>
    <w:link w:val="BodyText3Char"/>
    <w:rsid w:val="004F4B4B"/>
    <w:pPr>
      <w:widowControl w:val="0"/>
      <w:adjustRightInd w:val="0"/>
      <w:spacing w:after="120" w:line="360" w:lineRule="atLeast"/>
      <w:jc w:val="both"/>
      <w:textAlignment w:val="baseline"/>
    </w:pPr>
    <w:rPr>
      <w:rFonts w:ascii="Arial" w:eastAsia="Arial" w:hAnsi="Arial"/>
      <w:sz w:val="16"/>
      <w:szCs w:val="16"/>
      <w:lang/>
    </w:rPr>
  </w:style>
  <w:style w:type="character" w:customStyle="1" w:styleId="BodyText3Char">
    <w:name w:val="Body Text 3 Char"/>
    <w:link w:val="BodyText3"/>
    <w:rsid w:val="004F4B4B"/>
    <w:rPr>
      <w:rFonts w:ascii="Arial" w:eastAsia="Arial" w:hAnsi="Arial"/>
      <w:sz w:val="16"/>
      <w:szCs w:val="16"/>
    </w:rPr>
  </w:style>
  <w:style w:type="paragraph" w:styleId="BodyTextIndent2">
    <w:name w:val="Body Text Indent 2"/>
    <w:basedOn w:val="Normal"/>
    <w:link w:val="BodyTextIndent2Char"/>
    <w:rsid w:val="004F4B4B"/>
    <w:pPr>
      <w:widowControl w:val="0"/>
      <w:adjustRightInd w:val="0"/>
      <w:spacing w:after="120" w:line="480" w:lineRule="auto"/>
      <w:ind w:left="360"/>
      <w:jc w:val="both"/>
      <w:textAlignment w:val="baseline"/>
    </w:pPr>
    <w:rPr>
      <w:rFonts w:ascii="Arial" w:eastAsia="Arial" w:hAnsi="Arial"/>
      <w:sz w:val="24"/>
      <w:szCs w:val="24"/>
      <w:lang/>
    </w:rPr>
  </w:style>
  <w:style w:type="character" w:customStyle="1" w:styleId="BodyTextIndent2Char">
    <w:name w:val="Body Text Indent 2 Char"/>
    <w:link w:val="BodyTextIndent2"/>
    <w:rsid w:val="004F4B4B"/>
    <w:rPr>
      <w:rFonts w:ascii="Arial" w:eastAsia="Arial" w:hAnsi="Arial"/>
      <w:sz w:val="24"/>
      <w:szCs w:val="24"/>
    </w:rPr>
  </w:style>
  <w:style w:type="paragraph" w:styleId="Caption">
    <w:name w:val="caption"/>
    <w:basedOn w:val="Normal"/>
    <w:next w:val="Normal"/>
    <w:qFormat/>
    <w:rsid w:val="004F4B4B"/>
    <w:pPr>
      <w:widowControl w:val="0"/>
      <w:adjustRightInd w:val="0"/>
      <w:spacing w:before="120" w:after="0" w:line="360" w:lineRule="atLeast"/>
      <w:jc w:val="both"/>
      <w:textAlignment w:val="baseline"/>
    </w:pPr>
    <w:rPr>
      <w:rFonts w:ascii="Tahoma" w:eastAsia="Arial" w:hAnsi="Tahoma"/>
      <w:b/>
      <w:i/>
      <w:sz w:val="28"/>
      <w:szCs w:val="20"/>
    </w:rPr>
  </w:style>
  <w:style w:type="character" w:customStyle="1" w:styleId="apple-converted-space">
    <w:name w:val="apple-converted-space"/>
    <w:rsid w:val="004F4B4B"/>
  </w:style>
  <w:style w:type="paragraph" w:customStyle="1" w:styleId="1CharCharCharCharCharChar">
    <w:name w:val="1 Char Char Char Char Char Char"/>
    <w:basedOn w:val="DocumentMap"/>
    <w:autoRedefine/>
    <w:rsid w:val="004F4B4B"/>
    <w:rPr>
      <w:rFonts w:eastAsia=".VnTime"/>
      <w:kern w:val="2"/>
      <w:sz w:val="24"/>
      <w:szCs w:val="24"/>
      <w:lang w:eastAsia="zh-CN"/>
    </w:rPr>
  </w:style>
  <w:style w:type="paragraph" w:styleId="DocumentMap">
    <w:name w:val="Document Map"/>
    <w:basedOn w:val="Normal"/>
    <w:link w:val="DocumentMapChar"/>
    <w:rsid w:val="004F4B4B"/>
    <w:pPr>
      <w:widowControl w:val="0"/>
      <w:shd w:val="clear" w:color="auto" w:fill="000080"/>
      <w:adjustRightInd w:val="0"/>
      <w:spacing w:after="0" w:line="360" w:lineRule="atLeast"/>
      <w:jc w:val="both"/>
      <w:textAlignment w:val="baseline"/>
    </w:pPr>
    <w:rPr>
      <w:rFonts w:ascii=".VnArabia" w:eastAsia="Arial" w:hAnsi=".VnArabia"/>
      <w:sz w:val="20"/>
      <w:szCs w:val="20"/>
      <w:lang/>
    </w:rPr>
  </w:style>
  <w:style w:type="character" w:customStyle="1" w:styleId="DocumentMapChar">
    <w:name w:val="Document Map Char"/>
    <w:link w:val="DocumentMap"/>
    <w:rsid w:val="004F4B4B"/>
    <w:rPr>
      <w:rFonts w:ascii=".VnArabia" w:eastAsia="Arial" w:hAnsi=".VnArabia" w:cs=".VnArabia"/>
      <w:shd w:val="clear" w:color="auto" w:fill="000080"/>
    </w:rPr>
  </w:style>
  <w:style w:type="character" w:styleId="CommentReference">
    <w:name w:val="annotation reference"/>
    <w:rsid w:val="004F4B4B"/>
    <w:rPr>
      <w:sz w:val="16"/>
      <w:szCs w:val="16"/>
    </w:rPr>
  </w:style>
  <w:style w:type="paragraph" w:styleId="CommentText">
    <w:name w:val="annotation text"/>
    <w:basedOn w:val="Normal"/>
    <w:link w:val="CommentTextChar"/>
    <w:rsid w:val="004F4B4B"/>
    <w:pPr>
      <w:spacing w:after="0" w:line="240" w:lineRule="auto"/>
    </w:pPr>
    <w:rPr>
      <w:rFonts w:ascii="Tahoma" w:eastAsia="Arial" w:hAnsi="Tahoma"/>
      <w:sz w:val="20"/>
      <w:szCs w:val="20"/>
      <w:lang/>
    </w:rPr>
  </w:style>
  <w:style w:type="character" w:customStyle="1" w:styleId="CommentTextChar">
    <w:name w:val="Comment Text Char"/>
    <w:link w:val="CommentText"/>
    <w:rsid w:val="004F4B4B"/>
    <w:rPr>
      <w:rFonts w:ascii="Tahoma" w:eastAsia="Arial" w:hAnsi="Tahoma"/>
    </w:rPr>
  </w:style>
  <w:style w:type="paragraph" w:styleId="CommentSubject">
    <w:name w:val="annotation subject"/>
    <w:basedOn w:val="CommentText"/>
    <w:next w:val="CommentText"/>
    <w:link w:val="CommentSubjectChar"/>
    <w:rsid w:val="004F4B4B"/>
    <w:rPr>
      <w:b/>
      <w:bCs/>
    </w:rPr>
  </w:style>
  <w:style w:type="character" w:customStyle="1" w:styleId="CommentSubjectChar">
    <w:name w:val="Comment Subject Char"/>
    <w:link w:val="CommentSubject"/>
    <w:rsid w:val="004F4B4B"/>
    <w:rPr>
      <w:rFonts w:ascii="Tahoma" w:eastAsia="Arial" w:hAnsi="Tahoma"/>
      <w:b/>
      <w:bCs/>
    </w:rPr>
  </w:style>
  <w:style w:type="paragraph" w:customStyle="1" w:styleId="abc">
    <w:name w:val="abc"/>
    <w:basedOn w:val="Normal"/>
    <w:rsid w:val="004F4B4B"/>
    <w:pPr>
      <w:widowControl w:val="0"/>
      <w:spacing w:after="0" w:line="240" w:lineRule="auto"/>
    </w:pPr>
    <w:rPr>
      <w:rFonts w:ascii="Tahoma" w:eastAsia="Arial" w:hAnsi="Tahoma"/>
      <w:sz w:val="28"/>
      <w:szCs w:val="20"/>
    </w:rPr>
  </w:style>
  <w:style w:type="paragraph" w:customStyle="1" w:styleId="MTDisplayEquation">
    <w:name w:val="MTDisplayEquation"/>
    <w:basedOn w:val="Normal"/>
    <w:next w:val="Normal"/>
    <w:link w:val="MTDisplayEquationChar"/>
    <w:rsid w:val="004F4B4B"/>
    <w:pPr>
      <w:tabs>
        <w:tab w:val="center" w:pos="4540"/>
        <w:tab w:val="right" w:pos="9080"/>
      </w:tabs>
      <w:spacing w:before="120" w:after="0" w:line="240" w:lineRule="auto"/>
      <w:ind w:firstLine="720"/>
    </w:pPr>
    <w:rPr>
      <w:rFonts w:ascii="Arial" w:eastAsia="Arial" w:hAnsi="Arial"/>
      <w:sz w:val="28"/>
      <w:szCs w:val="28"/>
      <w:lang/>
    </w:rPr>
  </w:style>
  <w:style w:type="character" w:customStyle="1" w:styleId="MTDisplayEquationChar">
    <w:name w:val="MTDisplayEquation Char"/>
    <w:link w:val="MTDisplayEquation"/>
    <w:rsid w:val="004F4B4B"/>
    <w:rPr>
      <w:rFonts w:ascii="Arial" w:eastAsia="Arial" w:hAnsi="Arial"/>
      <w:sz w:val="28"/>
      <w:szCs w:val="28"/>
    </w:rPr>
  </w:style>
  <w:style w:type="character" w:customStyle="1" w:styleId="BodyText2Char1">
    <w:name w:val="Body Text 2 Char1"/>
    <w:locked/>
    <w:rsid w:val="004F4B4B"/>
    <w:rPr>
      <w:rFonts w:ascii="Tahoma" w:hAnsi="Tahoma"/>
      <w:sz w:val="28"/>
      <w:szCs w:val="28"/>
    </w:rPr>
  </w:style>
  <w:style w:type="character" w:customStyle="1" w:styleId="CharChar9">
    <w:name w:val="Char Char9"/>
    <w:locked/>
    <w:rsid w:val="004F4B4B"/>
    <w:rPr>
      <w:b/>
      <w:bCs/>
      <w:sz w:val="28"/>
      <w:szCs w:val="28"/>
      <w:lang w:val="en-US" w:eastAsia="en-US"/>
    </w:rPr>
  </w:style>
  <w:style w:type="character" w:customStyle="1" w:styleId="CharChar10">
    <w:name w:val="Char Char10"/>
    <w:locked/>
    <w:rsid w:val="004F4B4B"/>
    <w:rPr>
      <w:rFonts w:ascii="Cambria Math" w:hAnsi="Cambria Math" w:cs="Cambria Math"/>
      <w:b/>
      <w:bCs/>
      <w:sz w:val="26"/>
      <w:szCs w:val="26"/>
      <w:lang w:val="en-US" w:eastAsia="en-US"/>
    </w:rPr>
  </w:style>
  <w:style w:type="table" w:customStyle="1" w:styleId="TableGrid1">
    <w:name w:val="Table Grid1"/>
    <w:basedOn w:val="TableNormal"/>
    <w:next w:val="TableGrid"/>
    <w:uiPriority w:val="59"/>
    <w:rsid w:val="003C45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rsid w:val="000769A7"/>
    <w:pPr>
      <w:pageBreakBefore/>
      <w:spacing w:before="100" w:beforeAutospacing="1" w:after="100" w:afterAutospacing="1" w:line="240" w:lineRule="auto"/>
      <w:jc w:val="both"/>
    </w:pPr>
    <w:rPr>
      <w:rFonts w:ascii=".VnArabia" w:eastAsia="Arial" w:hAnsi=".VnArabia" w:cs=".VnArabia"/>
      <w:sz w:val="20"/>
      <w:szCs w:val="20"/>
    </w:rPr>
  </w:style>
  <w:style w:type="paragraph" w:styleId="NormalWeb">
    <w:name w:val="Normal (Web)"/>
    <w:basedOn w:val="Normal"/>
    <w:uiPriority w:val="99"/>
    <w:semiHidden/>
    <w:unhideWhenUsed/>
    <w:rsid w:val="00B04BBF"/>
    <w:pPr>
      <w:spacing w:before="100" w:beforeAutospacing="1" w:after="100" w:afterAutospacing="1" w:line="240" w:lineRule="auto"/>
    </w:pPr>
    <w:rPr>
      <w:rFonts w:ascii="Arial" w:eastAsia="Arial" w:hAnsi="Arial"/>
      <w:sz w:val="24"/>
      <w:szCs w:val="24"/>
    </w:rPr>
  </w:style>
  <w:style w:type="character" w:styleId="Strong">
    <w:name w:val="Strong"/>
    <w:uiPriority w:val="22"/>
    <w:qFormat/>
    <w:rsid w:val="009F16DB"/>
    <w:rPr>
      <w:b/>
      <w:bCs/>
    </w:rPr>
  </w:style>
  <w:style w:type="numbering" w:customStyle="1" w:styleId="NoList2">
    <w:name w:val="No List2"/>
    <w:next w:val="NoList"/>
    <w:semiHidden/>
    <w:unhideWhenUsed/>
    <w:rsid w:val="000621FC"/>
  </w:style>
  <w:style w:type="numbering" w:customStyle="1" w:styleId="NoList3">
    <w:name w:val="No List3"/>
    <w:next w:val="NoList"/>
    <w:semiHidden/>
    <w:unhideWhenUsed/>
    <w:rsid w:val="00490554"/>
  </w:style>
  <w:style w:type="table" w:customStyle="1" w:styleId="TableGrid2">
    <w:name w:val="Table Grid2"/>
    <w:basedOn w:val="TableNormal"/>
    <w:next w:val="TableGrid"/>
    <w:uiPriority w:val="59"/>
    <w:rsid w:val="004905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1">
    <w:name w:val="No List11"/>
    <w:next w:val="NoList"/>
    <w:uiPriority w:val="99"/>
    <w:semiHidden/>
    <w:unhideWhenUsed/>
    <w:rsid w:val="00490554"/>
  </w:style>
  <w:style w:type="table" w:customStyle="1" w:styleId="TableGrid11">
    <w:name w:val="Table Grid11"/>
    <w:basedOn w:val="TableNormal"/>
    <w:next w:val="TableGrid"/>
    <w:uiPriority w:val="59"/>
    <w:rsid w:val="004905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unhideWhenUsed/>
    <w:rsid w:val="00490554"/>
  </w:style>
</w:styles>
</file>

<file path=word/webSettings.xml><?xml version="1.0" encoding="utf-8"?>
<w:webSettings xmlns:r="http://schemas.openxmlformats.org/officeDocument/2006/relationships" xmlns:w="http://schemas.openxmlformats.org/wordprocessingml/2006/main">
  <w:divs>
    <w:div w:id="44910132">
      <w:bodyDiv w:val="1"/>
      <w:marLeft w:val="0"/>
      <w:marRight w:val="0"/>
      <w:marTop w:val="0"/>
      <w:marBottom w:val="0"/>
      <w:divBdr>
        <w:top w:val="none" w:sz="0" w:space="0" w:color="auto"/>
        <w:left w:val="none" w:sz="0" w:space="0" w:color="auto"/>
        <w:bottom w:val="none" w:sz="0" w:space="0" w:color="auto"/>
        <w:right w:val="none" w:sz="0" w:space="0" w:color="auto"/>
      </w:divBdr>
    </w:div>
    <w:div w:id="137696555">
      <w:bodyDiv w:val="1"/>
      <w:marLeft w:val="0"/>
      <w:marRight w:val="0"/>
      <w:marTop w:val="0"/>
      <w:marBottom w:val="0"/>
      <w:divBdr>
        <w:top w:val="none" w:sz="0" w:space="0" w:color="auto"/>
        <w:left w:val="none" w:sz="0" w:space="0" w:color="auto"/>
        <w:bottom w:val="none" w:sz="0" w:space="0" w:color="auto"/>
        <w:right w:val="none" w:sz="0" w:space="0" w:color="auto"/>
      </w:divBdr>
    </w:div>
    <w:div w:id="156922972">
      <w:bodyDiv w:val="1"/>
      <w:marLeft w:val="0"/>
      <w:marRight w:val="0"/>
      <w:marTop w:val="0"/>
      <w:marBottom w:val="0"/>
      <w:divBdr>
        <w:top w:val="none" w:sz="0" w:space="0" w:color="auto"/>
        <w:left w:val="none" w:sz="0" w:space="0" w:color="auto"/>
        <w:bottom w:val="none" w:sz="0" w:space="0" w:color="auto"/>
        <w:right w:val="none" w:sz="0" w:space="0" w:color="auto"/>
      </w:divBdr>
    </w:div>
    <w:div w:id="162555241">
      <w:bodyDiv w:val="1"/>
      <w:marLeft w:val="0"/>
      <w:marRight w:val="0"/>
      <w:marTop w:val="0"/>
      <w:marBottom w:val="0"/>
      <w:divBdr>
        <w:top w:val="none" w:sz="0" w:space="0" w:color="auto"/>
        <w:left w:val="none" w:sz="0" w:space="0" w:color="auto"/>
        <w:bottom w:val="none" w:sz="0" w:space="0" w:color="auto"/>
        <w:right w:val="none" w:sz="0" w:space="0" w:color="auto"/>
      </w:divBdr>
    </w:div>
    <w:div w:id="186021498">
      <w:bodyDiv w:val="1"/>
      <w:marLeft w:val="0"/>
      <w:marRight w:val="0"/>
      <w:marTop w:val="0"/>
      <w:marBottom w:val="0"/>
      <w:divBdr>
        <w:top w:val="none" w:sz="0" w:space="0" w:color="auto"/>
        <w:left w:val="none" w:sz="0" w:space="0" w:color="auto"/>
        <w:bottom w:val="none" w:sz="0" w:space="0" w:color="auto"/>
        <w:right w:val="none" w:sz="0" w:space="0" w:color="auto"/>
      </w:divBdr>
    </w:div>
    <w:div w:id="280572622">
      <w:bodyDiv w:val="1"/>
      <w:marLeft w:val="0"/>
      <w:marRight w:val="0"/>
      <w:marTop w:val="0"/>
      <w:marBottom w:val="0"/>
      <w:divBdr>
        <w:top w:val="none" w:sz="0" w:space="0" w:color="auto"/>
        <w:left w:val="none" w:sz="0" w:space="0" w:color="auto"/>
        <w:bottom w:val="none" w:sz="0" w:space="0" w:color="auto"/>
        <w:right w:val="none" w:sz="0" w:space="0" w:color="auto"/>
      </w:divBdr>
    </w:div>
    <w:div w:id="311253617">
      <w:bodyDiv w:val="1"/>
      <w:marLeft w:val="0"/>
      <w:marRight w:val="0"/>
      <w:marTop w:val="0"/>
      <w:marBottom w:val="0"/>
      <w:divBdr>
        <w:top w:val="none" w:sz="0" w:space="0" w:color="auto"/>
        <w:left w:val="none" w:sz="0" w:space="0" w:color="auto"/>
        <w:bottom w:val="none" w:sz="0" w:space="0" w:color="auto"/>
        <w:right w:val="none" w:sz="0" w:space="0" w:color="auto"/>
      </w:divBdr>
    </w:div>
    <w:div w:id="340400263">
      <w:bodyDiv w:val="1"/>
      <w:marLeft w:val="0"/>
      <w:marRight w:val="0"/>
      <w:marTop w:val="0"/>
      <w:marBottom w:val="0"/>
      <w:divBdr>
        <w:top w:val="none" w:sz="0" w:space="0" w:color="auto"/>
        <w:left w:val="none" w:sz="0" w:space="0" w:color="auto"/>
        <w:bottom w:val="none" w:sz="0" w:space="0" w:color="auto"/>
        <w:right w:val="none" w:sz="0" w:space="0" w:color="auto"/>
      </w:divBdr>
    </w:div>
    <w:div w:id="526988158">
      <w:bodyDiv w:val="1"/>
      <w:marLeft w:val="0"/>
      <w:marRight w:val="0"/>
      <w:marTop w:val="0"/>
      <w:marBottom w:val="0"/>
      <w:divBdr>
        <w:top w:val="none" w:sz="0" w:space="0" w:color="auto"/>
        <w:left w:val="none" w:sz="0" w:space="0" w:color="auto"/>
        <w:bottom w:val="none" w:sz="0" w:space="0" w:color="auto"/>
        <w:right w:val="none" w:sz="0" w:space="0" w:color="auto"/>
      </w:divBdr>
    </w:div>
    <w:div w:id="595481523">
      <w:bodyDiv w:val="1"/>
      <w:marLeft w:val="0"/>
      <w:marRight w:val="0"/>
      <w:marTop w:val="0"/>
      <w:marBottom w:val="0"/>
      <w:divBdr>
        <w:top w:val="none" w:sz="0" w:space="0" w:color="auto"/>
        <w:left w:val="none" w:sz="0" w:space="0" w:color="auto"/>
        <w:bottom w:val="none" w:sz="0" w:space="0" w:color="auto"/>
        <w:right w:val="none" w:sz="0" w:space="0" w:color="auto"/>
      </w:divBdr>
    </w:div>
    <w:div w:id="646665211">
      <w:bodyDiv w:val="1"/>
      <w:marLeft w:val="0"/>
      <w:marRight w:val="0"/>
      <w:marTop w:val="0"/>
      <w:marBottom w:val="0"/>
      <w:divBdr>
        <w:top w:val="none" w:sz="0" w:space="0" w:color="auto"/>
        <w:left w:val="none" w:sz="0" w:space="0" w:color="auto"/>
        <w:bottom w:val="none" w:sz="0" w:space="0" w:color="auto"/>
        <w:right w:val="none" w:sz="0" w:space="0" w:color="auto"/>
      </w:divBdr>
    </w:div>
    <w:div w:id="690684669">
      <w:bodyDiv w:val="1"/>
      <w:marLeft w:val="0"/>
      <w:marRight w:val="0"/>
      <w:marTop w:val="0"/>
      <w:marBottom w:val="0"/>
      <w:divBdr>
        <w:top w:val="none" w:sz="0" w:space="0" w:color="auto"/>
        <w:left w:val="none" w:sz="0" w:space="0" w:color="auto"/>
        <w:bottom w:val="none" w:sz="0" w:space="0" w:color="auto"/>
        <w:right w:val="none" w:sz="0" w:space="0" w:color="auto"/>
      </w:divBdr>
    </w:div>
    <w:div w:id="750664643">
      <w:bodyDiv w:val="1"/>
      <w:marLeft w:val="0"/>
      <w:marRight w:val="0"/>
      <w:marTop w:val="0"/>
      <w:marBottom w:val="0"/>
      <w:divBdr>
        <w:top w:val="none" w:sz="0" w:space="0" w:color="auto"/>
        <w:left w:val="none" w:sz="0" w:space="0" w:color="auto"/>
        <w:bottom w:val="none" w:sz="0" w:space="0" w:color="auto"/>
        <w:right w:val="none" w:sz="0" w:space="0" w:color="auto"/>
      </w:divBdr>
    </w:div>
    <w:div w:id="769399914">
      <w:bodyDiv w:val="1"/>
      <w:marLeft w:val="0"/>
      <w:marRight w:val="0"/>
      <w:marTop w:val="0"/>
      <w:marBottom w:val="0"/>
      <w:divBdr>
        <w:top w:val="none" w:sz="0" w:space="0" w:color="auto"/>
        <w:left w:val="none" w:sz="0" w:space="0" w:color="auto"/>
        <w:bottom w:val="none" w:sz="0" w:space="0" w:color="auto"/>
        <w:right w:val="none" w:sz="0" w:space="0" w:color="auto"/>
      </w:divBdr>
    </w:div>
    <w:div w:id="786506949">
      <w:bodyDiv w:val="1"/>
      <w:marLeft w:val="0"/>
      <w:marRight w:val="0"/>
      <w:marTop w:val="0"/>
      <w:marBottom w:val="0"/>
      <w:divBdr>
        <w:top w:val="none" w:sz="0" w:space="0" w:color="auto"/>
        <w:left w:val="none" w:sz="0" w:space="0" w:color="auto"/>
        <w:bottom w:val="none" w:sz="0" w:space="0" w:color="auto"/>
        <w:right w:val="none" w:sz="0" w:space="0" w:color="auto"/>
      </w:divBdr>
    </w:div>
    <w:div w:id="805701292">
      <w:bodyDiv w:val="1"/>
      <w:marLeft w:val="0"/>
      <w:marRight w:val="0"/>
      <w:marTop w:val="0"/>
      <w:marBottom w:val="0"/>
      <w:divBdr>
        <w:top w:val="none" w:sz="0" w:space="0" w:color="auto"/>
        <w:left w:val="none" w:sz="0" w:space="0" w:color="auto"/>
        <w:bottom w:val="none" w:sz="0" w:space="0" w:color="auto"/>
        <w:right w:val="none" w:sz="0" w:space="0" w:color="auto"/>
      </w:divBdr>
    </w:div>
    <w:div w:id="898516995">
      <w:bodyDiv w:val="1"/>
      <w:marLeft w:val="0"/>
      <w:marRight w:val="0"/>
      <w:marTop w:val="0"/>
      <w:marBottom w:val="0"/>
      <w:divBdr>
        <w:top w:val="none" w:sz="0" w:space="0" w:color="auto"/>
        <w:left w:val="none" w:sz="0" w:space="0" w:color="auto"/>
        <w:bottom w:val="none" w:sz="0" w:space="0" w:color="auto"/>
        <w:right w:val="none" w:sz="0" w:space="0" w:color="auto"/>
      </w:divBdr>
    </w:div>
    <w:div w:id="1050960870">
      <w:bodyDiv w:val="1"/>
      <w:marLeft w:val="0"/>
      <w:marRight w:val="0"/>
      <w:marTop w:val="0"/>
      <w:marBottom w:val="0"/>
      <w:divBdr>
        <w:top w:val="none" w:sz="0" w:space="0" w:color="auto"/>
        <w:left w:val="none" w:sz="0" w:space="0" w:color="auto"/>
        <w:bottom w:val="none" w:sz="0" w:space="0" w:color="auto"/>
        <w:right w:val="none" w:sz="0" w:space="0" w:color="auto"/>
      </w:divBdr>
    </w:div>
    <w:div w:id="1142308852">
      <w:bodyDiv w:val="1"/>
      <w:marLeft w:val="0"/>
      <w:marRight w:val="0"/>
      <w:marTop w:val="0"/>
      <w:marBottom w:val="0"/>
      <w:divBdr>
        <w:top w:val="none" w:sz="0" w:space="0" w:color="auto"/>
        <w:left w:val="none" w:sz="0" w:space="0" w:color="auto"/>
        <w:bottom w:val="none" w:sz="0" w:space="0" w:color="auto"/>
        <w:right w:val="none" w:sz="0" w:space="0" w:color="auto"/>
      </w:divBdr>
    </w:div>
    <w:div w:id="1182357450">
      <w:bodyDiv w:val="1"/>
      <w:marLeft w:val="0"/>
      <w:marRight w:val="0"/>
      <w:marTop w:val="0"/>
      <w:marBottom w:val="0"/>
      <w:divBdr>
        <w:top w:val="none" w:sz="0" w:space="0" w:color="auto"/>
        <w:left w:val="none" w:sz="0" w:space="0" w:color="auto"/>
        <w:bottom w:val="none" w:sz="0" w:space="0" w:color="auto"/>
        <w:right w:val="none" w:sz="0" w:space="0" w:color="auto"/>
      </w:divBdr>
    </w:div>
    <w:div w:id="1221942749">
      <w:bodyDiv w:val="1"/>
      <w:marLeft w:val="0"/>
      <w:marRight w:val="0"/>
      <w:marTop w:val="0"/>
      <w:marBottom w:val="0"/>
      <w:divBdr>
        <w:top w:val="none" w:sz="0" w:space="0" w:color="auto"/>
        <w:left w:val="none" w:sz="0" w:space="0" w:color="auto"/>
        <w:bottom w:val="none" w:sz="0" w:space="0" w:color="auto"/>
        <w:right w:val="none" w:sz="0" w:space="0" w:color="auto"/>
      </w:divBdr>
    </w:div>
    <w:div w:id="1234850326">
      <w:bodyDiv w:val="1"/>
      <w:marLeft w:val="0"/>
      <w:marRight w:val="0"/>
      <w:marTop w:val="0"/>
      <w:marBottom w:val="0"/>
      <w:divBdr>
        <w:top w:val="none" w:sz="0" w:space="0" w:color="auto"/>
        <w:left w:val="none" w:sz="0" w:space="0" w:color="auto"/>
        <w:bottom w:val="none" w:sz="0" w:space="0" w:color="auto"/>
        <w:right w:val="none" w:sz="0" w:space="0" w:color="auto"/>
      </w:divBdr>
    </w:div>
    <w:div w:id="1516722115">
      <w:bodyDiv w:val="1"/>
      <w:marLeft w:val="0"/>
      <w:marRight w:val="0"/>
      <w:marTop w:val="0"/>
      <w:marBottom w:val="0"/>
      <w:divBdr>
        <w:top w:val="none" w:sz="0" w:space="0" w:color="auto"/>
        <w:left w:val="none" w:sz="0" w:space="0" w:color="auto"/>
        <w:bottom w:val="none" w:sz="0" w:space="0" w:color="auto"/>
        <w:right w:val="none" w:sz="0" w:space="0" w:color="auto"/>
      </w:divBdr>
    </w:div>
    <w:div w:id="1537503953">
      <w:bodyDiv w:val="1"/>
      <w:marLeft w:val="0"/>
      <w:marRight w:val="0"/>
      <w:marTop w:val="0"/>
      <w:marBottom w:val="0"/>
      <w:divBdr>
        <w:top w:val="none" w:sz="0" w:space="0" w:color="auto"/>
        <w:left w:val="none" w:sz="0" w:space="0" w:color="auto"/>
        <w:bottom w:val="none" w:sz="0" w:space="0" w:color="auto"/>
        <w:right w:val="none" w:sz="0" w:space="0" w:color="auto"/>
      </w:divBdr>
    </w:div>
    <w:div w:id="1550263106">
      <w:bodyDiv w:val="1"/>
      <w:marLeft w:val="0"/>
      <w:marRight w:val="0"/>
      <w:marTop w:val="0"/>
      <w:marBottom w:val="0"/>
      <w:divBdr>
        <w:top w:val="none" w:sz="0" w:space="0" w:color="auto"/>
        <w:left w:val="none" w:sz="0" w:space="0" w:color="auto"/>
        <w:bottom w:val="none" w:sz="0" w:space="0" w:color="auto"/>
        <w:right w:val="none" w:sz="0" w:space="0" w:color="auto"/>
      </w:divBdr>
    </w:div>
    <w:div w:id="1564289428">
      <w:bodyDiv w:val="1"/>
      <w:marLeft w:val="0"/>
      <w:marRight w:val="0"/>
      <w:marTop w:val="0"/>
      <w:marBottom w:val="0"/>
      <w:divBdr>
        <w:top w:val="none" w:sz="0" w:space="0" w:color="auto"/>
        <w:left w:val="none" w:sz="0" w:space="0" w:color="auto"/>
        <w:bottom w:val="none" w:sz="0" w:space="0" w:color="auto"/>
        <w:right w:val="none" w:sz="0" w:space="0" w:color="auto"/>
      </w:divBdr>
    </w:div>
    <w:div w:id="1571885178">
      <w:bodyDiv w:val="1"/>
      <w:marLeft w:val="0"/>
      <w:marRight w:val="0"/>
      <w:marTop w:val="0"/>
      <w:marBottom w:val="0"/>
      <w:divBdr>
        <w:top w:val="none" w:sz="0" w:space="0" w:color="auto"/>
        <w:left w:val="none" w:sz="0" w:space="0" w:color="auto"/>
        <w:bottom w:val="none" w:sz="0" w:space="0" w:color="auto"/>
        <w:right w:val="none" w:sz="0" w:space="0" w:color="auto"/>
      </w:divBdr>
    </w:div>
    <w:div w:id="1689411150">
      <w:bodyDiv w:val="1"/>
      <w:marLeft w:val="0"/>
      <w:marRight w:val="0"/>
      <w:marTop w:val="0"/>
      <w:marBottom w:val="0"/>
      <w:divBdr>
        <w:top w:val="none" w:sz="0" w:space="0" w:color="auto"/>
        <w:left w:val="none" w:sz="0" w:space="0" w:color="auto"/>
        <w:bottom w:val="none" w:sz="0" w:space="0" w:color="auto"/>
        <w:right w:val="none" w:sz="0" w:space="0" w:color="auto"/>
      </w:divBdr>
    </w:div>
    <w:div w:id="1739554650">
      <w:bodyDiv w:val="1"/>
      <w:marLeft w:val="0"/>
      <w:marRight w:val="0"/>
      <w:marTop w:val="0"/>
      <w:marBottom w:val="0"/>
      <w:divBdr>
        <w:top w:val="none" w:sz="0" w:space="0" w:color="auto"/>
        <w:left w:val="none" w:sz="0" w:space="0" w:color="auto"/>
        <w:bottom w:val="none" w:sz="0" w:space="0" w:color="auto"/>
        <w:right w:val="none" w:sz="0" w:space="0" w:color="auto"/>
      </w:divBdr>
    </w:div>
    <w:div w:id="1866289132">
      <w:bodyDiv w:val="1"/>
      <w:marLeft w:val="0"/>
      <w:marRight w:val="0"/>
      <w:marTop w:val="0"/>
      <w:marBottom w:val="0"/>
      <w:divBdr>
        <w:top w:val="none" w:sz="0" w:space="0" w:color="auto"/>
        <w:left w:val="none" w:sz="0" w:space="0" w:color="auto"/>
        <w:bottom w:val="none" w:sz="0" w:space="0" w:color="auto"/>
        <w:right w:val="none" w:sz="0" w:space="0" w:color="auto"/>
      </w:divBdr>
    </w:div>
    <w:div w:id="1883130742">
      <w:bodyDiv w:val="1"/>
      <w:marLeft w:val="0"/>
      <w:marRight w:val="0"/>
      <w:marTop w:val="0"/>
      <w:marBottom w:val="0"/>
      <w:divBdr>
        <w:top w:val="none" w:sz="0" w:space="0" w:color="auto"/>
        <w:left w:val="none" w:sz="0" w:space="0" w:color="auto"/>
        <w:bottom w:val="none" w:sz="0" w:space="0" w:color="auto"/>
        <w:right w:val="none" w:sz="0" w:space="0" w:color="auto"/>
      </w:divBdr>
    </w:div>
    <w:div w:id="1970433561">
      <w:bodyDiv w:val="1"/>
      <w:marLeft w:val="0"/>
      <w:marRight w:val="0"/>
      <w:marTop w:val="0"/>
      <w:marBottom w:val="0"/>
      <w:divBdr>
        <w:top w:val="none" w:sz="0" w:space="0" w:color="auto"/>
        <w:left w:val="none" w:sz="0" w:space="0" w:color="auto"/>
        <w:bottom w:val="none" w:sz="0" w:space="0" w:color="auto"/>
        <w:right w:val="none" w:sz="0" w:space="0" w:color="auto"/>
      </w:divBdr>
    </w:div>
    <w:div w:id="213772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3.bin"/><Relationship Id="rId26" Type="http://schemas.openxmlformats.org/officeDocument/2006/relationships/image" Target="media/image15.wmf"/><Relationship Id="rId21" Type="http://schemas.openxmlformats.org/officeDocument/2006/relationships/image" Target="media/image12.wm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oleObject" Target="embeddings/oleObject5.bin"/><Relationship Id="rId33" Type="http://schemas.openxmlformats.org/officeDocument/2006/relationships/footer" Target="footer1.xm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1.wmf"/><Relationship Id="rId29"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4.wmf"/><Relationship Id="rId32" Type="http://schemas.openxmlformats.org/officeDocument/2006/relationships/oleObject" Target="embeddings/oleObject7.bin"/><Relationship Id="rId37"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oleObject" Target="embeddings/oleObject4.bin"/><Relationship Id="rId28" Type="http://schemas.openxmlformats.org/officeDocument/2006/relationships/image" Target="media/image16.wmf"/><Relationship Id="rId36" Type="http://schemas.openxmlformats.org/officeDocument/2006/relationships/customXml" Target="../customXml/item1.xml"/><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image" Target="media/image19.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image" Target="media/image13.wmf"/><Relationship Id="rId27" Type="http://schemas.openxmlformats.org/officeDocument/2006/relationships/oleObject" Target="embeddings/oleObject6.bin"/><Relationship Id="rId30" Type="http://schemas.openxmlformats.org/officeDocument/2006/relationships/image" Target="media/image18.wmf"/><Relationship Id="rId35" Type="http://schemas.openxmlformats.org/officeDocument/2006/relationships/theme" Target="theme/theme1.xml"/><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3BBB78-F082-4EAB-B592-53A286B0B80A}"/>
</file>

<file path=customXml/itemProps2.xml><?xml version="1.0" encoding="utf-8"?>
<ds:datastoreItem xmlns:ds="http://schemas.openxmlformats.org/officeDocument/2006/customXml" ds:itemID="{F6856E85-4085-4D9C-8D9B-4E6ADEA07718}"/>
</file>

<file path=customXml/itemProps3.xml><?xml version="1.0" encoding="utf-8"?>
<ds:datastoreItem xmlns:ds="http://schemas.openxmlformats.org/officeDocument/2006/customXml" ds:itemID="{4D5F5919-6C4F-4F5F-A763-A805A8BB1C04}"/>
</file>

<file path=docProps/app.xml><?xml version="1.0" encoding="utf-8"?>
<Properties xmlns="http://schemas.openxmlformats.org/officeDocument/2006/extended-properties" xmlns:vt="http://schemas.openxmlformats.org/officeDocument/2006/docPropsVTypes">
  <Template>Normal</Template>
  <TotalTime>2</TotalTime>
  <Pages>23</Pages>
  <Words>5255</Words>
  <Characters>29955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http://viet4room.com</Company>
  <LinksUpToDate>false</LinksUpToDate>
  <CharactersWithSpaces>35140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Manh Cuong</dc:creator>
  <cp:lastModifiedBy>User</cp:lastModifiedBy>
  <cp:revision>2</cp:revision>
  <cp:lastPrinted>2020-01-03T06:37:00Z</cp:lastPrinted>
  <dcterms:created xsi:type="dcterms:W3CDTF">2020-01-14T07:52:00Z</dcterms:created>
  <dcterms:modified xsi:type="dcterms:W3CDTF">2020-01-14T07:52:00Z</dcterms:modified>
</cp:coreProperties>
</file>