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06"/>
        <w:gridCol w:w="5603"/>
      </w:tblGrid>
      <w:tr w:rsidR="00FA30A9" w:rsidTr="00843F48">
        <w:tc>
          <w:tcPr>
            <w:tcW w:w="3606" w:type="dxa"/>
          </w:tcPr>
          <w:p w:rsidR="00FA30A9" w:rsidRDefault="006453F8" w:rsidP="004D700D">
            <w:pPr>
              <w:spacing w:line="300" w:lineRule="auto"/>
              <w:jc w:val="center"/>
              <w:rPr>
                <w:rFonts w:ascii="Times New Roman" w:hAnsi="Times New Roman"/>
                <w:b/>
                <w:bCs/>
                <w:sz w:val="24"/>
                <w:szCs w:val="24"/>
                <w:lang w:val="nl-NL"/>
              </w:rPr>
            </w:pPr>
            <w:r w:rsidRPr="006453F8">
              <w:rPr>
                <w:rFonts w:ascii="Times New Roman" w:hAnsi="Times New Roman"/>
                <w:noProof/>
              </w:rPr>
              <w:pict>
                <v:line id="Line 3" o:spid="_x0000_s1026" style="position:absolute;left:0;text-align:left;z-index:251655680;visibility:visible;mso-wrap-distance-top:-6e-5mm;mso-wrap-distance-bottom:-6e-5mm" from="47.55pt,15.95pt" to="117.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"/>
              </w:pict>
            </w:r>
            <w:r w:rsidR="00FA30A9">
              <w:rPr>
                <w:rFonts w:ascii="Times New Roman" w:hAnsi="Times New Roman"/>
                <w:b/>
                <w:bCs/>
                <w:sz w:val="24"/>
                <w:szCs w:val="24"/>
                <w:lang w:val="nl-NL"/>
              </w:rPr>
              <w:t>BỘ XÂY DỰNG</w:t>
            </w:r>
          </w:p>
        </w:tc>
        <w:tc>
          <w:tcPr>
            <w:tcW w:w="5603" w:type="dxa"/>
          </w:tcPr>
          <w:p w:rsidR="00FA30A9" w:rsidRDefault="00FA30A9" w:rsidP="00FA30A9">
            <w:pPr>
              <w:spacing w:line="300" w:lineRule="auto"/>
              <w:jc w:val="center"/>
              <w:rPr>
                <w:rFonts w:ascii="Times New Roman" w:hAnsi="Times New Roman"/>
                <w:b/>
                <w:bCs/>
                <w:sz w:val="24"/>
                <w:szCs w:val="24"/>
                <w:lang w:val="nl-NL"/>
              </w:rPr>
            </w:pPr>
            <w:r w:rsidRPr="000540CA">
              <w:rPr>
                <w:rFonts w:ascii="Times New Roman" w:hAnsi="Times New Roman"/>
                <w:b/>
                <w:bCs/>
                <w:sz w:val="24"/>
                <w:szCs w:val="24"/>
                <w:lang w:val="nl-NL"/>
              </w:rPr>
              <w:t>CỘNG HOÀ XÃ HỘI CHỦ NGHĨA VIỆT NAM</w:t>
            </w:r>
          </w:p>
          <w:p w:rsidR="00FA30A9" w:rsidRDefault="006453F8" w:rsidP="00FA30A9">
            <w:pPr>
              <w:spacing w:line="300" w:lineRule="auto"/>
              <w:jc w:val="center"/>
              <w:rPr>
                <w:rFonts w:ascii="Times New Roman" w:hAnsi="Times New Roman"/>
                <w:b/>
                <w:bCs/>
                <w:sz w:val="24"/>
                <w:szCs w:val="24"/>
                <w:lang w:val="nl-NL"/>
              </w:rPr>
            </w:pPr>
            <w:r w:rsidRPr="006453F8">
              <w:rPr>
                <w:rFonts w:ascii="Times New Roman" w:hAnsi="Times New Roman"/>
                <w:noProof/>
              </w:rPr>
              <w:pict>
                <v:line id="Line 2" o:spid="_x0000_s1029" style="position:absolute;left:0;text-align:left;z-index:251656704;visibility:visible;mso-wrap-distance-top:-6e-5mm;mso-wrap-distance-bottom:-6e-5mm" from="74.55pt,15.85pt" to="192.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"/>
              </w:pict>
            </w:r>
            <w:r w:rsidR="00FA30A9">
              <w:rPr>
                <w:rFonts w:ascii="Times New Roman" w:hAnsi="Times New Roman"/>
                <w:b/>
                <w:bCs/>
                <w:sz w:val="24"/>
                <w:szCs w:val="24"/>
                <w:lang w:val="nl-NL"/>
              </w:rPr>
              <w:t>Độc lập – Tự do – Hạnh phúc</w:t>
            </w:r>
          </w:p>
        </w:tc>
      </w:tr>
      <w:tr w:rsidR="00FA30A9" w:rsidTr="00843F48">
        <w:tc>
          <w:tcPr>
            <w:tcW w:w="3606" w:type="dxa"/>
          </w:tcPr>
          <w:p w:rsidR="00FA30A9" w:rsidRPr="000540CA" w:rsidRDefault="00FA30A9" w:rsidP="00FA30A9">
            <w:pPr>
              <w:jc w:val="center"/>
              <w:rPr>
                <w:rFonts w:ascii="Times New Roman" w:hAnsi="Times New Roman"/>
                <w:lang w:val="nl-NL"/>
              </w:rPr>
            </w:pPr>
            <w:r w:rsidRPr="000540CA">
              <w:rPr>
                <w:rFonts w:ascii="Times New Roman" w:hAnsi="Times New Roman"/>
                <w:lang w:val="nl-NL"/>
              </w:rPr>
              <w:t>Số: /201</w:t>
            </w:r>
            <w:r>
              <w:rPr>
                <w:rFonts w:ascii="Times New Roman" w:hAnsi="Times New Roman"/>
                <w:lang w:val="nl-NL"/>
              </w:rPr>
              <w:t>9</w:t>
            </w:r>
            <w:r w:rsidRPr="000540CA">
              <w:rPr>
                <w:rFonts w:ascii="Times New Roman" w:hAnsi="Times New Roman"/>
                <w:lang w:val="nl-NL"/>
              </w:rPr>
              <w:t>/TT-BXD</w:t>
            </w:r>
          </w:p>
          <w:p w:rsidR="00FA30A9" w:rsidRDefault="00FA30A9" w:rsidP="00D34DBA">
            <w:pPr>
              <w:spacing w:line="300" w:lineRule="auto"/>
              <w:jc w:val="both"/>
              <w:rPr>
                <w:rFonts w:ascii="Times New Roman" w:hAnsi="Times New Roman"/>
                <w:b/>
                <w:bCs/>
                <w:sz w:val="24"/>
                <w:szCs w:val="24"/>
                <w:lang w:val="nl-NL"/>
              </w:rPr>
            </w:pPr>
          </w:p>
        </w:tc>
        <w:tc>
          <w:tcPr>
            <w:tcW w:w="5603" w:type="dxa"/>
          </w:tcPr>
          <w:p w:rsidR="00FA30A9" w:rsidRPr="00FA30A9" w:rsidRDefault="00FA30A9" w:rsidP="00B9784C">
            <w:pPr>
              <w:jc w:val="center"/>
              <w:rPr>
                <w:rFonts w:ascii="Times New Roman" w:hAnsi="Times New Roman"/>
                <w:i/>
                <w:sz w:val="26"/>
                <w:szCs w:val="26"/>
                <w:lang w:val="nl-NL"/>
              </w:rPr>
            </w:pPr>
            <w:r w:rsidRPr="00FA30A9">
              <w:rPr>
                <w:rFonts w:ascii="Times New Roman" w:hAnsi="Times New Roman"/>
                <w:i/>
                <w:iCs/>
                <w:sz w:val="26"/>
                <w:szCs w:val="26"/>
                <w:lang w:val="nl-NL"/>
              </w:rPr>
              <w:t>Hà Nội</w:t>
            </w:r>
            <w:r w:rsidRPr="00FA30A9">
              <w:rPr>
                <w:rFonts w:ascii="Times New Roman" w:hAnsi="Times New Roman"/>
                <w:sz w:val="26"/>
                <w:szCs w:val="26"/>
                <w:lang w:val="nl-NL"/>
              </w:rPr>
              <w:t xml:space="preserve">, </w:t>
            </w:r>
            <w:r w:rsidRPr="00FA30A9">
              <w:rPr>
                <w:rFonts w:ascii="Times New Roman" w:hAnsi="Times New Roman"/>
                <w:i/>
                <w:sz w:val="26"/>
                <w:szCs w:val="26"/>
                <w:lang w:val="nl-NL"/>
              </w:rPr>
              <w:t xml:space="preserve">ngày    tháng </w:t>
            </w:r>
            <w:r w:rsidR="00432870">
              <w:rPr>
                <w:rFonts w:ascii="Times New Roman" w:hAnsi="Times New Roman"/>
                <w:i/>
                <w:sz w:val="26"/>
                <w:szCs w:val="26"/>
                <w:lang w:val="nl-NL"/>
              </w:rPr>
              <w:t>1</w:t>
            </w:r>
            <w:r w:rsidR="00AA58EC">
              <w:rPr>
                <w:rFonts w:ascii="Times New Roman" w:hAnsi="Times New Roman"/>
                <w:i/>
                <w:sz w:val="26"/>
                <w:szCs w:val="26"/>
                <w:lang w:val="nl-NL"/>
              </w:rPr>
              <w:t>2</w:t>
            </w:r>
            <w:r w:rsidRPr="00FA30A9">
              <w:rPr>
                <w:rFonts w:ascii="Times New Roman" w:hAnsi="Times New Roman"/>
                <w:i/>
                <w:sz w:val="26"/>
                <w:szCs w:val="26"/>
                <w:lang w:val="nl-NL"/>
              </w:rPr>
              <w:t xml:space="preserve"> năm 2019</w:t>
            </w:r>
          </w:p>
          <w:p w:rsidR="00FA30A9" w:rsidRPr="00302FAD" w:rsidRDefault="00FA30A9" w:rsidP="00FA30A9">
            <w:pPr>
              <w:jc w:val="center"/>
              <w:rPr>
                <w:rFonts w:ascii="Times New Roman" w:hAnsi="Times New Roman"/>
                <w:i/>
                <w:sz w:val="24"/>
                <w:szCs w:val="24"/>
              </w:rPr>
            </w:pPr>
          </w:p>
          <w:p w:rsidR="00FA30A9" w:rsidRPr="005242E6" w:rsidRDefault="00FA30A9" w:rsidP="00D34DBA">
            <w:pPr>
              <w:spacing w:line="300" w:lineRule="auto"/>
              <w:jc w:val="both"/>
              <w:rPr>
                <w:rFonts w:ascii="Times New Roman" w:hAnsi="Times New Roman"/>
                <w:b/>
                <w:bCs/>
                <w:sz w:val="22"/>
                <w:szCs w:val="22"/>
                <w:lang w:val="nl-NL"/>
              </w:rPr>
            </w:pPr>
          </w:p>
        </w:tc>
      </w:tr>
    </w:tbl>
    <w:p w:rsidR="00886DFE" w:rsidRPr="00886DFE" w:rsidRDefault="00886DFE" w:rsidP="008D24DE">
      <w:pPr>
        <w:spacing w:after="120" w:line="312" w:lineRule="auto"/>
        <w:jc w:val="center"/>
        <w:rPr>
          <w:rFonts w:ascii="Times New Roman" w:hAnsi="Times New Roman"/>
          <w:b/>
          <w:bCs/>
          <w:sz w:val="2"/>
          <w:szCs w:val="2"/>
          <w:lang w:val="nl-NL"/>
        </w:rPr>
      </w:pPr>
    </w:p>
    <w:p w:rsidR="00A8145D" w:rsidRPr="008D24DE" w:rsidRDefault="00A8145D" w:rsidP="008D24DE">
      <w:pPr>
        <w:spacing w:after="120" w:line="312" w:lineRule="auto"/>
        <w:jc w:val="center"/>
        <w:rPr>
          <w:rFonts w:ascii="Times New Roman" w:hAnsi="Times New Roman"/>
          <w:b/>
          <w:bCs/>
          <w:sz w:val="32"/>
          <w:szCs w:val="32"/>
          <w:lang w:val="nl-NL"/>
        </w:rPr>
      </w:pPr>
      <w:r w:rsidRPr="008D24DE">
        <w:rPr>
          <w:rFonts w:ascii="Times New Roman" w:hAnsi="Times New Roman"/>
          <w:b/>
          <w:bCs/>
          <w:sz w:val="32"/>
          <w:szCs w:val="32"/>
          <w:lang w:val="nl-NL"/>
        </w:rPr>
        <w:t>THÔNG TƯ</w:t>
      </w:r>
    </w:p>
    <w:p w:rsidR="006618D8" w:rsidRPr="008D24DE" w:rsidRDefault="006453F8" w:rsidP="008D24DE">
      <w:pPr>
        <w:tabs>
          <w:tab w:val="center" w:pos="5037"/>
          <w:tab w:val="left" w:pos="8460"/>
        </w:tabs>
        <w:spacing w:after="120" w:line="312" w:lineRule="auto"/>
        <w:jc w:val="center"/>
        <w:rPr>
          <w:rFonts w:ascii="Times New Roman Bold" w:hAnsi="Times New Roman Bold"/>
          <w:b/>
          <w:bCs/>
          <w:lang w:val="nl-NL"/>
        </w:rPr>
      </w:pPr>
      <w:r w:rsidRPr="006453F8">
        <w:rPr>
          <w:rFonts w:ascii="Times New Roman" w:hAnsi="Times New Roman"/>
          <w:b/>
          <w:bCs/>
          <w:noProof/>
          <w:spacing w:val="-12"/>
        </w:rPr>
        <w:pict>
          <v:line id="Line 7" o:spid="_x0000_s1028" style="position:absolute;left:0;text-align:left;z-index:251657728;visibility:visible;mso-wrap-distance-top:-6e-5mm;mso-wrap-distance-bottom:-6e-5mm" from="172.2pt,20.35pt" to="289.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"/>
        </w:pict>
      </w:r>
      <w:r w:rsidR="00B25F4E" w:rsidRPr="008D24DE">
        <w:rPr>
          <w:rFonts w:ascii="Times New Roman Bold" w:hAnsi="Times New Roman Bold"/>
          <w:b/>
          <w:bCs/>
          <w:lang w:val="nl-NL"/>
        </w:rPr>
        <w:t>Hướng dẫn</w:t>
      </w:r>
      <w:r w:rsidR="006618D8" w:rsidRPr="008D24DE">
        <w:rPr>
          <w:rFonts w:ascii="Times New Roman Bold" w:hAnsi="Times New Roman Bold"/>
          <w:b/>
          <w:bCs/>
          <w:lang w:val="nl-NL"/>
        </w:rPr>
        <w:t xml:space="preserve"> xác định</w:t>
      </w:r>
      <w:r w:rsidR="00530CA1">
        <w:rPr>
          <w:rFonts w:ascii="Times New Roman Bold" w:hAnsi="Times New Roman Bold"/>
          <w:b/>
          <w:bCs/>
          <w:lang w:val="nl-NL"/>
        </w:rPr>
        <w:t xml:space="preserve"> </w:t>
      </w:r>
      <w:r w:rsidR="008F691B" w:rsidRPr="008D24DE">
        <w:rPr>
          <w:rFonts w:ascii="Times New Roman Bold" w:hAnsi="Times New Roman Bold"/>
          <w:b/>
          <w:bCs/>
          <w:lang w:val="nl-NL"/>
        </w:rPr>
        <w:t xml:space="preserve">đơn </w:t>
      </w:r>
      <w:r w:rsidR="000C5D02" w:rsidRPr="008D24DE">
        <w:rPr>
          <w:rFonts w:ascii="Times New Roman Bold" w:hAnsi="Times New Roman Bold"/>
          <w:b/>
          <w:bCs/>
          <w:lang w:val="nl-NL"/>
        </w:rPr>
        <w:t>giá</w:t>
      </w:r>
      <w:r w:rsidR="006618D8" w:rsidRPr="008D24DE">
        <w:rPr>
          <w:rFonts w:ascii="Times New Roman Bold" w:hAnsi="Times New Roman Bold"/>
          <w:b/>
          <w:bCs/>
          <w:lang w:val="nl-NL"/>
        </w:rPr>
        <w:t xml:space="preserve"> nhân công </w:t>
      </w:r>
      <w:r w:rsidR="00753159" w:rsidRPr="008D24DE">
        <w:rPr>
          <w:rFonts w:ascii="Times New Roman Bold" w:hAnsi="Times New Roman Bold"/>
          <w:b/>
          <w:bCs/>
          <w:lang w:val="nl-NL"/>
        </w:rPr>
        <w:t>xây dựng</w:t>
      </w:r>
    </w:p>
    <w:p w:rsidR="004974A3" w:rsidRPr="008D24DE" w:rsidRDefault="004974A3" w:rsidP="008D24DE">
      <w:pPr>
        <w:tabs>
          <w:tab w:val="center" w:pos="5037"/>
          <w:tab w:val="left" w:pos="8460"/>
        </w:tabs>
        <w:spacing w:after="120" w:line="312" w:lineRule="auto"/>
        <w:jc w:val="center"/>
        <w:rPr>
          <w:rFonts w:ascii="Times New Roman" w:hAnsi="Times New Roman"/>
          <w:b/>
          <w:bCs/>
          <w:sz w:val="14"/>
          <w:szCs w:val="14"/>
          <w:lang w:val="nl-NL"/>
        </w:rPr>
      </w:pPr>
    </w:p>
    <w:p w:rsidR="006618D8" w:rsidRPr="008D24DE" w:rsidRDefault="00576B7A" w:rsidP="00D04B8E">
      <w:pPr>
        <w:spacing w:before="120" w:after="120" w:line="380" w:lineRule="exact"/>
        <w:ind w:firstLine="720"/>
        <w:jc w:val="both"/>
        <w:rPr>
          <w:rFonts w:ascii="Times New Roman" w:hAnsi="Times New Roman"/>
          <w:i/>
          <w:lang w:val="nl-NL"/>
        </w:rPr>
      </w:pPr>
      <w:r w:rsidRPr="008D24DE">
        <w:rPr>
          <w:rFonts w:ascii="Times New Roman" w:hAnsi="Times New Roman"/>
          <w:i/>
          <w:lang w:val="nl-NL"/>
        </w:rPr>
        <w:t>Căn cứ Nghị định số 81/2017/NĐ-CP ngày 17</w:t>
      </w:r>
      <w:r w:rsidR="00886DFE">
        <w:rPr>
          <w:rFonts w:ascii="Times New Roman" w:hAnsi="Times New Roman"/>
          <w:i/>
          <w:lang w:val="nl-NL"/>
        </w:rPr>
        <w:t xml:space="preserve"> tháng </w:t>
      </w:r>
      <w:r w:rsidRPr="008D24DE">
        <w:rPr>
          <w:rFonts w:ascii="Times New Roman" w:hAnsi="Times New Roman"/>
          <w:i/>
          <w:lang w:val="nl-NL"/>
        </w:rPr>
        <w:t>07</w:t>
      </w:r>
      <w:r w:rsidR="00886DFE">
        <w:rPr>
          <w:rFonts w:ascii="Times New Roman" w:hAnsi="Times New Roman"/>
          <w:i/>
          <w:lang w:val="nl-NL"/>
        </w:rPr>
        <w:t xml:space="preserve"> năm </w:t>
      </w:r>
      <w:r w:rsidRPr="008D24DE">
        <w:rPr>
          <w:rFonts w:ascii="Times New Roman" w:hAnsi="Times New Roman"/>
          <w:i/>
          <w:lang w:val="nl-NL"/>
        </w:rPr>
        <w:t>2017</w:t>
      </w:r>
      <w:r w:rsidR="006618D8" w:rsidRPr="008D24DE">
        <w:rPr>
          <w:rFonts w:ascii="Times New Roman" w:hAnsi="Times New Roman"/>
          <w:i/>
          <w:lang w:val="nl-NL"/>
        </w:rPr>
        <w:t xml:space="preserve"> của Chính phủ quy định chức năng, nhiệm vụ, quyền hạn và cơ cấu tổ chức của Bộ Xây dựng;</w:t>
      </w:r>
    </w:p>
    <w:p w:rsidR="00C614E8" w:rsidRPr="008D24DE" w:rsidRDefault="00C614E8" w:rsidP="00D04B8E">
      <w:pPr>
        <w:spacing w:before="120" w:after="120" w:line="380" w:lineRule="exact"/>
        <w:ind w:firstLine="720"/>
        <w:jc w:val="both"/>
        <w:rPr>
          <w:rFonts w:ascii="Times New Roman" w:hAnsi="Times New Roman"/>
          <w:i/>
          <w:lang w:val="nl-NL"/>
        </w:rPr>
      </w:pPr>
      <w:r w:rsidRPr="008D24DE">
        <w:rPr>
          <w:rFonts w:ascii="Times New Roman" w:hAnsi="Times New Roman"/>
          <w:i/>
          <w:lang w:val="nl-NL"/>
        </w:rPr>
        <w:t>Căn</w:t>
      </w:r>
      <w:r w:rsidR="00395727" w:rsidRPr="008D24DE">
        <w:rPr>
          <w:rFonts w:ascii="Times New Roman" w:hAnsi="Times New Roman"/>
          <w:i/>
          <w:lang w:val="nl-NL"/>
        </w:rPr>
        <w:t xml:space="preserve"> cứ Nghị định số </w:t>
      </w:r>
      <w:r w:rsidR="008F691B" w:rsidRPr="008D24DE">
        <w:rPr>
          <w:rFonts w:ascii="Times New Roman" w:hAnsi="Times New Roman"/>
          <w:i/>
          <w:lang w:val="nl-NL"/>
        </w:rPr>
        <w:t>68</w:t>
      </w:r>
      <w:r w:rsidR="00F1340D" w:rsidRPr="008D24DE">
        <w:rPr>
          <w:rFonts w:ascii="Times New Roman" w:hAnsi="Times New Roman"/>
          <w:i/>
          <w:lang w:val="nl-NL"/>
        </w:rPr>
        <w:t>/</w:t>
      </w:r>
      <w:r w:rsidR="008F691B" w:rsidRPr="008D24DE">
        <w:rPr>
          <w:rFonts w:ascii="Times New Roman" w:hAnsi="Times New Roman"/>
          <w:i/>
          <w:lang w:val="nl-NL"/>
        </w:rPr>
        <w:t>2019</w:t>
      </w:r>
      <w:r w:rsidRPr="008D24DE">
        <w:rPr>
          <w:rFonts w:ascii="Times New Roman" w:hAnsi="Times New Roman"/>
          <w:i/>
          <w:lang w:val="nl-NL"/>
        </w:rPr>
        <w:t>/</w:t>
      </w:r>
      <w:r w:rsidR="006D51F7" w:rsidRPr="008D24DE">
        <w:rPr>
          <w:rFonts w:ascii="Times New Roman" w:hAnsi="Times New Roman"/>
          <w:i/>
          <w:lang w:val="nl-NL"/>
        </w:rPr>
        <w:t>NĐ-CP ngày</w:t>
      </w:r>
      <w:r w:rsidR="008F691B" w:rsidRPr="008D24DE">
        <w:rPr>
          <w:rFonts w:ascii="Times New Roman" w:hAnsi="Times New Roman"/>
          <w:i/>
          <w:lang w:val="nl-NL"/>
        </w:rPr>
        <w:t xml:space="preserve"> 14</w:t>
      </w:r>
      <w:r w:rsidR="00886DFE">
        <w:rPr>
          <w:rFonts w:ascii="Times New Roman" w:hAnsi="Times New Roman"/>
          <w:i/>
          <w:lang w:val="nl-NL"/>
        </w:rPr>
        <w:t xml:space="preserve"> tháng </w:t>
      </w:r>
      <w:r w:rsidR="008F691B" w:rsidRPr="008D24DE">
        <w:rPr>
          <w:rFonts w:ascii="Times New Roman" w:hAnsi="Times New Roman"/>
          <w:i/>
          <w:lang w:val="nl-NL"/>
        </w:rPr>
        <w:t>8</w:t>
      </w:r>
      <w:r w:rsidR="00886DFE">
        <w:rPr>
          <w:rFonts w:ascii="Times New Roman" w:hAnsi="Times New Roman"/>
          <w:i/>
          <w:lang w:val="nl-NL"/>
        </w:rPr>
        <w:t xml:space="preserve"> năm </w:t>
      </w:r>
      <w:r w:rsidR="0043225D" w:rsidRPr="008D24DE">
        <w:rPr>
          <w:rFonts w:ascii="Times New Roman" w:hAnsi="Times New Roman"/>
          <w:i/>
          <w:lang w:val="nl-NL"/>
        </w:rPr>
        <w:t>2019</w:t>
      </w:r>
      <w:r w:rsidR="006D51F7" w:rsidRPr="008D24DE">
        <w:rPr>
          <w:rFonts w:ascii="Times New Roman" w:hAnsi="Times New Roman"/>
          <w:i/>
          <w:lang w:val="nl-NL"/>
        </w:rPr>
        <w:t xml:space="preserve">của Chính phủ về </w:t>
      </w:r>
      <w:r w:rsidR="00A92B23" w:rsidRPr="008D24DE">
        <w:rPr>
          <w:rFonts w:ascii="Times New Roman" w:hAnsi="Times New Roman"/>
          <w:i/>
          <w:lang w:val="nl-NL"/>
        </w:rPr>
        <w:t>quản lý chi</w:t>
      </w:r>
      <w:r w:rsidR="00947B5C" w:rsidRPr="008D24DE">
        <w:rPr>
          <w:rFonts w:ascii="Times New Roman" w:hAnsi="Times New Roman"/>
          <w:i/>
          <w:lang w:val="nl-NL"/>
        </w:rPr>
        <w:t xml:space="preserve"> phí đầu tư xây dựng;</w:t>
      </w:r>
    </w:p>
    <w:p w:rsidR="00F1340D" w:rsidRPr="008D24DE" w:rsidRDefault="00CA42F9" w:rsidP="00D04B8E">
      <w:pPr>
        <w:spacing w:before="120" w:after="120" w:line="380" w:lineRule="exact"/>
        <w:ind w:firstLine="720"/>
        <w:jc w:val="both"/>
        <w:rPr>
          <w:rFonts w:ascii="Times New Roman" w:hAnsi="Times New Roman"/>
          <w:i/>
          <w:lang w:val="nl-NL"/>
        </w:rPr>
      </w:pPr>
      <w:r w:rsidRPr="008D24DE">
        <w:rPr>
          <w:rFonts w:ascii="Times New Roman" w:hAnsi="Times New Roman"/>
          <w:i/>
          <w:lang w:val="nl-NL"/>
        </w:rPr>
        <w:t>Xét đ</w:t>
      </w:r>
      <w:r w:rsidR="006815CD" w:rsidRPr="008D24DE">
        <w:rPr>
          <w:rFonts w:ascii="Times New Roman" w:hAnsi="Times New Roman"/>
          <w:i/>
          <w:lang w:val="nl-NL"/>
        </w:rPr>
        <w:t>ề nghị của Cục</w:t>
      </w:r>
      <w:r w:rsidRPr="008D24DE">
        <w:rPr>
          <w:rFonts w:ascii="Times New Roman" w:hAnsi="Times New Roman"/>
          <w:i/>
          <w:lang w:val="nl-NL"/>
        </w:rPr>
        <w:t xml:space="preserve"> trư</w:t>
      </w:r>
      <w:r w:rsidR="006815CD" w:rsidRPr="008D24DE">
        <w:rPr>
          <w:rFonts w:ascii="Times New Roman" w:hAnsi="Times New Roman"/>
          <w:i/>
          <w:lang w:val="nl-NL"/>
        </w:rPr>
        <w:t>ởng C</w:t>
      </w:r>
      <w:r w:rsidRPr="008D24DE">
        <w:rPr>
          <w:rFonts w:ascii="Times New Roman" w:hAnsi="Times New Roman"/>
          <w:i/>
          <w:lang w:val="nl-NL"/>
        </w:rPr>
        <w:t>ụ</w:t>
      </w:r>
      <w:r w:rsidR="006815CD" w:rsidRPr="008D24DE">
        <w:rPr>
          <w:rFonts w:ascii="Times New Roman" w:hAnsi="Times New Roman"/>
          <w:i/>
          <w:lang w:val="nl-NL"/>
        </w:rPr>
        <w:t>c</w:t>
      </w:r>
      <w:r w:rsidRPr="008D24DE">
        <w:rPr>
          <w:rFonts w:ascii="Times New Roman" w:hAnsi="Times New Roman"/>
          <w:i/>
          <w:lang w:val="nl-NL"/>
        </w:rPr>
        <w:t xml:space="preserve"> Kinh tế xây dựng</w:t>
      </w:r>
      <w:r w:rsidR="00F1340D" w:rsidRPr="008D24DE">
        <w:rPr>
          <w:rFonts w:ascii="Times New Roman" w:hAnsi="Times New Roman"/>
          <w:i/>
          <w:lang w:val="nl-NL"/>
        </w:rPr>
        <w:t>;</w:t>
      </w:r>
    </w:p>
    <w:p w:rsidR="001A704B" w:rsidRDefault="006618D8" w:rsidP="00D04B8E">
      <w:pPr>
        <w:spacing w:before="120" w:after="120" w:line="380" w:lineRule="exact"/>
        <w:ind w:firstLine="720"/>
        <w:jc w:val="both"/>
        <w:rPr>
          <w:rFonts w:ascii="Times New Roman" w:hAnsi="Times New Roman"/>
          <w:bCs/>
          <w:i/>
          <w:lang w:val="nl-NL"/>
        </w:rPr>
      </w:pPr>
      <w:r w:rsidRPr="008D24DE">
        <w:rPr>
          <w:rFonts w:ascii="Times New Roman" w:hAnsi="Times New Roman"/>
          <w:i/>
          <w:lang w:val="nl-NL"/>
        </w:rPr>
        <w:t xml:space="preserve">Bộ </w:t>
      </w:r>
      <w:r w:rsidR="00E27F69" w:rsidRPr="008D24DE">
        <w:rPr>
          <w:rFonts w:ascii="Times New Roman" w:hAnsi="Times New Roman"/>
          <w:i/>
          <w:lang w:val="nl-NL"/>
        </w:rPr>
        <w:t xml:space="preserve">trưởng Bộ </w:t>
      </w:r>
      <w:r w:rsidRPr="008D24DE">
        <w:rPr>
          <w:rFonts w:ascii="Times New Roman" w:hAnsi="Times New Roman"/>
          <w:i/>
          <w:lang w:val="nl-NL"/>
        </w:rPr>
        <w:t xml:space="preserve">Xây dựng </w:t>
      </w:r>
      <w:r w:rsidR="00AC12D1" w:rsidRPr="008D24DE">
        <w:rPr>
          <w:rFonts w:ascii="Times New Roman" w:hAnsi="Times New Roman"/>
          <w:i/>
          <w:lang w:val="nl-NL"/>
        </w:rPr>
        <w:t xml:space="preserve">ban hành Thông tư </w:t>
      </w:r>
      <w:r w:rsidR="00B25F4E" w:rsidRPr="008D24DE">
        <w:rPr>
          <w:rFonts w:ascii="Times New Roman" w:hAnsi="Times New Roman"/>
          <w:i/>
          <w:lang w:val="nl-NL"/>
        </w:rPr>
        <w:t>hướng dẫn</w:t>
      </w:r>
      <w:r w:rsidR="002110B5" w:rsidRPr="008D24DE">
        <w:rPr>
          <w:rFonts w:ascii="Times New Roman" w:hAnsi="Times New Roman"/>
          <w:i/>
          <w:lang w:val="nl-NL"/>
        </w:rPr>
        <w:t xml:space="preserve"> xác định </w:t>
      </w:r>
      <w:r w:rsidR="000100BC" w:rsidRPr="008D24DE">
        <w:rPr>
          <w:rFonts w:ascii="Times New Roman" w:hAnsi="Times New Roman"/>
          <w:i/>
          <w:lang w:val="nl-NL"/>
        </w:rPr>
        <w:t xml:space="preserve">đơn </w:t>
      </w:r>
      <w:r w:rsidR="002110B5" w:rsidRPr="008D24DE">
        <w:rPr>
          <w:rFonts w:ascii="Times New Roman" w:hAnsi="Times New Roman"/>
          <w:i/>
          <w:lang w:val="nl-NL"/>
        </w:rPr>
        <w:t xml:space="preserve">giá </w:t>
      </w:r>
      <w:r w:rsidRPr="008D24DE">
        <w:rPr>
          <w:rFonts w:ascii="Times New Roman" w:hAnsi="Times New Roman"/>
          <w:i/>
          <w:lang w:val="nl-NL"/>
        </w:rPr>
        <w:t xml:space="preserve">nhân công </w:t>
      </w:r>
      <w:r w:rsidR="004412B6" w:rsidRPr="008D24DE">
        <w:rPr>
          <w:rFonts w:ascii="Times New Roman" w:hAnsi="Times New Roman"/>
          <w:bCs/>
          <w:i/>
          <w:lang w:val="nl-NL"/>
        </w:rPr>
        <w:t>xây dựng</w:t>
      </w:r>
      <w:r w:rsidR="001119BA" w:rsidRPr="008D24DE">
        <w:rPr>
          <w:rFonts w:ascii="Times New Roman" w:hAnsi="Times New Roman"/>
          <w:bCs/>
          <w:i/>
          <w:lang w:val="nl-NL"/>
        </w:rPr>
        <w:t>.</w:t>
      </w:r>
    </w:p>
    <w:p w:rsidR="002630D4" w:rsidRPr="008D24DE" w:rsidRDefault="002630D4" w:rsidP="00D04B8E">
      <w:pPr>
        <w:spacing w:before="120" w:after="120" w:line="380" w:lineRule="exact"/>
        <w:ind w:firstLine="720"/>
        <w:jc w:val="both"/>
        <w:rPr>
          <w:rFonts w:ascii="Times New Roman" w:hAnsi="Times New Roman"/>
          <w:bCs/>
          <w:i/>
          <w:lang w:val="nl-NL"/>
        </w:rPr>
      </w:pPr>
    </w:p>
    <w:p w:rsidR="00A8145D" w:rsidRPr="008B7BCE" w:rsidRDefault="00A8145D" w:rsidP="007C15FA">
      <w:pPr>
        <w:spacing w:before="120" w:after="120" w:line="400" w:lineRule="exact"/>
        <w:ind w:firstLine="720"/>
        <w:jc w:val="both"/>
        <w:rPr>
          <w:rFonts w:ascii="Times New Roman" w:hAnsi="Times New Roman"/>
          <w:b/>
          <w:sz w:val="30"/>
          <w:lang w:val="nl-NL"/>
        </w:rPr>
      </w:pPr>
      <w:r w:rsidRPr="008B7BCE">
        <w:rPr>
          <w:rFonts w:ascii="Times New Roman" w:hAnsi="Times New Roman"/>
          <w:b/>
          <w:bCs/>
          <w:sz w:val="30"/>
          <w:lang w:val="nl-NL"/>
        </w:rPr>
        <w:t xml:space="preserve">Điều 1. </w:t>
      </w:r>
      <w:r w:rsidR="006B3552" w:rsidRPr="008B7BCE">
        <w:rPr>
          <w:rFonts w:ascii="Times New Roman" w:hAnsi="Times New Roman"/>
          <w:b/>
          <w:sz w:val="30"/>
          <w:lang w:val="nl-NL"/>
        </w:rPr>
        <w:t xml:space="preserve">Phạm vi </w:t>
      </w:r>
      <w:r w:rsidR="00343D90" w:rsidRPr="008B7BCE">
        <w:rPr>
          <w:rFonts w:ascii="Times New Roman" w:hAnsi="Times New Roman"/>
          <w:b/>
          <w:sz w:val="30"/>
          <w:lang w:val="nl-NL"/>
        </w:rPr>
        <w:t xml:space="preserve">điều chỉnh </w:t>
      </w:r>
    </w:p>
    <w:p w:rsidR="007534E0" w:rsidRDefault="00893D4D" w:rsidP="007C15FA">
      <w:pPr>
        <w:spacing w:before="120" w:after="120" w:line="400" w:lineRule="exact"/>
        <w:ind w:firstLine="720"/>
        <w:jc w:val="both"/>
        <w:rPr>
          <w:rFonts w:ascii="Times New Roman" w:hAnsi="Times New Roman"/>
          <w:bCs/>
          <w:lang w:val="nl-NL"/>
        </w:rPr>
      </w:pPr>
      <w:r w:rsidRPr="008D24DE">
        <w:rPr>
          <w:rFonts w:ascii="Times New Roman" w:hAnsi="Times New Roman"/>
          <w:lang w:val="nl-NL"/>
        </w:rPr>
        <w:t xml:space="preserve">Thông tư này </w:t>
      </w:r>
      <w:r w:rsidR="009B7046" w:rsidRPr="008D24DE">
        <w:rPr>
          <w:rFonts w:ascii="Times New Roman" w:hAnsi="Times New Roman"/>
          <w:lang w:val="nl-NL"/>
        </w:rPr>
        <w:t xml:space="preserve">hướng dẫn </w:t>
      </w:r>
      <w:r w:rsidR="007051D9" w:rsidRPr="008D24DE">
        <w:rPr>
          <w:rFonts w:ascii="Times New Roman" w:hAnsi="Times New Roman"/>
          <w:lang w:val="nl-NL"/>
        </w:rPr>
        <w:t>x</w:t>
      </w:r>
      <w:r w:rsidR="00A464B2" w:rsidRPr="008D24DE">
        <w:rPr>
          <w:rFonts w:ascii="Times New Roman" w:hAnsi="Times New Roman"/>
          <w:lang w:val="nl-NL"/>
        </w:rPr>
        <w:t>ác định</w:t>
      </w:r>
      <w:r w:rsidR="008F691B" w:rsidRPr="008D24DE">
        <w:rPr>
          <w:rFonts w:ascii="Times New Roman" w:hAnsi="Times New Roman"/>
          <w:lang w:val="nl-NL"/>
        </w:rPr>
        <w:t xml:space="preserve"> đơn</w:t>
      </w:r>
      <w:r w:rsidRPr="008D24DE">
        <w:rPr>
          <w:rFonts w:ascii="Times New Roman" w:hAnsi="Times New Roman"/>
          <w:lang w:val="nl-NL"/>
        </w:rPr>
        <w:t>giá nhân công</w:t>
      </w:r>
      <w:r w:rsidR="00300008" w:rsidRPr="008D24DE">
        <w:rPr>
          <w:rFonts w:ascii="Times New Roman" w:hAnsi="Times New Roman"/>
          <w:lang w:val="nl-NL"/>
        </w:rPr>
        <w:t xml:space="preserve"> xây dựng</w:t>
      </w:r>
      <w:r w:rsidR="00314E3C" w:rsidRPr="008D24DE">
        <w:rPr>
          <w:rFonts w:ascii="Times New Roman" w:hAnsi="Times New Roman"/>
          <w:lang w:val="nl-NL"/>
        </w:rPr>
        <w:t>(</w:t>
      </w:r>
      <w:r w:rsidR="00486D4B">
        <w:rPr>
          <w:rFonts w:ascii="Times New Roman" w:hAnsi="Times New Roman"/>
          <w:lang w:val="nl-NL"/>
        </w:rPr>
        <w:t xml:space="preserve">bao gồm </w:t>
      </w:r>
      <w:r w:rsidR="008D24DE">
        <w:rPr>
          <w:rFonts w:ascii="Times New Roman" w:hAnsi="Times New Roman"/>
          <w:lang w:val="nl-NL"/>
        </w:rPr>
        <w:t>nhân công xây dựng và</w:t>
      </w:r>
      <w:r w:rsidR="00F719EA">
        <w:rPr>
          <w:rFonts w:ascii="Times New Roman" w:hAnsi="Times New Roman"/>
          <w:lang w:val="nl-NL"/>
        </w:rPr>
        <w:t xml:space="preserve"> nhân công</w:t>
      </w:r>
      <w:r w:rsidR="00256473" w:rsidRPr="008D24DE">
        <w:rPr>
          <w:rFonts w:ascii="Times New Roman" w:hAnsi="Times New Roman"/>
          <w:lang w:val="nl-NL"/>
        </w:rPr>
        <w:t xml:space="preserve"> tư vấn</w:t>
      </w:r>
      <w:r w:rsidR="00300008" w:rsidRPr="008D24DE">
        <w:rPr>
          <w:rFonts w:ascii="Times New Roman" w:hAnsi="Times New Roman"/>
          <w:lang w:val="nl-NL"/>
        </w:rPr>
        <w:t xml:space="preserve"> xây dựng</w:t>
      </w:r>
      <w:r w:rsidR="00314E3C" w:rsidRPr="008D24DE">
        <w:rPr>
          <w:rFonts w:ascii="Times New Roman" w:hAnsi="Times New Roman"/>
          <w:lang w:val="nl-NL"/>
        </w:rPr>
        <w:t>) để</w:t>
      </w:r>
      <w:r w:rsidR="00753159" w:rsidRPr="008D24DE">
        <w:rPr>
          <w:rFonts w:ascii="Times New Roman" w:hAnsi="Times New Roman"/>
          <w:lang w:val="nl-NL"/>
        </w:rPr>
        <w:t xml:space="preserve">xác định </w:t>
      </w:r>
      <w:r w:rsidR="00D8494C" w:rsidRPr="008D24DE">
        <w:rPr>
          <w:rFonts w:ascii="Times New Roman" w:hAnsi="Times New Roman"/>
          <w:lang w:val="nl-NL"/>
        </w:rPr>
        <w:t>v</w:t>
      </w:r>
      <w:r w:rsidR="00F719EA">
        <w:rPr>
          <w:rFonts w:ascii="Times New Roman" w:hAnsi="Times New Roman"/>
          <w:lang w:val="nl-NL"/>
        </w:rPr>
        <w:t>à</w:t>
      </w:r>
      <w:r w:rsidR="00510368" w:rsidRPr="008D24DE">
        <w:rPr>
          <w:rFonts w:ascii="Times New Roman" w:hAnsi="Times New Roman"/>
          <w:lang w:val="nl-NL"/>
        </w:rPr>
        <w:t xml:space="preserve">quản lý </w:t>
      </w:r>
      <w:r w:rsidR="00215961" w:rsidRPr="008D24DE">
        <w:rPr>
          <w:rFonts w:ascii="Times New Roman" w:hAnsi="Times New Roman"/>
          <w:lang w:val="nl-NL"/>
        </w:rPr>
        <w:t xml:space="preserve">chi </w:t>
      </w:r>
      <w:r w:rsidR="00A464B2" w:rsidRPr="008D24DE">
        <w:rPr>
          <w:rFonts w:ascii="Times New Roman" w:hAnsi="Times New Roman"/>
          <w:lang w:val="nl-NL"/>
        </w:rPr>
        <w:t xml:space="preserve">phí đầu tư xây dựng </w:t>
      </w:r>
      <w:r w:rsidR="0016599C" w:rsidRPr="008D24DE">
        <w:rPr>
          <w:rFonts w:ascii="Times New Roman" w:hAnsi="Times New Roman"/>
          <w:bCs/>
          <w:lang w:val="nl-NL"/>
        </w:rPr>
        <w:t xml:space="preserve">bao gồm: </w:t>
      </w:r>
      <w:r w:rsidR="00CD3E27">
        <w:rPr>
          <w:rFonts w:ascii="Times New Roman" w:hAnsi="Times New Roman"/>
          <w:bCs/>
          <w:lang w:val="nl-NL"/>
        </w:rPr>
        <w:t xml:space="preserve">sơ bộ tổng mức đầu tư, </w:t>
      </w:r>
      <w:r w:rsidR="0016599C" w:rsidRPr="008D24DE">
        <w:rPr>
          <w:rFonts w:ascii="Times New Roman" w:hAnsi="Times New Roman"/>
          <w:bCs/>
          <w:lang w:val="nl-NL"/>
        </w:rPr>
        <w:t xml:space="preserve">tổng mức đầu tư, dự toán xây dựng, </w:t>
      </w:r>
      <w:r w:rsidR="00CC54A4" w:rsidRPr="008D24DE">
        <w:rPr>
          <w:rFonts w:ascii="Times New Roman" w:hAnsi="Times New Roman"/>
          <w:bCs/>
          <w:lang w:val="nl-NL"/>
        </w:rPr>
        <w:t xml:space="preserve">giá gói thầu xây dựng, </w:t>
      </w:r>
      <w:r w:rsidR="00FD55E1" w:rsidRPr="008D24DE">
        <w:rPr>
          <w:rFonts w:ascii="Times New Roman" w:hAnsi="Times New Roman"/>
          <w:bCs/>
          <w:lang w:val="nl-NL"/>
        </w:rPr>
        <w:t>giá xây dựng</w:t>
      </w:r>
      <w:r w:rsidR="00F719EA">
        <w:rPr>
          <w:rFonts w:ascii="Times New Roman" w:hAnsi="Times New Roman"/>
          <w:bCs/>
          <w:lang w:val="nl-NL"/>
        </w:rPr>
        <w:t xml:space="preserve"> công trình</w:t>
      </w:r>
      <w:r w:rsidR="00314E3C" w:rsidRPr="008D24DE">
        <w:rPr>
          <w:rFonts w:ascii="Times New Roman" w:hAnsi="Times New Roman"/>
          <w:bCs/>
          <w:lang w:val="nl-NL"/>
        </w:rPr>
        <w:t xml:space="preserve">, </w:t>
      </w:r>
      <w:r w:rsidR="0029463B">
        <w:rPr>
          <w:rFonts w:ascii="Times New Roman" w:hAnsi="Times New Roman"/>
          <w:bCs/>
          <w:lang w:val="nl-NL"/>
        </w:rPr>
        <w:t>giá hợp đồng</w:t>
      </w:r>
      <w:r w:rsidR="001C0D9D">
        <w:rPr>
          <w:rFonts w:ascii="Times New Roman" w:hAnsi="Times New Roman"/>
          <w:bCs/>
          <w:lang w:val="nl-NL"/>
        </w:rPr>
        <w:t xml:space="preserve"> xây dựng</w:t>
      </w:r>
      <w:r w:rsidR="0029463B">
        <w:rPr>
          <w:rFonts w:ascii="Times New Roman" w:hAnsi="Times New Roman"/>
          <w:bCs/>
          <w:lang w:val="nl-NL"/>
        </w:rPr>
        <w:t xml:space="preserve">, </w:t>
      </w:r>
      <w:r w:rsidR="00EB2880" w:rsidRPr="008D24DE">
        <w:rPr>
          <w:rFonts w:ascii="Times New Roman" w:hAnsi="Times New Roman"/>
          <w:bCs/>
          <w:lang w:val="nl-NL"/>
        </w:rPr>
        <w:t>chỉ số giá xây dựng</w:t>
      </w:r>
      <w:r w:rsidR="005A41E0">
        <w:rPr>
          <w:rFonts w:ascii="Times New Roman" w:hAnsi="Times New Roman"/>
          <w:bCs/>
          <w:lang w:val="nl-NL"/>
        </w:rPr>
        <w:t>, dự toán các công tác tư vấn xây dựng</w:t>
      </w:r>
      <w:r w:rsidR="00234AB9" w:rsidRPr="007534E0">
        <w:rPr>
          <w:rFonts w:ascii="Times New Roman" w:hAnsi="Times New Roman"/>
          <w:bCs/>
          <w:lang w:val="nl-NL"/>
        </w:rPr>
        <w:t>.</w:t>
      </w:r>
    </w:p>
    <w:p w:rsidR="00893D4D" w:rsidRPr="008B7BCE" w:rsidRDefault="00893D4D" w:rsidP="007C15FA">
      <w:pPr>
        <w:spacing w:before="120" w:after="120" w:line="400" w:lineRule="exact"/>
        <w:ind w:firstLine="720"/>
        <w:jc w:val="both"/>
        <w:rPr>
          <w:rFonts w:ascii="Times New Roman" w:hAnsi="Times New Roman"/>
          <w:bCs/>
          <w:sz w:val="30"/>
          <w:lang w:val="nl-NL"/>
        </w:rPr>
      </w:pPr>
      <w:r w:rsidRPr="008B7BCE">
        <w:rPr>
          <w:rFonts w:ascii="Times New Roman" w:hAnsi="Times New Roman"/>
          <w:b/>
          <w:sz w:val="30"/>
          <w:lang w:val="nl-NL"/>
        </w:rPr>
        <w:t>Điều 2. Đối tượng áp dụng</w:t>
      </w:r>
    </w:p>
    <w:p w:rsidR="00097E69" w:rsidRPr="008D24DE" w:rsidRDefault="00893D4D" w:rsidP="007C15FA">
      <w:pPr>
        <w:spacing w:before="120" w:after="120" w:line="400" w:lineRule="exact"/>
        <w:ind w:firstLine="720"/>
        <w:jc w:val="both"/>
        <w:rPr>
          <w:rFonts w:ascii="Times New Roman" w:hAnsi="Times New Roman"/>
          <w:lang w:val="nl-NL"/>
        </w:rPr>
      </w:pPr>
      <w:r w:rsidRPr="008D24DE">
        <w:rPr>
          <w:rFonts w:ascii="Times New Roman" w:hAnsi="Times New Roman"/>
          <w:lang w:val="nl-NL"/>
        </w:rPr>
        <w:t xml:space="preserve">1. Các cơ quan, tổ chức, cá nhân có liên quan đến </w:t>
      </w:r>
      <w:r w:rsidR="0029463B">
        <w:rPr>
          <w:rFonts w:ascii="Times New Roman" w:hAnsi="Times New Roman"/>
          <w:lang w:val="nl-NL"/>
        </w:rPr>
        <w:t>xác định</w:t>
      </w:r>
      <w:r w:rsidR="00CC54A4" w:rsidRPr="008D24DE">
        <w:rPr>
          <w:rFonts w:ascii="Times New Roman" w:hAnsi="Times New Roman"/>
          <w:lang w:val="nl-NL"/>
        </w:rPr>
        <w:t xml:space="preserve"> và </w:t>
      </w:r>
      <w:r w:rsidRPr="008D24DE">
        <w:rPr>
          <w:rFonts w:ascii="Times New Roman" w:hAnsi="Times New Roman"/>
          <w:lang w:val="nl-NL"/>
        </w:rPr>
        <w:t>quản lý chi phí đầu tư xây dự</w:t>
      </w:r>
      <w:r w:rsidR="00091F20" w:rsidRPr="008D24DE">
        <w:rPr>
          <w:rFonts w:ascii="Times New Roman" w:hAnsi="Times New Roman"/>
          <w:lang w:val="nl-NL"/>
        </w:rPr>
        <w:t>ng của các dự án</w:t>
      </w:r>
      <w:r w:rsidRPr="008D24DE">
        <w:rPr>
          <w:rFonts w:ascii="Times New Roman" w:hAnsi="Times New Roman"/>
          <w:lang w:val="nl-NL"/>
        </w:rPr>
        <w:t xml:space="preserve"> sử dụng vốn ngân sách nhà nước, vốn nhà nước ngoài ngân sách</w:t>
      </w:r>
      <w:r w:rsidR="00314E3C" w:rsidRPr="008D24DE">
        <w:rPr>
          <w:rFonts w:ascii="Times New Roman" w:hAnsi="Times New Roman"/>
          <w:lang w:val="nl-NL"/>
        </w:rPr>
        <w:t>, dự án đầu tư theo hình thức đối tác công tư (PPP)</w:t>
      </w:r>
      <w:r w:rsidR="00630C85" w:rsidRPr="008D24DE">
        <w:rPr>
          <w:rFonts w:ascii="Times New Roman" w:hAnsi="Times New Roman"/>
          <w:lang w:val="nl-NL"/>
        </w:rPr>
        <w:t xml:space="preserve"> theo quy định tại khoản 1 Điều 2 Nghị định số 68/2019/NĐ-CP ngày 14/8/2019 của Chính phủ về quản lý chi phí đầu tư xây dựng</w:t>
      </w:r>
      <w:r w:rsidR="00097E69" w:rsidRPr="008D24DE">
        <w:rPr>
          <w:rFonts w:ascii="Times New Roman" w:hAnsi="Times New Roman"/>
          <w:lang w:val="nl-NL"/>
        </w:rPr>
        <w:t>.</w:t>
      </w:r>
    </w:p>
    <w:p w:rsidR="00510368" w:rsidRDefault="00586581" w:rsidP="007C15FA">
      <w:pPr>
        <w:spacing w:before="120" w:after="120" w:line="400" w:lineRule="exact"/>
        <w:ind w:firstLine="720"/>
        <w:jc w:val="both"/>
        <w:rPr>
          <w:rFonts w:ascii="Times New Roman" w:hAnsi="Times New Roman"/>
          <w:lang w:val="nl-NL"/>
        </w:rPr>
      </w:pPr>
      <w:r w:rsidRPr="008D24DE">
        <w:rPr>
          <w:rFonts w:ascii="Times New Roman" w:hAnsi="Times New Roman"/>
          <w:lang w:val="nl-NL"/>
        </w:rPr>
        <w:t>2.</w:t>
      </w:r>
      <w:r w:rsidR="00907457">
        <w:rPr>
          <w:rFonts w:ascii="Times New Roman" w:hAnsi="Times New Roman"/>
          <w:lang w:val="nl-NL"/>
        </w:rPr>
        <w:t>Khuyến khích c</w:t>
      </w:r>
      <w:r w:rsidR="00CC54A4" w:rsidRPr="008D24DE">
        <w:rPr>
          <w:rFonts w:ascii="Times New Roman" w:hAnsi="Times New Roman"/>
          <w:lang w:val="nl-NL"/>
        </w:rPr>
        <w:t xml:space="preserve">ác tổ chức, cá nhân áp dụng các quy định của Thông tư này để thực hiện </w:t>
      </w:r>
      <w:r w:rsidR="0029463B">
        <w:rPr>
          <w:rFonts w:ascii="Times New Roman" w:hAnsi="Times New Roman"/>
          <w:lang w:val="nl-NL"/>
        </w:rPr>
        <w:t>xác định</w:t>
      </w:r>
      <w:r w:rsidR="00CC54A4" w:rsidRPr="008D24DE">
        <w:rPr>
          <w:rFonts w:ascii="Times New Roman" w:hAnsi="Times New Roman"/>
          <w:lang w:val="nl-NL"/>
        </w:rPr>
        <w:t xml:space="preserve"> và quản lý chi phí đầu tư xây dựng, xác định chi phí đầu tư xây dựng làm cơ sở thực hiện nghĩa vụ tài chính đối với Nhà nước của các dự án sử dụng vốn khác</w:t>
      </w:r>
      <w:r w:rsidR="00DE4747" w:rsidRPr="008D24DE">
        <w:rPr>
          <w:rFonts w:ascii="Times New Roman" w:hAnsi="Times New Roman"/>
          <w:lang w:val="nl-NL"/>
        </w:rPr>
        <w:t>.</w:t>
      </w:r>
    </w:p>
    <w:p w:rsidR="00877E46" w:rsidRPr="008B7BCE" w:rsidRDefault="00877E46" w:rsidP="007C15FA">
      <w:pPr>
        <w:spacing w:before="120" w:after="120" w:line="400" w:lineRule="exact"/>
        <w:ind w:firstLine="720"/>
        <w:jc w:val="both"/>
        <w:rPr>
          <w:rFonts w:ascii="Times New Roman" w:hAnsi="Times New Roman"/>
          <w:b/>
          <w:sz w:val="30"/>
          <w:lang w:val="nl-NL"/>
        </w:rPr>
      </w:pPr>
      <w:r w:rsidRPr="008B7BCE">
        <w:rPr>
          <w:rFonts w:ascii="Times New Roman" w:hAnsi="Times New Roman"/>
          <w:b/>
          <w:bCs/>
          <w:sz w:val="30"/>
          <w:lang w:val="nl-NL"/>
        </w:rPr>
        <w:lastRenderedPageBreak/>
        <w:t xml:space="preserve">Điều 3. </w:t>
      </w:r>
      <w:r w:rsidRPr="008B7BCE">
        <w:rPr>
          <w:rFonts w:ascii="Times New Roman" w:hAnsi="Times New Roman"/>
          <w:b/>
          <w:sz w:val="30"/>
          <w:lang w:val="nl-NL"/>
        </w:rPr>
        <w:t>Nguyên tắcxác định</w:t>
      </w:r>
      <w:r w:rsidR="002A5453" w:rsidRPr="008B7BCE">
        <w:rPr>
          <w:rFonts w:ascii="Times New Roman" w:hAnsi="Times New Roman"/>
          <w:b/>
          <w:sz w:val="30"/>
          <w:lang w:val="nl-NL"/>
        </w:rPr>
        <w:t xml:space="preserve">và điều chỉnh </w:t>
      </w:r>
      <w:r w:rsidR="008F691B" w:rsidRPr="008B7BCE">
        <w:rPr>
          <w:rFonts w:ascii="Times New Roman" w:hAnsi="Times New Roman"/>
          <w:b/>
          <w:sz w:val="30"/>
          <w:lang w:val="nl-NL"/>
        </w:rPr>
        <w:t xml:space="preserve">đơn </w:t>
      </w:r>
      <w:r w:rsidRPr="008B7BCE">
        <w:rPr>
          <w:rFonts w:ascii="Times New Roman" w:hAnsi="Times New Roman"/>
          <w:b/>
          <w:sz w:val="30"/>
          <w:lang w:val="nl-NL"/>
        </w:rPr>
        <w:t xml:space="preserve">giá nhân công </w:t>
      </w:r>
    </w:p>
    <w:p w:rsidR="008F691B" w:rsidRPr="008D24DE" w:rsidRDefault="00877E46" w:rsidP="007C15FA">
      <w:pPr>
        <w:spacing w:before="120" w:after="120" w:line="400" w:lineRule="exact"/>
        <w:jc w:val="both"/>
        <w:rPr>
          <w:rFonts w:ascii="Times New Roman" w:hAnsi="Times New Roman"/>
          <w:bCs/>
          <w:lang w:val="nl-NL"/>
        </w:rPr>
      </w:pPr>
      <w:r w:rsidRPr="008D24DE">
        <w:rPr>
          <w:rFonts w:ascii="Times New Roman" w:hAnsi="Times New Roman"/>
          <w:lang w:val="nl-NL"/>
        </w:rPr>
        <w:tab/>
      </w:r>
      <w:r w:rsidRPr="008D24DE">
        <w:rPr>
          <w:rFonts w:ascii="Times New Roman" w:hAnsi="Times New Roman"/>
          <w:bCs/>
          <w:lang w:val="nl-NL"/>
        </w:rPr>
        <w:t xml:space="preserve">1. </w:t>
      </w:r>
      <w:r w:rsidR="008F691B" w:rsidRPr="008D24DE">
        <w:rPr>
          <w:rFonts w:ascii="Times New Roman" w:hAnsi="Times New Roman"/>
          <w:bCs/>
          <w:lang w:val="nl-NL"/>
        </w:rPr>
        <w:t xml:space="preserve">Đơn giá nhân công </w:t>
      </w:r>
      <w:r w:rsidR="00936FA3" w:rsidRPr="008D24DE">
        <w:rPr>
          <w:rFonts w:ascii="Times New Roman" w:hAnsi="Times New Roman"/>
          <w:bCs/>
          <w:lang w:val="nl-NL"/>
        </w:rPr>
        <w:t xml:space="preserve">xây dựng </w:t>
      </w:r>
      <w:r w:rsidR="008F691B" w:rsidRPr="008D24DE">
        <w:rPr>
          <w:rFonts w:ascii="Times New Roman" w:hAnsi="Times New Roman"/>
          <w:bCs/>
          <w:lang w:val="nl-NL"/>
        </w:rPr>
        <w:t>xác định theo hướng dẫn tại Thông tư này đảm bảo các nguyên tắc sau:</w:t>
      </w:r>
    </w:p>
    <w:p w:rsidR="008F691B" w:rsidRPr="008D24DE" w:rsidRDefault="008F691B" w:rsidP="007C15FA">
      <w:pPr>
        <w:spacing w:before="120" w:after="120" w:line="400" w:lineRule="exact"/>
        <w:jc w:val="both"/>
        <w:rPr>
          <w:rFonts w:ascii="Times New Roman" w:hAnsi="Times New Roman"/>
        </w:rPr>
      </w:pPr>
      <w:r w:rsidRPr="008D24DE">
        <w:rPr>
          <w:rFonts w:ascii="Times New Roman" w:hAnsi="Times New Roman"/>
          <w:bCs/>
          <w:lang w:val="nl-NL"/>
        </w:rPr>
        <w:tab/>
        <w:t xml:space="preserve">a) </w:t>
      </w:r>
      <w:r w:rsidRPr="008D24DE">
        <w:rPr>
          <w:rFonts w:ascii="Times New Roman" w:hAnsi="Times New Roman"/>
        </w:rPr>
        <w:t>Phù hợp với trình độ tay nghề theo cấp bậc nhân công trong hệ thống định mức dự toán xây dựng công trình</w:t>
      </w:r>
      <w:r w:rsidR="00936FA3" w:rsidRPr="008D24DE">
        <w:rPr>
          <w:rFonts w:ascii="Times New Roman" w:hAnsi="Times New Roman"/>
        </w:rPr>
        <w:t>, điều kiện làm việc của công nhân xây dựng</w:t>
      </w:r>
      <w:r w:rsidR="0009205C" w:rsidRPr="008D24DE">
        <w:rPr>
          <w:rFonts w:ascii="Times New Roman" w:hAnsi="Times New Roman"/>
        </w:rPr>
        <w:t>; đặc điểm, tính chất công việc</w:t>
      </w:r>
      <w:r w:rsidR="00936FA3" w:rsidRPr="008D24DE">
        <w:rPr>
          <w:rFonts w:ascii="Times New Roman" w:hAnsi="Times New Roman"/>
        </w:rPr>
        <w:t>; phù hợp với</w:t>
      </w:r>
      <w:r w:rsidR="00A50054">
        <w:rPr>
          <w:rFonts w:ascii="Times New Roman" w:hAnsi="Times New Roman"/>
        </w:rPr>
        <w:t xml:space="preserve"> nội dung, tính chất công việc</w:t>
      </w:r>
      <w:r w:rsidR="00C63989">
        <w:rPr>
          <w:rFonts w:ascii="Times New Roman" w:hAnsi="Times New Roman"/>
        </w:rPr>
        <w:t>, chức danh</w:t>
      </w:r>
      <w:r w:rsidR="00A50054">
        <w:rPr>
          <w:rFonts w:ascii="Times New Roman" w:hAnsi="Times New Roman"/>
        </w:rPr>
        <w:t xml:space="preserve"> và </w:t>
      </w:r>
      <w:r w:rsidR="00936FA3" w:rsidRPr="008D24DE">
        <w:rPr>
          <w:rFonts w:ascii="Times New Roman" w:hAnsi="Times New Roman"/>
        </w:rPr>
        <w:t>trình độ</w:t>
      </w:r>
      <w:r w:rsidR="00A50054">
        <w:rPr>
          <w:rFonts w:ascii="Times New Roman" w:hAnsi="Times New Roman"/>
        </w:rPr>
        <w:t>,</w:t>
      </w:r>
      <w:r w:rsidR="00936FA3" w:rsidRPr="008D24DE">
        <w:rPr>
          <w:rFonts w:ascii="Times New Roman" w:hAnsi="Times New Roman"/>
        </w:rPr>
        <w:t xml:space="preserve"> chất lượng nhân công tư vấn xây dựng</w:t>
      </w:r>
      <w:r w:rsidRPr="008D24DE">
        <w:rPr>
          <w:rFonts w:ascii="Times New Roman" w:hAnsi="Times New Roman"/>
        </w:rPr>
        <w:t>.</w:t>
      </w:r>
    </w:p>
    <w:p w:rsidR="008F691B" w:rsidRPr="008D24DE" w:rsidRDefault="0007148F" w:rsidP="007C15FA">
      <w:pPr>
        <w:spacing w:before="120" w:after="120" w:line="400" w:lineRule="exact"/>
        <w:jc w:val="both"/>
        <w:rPr>
          <w:rFonts w:ascii="Times New Roman" w:hAnsi="Times New Roman"/>
        </w:rPr>
      </w:pPr>
      <w:r w:rsidRPr="008D24DE">
        <w:rPr>
          <w:rFonts w:ascii="Times New Roman" w:hAnsi="Times New Roman"/>
        </w:rPr>
        <w:tab/>
      </w:r>
      <w:r w:rsidR="008F691B" w:rsidRPr="008D24DE">
        <w:rPr>
          <w:rFonts w:ascii="Times New Roman" w:hAnsi="Times New Roman"/>
        </w:rPr>
        <w:t xml:space="preserve">b) Phù hợp với mặt bằng giá nhân công xây dựng (đã bao gồm các yếu tố bù đắp lương do điều kiện </w:t>
      </w:r>
      <w:r w:rsidR="00DF41A8">
        <w:rPr>
          <w:rFonts w:ascii="Times New Roman" w:hAnsi="Times New Roman"/>
        </w:rPr>
        <w:t>sinh hoạt</w:t>
      </w:r>
      <w:r w:rsidR="008F691B" w:rsidRPr="008D24DE">
        <w:rPr>
          <w:rFonts w:ascii="Times New Roman" w:hAnsi="Times New Roman"/>
        </w:rPr>
        <w:t>) trên thị trường lao động của từng địa phương, nhưng không thấp hơn mức lương tối thiểu vùng do Chính phủ quy định.</w:t>
      </w:r>
    </w:p>
    <w:p w:rsidR="008F691B" w:rsidRPr="008D24DE" w:rsidRDefault="0007148F" w:rsidP="007C15FA">
      <w:pPr>
        <w:spacing w:before="120" w:after="120" w:line="400" w:lineRule="exact"/>
        <w:jc w:val="both"/>
        <w:rPr>
          <w:rFonts w:ascii="Times New Roman" w:hAnsi="Times New Roman"/>
        </w:rPr>
      </w:pPr>
      <w:r w:rsidRPr="008D24DE">
        <w:rPr>
          <w:rFonts w:ascii="Times New Roman" w:hAnsi="Times New Roman"/>
        </w:rPr>
        <w:tab/>
      </w:r>
      <w:r w:rsidR="008F691B" w:rsidRPr="008D24DE">
        <w:rPr>
          <w:rFonts w:ascii="Times New Roman" w:hAnsi="Times New Roman"/>
        </w:rPr>
        <w:t>c) Đáp ứng yêu cầu chi trả một số khoản chi phí thuộc trách nhiệm của người lao động phải trả theo quy định (bảo hiểm xã hội, bảo hiểm y tế, bảo hiểm thất nghiệp</w:t>
      </w:r>
      <w:r w:rsidR="00FB4A8B">
        <w:rPr>
          <w:rFonts w:ascii="Times New Roman" w:hAnsi="Times New Roman"/>
        </w:rPr>
        <w:t>, kinh phí công đoàn</w:t>
      </w:r>
      <w:r w:rsidR="008F691B" w:rsidRPr="008D24DE">
        <w:rPr>
          <w:rFonts w:ascii="Times New Roman" w:hAnsi="Times New Roman"/>
        </w:rPr>
        <w:t>).</w:t>
      </w:r>
    </w:p>
    <w:p w:rsidR="0007148F" w:rsidRPr="008D24DE" w:rsidRDefault="0009205C" w:rsidP="007C15FA">
      <w:pPr>
        <w:spacing w:before="120" w:after="120" w:line="400" w:lineRule="exact"/>
        <w:ind w:firstLine="720"/>
        <w:jc w:val="both"/>
        <w:rPr>
          <w:rFonts w:ascii="Times New Roman" w:hAnsi="Times New Roman"/>
          <w:lang w:val="nl-NL"/>
        </w:rPr>
      </w:pPr>
      <w:r w:rsidRPr="008D24DE">
        <w:rPr>
          <w:rFonts w:ascii="Times New Roman" w:hAnsi="Times New Roman"/>
          <w:bCs/>
          <w:lang w:val="nl-NL"/>
        </w:rPr>
        <w:t>d</w:t>
      </w:r>
      <w:r w:rsidR="0007148F" w:rsidRPr="008D24DE">
        <w:rPr>
          <w:rFonts w:ascii="Times New Roman" w:hAnsi="Times New Roman"/>
          <w:bCs/>
          <w:lang w:val="nl-NL"/>
        </w:rPr>
        <w:t xml:space="preserve">) </w:t>
      </w:r>
      <w:r w:rsidR="00C756D2" w:rsidRPr="008D24DE">
        <w:rPr>
          <w:rFonts w:ascii="Times New Roman" w:hAnsi="Times New Roman"/>
          <w:bCs/>
          <w:lang w:val="nl-NL"/>
        </w:rPr>
        <w:t>Đơn g</w:t>
      </w:r>
      <w:r w:rsidR="0007148F" w:rsidRPr="008D24DE">
        <w:rPr>
          <w:rFonts w:ascii="Times New Roman" w:hAnsi="Times New Roman"/>
        </w:rPr>
        <w:t>iá</w:t>
      </w:r>
      <w:r w:rsidR="0007148F" w:rsidRPr="008D24DE">
        <w:rPr>
          <w:rFonts w:ascii="Times New Roman" w:hAnsi="Times New Roman"/>
          <w:lang w:val="nl-NL"/>
        </w:rPr>
        <w:t xml:space="preserve"> nhân công xây dựng được xác định với thời gian làm việc một ngày là 8 giờ</w:t>
      </w:r>
      <w:r w:rsidR="00A50054">
        <w:rPr>
          <w:rFonts w:ascii="Times New Roman" w:hAnsi="Times New Roman"/>
          <w:lang w:val="nl-NL"/>
        </w:rPr>
        <w:t xml:space="preserve">. </w:t>
      </w:r>
    </w:p>
    <w:p w:rsidR="008F691B" w:rsidRPr="008D24DE" w:rsidRDefault="0007148F" w:rsidP="007C15FA">
      <w:pPr>
        <w:spacing w:before="120" w:after="120" w:line="400" w:lineRule="exact"/>
        <w:jc w:val="both"/>
        <w:rPr>
          <w:rFonts w:ascii="Times New Roman" w:hAnsi="Times New Roman"/>
          <w:bCs/>
          <w:lang w:val="nl-NL"/>
        </w:rPr>
      </w:pPr>
      <w:r w:rsidRPr="008D24DE">
        <w:rPr>
          <w:rFonts w:ascii="Times New Roman" w:hAnsi="Times New Roman"/>
          <w:bCs/>
          <w:lang w:val="nl-NL"/>
        </w:rPr>
        <w:tab/>
        <w:t>2. Đơn giá nhân công xây dựng được điều chỉnh khi mặt bằng giá nhân công xây dựngtrên thị trường có sự biến động.</w:t>
      </w:r>
    </w:p>
    <w:p w:rsidR="0007148F" w:rsidRPr="008B7BCE" w:rsidRDefault="0007148F" w:rsidP="007C15FA">
      <w:pPr>
        <w:spacing w:before="120" w:after="120" w:line="400" w:lineRule="exact"/>
        <w:ind w:firstLine="720"/>
        <w:jc w:val="both"/>
        <w:rPr>
          <w:rFonts w:ascii="Times New Roman" w:hAnsi="Times New Roman"/>
          <w:b/>
          <w:bCs/>
          <w:sz w:val="30"/>
          <w:lang w:val="nl-NL"/>
        </w:rPr>
      </w:pPr>
      <w:r w:rsidRPr="008B7BCE">
        <w:rPr>
          <w:rFonts w:ascii="Times New Roman" w:hAnsi="Times New Roman"/>
          <w:b/>
          <w:sz w:val="30"/>
          <w:lang w:val="nl-NL"/>
        </w:rPr>
        <w:t xml:space="preserve">Điều 4. </w:t>
      </w:r>
      <w:r w:rsidRPr="008B7BCE">
        <w:rPr>
          <w:rFonts w:ascii="Times New Roman" w:hAnsi="Times New Roman"/>
          <w:b/>
          <w:bCs/>
          <w:sz w:val="30"/>
          <w:lang w:val="nl-NL"/>
        </w:rPr>
        <w:t>Nội dung đơn giá nhân công xây dựng</w:t>
      </w:r>
    </w:p>
    <w:p w:rsidR="00561DF4" w:rsidRDefault="00F719EA" w:rsidP="007C15FA">
      <w:pPr>
        <w:spacing w:before="120" w:after="120" w:line="400" w:lineRule="exact"/>
        <w:ind w:firstLine="720"/>
        <w:jc w:val="both"/>
        <w:rPr>
          <w:rFonts w:ascii="Times New Roman" w:hAnsi="Times New Roman"/>
          <w:lang w:val="nl-NL"/>
        </w:rPr>
      </w:pPr>
      <w:r>
        <w:rPr>
          <w:rFonts w:ascii="Times New Roman" w:hAnsi="Times New Roman"/>
          <w:lang w:val="nl-NL"/>
        </w:rPr>
        <w:t xml:space="preserve">1. Đơn giá ngày công của nhân </w:t>
      </w:r>
      <w:r w:rsidR="009875FF">
        <w:rPr>
          <w:rFonts w:ascii="Times New Roman" w:hAnsi="Times New Roman"/>
          <w:lang w:val="nl-NL"/>
        </w:rPr>
        <w:t xml:space="preserve">công </w:t>
      </w:r>
      <w:r>
        <w:rPr>
          <w:rFonts w:ascii="Times New Roman" w:hAnsi="Times New Roman"/>
          <w:lang w:val="nl-NL"/>
        </w:rPr>
        <w:t>xây dựng là đơn giá</w:t>
      </w:r>
      <w:r w:rsidR="0007148F" w:rsidRPr="008D24DE">
        <w:rPr>
          <w:rFonts w:ascii="Times New Roman" w:hAnsi="Times New Roman"/>
          <w:lang w:val="nl-NL"/>
        </w:rPr>
        <w:t>ngày công của công nhân</w:t>
      </w:r>
      <w:r w:rsidR="009875FF">
        <w:rPr>
          <w:rFonts w:ascii="Times New Roman" w:hAnsi="Times New Roman"/>
          <w:lang w:val="nl-NL"/>
        </w:rPr>
        <w:t xml:space="preserve"> trực tiếp sản xuất</w:t>
      </w:r>
      <w:r w:rsidR="003527E6" w:rsidRPr="008D24DE">
        <w:rPr>
          <w:rFonts w:ascii="Times New Roman" w:hAnsi="Times New Roman"/>
          <w:lang w:val="nl-NL"/>
        </w:rPr>
        <w:t xml:space="preserve"> xây dựng</w:t>
      </w:r>
      <w:r w:rsidR="006F2B92">
        <w:rPr>
          <w:rFonts w:ascii="Times New Roman" w:hAnsi="Times New Roman"/>
          <w:lang w:val="nl-NL"/>
        </w:rPr>
        <w:t>,</w:t>
      </w:r>
      <w:r w:rsidR="0007148F" w:rsidRPr="008D24DE">
        <w:rPr>
          <w:rFonts w:ascii="Times New Roman" w:hAnsi="Times New Roman"/>
          <w:lang w:val="nl-NL"/>
        </w:rPr>
        <w:t xml:space="preserve"> lái xe</w:t>
      </w:r>
      <w:r w:rsidR="00A96FD4" w:rsidRPr="008D24DE">
        <w:rPr>
          <w:rFonts w:ascii="Times New Roman" w:hAnsi="Times New Roman"/>
          <w:lang w:val="nl-NL"/>
        </w:rPr>
        <w:t xml:space="preserve">, </w:t>
      </w:r>
      <w:r w:rsidR="009875FF">
        <w:rPr>
          <w:rFonts w:ascii="Times New Roman" w:hAnsi="Times New Roman"/>
          <w:lang w:val="nl-NL"/>
        </w:rPr>
        <w:t xml:space="preserve">thợ </w:t>
      </w:r>
      <w:r w:rsidR="00A96FD4" w:rsidRPr="008D24DE">
        <w:rPr>
          <w:rFonts w:ascii="Times New Roman" w:hAnsi="Times New Roman"/>
          <w:lang w:val="nl-NL"/>
        </w:rPr>
        <w:t>vận hành máy và thiết bị thi công</w:t>
      </w:r>
      <w:r w:rsidR="006F2B92">
        <w:rPr>
          <w:rFonts w:ascii="Times New Roman" w:hAnsi="Times New Roman"/>
          <w:lang w:val="nl-NL"/>
        </w:rPr>
        <w:t xml:space="preserve">,kỹ sư khảo sát; thuyền trưởng, thuyền phó, thợ điều khiển tàu sông, tàu biển, thủy thủ, thợ máy, kỹ thuật viên; </w:t>
      </w:r>
      <w:r w:rsidR="0007148F" w:rsidRPr="008D24DE">
        <w:rPr>
          <w:rFonts w:ascii="Times New Roman" w:hAnsi="Times New Roman"/>
          <w:lang w:val="nl-NL"/>
        </w:rPr>
        <w:t>nghệ nhân</w:t>
      </w:r>
      <w:r w:rsidR="006F2B92">
        <w:rPr>
          <w:rFonts w:ascii="Times New Roman" w:hAnsi="Times New Roman"/>
          <w:lang w:val="nl-NL"/>
        </w:rPr>
        <w:t xml:space="preserve">, thợ lặn làm việc trong điều kiện bình thường. </w:t>
      </w:r>
    </w:p>
    <w:p w:rsidR="0007148F" w:rsidRPr="008D24DE" w:rsidRDefault="00561DF4" w:rsidP="007C15FA">
      <w:pPr>
        <w:spacing w:before="120" w:after="120" w:line="400" w:lineRule="exact"/>
        <w:ind w:firstLine="720"/>
        <w:jc w:val="both"/>
        <w:rPr>
          <w:rFonts w:ascii="Times New Roman" w:hAnsi="Times New Roman"/>
          <w:lang w:val="nl-NL"/>
        </w:rPr>
      </w:pPr>
      <w:r>
        <w:rPr>
          <w:rFonts w:ascii="Times New Roman" w:hAnsi="Times New Roman"/>
          <w:lang w:val="nl-NL"/>
        </w:rPr>
        <w:t xml:space="preserve">2. </w:t>
      </w:r>
      <w:r w:rsidR="006F2B92">
        <w:rPr>
          <w:rFonts w:ascii="Times New Roman" w:hAnsi="Times New Roman"/>
          <w:lang w:val="nl-NL"/>
        </w:rPr>
        <w:t>Đơn giá</w:t>
      </w:r>
      <w:r w:rsidR="00BB1F63">
        <w:rPr>
          <w:rFonts w:ascii="Times New Roman" w:hAnsi="Times New Roman"/>
          <w:lang w:val="nl-NL"/>
        </w:rPr>
        <w:t xml:space="preserve"> ngày công của</w:t>
      </w:r>
      <w:r w:rsidR="0007148F" w:rsidRPr="008D24DE">
        <w:rPr>
          <w:rFonts w:ascii="Times New Roman" w:hAnsi="Times New Roman"/>
          <w:lang w:val="nl-NL"/>
        </w:rPr>
        <w:t>tư vấn xây dựng</w:t>
      </w:r>
      <w:r w:rsidR="006F2B92">
        <w:rPr>
          <w:rFonts w:ascii="Times New Roman" w:hAnsi="Times New Roman"/>
          <w:lang w:val="nl-NL"/>
        </w:rPr>
        <w:t xml:space="preserve"> là đơn giá ngày công của tư vấn xây dựng </w:t>
      </w:r>
      <w:r w:rsidR="0062192D" w:rsidRPr="008D24DE">
        <w:rPr>
          <w:rFonts w:ascii="Times New Roman" w:hAnsi="Times New Roman"/>
          <w:lang w:val="nl-NL"/>
        </w:rPr>
        <w:t>trong nước</w:t>
      </w:r>
      <w:r w:rsidR="000100BC" w:rsidRPr="008D24DE">
        <w:rPr>
          <w:rFonts w:ascii="Times New Roman" w:hAnsi="Times New Roman"/>
          <w:lang w:val="nl-NL"/>
        </w:rPr>
        <w:t>,</w:t>
      </w:r>
      <w:r w:rsidR="006F2B92">
        <w:rPr>
          <w:rFonts w:ascii="Times New Roman" w:hAnsi="Times New Roman"/>
          <w:lang w:val="nl-NL"/>
        </w:rPr>
        <w:t xml:space="preserve"> bao gồm </w:t>
      </w:r>
      <w:r w:rsidR="006F2B92" w:rsidRPr="00A50054">
        <w:rPr>
          <w:rFonts w:ascii="Times New Roman" w:hAnsi="Times New Roman"/>
          <w:spacing w:val="-4"/>
          <w:lang w:val="nl-NL"/>
        </w:rPr>
        <w:t xml:space="preserve">kỹ sư cao cấp, chủ nhiệm dự án; kỹ sư chính, chủ </w:t>
      </w:r>
      <w:r w:rsidR="006F2B92" w:rsidRPr="00635631">
        <w:rPr>
          <w:rFonts w:ascii="Times New Roman" w:hAnsi="Times New Roman"/>
          <w:spacing w:val="-4"/>
          <w:lang w:val="nl-NL"/>
        </w:rPr>
        <w:t>nhiệm bộ môn; kỹ sư</w:t>
      </w:r>
      <w:r w:rsidR="006F2B92">
        <w:rPr>
          <w:rFonts w:ascii="Times New Roman" w:hAnsi="Times New Roman"/>
          <w:spacing w:val="-4"/>
          <w:lang w:val="nl-NL"/>
        </w:rPr>
        <w:t xml:space="preserve">; </w:t>
      </w:r>
      <w:r w:rsidR="002D1C90">
        <w:rPr>
          <w:rFonts w:ascii="Times New Roman" w:hAnsi="Times New Roman"/>
          <w:spacing w:val="-4"/>
          <w:lang w:val="nl-NL"/>
        </w:rPr>
        <w:t>kỹ thuật viên trình độ trung cấp, cao đẳng, đào tạo nghề</w:t>
      </w:r>
      <w:r w:rsidR="009875FF">
        <w:rPr>
          <w:rFonts w:ascii="Times New Roman" w:hAnsi="Times New Roman"/>
          <w:spacing w:val="-4"/>
          <w:lang w:val="nl-NL"/>
        </w:rPr>
        <w:t>; t</w:t>
      </w:r>
      <w:r w:rsidR="0007148F" w:rsidRPr="008D24DE">
        <w:rPr>
          <w:rFonts w:ascii="Times New Roman" w:hAnsi="Times New Roman"/>
          <w:lang w:val="nl-NL"/>
        </w:rPr>
        <w:t>rong đó</w:t>
      </w:r>
      <w:r w:rsidR="002D1C90">
        <w:rPr>
          <w:rFonts w:ascii="Times New Roman" w:hAnsi="Times New Roman"/>
          <w:lang w:val="nl-NL"/>
        </w:rPr>
        <w:t>,</w:t>
      </w:r>
      <w:r w:rsidR="0007148F" w:rsidRPr="008D24DE">
        <w:rPr>
          <w:rFonts w:ascii="Times New Roman" w:hAnsi="Times New Roman"/>
          <w:lang w:val="nl-NL"/>
        </w:rPr>
        <w:t xml:space="preserve"> đã bao gồm đầy đủ các khoản lương, phụ cấp lương,các khoản bảo hiểm thuộc trách nhiệm của người lao động phải nộp theo quy định (bảo hiểm xã hội, bảo hiểm y tế, bảo hiểm thất nghiệp</w:t>
      </w:r>
      <w:r w:rsidR="00953ECD">
        <w:rPr>
          <w:rFonts w:ascii="Times New Roman" w:hAnsi="Times New Roman"/>
          <w:lang w:val="nl-NL"/>
        </w:rPr>
        <w:t>, kinh phí công đoàn</w:t>
      </w:r>
      <w:r w:rsidR="0007148F" w:rsidRPr="008D24DE">
        <w:rPr>
          <w:rFonts w:ascii="Times New Roman" w:hAnsi="Times New Roman"/>
          <w:lang w:val="nl-NL"/>
        </w:rPr>
        <w:t>).</w:t>
      </w:r>
    </w:p>
    <w:p w:rsidR="00A50054" w:rsidRPr="008D24DE" w:rsidRDefault="00561DF4" w:rsidP="007C15FA">
      <w:pPr>
        <w:spacing w:before="120" w:after="120" w:line="400" w:lineRule="exact"/>
        <w:ind w:firstLine="720"/>
        <w:jc w:val="both"/>
        <w:rPr>
          <w:rFonts w:ascii="Times New Roman" w:hAnsi="Times New Roman"/>
          <w:lang w:val="nl-NL"/>
        </w:rPr>
      </w:pPr>
      <w:r>
        <w:rPr>
          <w:rFonts w:ascii="Times New Roman" w:hAnsi="Times New Roman"/>
          <w:lang w:val="nl-NL"/>
        </w:rPr>
        <w:t>3</w:t>
      </w:r>
      <w:r w:rsidR="00A50054" w:rsidRPr="008D24DE">
        <w:rPr>
          <w:rFonts w:ascii="Times New Roman" w:hAnsi="Times New Roman"/>
          <w:lang w:val="nl-NL"/>
        </w:rPr>
        <w:t xml:space="preserve">. </w:t>
      </w:r>
      <w:r w:rsidR="00FE3CF7">
        <w:rPr>
          <w:rFonts w:ascii="Times New Roman" w:hAnsi="Times New Roman"/>
          <w:lang w:val="nl-NL"/>
        </w:rPr>
        <w:t>Đơn giá nhân công xây dựng</w:t>
      </w:r>
      <w:r w:rsidR="00A50054" w:rsidRPr="008D24DE">
        <w:rPr>
          <w:rFonts w:ascii="Times New Roman" w:hAnsi="Times New Roman"/>
          <w:lang w:val="nl-NL"/>
        </w:rPr>
        <w:t xml:space="preserve">của công tác cá biệt là đơn giá của nhân công xây dựnglàm việc trong điều kiện nguy hiểm, độc hại (công trình thi công </w:t>
      </w:r>
      <w:r w:rsidR="00A50054" w:rsidRPr="008D24DE">
        <w:rPr>
          <w:rFonts w:ascii="Times New Roman" w:hAnsi="Times New Roman"/>
          <w:lang w:val="nl-NL"/>
        </w:rPr>
        <w:lastRenderedPageBreak/>
        <w:t>đèo dốc cao, công trình hầm;công trình thi công ngoài biển đảovà một số công trình có tính chất cá biệt khác).</w:t>
      </w:r>
    </w:p>
    <w:p w:rsidR="00A50054" w:rsidRPr="008D24DE" w:rsidRDefault="00561DF4" w:rsidP="007C15FA">
      <w:pPr>
        <w:spacing w:before="120" w:after="120" w:line="400" w:lineRule="exact"/>
        <w:ind w:firstLine="720"/>
        <w:jc w:val="both"/>
        <w:rPr>
          <w:rFonts w:ascii="Times New Roman" w:hAnsi="Times New Roman"/>
          <w:bCs/>
          <w:lang w:val="nl-NL"/>
        </w:rPr>
      </w:pPr>
      <w:r>
        <w:rPr>
          <w:rFonts w:ascii="Times New Roman" w:hAnsi="Times New Roman"/>
          <w:lang w:val="nl-NL"/>
        </w:rPr>
        <w:t>4</w:t>
      </w:r>
      <w:r w:rsidR="00A50054" w:rsidRPr="008D24DE">
        <w:rPr>
          <w:rFonts w:ascii="Times New Roman" w:hAnsi="Times New Roman"/>
          <w:lang w:val="nl-NL"/>
        </w:rPr>
        <w:t xml:space="preserve">. </w:t>
      </w:r>
      <w:r w:rsidR="00FE3CF7">
        <w:rPr>
          <w:rFonts w:ascii="Times New Roman" w:hAnsi="Times New Roman"/>
          <w:bCs/>
          <w:lang w:val="nl-NL"/>
        </w:rPr>
        <w:t>Đơn giá nhân công xây dựng</w:t>
      </w:r>
      <w:r w:rsidR="00A50054" w:rsidRPr="008D24DE">
        <w:rPr>
          <w:rFonts w:ascii="Times New Roman" w:hAnsi="Times New Roman"/>
          <w:bCs/>
          <w:lang w:val="nl-NL"/>
        </w:rPr>
        <w:t>được khảo sát, xác định và công bố theo 10nhóm công tác xây dựng tại Phụ lục số 2 của Thông tư này. Riêng nhóm</w:t>
      </w:r>
      <w:r w:rsidR="009D01FC">
        <w:rPr>
          <w:rFonts w:ascii="Times New Roman" w:hAnsi="Times New Roman"/>
          <w:bCs/>
          <w:lang w:val="nl-NL"/>
        </w:rPr>
        <w:t xml:space="preserve"> nhân công xây dựng </w:t>
      </w:r>
      <w:r w:rsidR="00A50054" w:rsidRPr="008D24DE">
        <w:rPr>
          <w:rFonts w:ascii="Times New Roman" w:hAnsi="Times New Roman"/>
          <w:bCs/>
          <w:lang w:val="nl-NL"/>
        </w:rPr>
        <w:t>thứ 11 là nhóm công tác</w:t>
      </w:r>
      <w:r w:rsidR="00511F76">
        <w:rPr>
          <w:rFonts w:ascii="Times New Roman" w:hAnsi="Times New Roman"/>
          <w:bCs/>
          <w:lang w:val="nl-NL"/>
        </w:rPr>
        <w:t xml:space="preserve"> xây dựng</w:t>
      </w:r>
      <w:r w:rsidR="00A50054" w:rsidRPr="008D24DE">
        <w:rPr>
          <w:rFonts w:ascii="Times New Roman" w:hAnsi="Times New Roman"/>
          <w:bCs/>
          <w:lang w:val="nl-NL"/>
        </w:rPr>
        <w:t xml:space="preserve"> cá biệt, việc khảo sát và công bố</w:t>
      </w:r>
      <w:r w:rsidR="00511F76">
        <w:rPr>
          <w:rFonts w:ascii="Times New Roman" w:hAnsi="Times New Roman"/>
          <w:bCs/>
          <w:lang w:val="nl-NL"/>
        </w:rPr>
        <w:t xml:space="preserve"> đơn giá nhân công xây dựng của nhóm này</w:t>
      </w:r>
      <w:r w:rsidR="00A50054" w:rsidRPr="008D24DE">
        <w:rPr>
          <w:rFonts w:ascii="Times New Roman" w:hAnsi="Times New Roman"/>
          <w:bCs/>
          <w:lang w:val="nl-NL"/>
        </w:rPr>
        <w:t xml:space="preserve"> phụ thuộc vào đặc thù riêng của từng địa phương. </w:t>
      </w:r>
    </w:p>
    <w:p w:rsidR="00611FD9" w:rsidRPr="00635631" w:rsidRDefault="00561DF4" w:rsidP="007C15FA">
      <w:pPr>
        <w:spacing w:before="120" w:after="120" w:line="400" w:lineRule="exact"/>
        <w:ind w:firstLine="720"/>
        <w:jc w:val="both"/>
        <w:rPr>
          <w:rFonts w:ascii="Times New Roman" w:hAnsi="Times New Roman"/>
          <w:bCs/>
          <w:spacing w:val="-6"/>
          <w:lang w:val="nl-NL"/>
        </w:rPr>
      </w:pPr>
      <w:r>
        <w:rPr>
          <w:rFonts w:ascii="Times New Roman" w:hAnsi="Times New Roman"/>
          <w:spacing w:val="-6"/>
          <w:lang w:val="nl-NL"/>
        </w:rPr>
        <w:t>5</w:t>
      </w:r>
      <w:r w:rsidR="00611FD9" w:rsidRPr="00635631">
        <w:rPr>
          <w:rFonts w:ascii="Times New Roman" w:hAnsi="Times New Roman"/>
          <w:spacing w:val="-6"/>
          <w:lang w:val="nl-NL"/>
        </w:rPr>
        <w:t xml:space="preserve">. </w:t>
      </w:r>
      <w:r w:rsidR="00611FD9" w:rsidRPr="00635631">
        <w:rPr>
          <w:rFonts w:ascii="Times New Roman" w:hAnsi="Times New Roman"/>
          <w:bCs/>
          <w:spacing w:val="-6"/>
          <w:lang w:val="nl-NL"/>
        </w:rPr>
        <w:t xml:space="preserve">Đơn giá nhân công </w:t>
      </w:r>
      <w:r w:rsidR="00C63989" w:rsidRPr="00635631">
        <w:rPr>
          <w:rFonts w:ascii="Times New Roman" w:hAnsi="Times New Roman"/>
          <w:bCs/>
          <w:spacing w:val="-6"/>
          <w:lang w:val="nl-NL"/>
        </w:rPr>
        <w:t xml:space="preserve">tư vấn </w:t>
      </w:r>
      <w:r w:rsidR="00611FD9" w:rsidRPr="00635631">
        <w:rPr>
          <w:rFonts w:ascii="Times New Roman" w:hAnsi="Times New Roman"/>
          <w:bCs/>
          <w:spacing w:val="-6"/>
          <w:lang w:val="nl-NL"/>
        </w:rPr>
        <w:t xml:space="preserve">xây dựng được khảo sát, xác định và công bố theo </w:t>
      </w:r>
      <w:r w:rsidR="00C63989" w:rsidRPr="00635631">
        <w:rPr>
          <w:rFonts w:ascii="Times New Roman" w:hAnsi="Times New Roman"/>
          <w:bCs/>
          <w:spacing w:val="-6"/>
          <w:lang w:val="nl-NL"/>
        </w:rPr>
        <w:t>04</w:t>
      </w:r>
      <w:r w:rsidR="00611FD9" w:rsidRPr="00635631">
        <w:rPr>
          <w:rFonts w:ascii="Times New Roman" w:hAnsi="Times New Roman"/>
          <w:bCs/>
          <w:spacing w:val="-6"/>
          <w:lang w:val="nl-NL"/>
        </w:rPr>
        <w:t xml:space="preserve">nhóm công </w:t>
      </w:r>
      <w:r w:rsidR="00C63989" w:rsidRPr="00635631">
        <w:rPr>
          <w:rFonts w:ascii="Times New Roman" w:hAnsi="Times New Roman"/>
          <w:bCs/>
          <w:spacing w:val="-6"/>
          <w:lang w:val="nl-NL"/>
        </w:rPr>
        <w:t xml:space="preserve">việctư vấn </w:t>
      </w:r>
      <w:r w:rsidR="00611FD9" w:rsidRPr="00635631">
        <w:rPr>
          <w:rFonts w:ascii="Times New Roman" w:hAnsi="Times New Roman"/>
          <w:bCs/>
          <w:spacing w:val="-6"/>
          <w:lang w:val="nl-NL"/>
        </w:rPr>
        <w:t xml:space="preserve">xây dựng công bố tại Phụ lục số </w:t>
      </w:r>
      <w:r w:rsidR="00E120AC" w:rsidRPr="00635631">
        <w:rPr>
          <w:rFonts w:ascii="Times New Roman" w:hAnsi="Times New Roman"/>
          <w:bCs/>
          <w:spacing w:val="-6"/>
          <w:lang w:val="nl-NL"/>
        </w:rPr>
        <w:t>3</w:t>
      </w:r>
      <w:r w:rsidR="00611FD9" w:rsidRPr="00635631">
        <w:rPr>
          <w:rFonts w:ascii="Times New Roman" w:hAnsi="Times New Roman"/>
          <w:bCs/>
          <w:spacing w:val="-6"/>
          <w:lang w:val="nl-NL"/>
        </w:rPr>
        <w:t xml:space="preserve"> của Thông tư này. </w:t>
      </w:r>
    </w:p>
    <w:p w:rsidR="008F691B" w:rsidRPr="00635631" w:rsidRDefault="00967F0F" w:rsidP="007C15FA">
      <w:pPr>
        <w:spacing w:before="120" w:after="120" w:line="400" w:lineRule="exact"/>
        <w:jc w:val="both"/>
        <w:rPr>
          <w:rFonts w:ascii="Times New Roman" w:hAnsi="Times New Roman"/>
          <w:b/>
          <w:spacing w:val="-12"/>
          <w:sz w:val="30"/>
          <w:lang w:val="nl-NL"/>
        </w:rPr>
      </w:pPr>
      <w:r w:rsidRPr="00635631">
        <w:rPr>
          <w:rFonts w:ascii="Times New Roman" w:hAnsi="Times New Roman"/>
          <w:b/>
          <w:sz w:val="30"/>
          <w:lang w:val="nl-NL"/>
        </w:rPr>
        <w:tab/>
      </w:r>
      <w:r w:rsidRPr="00635631">
        <w:rPr>
          <w:rFonts w:ascii="Times New Roman" w:hAnsi="Times New Roman"/>
          <w:b/>
          <w:spacing w:val="-12"/>
          <w:sz w:val="30"/>
          <w:lang w:val="nl-NL"/>
        </w:rPr>
        <w:t xml:space="preserve">Điều 5. Phương pháp xác định </w:t>
      </w:r>
      <w:r w:rsidR="00FE3CF7">
        <w:rPr>
          <w:rFonts w:ascii="Times New Roman" w:hAnsi="Times New Roman"/>
          <w:b/>
          <w:spacing w:val="-12"/>
          <w:sz w:val="30"/>
          <w:lang w:val="nl-NL"/>
        </w:rPr>
        <w:t>đơn giá nhân công xây dựng</w:t>
      </w:r>
    </w:p>
    <w:p w:rsidR="000F73C3" w:rsidRPr="00635631" w:rsidRDefault="00611FD9" w:rsidP="007C15FA">
      <w:pPr>
        <w:spacing w:before="120" w:after="120" w:line="400" w:lineRule="exact"/>
        <w:ind w:firstLine="720"/>
        <w:jc w:val="both"/>
        <w:rPr>
          <w:rFonts w:ascii="Times New Roman" w:hAnsi="Times New Roman"/>
          <w:bCs/>
          <w:spacing w:val="-6"/>
          <w:lang w:val="nl-NL"/>
        </w:rPr>
      </w:pPr>
      <w:r w:rsidRPr="00635631">
        <w:rPr>
          <w:rFonts w:ascii="Times New Roman" w:hAnsi="Times New Roman"/>
          <w:bCs/>
          <w:spacing w:val="-6"/>
          <w:lang w:val="nl-NL"/>
        </w:rPr>
        <w:t>1</w:t>
      </w:r>
      <w:r w:rsidR="000F73C3" w:rsidRPr="00635631">
        <w:rPr>
          <w:rFonts w:ascii="Times New Roman" w:hAnsi="Times New Roman"/>
          <w:bCs/>
          <w:spacing w:val="-6"/>
          <w:lang w:val="nl-NL"/>
        </w:rPr>
        <w:t xml:space="preserve">. </w:t>
      </w:r>
      <w:r w:rsidR="00FE3CF7">
        <w:rPr>
          <w:rFonts w:ascii="Times New Roman" w:hAnsi="Times New Roman"/>
          <w:bCs/>
          <w:spacing w:val="-6"/>
          <w:lang w:val="nl-NL"/>
        </w:rPr>
        <w:t>Đơn giá nhân công xây dựng</w:t>
      </w:r>
      <w:r w:rsidR="000F73C3" w:rsidRPr="00635631">
        <w:rPr>
          <w:rFonts w:ascii="Times New Roman" w:hAnsi="Times New Roman"/>
          <w:bCs/>
          <w:spacing w:val="-6"/>
          <w:lang w:val="nl-NL"/>
        </w:rPr>
        <w:t>được khảo sát từ các nguồn thông tin như sau:</w:t>
      </w:r>
    </w:p>
    <w:p w:rsidR="000F73C3" w:rsidRPr="00635631" w:rsidRDefault="000F73C3" w:rsidP="007C15FA">
      <w:pPr>
        <w:spacing w:before="120" w:after="120" w:line="400" w:lineRule="exact"/>
        <w:ind w:firstLine="720"/>
        <w:jc w:val="both"/>
        <w:rPr>
          <w:rFonts w:ascii="Times New Roman" w:hAnsi="Times New Roman"/>
          <w:bCs/>
          <w:spacing w:val="-6"/>
          <w:lang w:val="nl-NL"/>
        </w:rPr>
      </w:pPr>
      <w:r w:rsidRPr="00635631">
        <w:rPr>
          <w:rFonts w:ascii="Times New Roman" w:hAnsi="Times New Roman"/>
          <w:bCs/>
          <w:spacing w:val="-6"/>
          <w:lang w:val="nl-NL"/>
        </w:rPr>
        <w:t>a) Xác định từ kết quả khảo sát trực tiếp tại công trình t</w:t>
      </w:r>
      <w:r w:rsidR="000100BC" w:rsidRPr="00635631">
        <w:rPr>
          <w:rFonts w:ascii="Times New Roman" w:hAnsi="Times New Roman"/>
          <w:bCs/>
          <w:spacing w:val="-6"/>
          <w:lang w:val="nl-NL"/>
        </w:rPr>
        <w:t xml:space="preserve">rong khu vực </w:t>
      </w:r>
      <w:r w:rsidRPr="00635631">
        <w:rPr>
          <w:rFonts w:ascii="Times New Roman" w:hAnsi="Times New Roman"/>
          <w:bCs/>
          <w:spacing w:val="-6"/>
          <w:lang w:val="nl-NL"/>
        </w:rPr>
        <w:t>công bố.</w:t>
      </w:r>
    </w:p>
    <w:p w:rsidR="000F73C3" w:rsidRPr="00635631" w:rsidRDefault="000F73C3" w:rsidP="007C15FA">
      <w:pPr>
        <w:spacing w:before="120" w:after="120" w:line="400" w:lineRule="exact"/>
        <w:ind w:firstLine="720"/>
        <w:jc w:val="both"/>
        <w:rPr>
          <w:rFonts w:ascii="Times New Roman" w:hAnsi="Times New Roman"/>
          <w:bCs/>
          <w:lang w:val="nl-NL"/>
        </w:rPr>
      </w:pPr>
      <w:r w:rsidRPr="00635631">
        <w:rPr>
          <w:rFonts w:ascii="Times New Roman" w:hAnsi="Times New Roman"/>
          <w:bCs/>
          <w:lang w:val="nl-NL"/>
        </w:rPr>
        <w:t xml:space="preserve">b) Thống kê số liệu </w:t>
      </w:r>
      <w:r w:rsidR="00C87DC5" w:rsidRPr="00635631">
        <w:rPr>
          <w:rFonts w:ascii="Times New Roman" w:hAnsi="Times New Roman"/>
          <w:bCs/>
          <w:lang w:val="nl-NL"/>
        </w:rPr>
        <w:t xml:space="preserve">từ hồ sơ </w:t>
      </w:r>
      <w:r w:rsidRPr="00635631">
        <w:rPr>
          <w:rFonts w:ascii="Times New Roman" w:hAnsi="Times New Roman"/>
          <w:bCs/>
          <w:lang w:val="nl-NL"/>
        </w:rPr>
        <w:t>quyết toán hoàn thành</w:t>
      </w:r>
      <w:r w:rsidR="00AB4D94">
        <w:rPr>
          <w:rFonts w:ascii="Times New Roman" w:hAnsi="Times New Roman"/>
          <w:bCs/>
          <w:lang w:val="nl-NL"/>
        </w:rPr>
        <w:t xml:space="preserve"> hoặc </w:t>
      </w:r>
      <w:r w:rsidR="00C63989" w:rsidRPr="00635631">
        <w:rPr>
          <w:rFonts w:ascii="Times New Roman" w:hAnsi="Times New Roman"/>
          <w:bCs/>
          <w:lang w:val="nl-NL"/>
        </w:rPr>
        <w:t>số liệu kết quả trúng thầu</w:t>
      </w:r>
      <w:r w:rsidR="00FF2179">
        <w:rPr>
          <w:rFonts w:ascii="Times New Roman" w:hAnsi="Times New Roman"/>
          <w:bCs/>
          <w:lang w:val="nl-NL"/>
        </w:rPr>
        <w:t xml:space="preserve"> của công trình</w:t>
      </w:r>
      <w:r w:rsidR="00AB4D94">
        <w:rPr>
          <w:rFonts w:ascii="Times New Roman" w:hAnsi="Times New Roman"/>
          <w:bCs/>
          <w:lang w:val="nl-NL"/>
        </w:rPr>
        <w:t xml:space="preserve"> tương tự</w:t>
      </w:r>
      <w:r w:rsidRPr="00635631">
        <w:rPr>
          <w:rFonts w:ascii="Times New Roman" w:hAnsi="Times New Roman"/>
          <w:bCs/>
          <w:lang w:val="nl-NL"/>
        </w:rPr>
        <w:t>t</w:t>
      </w:r>
      <w:r w:rsidR="00F13FB8" w:rsidRPr="00635631">
        <w:rPr>
          <w:rFonts w:ascii="Times New Roman" w:hAnsi="Times New Roman"/>
          <w:bCs/>
          <w:lang w:val="nl-NL"/>
        </w:rPr>
        <w:t>ại</w:t>
      </w:r>
      <w:r w:rsidRPr="00635631">
        <w:rPr>
          <w:rFonts w:ascii="Times New Roman" w:hAnsi="Times New Roman"/>
          <w:bCs/>
          <w:lang w:val="nl-NL"/>
        </w:rPr>
        <w:t xml:space="preserve"> khu vực công bố</w:t>
      </w:r>
      <w:r w:rsidR="00EB1832" w:rsidRPr="00635631">
        <w:rPr>
          <w:rFonts w:ascii="Times New Roman" w:hAnsi="Times New Roman"/>
          <w:bCs/>
          <w:lang w:val="nl-NL"/>
        </w:rPr>
        <w:t>có điều chỉnh theo chỉ số giá nhân công xây dựng về thời điểm xác định</w:t>
      </w:r>
      <w:r w:rsidRPr="00635631">
        <w:rPr>
          <w:rFonts w:ascii="Times New Roman" w:hAnsi="Times New Roman"/>
          <w:bCs/>
          <w:lang w:val="nl-NL"/>
        </w:rPr>
        <w:t>.</w:t>
      </w:r>
    </w:p>
    <w:p w:rsidR="000F73C3" w:rsidRPr="00635631" w:rsidRDefault="00C63989" w:rsidP="007C15FA">
      <w:pPr>
        <w:spacing w:before="120" w:after="120" w:line="400" w:lineRule="exact"/>
        <w:ind w:firstLine="720"/>
        <w:jc w:val="both"/>
        <w:rPr>
          <w:rFonts w:ascii="Times New Roman" w:hAnsi="Times New Roman"/>
          <w:bCs/>
          <w:lang w:val="nl-NL"/>
        </w:rPr>
      </w:pPr>
      <w:r w:rsidRPr="00635631">
        <w:rPr>
          <w:rFonts w:ascii="Times New Roman" w:hAnsi="Times New Roman"/>
          <w:bCs/>
          <w:lang w:val="nl-NL"/>
        </w:rPr>
        <w:t>c</w:t>
      </w:r>
      <w:r w:rsidR="000F73C3" w:rsidRPr="00635631">
        <w:rPr>
          <w:rFonts w:ascii="Times New Roman" w:hAnsi="Times New Roman"/>
          <w:bCs/>
          <w:lang w:val="nl-NL"/>
        </w:rPr>
        <w:t xml:space="preserve">) Xác định từ kết quả </w:t>
      </w:r>
      <w:r w:rsidR="00AB4D94">
        <w:rPr>
          <w:rFonts w:ascii="Times New Roman" w:hAnsi="Times New Roman"/>
          <w:bCs/>
          <w:lang w:val="nl-NL"/>
        </w:rPr>
        <w:t>khảo sát</w:t>
      </w:r>
      <w:r w:rsidR="000F73C3" w:rsidRPr="00635631">
        <w:rPr>
          <w:rFonts w:ascii="Times New Roman" w:hAnsi="Times New Roman"/>
          <w:bCs/>
          <w:lang w:val="nl-NL"/>
        </w:rPr>
        <w:t xml:space="preserve"> chuyên gia có kinh nghiệm</w:t>
      </w:r>
      <w:r w:rsidR="00F836A2" w:rsidRPr="00635631">
        <w:rPr>
          <w:rFonts w:ascii="Times New Roman" w:hAnsi="Times New Roman"/>
          <w:bCs/>
          <w:lang w:val="nl-NL"/>
        </w:rPr>
        <w:t xml:space="preserve">, </w:t>
      </w:r>
      <w:r w:rsidRPr="00635631">
        <w:rPr>
          <w:rFonts w:ascii="Times New Roman" w:hAnsi="Times New Roman"/>
          <w:bCs/>
          <w:lang w:val="nl-NL"/>
        </w:rPr>
        <w:t xml:space="preserve">chủ đầu tư, </w:t>
      </w:r>
      <w:r w:rsidR="00F836A2" w:rsidRPr="00635631">
        <w:rPr>
          <w:rFonts w:ascii="Times New Roman" w:hAnsi="Times New Roman"/>
          <w:bCs/>
          <w:lang w:val="nl-NL"/>
        </w:rPr>
        <w:t>nhà thầu</w:t>
      </w:r>
      <w:r w:rsidRPr="00635631">
        <w:rPr>
          <w:rFonts w:ascii="Times New Roman" w:hAnsi="Times New Roman"/>
          <w:bCs/>
          <w:lang w:val="nl-NL"/>
        </w:rPr>
        <w:t xml:space="preserve"> vàcá nhân, tổ chức trong</w:t>
      </w:r>
      <w:r w:rsidR="000F73C3" w:rsidRPr="00635631">
        <w:rPr>
          <w:rFonts w:ascii="Times New Roman" w:hAnsi="Times New Roman"/>
          <w:bCs/>
          <w:lang w:val="nl-NL"/>
        </w:rPr>
        <w:t xml:space="preserve"> lĩnh vực thi công xây dựng.</w:t>
      </w:r>
    </w:p>
    <w:p w:rsidR="00C87DC5" w:rsidRPr="00635631" w:rsidRDefault="00C63989" w:rsidP="007C15FA">
      <w:pPr>
        <w:spacing w:before="120" w:after="120" w:line="400" w:lineRule="exact"/>
        <w:ind w:firstLine="720"/>
        <w:jc w:val="both"/>
        <w:rPr>
          <w:rFonts w:ascii="Times New Roman" w:hAnsi="Times New Roman"/>
          <w:bCs/>
          <w:lang w:val="nl-NL"/>
        </w:rPr>
      </w:pPr>
      <w:r w:rsidRPr="00635631">
        <w:rPr>
          <w:rFonts w:ascii="Times New Roman" w:hAnsi="Times New Roman"/>
          <w:bCs/>
          <w:lang w:val="nl-NL"/>
        </w:rPr>
        <w:t>d</w:t>
      </w:r>
      <w:r w:rsidR="00C87DC5" w:rsidRPr="00635631">
        <w:rPr>
          <w:rFonts w:ascii="Times New Roman" w:hAnsi="Times New Roman"/>
          <w:bCs/>
          <w:lang w:val="nl-NL"/>
        </w:rPr>
        <w:t>) Kết hợp các kết quả điều tra, thống kê nêu trên.</w:t>
      </w:r>
    </w:p>
    <w:p w:rsidR="000933FE" w:rsidRPr="00635631" w:rsidRDefault="00611FD9" w:rsidP="007C15FA">
      <w:pPr>
        <w:spacing w:before="120" w:after="120" w:line="400" w:lineRule="exact"/>
        <w:ind w:firstLine="720"/>
        <w:jc w:val="both"/>
        <w:rPr>
          <w:rFonts w:ascii="Times New Roman" w:hAnsi="Times New Roman"/>
          <w:sz w:val="30"/>
          <w:szCs w:val="30"/>
        </w:rPr>
      </w:pPr>
      <w:r w:rsidRPr="00635631">
        <w:rPr>
          <w:rFonts w:ascii="Times New Roman" w:hAnsi="Times New Roman"/>
          <w:bCs/>
          <w:lang w:val="nl-NL"/>
        </w:rPr>
        <w:t>2</w:t>
      </w:r>
      <w:r w:rsidR="00C87DC5" w:rsidRPr="00635631">
        <w:rPr>
          <w:rFonts w:ascii="Times New Roman" w:hAnsi="Times New Roman"/>
          <w:bCs/>
          <w:lang w:val="nl-NL"/>
        </w:rPr>
        <w:t xml:space="preserve">. </w:t>
      </w:r>
      <w:r w:rsidR="00FE3CF7">
        <w:rPr>
          <w:rFonts w:ascii="Times New Roman" w:hAnsi="Times New Roman"/>
          <w:bCs/>
          <w:lang w:val="nl-NL"/>
        </w:rPr>
        <w:t>Đơn giá nhân công xây dựng</w:t>
      </w:r>
      <w:r w:rsidR="00ED4201" w:rsidRPr="00AB4D94">
        <w:rPr>
          <w:rFonts w:ascii="Times New Roman" w:hAnsi="Times New Roman"/>
          <w:bCs/>
          <w:sz w:val="30"/>
          <w:szCs w:val="30"/>
        </w:rPr>
        <w:t>của</w:t>
      </w:r>
      <w:r w:rsidR="00101CC3" w:rsidRPr="00AB4D94">
        <w:rPr>
          <w:rFonts w:ascii="Times New Roman" w:hAnsi="Times New Roman"/>
          <w:bCs/>
          <w:sz w:val="30"/>
          <w:szCs w:val="30"/>
        </w:rPr>
        <w:t xml:space="preserve"> một</w:t>
      </w:r>
      <w:r w:rsidR="00AB4D94" w:rsidRPr="00AB4D94">
        <w:rPr>
          <w:rFonts w:ascii="Times New Roman" w:hAnsi="Times New Roman"/>
          <w:bCs/>
          <w:sz w:val="30"/>
          <w:szCs w:val="30"/>
        </w:rPr>
        <w:t xml:space="preserve">nhân công trong </w:t>
      </w:r>
      <w:r w:rsidR="005924C1" w:rsidRPr="00AB4D94">
        <w:rPr>
          <w:rFonts w:ascii="Times New Roman" w:hAnsi="Times New Roman"/>
          <w:bCs/>
          <w:sz w:val="30"/>
          <w:szCs w:val="30"/>
        </w:rPr>
        <w:t>nhóm</w:t>
      </w:r>
      <w:r w:rsidR="00ED4201" w:rsidRPr="00AB4D94">
        <w:rPr>
          <w:rFonts w:ascii="Times New Roman" w:hAnsi="Times New Roman"/>
          <w:bCs/>
          <w:sz w:val="30"/>
          <w:szCs w:val="30"/>
        </w:rPr>
        <w:t>các công tác xây dựng</w:t>
      </w:r>
      <w:r w:rsidR="005924C1" w:rsidRPr="00635631">
        <w:rPr>
          <w:rFonts w:ascii="Times New Roman" w:hAnsi="Times New Roman"/>
          <w:sz w:val="30"/>
          <w:szCs w:val="30"/>
        </w:rPr>
        <w:t xml:space="preserve">được </w:t>
      </w:r>
      <w:r w:rsidRPr="00635631">
        <w:rPr>
          <w:rFonts w:ascii="Times New Roman" w:hAnsi="Times New Roman"/>
          <w:sz w:val="30"/>
          <w:szCs w:val="30"/>
        </w:rPr>
        <w:t xml:space="preserve">tính </w:t>
      </w:r>
      <w:r w:rsidR="000933FE" w:rsidRPr="00635631">
        <w:rPr>
          <w:rFonts w:ascii="Times New Roman" w:hAnsi="Times New Roman"/>
          <w:sz w:val="30"/>
          <w:szCs w:val="30"/>
        </w:rPr>
        <w:t xml:space="preserve">bằng </w:t>
      </w:r>
      <w:r w:rsidRPr="00635631">
        <w:rPr>
          <w:rFonts w:ascii="Times New Roman" w:hAnsi="Times New Roman"/>
          <w:sz w:val="30"/>
          <w:szCs w:val="30"/>
        </w:rPr>
        <w:t xml:space="preserve">trung bình </w:t>
      </w:r>
      <w:r w:rsidR="000933FE" w:rsidRPr="00635631">
        <w:rPr>
          <w:rFonts w:ascii="Times New Roman" w:hAnsi="Times New Roman"/>
          <w:sz w:val="30"/>
          <w:szCs w:val="30"/>
        </w:rPr>
        <w:t>số học</w:t>
      </w:r>
      <w:r w:rsidRPr="00635631">
        <w:rPr>
          <w:rFonts w:ascii="Times New Roman" w:hAnsi="Times New Roman"/>
          <w:sz w:val="30"/>
          <w:szCs w:val="30"/>
        </w:rPr>
        <w:t xml:space="preserve"> đơn giá nhân công </w:t>
      </w:r>
      <w:r w:rsidR="00BC0D7A" w:rsidRPr="00635631">
        <w:rPr>
          <w:rFonts w:ascii="Times New Roman" w:hAnsi="Times New Roman"/>
          <w:sz w:val="30"/>
          <w:szCs w:val="30"/>
        </w:rPr>
        <w:t xml:space="preserve">thu thập, tổng hợp từ các mẫu phiếu khảo sát, </w:t>
      </w:r>
      <w:r w:rsidR="00E1096A" w:rsidRPr="00635631">
        <w:rPr>
          <w:rFonts w:ascii="Times New Roman" w:hAnsi="Times New Roman"/>
          <w:sz w:val="30"/>
          <w:szCs w:val="30"/>
        </w:rPr>
        <w:t>xác định t</w:t>
      </w:r>
      <w:r w:rsidR="00BC0D7A" w:rsidRPr="00635631">
        <w:rPr>
          <w:rFonts w:ascii="Times New Roman" w:hAnsi="Times New Roman"/>
          <w:sz w:val="30"/>
          <w:szCs w:val="30"/>
        </w:rPr>
        <w:t xml:space="preserve">heo </w:t>
      </w:r>
      <w:r w:rsidR="004A6718" w:rsidRPr="00635631">
        <w:rPr>
          <w:rFonts w:ascii="Times New Roman" w:hAnsi="Times New Roman"/>
          <w:sz w:val="30"/>
          <w:szCs w:val="30"/>
        </w:rPr>
        <w:t>công thức sau:</w:t>
      </w:r>
    </w:p>
    <w:p w:rsidR="004A6718" w:rsidRPr="00635631" w:rsidRDefault="006453F8" w:rsidP="007C15FA">
      <w:pPr>
        <w:spacing w:before="120" w:after="120" w:line="400" w:lineRule="exact"/>
        <w:ind w:firstLine="720"/>
        <w:jc w:val="center"/>
        <w:rPr>
          <w:rFonts w:ascii="Times New Roman" w:hAnsi="Times New Roman"/>
          <w:b/>
          <w:bCs/>
          <w:sz w:val="32"/>
          <w:szCs w:val="32"/>
        </w:rPr>
      </w:pPr>
      <m:oMath>
        <m:sSubSup>
          <m:sSubSupPr>
            <m:ctrlPr>
              <w:rPr>
                <w:rFonts w:ascii="Cambria Math" w:eastAsiaTheme="minorHAnsi" w:hAnsi="Times New Roman"/>
                <w:b/>
                <w:bCs/>
                <w:i/>
              </w:rPr>
            </m:ctrlPr>
          </m:sSubSupPr>
          <m:e>
            <m:r>
              <m:rPr>
                <m:sty m:val="bi"/>
              </m:rPr>
              <w:rPr>
                <w:rFonts w:ascii="Cambria Math" w:hAnsi="Cambria Math"/>
              </w:rPr>
              <m:t>G</m:t>
            </m:r>
          </m:e>
          <m:sub>
            <m:r>
              <m:rPr>
                <m:sty m:val="bi"/>
              </m:rPr>
              <w:rPr>
                <w:rFonts w:ascii="Cambria Math" w:hAnsi="Cambria Math"/>
              </w:rPr>
              <m:t>NCXD</m:t>
            </m:r>
          </m:sub>
          <m:sup>
            <m:r>
              <m:rPr>
                <m:sty m:val="bi"/>
              </m:rPr>
              <w:rPr>
                <w:rFonts w:ascii="Cambria Math" w:hAnsi="Cambria Math"/>
              </w:rPr>
              <m:t>j</m:t>
            </m:r>
          </m:sup>
        </m:sSubSup>
        <m:r>
          <m:rPr>
            <m:sty m:val="bi"/>
          </m:rPr>
          <w:rPr>
            <w:rFonts w:ascii="Cambria Math" w:hAnsi="Times New Roman"/>
          </w:rPr>
          <m:t xml:space="preserve">= </m:t>
        </m:r>
        <m:f>
          <m:fPr>
            <m:ctrlPr>
              <w:rPr>
                <w:rFonts w:ascii="Cambria Math" w:eastAsiaTheme="minorHAnsi" w:hAnsi="Times New Roman"/>
                <w:b/>
                <w:bCs/>
                <w:i/>
              </w:rPr>
            </m:ctrlPr>
          </m:fPr>
          <m:num>
            <m:nary>
              <m:naryPr>
                <m:chr m:val="∑"/>
                <m:limLoc m:val="subSup"/>
                <m:ctrlPr>
                  <w:rPr>
                    <w:rFonts w:ascii="Cambria Math" w:eastAsiaTheme="minorHAnsi" w:hAnsi="Times New Roman"/>
                    <w:b/>
                    <w:bCs/>
                    <w:i/>
                  </w:rPr>
                </m:ctrlPr>
              </m:naryPr>
              <m:sub>
                <m:r>
                  <m:rPr>
                    <m:sty m:val="bi"/>
                  </m:rPr>
                  <w:rPr>
                    <w:rFonts w:ascii="Cambria Math" w:eastAsiaTheme="minorHAnsi" w:hAnsi="Cambria Math"/>
                  </w:rPr>
                  <m:t>i</m:t>
                </m:r>
                <m:r>
                  <m:rPr>
                    <m:sty m:val="bi"/>
                  </m:rPr>
                  <w:rPr>
                    <w:rFonts w:ascii="Cambria Math" w:eastAsiaTheme="minorHAnsi" w:hAnsi="Times New Roman"/>
                  </w:rPr>
                  <m:t>=</m:t>
                </m:r>
                <m:r>
                  <m:rPr>
                    <m:sty m:val="bi"/>
                  </m:rPr>
                  <w:rPr>
                    <w:rFonts w:ascii="Cambria Math" w:eastAsiaTheme="minorHAnsi" w:hAnsi="Cambria Math"/>
                  </w:rPr>
                  <m:t>1</m:t>
                </m:r>
              </m:sub>
              <m:sup>
                <m:r>
                  <m:rPr>
                    <m:sty m:val="bi"/>
                  </m:rPr>
                  <w:rPr>
                    <w:rFonts w:ascii="Cambria Math" w:eastAsiaTheme="minorHAnsi" w:hAnsi="Cambria Math"/>
                  </w:rPr>
                  <m:t>m</m:t>
                </m:r>
              </m:sup>
              <m:e>
                <m:sSubSup>
                  <m:sSubSupPr>
                    <m:ctrlPr>
                      <w:rPr>
                        <w:rFonts w:ascii="Cambria Math" w:eastAsiaTheme="minorHAnsi" w:hAnsi="Times New Roman"/>
                        <w:b/>
                        <w:bCs/>
                        <w:i/>
                      </w:rPr>
                    </m:ctrlPr>
                  </m:sSubSupPr>
                  <m:e>
                    <m:r>
                      <m:rPr>
                        <m:sty m:val="bi"/>
                      </m:rPr>
                      <w:rPr>
                        <w:rFonts w:ascii="Cambria Math" w:eastAsiaTheme="minorHAnsi" w:hAnsi="Cambria Math"/>
                      </w:rPr>
                      <m:t>G</m:t>
                    </m:r>
                  </m:e>
                  <m:sub>
                    <m:r>
                      <m:rPr>
                        <m:sty m:val="bi"/>
                      </m:rPr>
                      <w:rPr>
                        <w:rFonts w:ascii="Cambria Math" w:eastAsiaTheme="minorHAnsi" w:hAnsi="Cambria Math"/>
                      </w:rPr>
                      <m:t>XD</m:t>
                    </m:r>
                  </m:sub>
                  <m:sup>
                    <m:r>
                      <m:rPr>
                        <m:sty m:val="bi"/>
                      </m:rPr>
                      <w:rPr>
                        <w:rFonts w:ascii="Cambria Math" w:eastAsiaTheme="minorHAnsi" w:hAnsi="Cambria Math"/>
                      </w:rPr>
                      <m:t>i</m:t>
                    </m:r>
                  </m:sup>
                </m:sSubSup>
              </m:e>
            </m:nary>
          </m:num>
          <m:den>
            <m:r>
              <m:rPr>
                <m:sty m:val="bi"/>
              </m:rPr>
              <w:rPr>
                <w:rFonts w:ascii="Cambria Math" w:eastAsiaTheme="minorHAnsi" w:hAnsi="Cambria Math"/>
              </w:rPr>
              <m:t>m</m:t>
            </m:r>
          </m:den>
        </m:f>
      </m:oMath>
      <w:r w:rsidR="004A6718" w:rsidRPr="00635631">
        <w:rPr>
          <w:rFonts w:ascii="Times New Roman" w:hAnsi="Times New Roman"/>
          <w:b/>
          <w:bCs/>
        </w:rPr>
        <w:t>(1.1)</w:t>
      </w:r>
    </w:p>
    <w:p w:rsidR="004A6718" w:rsidRPr="00635631" w:rsidRDefault="004A6718" w:rsidP="007C15FA">
      <w:pPr>
        <w:spacing w:before="120" w:after="120" w:line="400" w:lineRule="exact"/>
        <w:ind w:firstLine="720"/>
        <w:jc w:val="both"/>
        <w:rPr>
          <w:rFonts w:ascii="Times New Roman" w:hAnsi="Times New Roman"/>
          <w:bCs/>
          <w:lang w:val="nl-NL"/>
        </w:rPr>
      </w:pPr>
      <w:r w:rsidRPr="00635631">
        <w:rPr>
          <w:rFonts w:ascii="Times New Roman" w:hAnsi="Times New Roman"/>
          <w:bCs/>
          <w:lang w:val="nl-NL"/>
        </w:rPr>
        <w:t>Trong đó:</w:t>
      </w:r>
    </w:p>
    <w:p w:rsidR="004A6718" w:rsidRPr="00635631" w:rsidRDefault="004A6718" w:rsidP="007C15FA">
      <w:pPr>
        <w:spacing w:before="120" w:after="120" w:line="400" w:lineRule="exact"/>
        <w:ind w:firstLine="720"/>
        <w:jc w:val="both"/>
        <w:rPr>
          <w:rFonts w:ascii="Times New Roman" w:hAnsi="Times New Roman"/>
          <w:bCs/>
          <w:lang w:val="nl-NL"/>
        </w:rPr>
      </w:pPr>
      <w:r w:rsidRPr="00635631">
        <w:rPr>
          <w:rFonts w:ascii="Times New Roman" w:hAnsi="Times New Roman"/>
          <w:bCs/>
          <w:lang w:val="nl-NL"/>
        </w:rPr>
        <w:t xml:space="preserve">- </w:t>
      </w:r>
      <m:oMath>
        <m:sSubSup>
          <m:sSubSupPr>
            <m:ctrlPr>
              <w:rPr>
                <w:rFonts w:ascii="Cambria Math" w:eastAsiaTheme="minorHAnsi" w:hAnsi="Times New Roman"/>
                <w:bCs/>
                <w:i/>
              </w:rPr>
            </m:ctrlPr>
          </m:sSubSupPr>
          <m:e>
            <m:r>
              <w:rPr>
                <w:rFonts w:ascii="Cambria Math" w:hAnsi="Cambria Math"/>
              </w:rPr>
              <m:t>G</m:t>
            </m:r>
          </m:e>
          <m:sub>
            <m:r>
              <w:rPr>
                <w:rFonts w:ascii="Cambria Math" w:hAnsi="Cambria Math"/>
              </w:rPr>
              <m:t>NCXD</m:t>
            </m:r>
          </m:sub>
          <m:sup>
            <m:r>
              <w:rPr>
                <w:rFonts w:ascii="Cambria Math" w:hAnsi="Cambria Math"/>
              </w:rPr>
              <m:t>j</m:t>
            </m:r>
          </m:sup>
        </m:sSubSup>
      </m:oMath>
      <w:r w:rsidRPr="00635631">
        <w:rPr>
          <w:rFonts w:ascii="Times New Roman" w:hAnsi="Times New Roman"/>
          <w:bCs/>
        </w:rPr>
        <w:t xml:space="preserve">: </w:t>
      </w:r>
      <w:r w:rsidR="00FE3CF7">
        <w:rPr>
          <w:rFonts w:ascii="Times New Roman" w:hAnsi="Times New Roman"/>
          <w:bCs/>
        </w:rPr>
        <w:t>đơn giá nhân công xây dựng</w:t>
      </w:r>
      <w:r w:rsidR="00AB4D94">
        <w:rPr>
          <w:rFonts w:ascii="Times New Roman" w:hAnsi="Times New Roman"/>
          <w:bCs/>
        </w:rPr>
        <w:t xml:space="preserve"> của một nhân công </w:t>
      </w:r>
      <w:r w:rsidR="00154962">
        <w:rPr>
          <w:rFonts w:ascii="Times New Roman" w:hAnsi="Times New Roman"/>
          <w:bCs/>
        </w:rPr>
        <w:t xml:space="preserve">trong </w:t>
      </w:r>
      <w:r w:rsidRPr="00635631">
        <w:rPr>
          <w:rFonts w:ascii="Times New Roman" w:hAnsi="Times New Roman"/>
          <w:bCs/>
        </w:rPr>
        <w:t xml:space="preserve">nhóm công tác xây dựng thứ j </w:t>
      </w:r>
      <w:r w:rsidR="00AB4D94">
        <w:rPr>
          <w:rFonts w:ascii="Times New Roman" w:hAnsi="Times New Roman"/>
          <w:bCs/>
        </w:rPr>
        <w:t>tại</w:t>
      </w:r>
      <w:r w:rsidRPr="00635631">
        <w:rPr>
          <w:rFonts w:ascii="Times New Roman" w:hAnsi="Times New Roman"/>
          <w:bCs/>
        </w:rPr>
        <w:t xml:space="preserve"> bảng phân nhóm công tác xây dựng </w:t>
      </w:r>
      <w:r w:rsidR="006223E8">
        <w:rPr>
          <w:rFonts w:ascii="Times New Roman" w:hAnsi="Times New Roman"/>
          <w:bCs/>
        </w:rPr>
        <w:t xml:space="preserve">tại </w:t>
      </w:r>
      <w:r w:rsidRPr="00635631">
        <w:rPr>
          <w:rFonts w:ascii="Times New Roman" w:hAnsi="Times New Roman"/>
          <w:bCs/>
        </w:rPr>
        <w:t xml:space="preserve">Phụ lục số </w:t>
      </w:r>
      <w:r w:rsidR="005608F6" w:rsidRPr="00635631">
        <w:rPr>
          <w:rFonts w:ascii="Times New Roman" w:hAnsi="Times New Roman"/>
          <w:bCs/>
        </w:rPr>
        <w:t>2</w:t>
      </w:r>
      <w:r w:rsidRPr="00635631">
        <w:rPr>
          <w:rFonts w:ascii="Times New Roman" w:hAnsi="Times New Roman"/>
          <w:bCs/>
        </w:rPr>
        <w:t xml:space="preserve"> của Thông tư </w:t>
      </w:r>
      <w:r w:rsidR="00FF2179">
        <w:rPr>
          <w:rFonts w:ascii="Times New Roman" w:hAnsi="Times New Roman"/>
          <w:bCs/>
        </w:rPr>
        <w:t>(đồng/</w:t>
      </w:r>
      <w:r w:rsidR="006223E8">
        <w:rPr>
          <w:rFonts w:ascii="Times New Roman" w:hAnsi="Times New Roman"/>
          <w:bCs/>
        </w:rPr>
        <w:t xml:space="preserve">ngày </w:t>
      </w:r>
      <w:r w:rsidR="00FF2179">
        <w:rPr>
          <w:rFonts w:ascii="Times New Roman" w:hAnsi="Times New Roman"/>
          <w:bCs/>
        </w:rPr>
        <w:t>công)</w:t>
      </w:r>
      <w:r w:rsidRPr="00635631">
        <w:rPr>
          <w:rFonts w:ascii="Times New Roman" w:hAnsi="Times New Roman"/>
          <w:bCs/>
        </w:rPr>
        <w:t>;</w:t>
      </w:r>
    </w:p>
    <w:p w:rsidR="00EC72E9" w:rsidRPr="006223E8" w:rsidRDefault="004A6718" w:rsidP="007C15FA">
      <w:pPr>
        <w:spacing w:before="120" w:after="120" w:line="400" w:lineRule="exact"/>
        <w:ind w:firstLine="720"/>
        <w:jc w:val="both"/>
        <w:rPr>
          <w:rFonts w:ascii="Times New Roman" w:hAnsi="Times New Roman"/>
          <w:bCs/>
        </w:rPr>
      </w:pPr>
      <w:r w:rsidRPr="006223E8">
        <w:rPr>
          <w:rFonts w:ascii="Times New Roman" w:hAnsi="Times New Roman"/>
          <w:sz w:val="32"/>
          <w:szCs w:val="32"/>
        </w:rPr>
        <w:t xml:space="preserve">- </w:t>
      </w:r>
      <m:oMath>
        <m:sSubSup>
          <m:sSubSupPr>
            <m:ctrlPr>
              <w:rPr>
                <w:rFonts w:ascii="Cambria Math" w:eastAsiaTheme="minorHAnsi" w:hAnsi="Times New Roman"/>
                <w:i/>
              </w:rPr>
            </m:ctrlPr>
          </m:sSubSupPr>
          <m:e>
            <m:r>
              <w:rPr>
                <w:rFonts w:ascii="Cambria Math" w:hAnsi="Cambria Math"/>
              </w:rPr>
              <m:t>G</m:t>
            </m:r>
          </m:e>
          <m:sub>
            <m:r>
              <w:rPr>
                <w:rFonts w:ascii="Cambria Math" w:hAnsi="Cambria Math"/>
              </w:rPr>
              <m:t>XD</m:t>
            </m:r>
          </m:sub>
          <m:sup>
            <m:r>
              <w:rPr>
                <w:rFonts w:ascii="Cambria Math" w:hAnsi="Cambria Math"/>
              </w:rPr>
              <m:t>i</m:t>
            </m:r>
          </m:sup>
        </m:sSubSup>
      </m:oMath>
      <w:r w:rsidRPr="006223E8">
        <w:rPr>
          <w:rFonts w:ascii="Times New Roman" w:hAnsi="Times New Roman"/>
        </w:rPr>
        <w:t xml:space="preserve">:đơn giánhân công </w:t>
      </w:r>
      <w:r w:rsidR="00AB4D94" w:rsidRPr="006223E8">
        <w:rPr>
          <w:rFonts w:ascii="Times New Roman" w:hAnsi="Times New Roman"/>
        </w:rPr>
        <w:t xml:space="preserve">thực hiện </w:t>
      </w:r>
      <w:r w:rsidRPr="006223E8">
        <w:rPr>
          <w:rFonts w:ascii="Times New Roman" w:hAnsi="Times New Roman"/>
        </w:rPr>
        <w:t xml:space="preserve">công tác xây dựng thứ i trong nhóm công tác xây dựngthứ j công bố tại Phụ lục số </w:t>
      </w:r>
      <w:r w:rsidR="005608F6" w:rsidRPr="006223E8">
        <w:rPr>
          <w:rFonts w:ascii="Times New Roman" w:hAnsi="Times New Roman"/>
        </w:rPr>
        <w:t>2</w:t>
      </w:r>
      <w:r w:rsidRPr="006223E8">
        <w:rPr>
          <w:rFonts w:ascii="Times New Roman" w:hAnsi="Times New Roman"/>
        </w:rPr>
        <w:t xml:space="preserve"> của Thông tư</w:t>
      </w:r>
      <w:r w:rsidR="00EC72E9" w:rsidRPr="006223E8">
        <w:rPr>
          <w:rFonts w:ascii="Times New Roman" w:hAnsi="Times New Roman"/>
        </w:rPr>
        <w:t xml:space="preserve">, </w:t>
      </w:r>
      <w:r w:rsidR="00EC72E9" w:rsidRPr="006223E8">
        <w:rPr>
          <w:rFonts w:ascii="Times New Roman" w:hAnsi="Times New Roman"/>
          <w:bCs/>
        </w:rPr>
        <w:t xml:space="preserve">đơn giá nhân công thực hiện công </w:t>
      </w:r>
      <w:r w:rsidR="00053D91">
        <w:rPr>
          <w:rFonts w:ascii="Times New Roman" w:hAnsi="Times New Roman"/>
          <w:bCs/>
        </w:rPr>
        <w:t>tác xây dựng</w:t>
      </w:r>
      <w:r w:rsidR="00EC72E9" w:rsidRPr="006223E8">
        <w:rPr>
          <w:rFonts w:ascii="Times New Roman" w:hAnsi="Times New Roman"/>
          <w:bCs/>
        </w:rPr>
        <w:t xml:space="preserve"> thứ i </w:t>
      </w:r>
      <w:r w:rsidR="00053D91">
        <w:rPr>
          <w:rFonts w:ascii="Times New Roman" w:hAnsi="Times New Roman"/>
          <w:bCs/>
        </w:rPr>
        <w:t>được xác định bằng điều tra, khảo sát theo hướng dẫn tại Phụ lục số 1 của Thông tư</w:t>
      </w:r>
      <w:r w:rsidR="006223E8">
        <w:rPr>
          <w:rFonts w:ascii="Times New Roman" w:hAnsi="Times New Roman"/>
          <w:bCs/>
        </w:rPr>
        <w:t xml:space="preserve"> (đồng/ngày công)</w:t>
      </w:r>
      <w:r w:rsidR="00EC72E9" w:rsidRPr="006223E8">
        <w:rPr>
          <w:rFonts w:ascii="Times New Roman" w:hAnsi="Times New Roman"/>
          <w:bCs/>
        </w:rPr>
        <w:t>;</w:t>
      </w:r>
    </w:p>
    <w:p w:rsidR="004A6718" w:rsidRPr="006223E8" w:rsidRDefault="004A6718" w:rsidP="007C15FA">
      <w:pPr>
        <w:spacing w:before="120" w:after="120" w:line="400" w:lineRule="exact"/>
        <w:ind w:firstLine="720"/>
        <w:jc w:val="both"/>
        <w:rPr>
          <w:rFonts w:ascii="Times New Roman" w:hAnsi="Times New Roman"/>
        </w:rPr>
      </w:pPr>
      <w:r w:rsidRPr="006223E8">
        <w:rPr>
          <w:rFonts w:ascii="Times New Roman" w:hAnsi="Times New Roman"/>
        </w:rPr>
        <w:t xml:space="preserve">- m: số lượng </w:t>
      </w:r>
      <w:r w:rsidR="00BC0D7A" w:rsidRPr="006223E8">
        <w:rPr>
          <w:rFonts w:ascii="Times New Roman" w:hAnsi="Times New Roman"/>
        </w:rPr>
        <w:t>đơn giá nhân công xây dựng được tổng hợp</w:t>
      </w:r>
      <w:r w:rsidR="00535CDE" w:rsidRPr="006223E8">
        <w:rPr>
          <w:rFonts w:ascii="Times New Roman" w:hAnsi="Times New Roman"/>
        </w:rPr>
        <w:t xml:space="preserve"> trong nhóm</w:t>
      </w:r>
      <w:r w:rsidRPr="006223E8">
        <w:rPr>
          <w:rFonts w:ascii="Times New Roman" w:hAnsi="Times New Roman"/>
        </w:rPr>
        <w:t>.</w:t>
      </w:r>
    </w:p>
    <w:p w:rsidR="0052550C" w:rsidRPr="00635631" w:rsidRDefault="004A6718" w:rsidP="007C15FA">
      <w:pPr>
        <w:spacing w:before="120" w:after="120" w:line="400" w:lineRule="exact"/>
        <w:ind w:firstLine="720"/>
        <w:jc w:val="both"/>
        <w:rPr>
          <w:rFonts w:ascii="Times New Roman" w:hAnsi="Times New Roman"/>
        </w:rPr>
      </w:pPr>
      <w:r w:rsidRPr="006223E8">
        <w:rPr>
          <w:rFonts w:ascii="Times New Roman" w:hAnsi="Times New Roman"/>
        </w:rPr>
        <w:lastRenderedPageBreak/>
        <w:t>3</w:t>
      </w:r>
      <w:r w:rsidR="0052550C" w:rsidRPr="006223E8">
        <w:rPr>
          <w:rFonts w:ascii="Times New Roman" w:hAnsi="Times New Roman"/>
        </w:rPr>
        <w:t xml:space="preserve">. </w:t>
      </w:r>
      <w:r w:rsidR="003F4495" w:rsidRPr="006223E8">
        <w:rPr>
          <w:rFonts w:ascii="Times New Roman" w:hAnsi="Times New Roman"/>
        </w:rPr>
        <w:t>Chi tiết phương pháp</w:t>
      </w:r>
      <w:r w:rsidR="0052550C" w:rsidRPr="006223E8">
        <w:rPr>
          <w:rFonts w:ascii="Times New Roman" w:hAnsi="Times New Roman"/>
        </w:rPr>
        <w:t xml:space="preserve"> xác định </w:t>
      </w:r>
      <w:r w:rsidR="00FE3CF7" w:rsidRPr="006223E8">
        <w:rPr>
          <w:rFonts w:ascii="Times New Roman" w:hAnsi="Times New Roman"/>
        </w:rPr>
        <w:t>đơn giá nhân công xây dựng</w:t>
      </w:r>
      <w:r w:rsidR="00953750" w:rsidRPr="006223E8">
        <w:rPr>
          <w:rFonts w:ascii="Times New Roman" w:hAnsi="Times New Roman"/>
        </w:rPr>
        <w:t>quy định</w:t>
      </w:r>
      <w:r w:rsidR="00953750" w:rsidRPr="00635631">
        <w:rPr>
          <w:rFonts w:ascii="Times New Roman" w:hAnsi="Times New Roman"/>
        </w:rPr>
        <w:t xml:space="preserve"> tại Phụ lục số </w:t>
      </w:r>
      <w:r w:rsidR="00AA0C83" w:rsidRPr="00635631">
        <w:rPr>
          <w:rFonts w:ascii="Times New Roman" w:hAnsi="Times New Roman"/>
        </w:rPr>
        <w:t>1</w:t>
      </w:r>
      <w:r w:rsidR="0052550C" w:rsidRPr="00635631">
        <w:rPr>
          <w:rFonts w:ascii="Times New Roman" w:hAnsi="Times New Roman"/>
        </w:rPr>
        <w:t xml:space="preserve"> của Thông tư này.</w:t>
      </w:r>
    </w:p>
    <w:p w:rsidR="00CF0E29" w:rsidRPr="00635631" w:rsidRDefault="004A6718" w:rsidP="007C15FA">
      <w:pPr>
        <w:spacing w:before="120" w:after="120" w:line="400" w:lineRule="exact"/>
        <w:ind w:firstLine="720"/>
        <w:jc w:val="both"/>
        <w:rPr>
          <w:rFonts w:ascii="Times New Roman" w:hAnsi="Times New Roman"/>
        </w:rPr>
      </w:pPr>
      <w:r w:rsidRPr="00635631">
        <w:rPr>
          <w:rFonts w:ascii="Times New Roman" w:hAnsi="Times New Roman"/>
        </w:rPr>
        <w:t>4</w:t>
      </w:r>
      <w:r w:rsidR="00106558" w:rsidRPr="00635631">
        <w:rPr>
          <w:rFonts w:ascii="Times New Roman" w:hAnsi="Times New Roman"/>
        </w:rPr>
        <w:t xml:space="preserve">. </w:t>
      </w:r>
      <w:r w:rsidR="00FE3CF7">
        <w:rPr>
          <w:rFonts w:ascii="Times New Roman" w:hAnsi="Times New Roman"/>
        </w:rPr>
        <w:t>Đơn giá nhân công xây dựng</w:t>
      </w:r>
      <w:r w:rsidR="00106558" w:rsidRPr="00635631">
        <w:rPr>
          <w:rFonts w:ascii="Times New Roman" w:hAnsi="Times New Roman"/>
        </w:rPr>
        <w:t xml:space="preserve">được thu thập, tổng hợp theo các biểu mẫu quy định tại Phụ lục số </w:t>
      </w:r>
      <w:r w:rsidR="005A159B" w:rsidRPr="00635631">
        <w:rPr>
          <w:rFonts w:ascii="Times New Roman" w:hAnsi="Times New Roman"/>
        </w:rPr>
        <w:t>7, 8, 9, 10</w:t>
      </w:r>
      <w:r w:rsidR="00106558" w:rsidRPr="00635631">
        <w:rPr>
          <w:rFonts w:ascii="Times New Roman" w:hAnsi="Times New Roman"/>
        </w:rPr>
        <w:t xml:space="preserve"> của Thông tư này.</w:t>
      </w:r>
    </w:p>
    <w:p w:rsidR="0052550C" w:rsidRPr="00635631" w:rsidRDefault="000F73C3" w:rsidP="007C15FA">
      <w:pPr>
        <w:spacing w:before="120" w:after="120" w:line="400" w:lineRule="exact"/>
        <w:jc w:val="both"/>
        <w:rPr>
          <w:rFonts w:ascii="Times New Roman Bold" w:hAnsi="Times New Roman Bold"/>
          <w:b/>
          <w:spacing w:val="-2"/>
          <w:sz w:val="30"/>
          <w:lang w:val="nl-NL"/>
        </w:rPr>
      </w:pPr>
      <w:r w:rsidRPr="00635631">
        <w:rPr>
          <w:rFonts w:ascii="Times New Roman" w:hAnsi="Times New Roman"/>
          <w:bCs/>
          <w:lang w:val="nl-NL"/>
        </w:rPr>
        <w:tab/>
      </w:r>
      <w:r w:rsidR="0052550C" w:rsidRPr="00635631">
        <w:rPr>
          <w:rFonts w:ascii="Times New Roman Bold" w:hAnsi="Times New Roman Bold"/>
          <w:b/>
          <w:spacing w:val="-2"/>
          <w:sz w:val="30"/>
          <w:lang w:val="nl-NL"/>
        </w:rPr>
        <w:t>Điều 6. Phương pháp xác định đơn giá nhân công tư vấn xây dựng</w:t>
      </w:r>
    </w:p>
    <w:p w:rsidR="0052550C" w:rsidRPr="00635631" w:rsidRDefault="0052550C" w:rsidP="007C15FA">
      <w:pPr>
        <w:spacing w:before="120" w:after="120" w:line="400" w:lineRule="exact"/>
        <w:ind w:firstLine="720"/>
        <w:jc w:val="both"/>
        <w:rPr>
          <w:rFonts w:ascii="Times New Roman" w:hAnsi="Times New Roman"/>
          <w:bCs/>
          <w:lang w:val="nl-NL"/>
        </w:rPr>
      </w:pPr>
      <w:r w:rsidRPr="00635631">
        <w:rPr>
          <w:rFonts w:ascii="Times New Roman" w:hAnsi="Times New Roman"/>
          <w:bCs/>
          <w:lang w:val="nl-NL"/>
        </w:rPr>
        <w:t xml:space="preserve">1. Đơn giá nhân công tư vấn xây dựng được khảo sát, xác định và công bố </w:t>
      </w:r>
      <w:r w:rsidR="005A159B" w:rsidRPr="00635631">
        <w:rPr>
          <w:rFonts w:ascii="Times New Roman" w:hAnsi="Times New Roman"/>
          <w:bCs/>
          <w:lang w:val="nl-NL"/>
        </w:rPr>
        <w:t>cho</w:t>
      </w:r>
      <w:r w:rsidRPr="00635631">
        <w:rPr>
          <w:rFonts w:ascii="Times New Roman" w:hAnsi="Times New Roman"/>
          <w:bCs/>
          <w:lang w:val="nl-NL"/>
        </w:rPr>
        <w:t xml:space="preserve"> 04 nhóm tư vấn xây dựng công bố tại Phụ lục số </w:t>
      </w:r>
      <w:r w:rsidR="005A159B" w:rsidRPr="00635631">
        <w:rPr>
          <w:rFonts w:ascii="Times New Roman" w:hAnsi="Times New Roman"/>
          <w:bCs/>
          <w:lang w:val="nl-NL"/>
        </w:rPr>
        <w:t>3</w:t>
      </w:r>
      <w:r w:rsidRPr="00635631">
        <w:rPr>
          <w:rFonts w:ascii="Times New Roman" w:hAnsi="Times New Roman"/>
          <w:bCs/>
          <w:lang w:val="nl-NL"/>
        </w:rPr>
        <w:t xml:space="preserve"> của Thông tư này.</w:t>
      </w:r>
    </w:p>
    <w:p w:rsidR="00953750" w:rsidRPr="00635631" w:rsidRDefault="0052550C" w:rsidP="007C15FA">
      <w:pPr>
        <w:spacing w:before="120" w:after="120" w:line="400" w:lineRule="exact"/>
        <w:jc w:val="both"/>
        <w:rPr>
          <w:rFonts w:ascii="Times New Roman" w:hAnsi="Times New Roman"/>
          <w:bCs/>
          <w:lang w:val="nl-NL"/>
        </w:rPr>
      </w:pPr>
      <w:r w:rsidRPr="00635631">
        <w:rPr>
          <w:rFonts w:ascii="Times New Roman" w:hAnsi="Times New Roman"/>
          <w:bCs/>
          <w:lang w:val="nl-NL"/>
        </w:rPr>
        <w:tab/>
        <w:t>2. Đơn giá nhân công tư vấn xây dựng được khảo sát</w:t>
      </w:r>
      <w:r w:rsidR="003F4495" w:rsidRPr="00635631">
        <w:rPr>
          <w:rFonts w:ascii="Times New Roman" w:hAnsi="Times New Roman"/>
          <w:bCs/>
          <w:lang w:val="nl-NL"/>
        </w:rPr>
        <w:t xml:space="preserve"> theo </w:t>
      </w:r>
      <w:r w:rsidR="007F43BE" w:rsidRPr="00635631">
        <w:rPr>
          <w:rFonts w:ascii="Times New Roman" w:hAnsi="Times New Roman"/>
          <w:bCs/>
          <w:lang w:val="nl-NL"/>
        </w:rPr>
        <w:t>chức danh</w:t>
      </w:r>
      <w:r w:rsidR="00282A3D" w:rsidRPr="00635631">
        <w:rPr>
          <w:rFonts w:ascii="Times New Roman" w:hAnsi="Times New Roman"/>
          <w:bCs/>
          <w:lang w:val="nl-NL"/>
        </w:rPr>
        <w:t>,</w:t>
      </w:r>
      <w:r w:rsidR="007F43BE" w:rsidRPr="00635631">
        <w:rPr>
          <w:rFonts w:ascii="Times New Roman" w:hAnsi="Times New Roman"/>
          <w:bCs/>
          <w:lang w:val="nl-NL"/>
        </w:rPr>
        <w:t xml:space="preserve">trình độ chuyên môn </w:t>
      </w:r>
      <w:r w:rsidR="00953750" w:rsidRPr="00635631">
        <w:rPr>
          <w:rFonts w:ascii="Times New Roman" w:hAnsi="Times New Roman"/>
          <w:bCs/>
          <w:lang w:val="nl-NL"/>
        </w:rPr>
        <w:t xml:space="preserve">của </w:t>
      </w:r>
      <w:r w:rsidR="0058253A" w:rsidRPr="00635631">
        <w:rPr>
          <w:rFonts w:ascii="Times New Roman" w:hAnsi="Times New Roman"/>
          <w:bCs/>
          <w:lang w:val="nl-NL"/>
        </w:rPr>
        <w:t>chuyên gia</w:t>
      </w:r>
      <w:r w:rsidR="00953750" w:rsidRPr="00635631">
        <w:rPr>
          <w:rFonts w:ascii="Times New Roman" w:hAnsi="Times New Roman"/>
          <w:bCs/>
          <w:lang w:val="nl-NL"/>
        </w:rPr>
        <w:t xml:space="preserve"> tư vấn tại các </w:t>
      </w:r>
      <w:r w:rsidR="004230FC" w:rsidRPr="00635631">
        <w:rPr>
          <w:rFonts w:ascii="Times New Roman" w:hAnsi="Times New Roman"/>
          <w:bCs/>
          <w:lang w:val="nl-NL"/>
        </w:rPr>
        <w:t>đơn vị có hoạt động</w:t>
      </w:r>
      <w:r w:rsidR="00953750" w:rsidRPr="00635631">
        <w:rPr>
          <w:rFonts w:ascii="Times New Roman" w:hAnsi="Times New Roman"/>
          <w:bCs/>
          <w:lang w:val="nl-NL"/>
        </w:rPr>
        <w:t xml:space="preserve"> tư vấn xây dựng</w:t>
      </w:r>
      <w:r w:rsidR="004230FC" w:rsidRPr="00635631">
        <w:rPr>
          <w:rFonts w:ascii="Times New Roman" w:hAnsi="Times New Roman"/>
          <w:bCs/>
          <w:lang w:val="nl-NL"/>
        </w:rPr>
        <w:t>.</w:t>
      </w:r>
    </w:p>
    <w:p w:rsidR="00076B62" w:rsidRPr="00635631" w:rsidRDefault="0052550C" w:rsidP="007C15FA">
      <w:pPr>
        <w:spacing w:before="120" w:after="120" w:line="400" w:lineRule="exact"/>
        <w:jc w:val="both"/>
        <w:rPr>
          <w:rFonts w:ascii="Times New Roman" w:hAnsi="Times New Roman"/>
          <w:bCs/>
          <w:lang w:val="nl-NL"/>
        </w:rPr>
      </w:pPr>
      <w:r w:rsidRPr="00635631">
        <w:rPr>
          <w:rFonts w:ascii="Times New Roman" w:hAnsi="Times New Roman"/>
          <w:bCs/>
          <w:lang w:val="nl-NL"/>
        </w:rPr>
        <w:tab/>
        <w:t xml:space="preserve">3. </w:t>
      </w:r>
      <w:r w:rsidR="00076B62" w:rsidRPr="00635631">
        <w:rPr>
          <w:rFonts w:ascii="Times New Roman" w:hAnsi="Times New Roman"/>
          <w:bCs/>
          <w:lang w:val="nl-NL"/>
        </w:rPr>
        <w:t>Đơn giá nhân công của một</w:t>
      </w:r>
      <w:r w:rsidR="005C4F20">
        <w:rPr>
          <w:rFonts w:ascii="Times New Roman" w:hAnsi="Times New Roman"/>
          <w:bCs/>
          <w:lang w:val="nl-NL"/>
        </w:rPr>
        <w:t xml:space="preserve"> tư vấn trong</w:t>
      </w:r>
      <w:r w:rsidR="00076B62" w:rsidRPr="00635631">
        <w:rPr>
          <w:rFonts w:ascii="Times New Roman" w:hAnsi="Times New Roman"/>
          <w:bCs/>
          <w:lang w:val="nl-NL"/>
        </w:rPr>
        <w:t xml:space="preserve"> nhóm</w:t>
      </w:r>
      <w:r w:rsidR="00691247">
        <w:rPr>
          <w:rFonts w:ascii="Times New Roman" w:hAnsi="Times New Roman"/>
          <w:bCs/>
          <w:lang w:val="nl-NL"/>
        </w:rPr>
        <w:t>chuyên gia</w:t>
      </w:r>
      <w:r w:rsidR="00076B62" w:rsidRPr="00635631">
        <w:rPr>
          <w:rFonts w:ascii="Times New Roman" w:hAnsi="Times New Roman"/>
          <w:bCs/>
          <w:lang w:val="nl-NL"/>
        </w:rPr>
        <w:t xml:space="preserve"> tư vấn xây dựng được tính bằng trung bình số học đơn giá nhân công của các </w:t>
      </w:r>
      <w:r w:rsidR="00AA0C83" w:rsidRPr="00635631">
        <w:rPr>
          <w:rFonts w:ascii="Times New Roman" w:hAnsi="Times New Roman"/>
          <w:bCs/>
          <w:lang w:val="nl-NL"/>
        </w:rPr>
        <w:t>tư vấn xây dựng trong nhóm</w:t>
      </w:r>
      <w:r w:rsidR="00BC0D7A" w:rsidRPr="00635631">
        <w:rPr>
          <w:rFonts w:ascii="Times New Roman" w:hAnsi="Times New Roman"/>
          <w:bCs/>
          <w:lang w:val="nl-NL"/>
        </w:rPr>
        <w:t xml:space="preserve">, cụ thể theo </w:t>
      </w:r>
      <w:r w:rsidR="004A6718" w:rsidRPr="00635631">
        <w:rPr>
          <w:rFonts w:ascii="Times New Roman" w:hAnsi="Times New Roman"/>
          <w:bCs/>
          <w:lang w:val="nl-NL"/>
        </w:rPr>
        <w:t>công thức sau:</w:t>
      </w:r>
    </w:p>
    <w:p w:rsidR="00BC0D7A" w:rsidRPr="00635631" w:rsidRDefault="006453F8" w:rsidP="005760B4">
      <w:pPr>
        <w:spacing w:before="120" w:after="120" w:line="440" w:lineRule="exact"/>
        <w:ind w:firstLine="720"/>
        <w:jc w:val="center"/>
        <w:rPr>
          <w:rFonts w:ascii="Times New Roman" w:hAnsi="Times New Roman"/>
          <w:b/>
          <w:bCs/>
        </w:rPr>
      </w:pPr>
      <m:oMath>
        <m:sSubSup>
          <m:sSubSupPr>
            <m:ctrlPr>
              <w:rPr>
                <w:rFonts w:ascii="Cambria Math" w:eastAsiaTheme="minorHAnsi" w:hAnsi="Times New Roman"/>
                <w:b/>
                <w:bCs/>
                <w:i/>
                <w:sz w:val="30"/>
                <w:szCs w:val="30"/>
              </w:rPr>
            </m:ctrlPr>
          </m:sSubSupPr>
          <m:e>
            <m:r>
              <m:rPr>
                <m:sty m:val="bi"/>
              </m:rPr>
              <w:rPr>
                <w:rFonts w:ascii="Cambria Math" w:hAnsi="Cambria Math"/>
                <w:sz w:val="30"/>
                <w:szCs w:val="30"/>
              </w:rPr>
              <m:t>G</m:t>
            </m:r>
          </m:e>
          <m:sub>
            <m:r>
              <m:rPr>
                <m:sty m:val="bi"/>
              </m:rPr>
              <w:rPr>
                <w:rFonts w:ascii="Cambria Math" w:hAnsi="Cambria Math"/>
                <w:sz w:val="30"/>
                <w:szCs w:val="30"/>
              </w:rPr>
              <m:t>TVXD</m:t>
            </m:r>
          </m:sub>
          <m:sup>
            <m:r>
              <m:rPr>
                <m:sty m:val="bi"/>
              </m:rPr>
              <w:rPr>
                <w:rFonts w:ascii="Cambria Math" w:hAnsi="Cambria Math"/>
                <w:sz w:val="30"/>
                <w:szCs w:val="30"/>
              </w:rPr>
              <m:t>k</m:t>
            </m:r>
          </m:sup>
        </m:sSubSup>
        <m:r>
          <m:rPr>
            <m:sty m:val="bi"/>
          </m:rPr>
          <w:rPr>
            <w:rFonts w:ascii="Cambria Math" w:hAnsi="Times New Roman"/>
            <w:sz w:val="30"/>
            <w:szCs w:val="30"/>
          </w:rPr>
          <m:t xml:space="preserve">= </m:t>
        </m:r>
        <m:f>
          <m:fPr>
            <m:ctrlPr>
              <w:rPr>
                <w:rFonts w:ascii="Cambria Math" w:eastAsiaTheme="minorHAnsi" w:hAnsi="Times New Roman"/>
                <w:b/>
                <w:bCs/>
                <w:i/>
                <w:sz w:val="30"/>
                <w:szCs w:val="30"/>
              </w:rPr>
            </m:ctrlPr>
          </m:fPr>
          <m:num>
            <m:nary>
              <m:naryPr>
                <m:chr m:val="∑"/>
                <m:limLoc m:val="subSup"/>
                <m:ctrlPr>
                  <w:rPr>
                    <w:rFonts w:ascii="Cambria Math" w:eastAsiaTheme="minorHAnsi" w:hAnsi="Times New Roman"/>
                    <w:b/>
                    <w:bCs/>
                    <w:i/>
                    <w:sz w:val="30"/>
                    <w:szCs w:val="30"/>
                  </w:rPr>
                </m:ctrlPr>
              </m:naryPr>
              <m:sub>
                <m:r>
                  <m:rPr>
                    <m:sty m:val="bi"/>
                  </m:rPr>
                  <w:rPr>
                    <w:rFonts w:ascii="Cambria Math" w:eastAsiaTheme="minorHAnsi" w:hAnsi="Cambria Math"/>
                    <w:sz w:val="30"/>
                    <w:szCs w:val="30"/>
                  </w:rPr>
                  <m:t>l</m:t>
                </m:r>
                <m:r>
                  <m:rPr>
                    <m:sty m:val="bi"/>
                  </m:rPr>
                  <w:rPr>
                    <w:rFonts w:ascii="Cambria Math" w:eastAsiaTheme="minorHAnsi" w:hAnsi="Times New Roman"/>
                    <w:sz w:val="30"/>
                    <w:szCs w:val="30"/>
                  </w:rPr>
                  <m:t>=</m:t>
                </m:r>
                <m:r>
                  <m:rPr>
                    <m:sty m:val="bi"/>
                  </m:rPr>
                  <w:rPr>
                    <w:rFonts w:ascii="Cambria Math" w:eastAsiaTheme="minorHAnsi" w:hAnsi="Cambria Math"/>
                    <w:sz w:val="30"/>
                    <w:szCs w:val="30"/>
                  </w:rPr>
                  <m:t>1</m:t>
                </m:r>
              </m:sub>
              <m:sup>
                <m:r>
                  <m:rPr>
                    <m:sty m:val="bi"/>
                  </m:rPr>
                  <w:rPr>
                    <w:rFonts w:ascii="Cambria Math" w:eastAsiaTheme="minorHAnsi" w:hAnsi="Cambria Math"/>
                    <w:sz w:val="30"/>
                    <w:szCs w:val="30"/>
                  </w:rPr>
                  <m:t>n</m:t>
                </m:r>
              </m:sup>
              <m:e>
                <m:sSubSup>
                  <m:sSubSupPr>
                    <m:ctrlPr>
                      <w:rPr>
                        <w:rFonts w:ascii="Cambria Math" w:eastAsiaTheme="minorHAnsi" w:hAnsi="Times New Roman"/>
                        <w:b/>
                        <w:bCs/>
                        <w:i/>
                        <w:sz w:val="30"/>
                        <w:szCs w:val="30"/>
                      </w:rPr>
                    </m:ctrlPr>
                  </m:sSubSupPr>
                  <m:e>
                    <m:r>
                      <m:rPr>
                        <m:sty m:val="bi"/>
                      </m:rPr>
                      <w:rPr>
                        <w:rFonts w:ascii="Cambria Math" w:eastAsiaTheme="minorHAnsi" w:hAnsi="Cambria Math"/>
                        <w:sz w:val="30"/>
                        <w:szCs w:val="30"/>
                      </w:rPr>
                      <m:t>G</m:t>
                    </m:r>
                  </m:e>
                  <m:sub>
                    <m:r>
                      <m:rPr>
                        <m:sty m:val="bi"/>
                      </m:rPr>
                      <w:rPr>
                        <w:rFonts w:ascii="Cambria Math" w:eastAsiaTheme="minorHAnsi" w:hAnsi="Cambria Math"/>
                        <w:sz w:val="30"/>
                        <w:szCs w:val="30"/>
                      </w:rPr>
                      <m:t>TV</m:t>
                    </m:r>
                  </m:sub>
                  <m:sup>
                    <m:r>
                      <m:rPr>
                        <m:sty m:val="bi"/>
                      </m:rPr>
                      <w:rPr>
                        <w:rFonts w:ascii="Cambria Math" w:eastAsiaTheme="minorHAnsi" w:hAnsi="Cambria Math"/>
                        <w:sz w:val="30"/>
                        <w:szCs w:val="30"/>
                      </w:rPr>
                      <m:t>l</m:t>
                    </m:r>
                  </m:sup>
                </m:sSubSup>
              </m:e>
            </m:nary>
          </m:num>
          <m:den>
            <m:r>
              <m:rPr>
                <m:sty m:val="bi"/>
              </m:rPr>
              <w:rPr>
                <w:rFonts w:ascii="Cambria Math" w:eastAsiaTheme="minorHAnsi" w:hAnsi="Cambria Math"/>
                <w:sz w:val="30"/>
                <w:szCs w:val="30"/>
              </w:rPr>
              <m:t>n</m:t>
            </m:r>
          </m:den>
        </m:f>
      </m:oMath>
      <w:r w:rsidR="00BC0D7A" w:rsidRPr="00635631">
        <w:rPr>
          <w:rFonts w:ascii="Times New Roman" w:hAnsi="Times New Roman"/>
          <w:b/>
          <w:bCs/>
        </w:rPr>
        <w:t xml:space="preserve"> (1.2)</w:t>
      </w:r>
    </w:p>
    <w:p w:rsidR="00BC0D7A" w:rsidRPr="00635631" w:rsidRDefault="00BC0D7A" w:rsidP="007C15FA">
      <w:pPr>
        <w:spacing w:before="120" w:after="120" w:line="400" w:lineRule="exact"/>
        <w:ind w:firstLine="720"/>
        <w:jc w:val="both"/>
        <w:rPr>
          <w:rFonts w:ascii="Times New Roman" w:hAnsi="Times New Roman"/>
          <w:bCs/>
          <w:lang w:val="nl-NL"/>
        </w:rPr>
      </w:pPr>
      <w:r w:rsidRPr="00635631">
        <w:rPr>
          <w:rFonts w:ascii="Times New Roman" w:hAnsi="Times New Roman"/>
          <w:bCs/>
          <w:lang w:val="nl-NL"/>
        </w:rPr>
        <w:t>Trong đó:</w:t>
      </w:r>
    </w:p>
    <w:p w:rsidR="00BC0D7A" w:rsidRPr="00635631" w:rsidRDefault="00BC0D7A" w:rsidP="007C15FA">
      <w:pPr>
        <w:spacing w:before="120" w:after="120" w:line="400" w:lineRule="exact"/>
        <w:ind w:firstLine="720"/>
        <w:jc w:val="both"/>
        <w:rPr>
          <w:rFonts w:ascii="Times New Roman" w:hAnsi="Times New Roman"/>
          <w:bCs/>
          <w:spacing w:val="-6"/>
        </w:rPr>
      </w:pPr>
      <w:r w:rsidRPr="00635631">
        <w:rPr>
          <w:rFonts w:ascii="Times New Roman" w:hAnsi="Times New Roman"/>
          <w:bCs/>
          <w:spacing w:val="-6"/>
          <w:lang w:val="nl-NL"/>
        </w:rPr>
        <w:t xml:space="preserve">- </w:t>
      </w:r>
      <m:oMath>
        <m:sSubSup>
          <m:sSubSupPr>
            <m:ctrlPr>
              <w:rPr>
                <w:rFonts w:ascii="Cambria Math" w:eastAsiaTheme="minorHAnsi" w:hAnsi="Times New Roman"/>
                <w:bCs/>
                <w:i/>
                <w:spacing w:val="-6"/>
              </w:rPr>
            </m:ctrlPr>
          </m:sSubSupPr>
          <m:e>
            <m:r>
              <w:rPr>
                <w:rFonts w:ascii="Cambria Math" w:hAnsi="Cambria Math"/>
                <w:spacing w:val="-6"/>
              </w:rPr>
              <m:t>G</m:t>
            </m:r>
          </m:e>
          <m:sub>
            <m:r>
              <w:rPr>
                <w:rFonts w:ascii="Cambria Math" w:hAnsi="Cambria Math"/>
                <w:spacing w:val="-6"/>
              </w:rPr>
              <m:t>TVXD</m:t>
            </m:r>
          </m:sub>
          <m:sup>
            <m:r>
              <w:rPr>
                <w:rFonts w:ascii="Cambria Math" w:hAnsi="Cambria Math"/>
                <w:spacing w:val="-6"/>
              </w:rPr>
              <m:t>k</m:t>
            </m:r>
          </m:sup>
        </m:sSubSup>
      </m:oMath>
      <w:r w:rsidRPr="00635631">
        <w:rPr>
          <w:rFonts w:ascii="Times New Roman" w:hAnsi="Times New Roman"/>
          <w:bCs/>
          <w:spacing w:val="-6"/>
        </w:rPr>
        <w:t xml:space="preserve">: đơn giá nhân công của </w:t>
      </w:r>
      <w:r w:rsidR="005C4F20">
        <w:rPr>
          <w:rFonts w:ascii="Times New Roman" w:hAnsi="Times New Roman"/>
          <w:bCs/>
          <w:spacing w:val="-6"/>
        </w:rPr>
        <w:t xml:space="preserve">một tư vấn trong </w:t>
      </w:r>
      <w:r w:rsidRPr="00635631">
        <w:rPr>
          <w:rFonts w:ascii="Times New Roman" w:hAnsi="Times New Roman"/>
          <w:bCs/>
          <w:spacing w:val="-6"/>
        </w:rPr>
        <w:t xml:space="preserve">nhóm </w:t>
      </w:r>
      <w:r w:rsidR="0058253A" w:rsidRPr="00635631">
        <w:rPr>
          <w:rFonts w:ascii="Times New Roman" w:hAnsi="Times New Roman"/>
          <w:bCs/>
          <w:spacing w:val="-6"/>
        </w:rPr>
        <w:t>chuyên gia</w:t>
      </w:r>
      <w:r w:rsidRPr="00635631">
        <w:rPr>
          <w:rFonts w:ascii="Times New Roman" w:hAnsi="Times New Roman"/>
          <w:bCs/>
          <w:spacing w:val="-6"/>
        </w:rPr>
        <w:t xml:space="preserve"> tư vấn </w:t>
      </w:r>
      <w:r w:rsidR="00FB4014">
        <w:rPr>
          <w:rFonts w:ascii="Times New Roman" w:hAnsi="Times New Roman"/>
          <w:bCs/>
          <w:spacing w:val="-6"/>
        </w:rPr>
        <w:t>thứ k tại bảng</w:t>
      </w:r>
      <w:r w:rsidR="005A159B" w:rsidRPr="00635631">
        <w:rPr>
          <w:rFonts w:ascii="Times New Roman" w:hAnsi="Times New Roman"/>
          <w:bCs/>
          <w:spacing w:val="-6"/>
        </w:rPr>
        <w:t xml:space="preserve"> phân nhóm trình độ tư vấn xây dựng Phụ lục số 3 của Thông tư này</w:t>
      </w:r>
      <w:r w:rsidR="009A62FC">
        <w:rPr>
          <w:rFonts w:ascii="Times New Roman" w:hAnsi="Times New Roman"/>
          <w:bCs/>
          <w:spacing w:val="-6"/>
        </w:rPr>
        <w:t xml:space="preserve"> (đồng/công)</w:t>
      </w:r>
      <w:r w:rsidR="00E40EB8" w:rsidRPr="00635631">
        <w:rPr>
          <w:rFonts w:ascii="Times New Roman" w:hAnsi="Times New Roman"/>
          <w:bCs/>
          <w:spacing w:val="-6"/>
        </w:rPr>
        <w:t>.</w:t>
      </w:r>
    </w:p>
    <w:p w:rsidR="00BC0D7A" w:rsidRPr="006223E8" w:rsidRDefault="00BC0D7A" w:rsidP="007C15FA">
      <w:pPr>
        <w:spacing w:before="120" w:after="120" w:line="400" w:lineRule="exact"/>
        <w:ind w:firstLine="720"/>
        <w:jc w:val="both"/>
        <w:rPr>
          <w:rFonts w:ascii="Times New Roman" w:hAnsi="Times New Roman"/>
          <w:bCs/>
        </w:rPr>
      </w:pPr>
      <w:r w:rsidRPr="00635631">
        <w:rPr>
          <w:rFonts w:ascii="Times New Roman" w:hAnsi="Times New Roman"/>
          <w:bCs/>
        </w:rPr>
        <w:t xml:space="preserve">- </w:t>
      </w:r>
      <m:oMath>
        <m:sSubSup>
          <m:sSubSupPr>
            <m:ctrlPr>
              <w:rPr>
                <w:rFonts w:ascii="Cambria Math" w:eastAsiaTheme="minorHAnsi" w:hAnsi="Times New Roman"/>
                <w:bCs/>
                <w:i/>
              </w:rPr>
            </m:ctrlPr>
          </m:sSubSupPr>
          <m:e>
            <m:r>
              <w:rPr>
                <w:rFonts w:ascii="Cambria Math" w:hAnsi="Cambria Math"/>
              </w:rPr>
              <m:t>G</m:t>
            </m:r>
          </m:e>
          <m:sub>
            <m:r>
              <w:rPr>
                <w:rFonts w:ascii="Cambria Math" w:hAnsi="Cambria Math"/>
              </w:rPr>
              <m:t>TV</m:t>
            </m:r>
          </m:sub>
          <m:sup>
            <m:r>
              <w:rPr>
                <w:rFonts w:ascii="Cambria Math" w:hAnsi="Cambria Math"/>
              </w:rPr>
              <m:t>l</m:t>
            </m:r>
          </m:sup>
        </m:sSubSup>
        <m:r>
          <m:rPr>
            <m:sty m:val="bi"/>
          </m:rPr>
          <w:rPr>
            <w:rFonts w:ascii="Cambria Math" w:eastAsiaTheme="minorHAnsi" w:hAnsi="Times New Roman"/>
          </w:rPr>
          <m:t xml:space="preserve">: </m:t>
        </m:r>
      </m:oMath>
      <w:r w:rsidRPr="00635631">
        <w:rPr>
          <w:rFonts w:ascii="Times New Roman" w:hAnsi="Times New Roman"/>
          <w:bCs/>
        </w:rPr>
        <w:t>đơn giá nhân công</w:t>
      </w:r>
      <w:r w:rsidR="00FB4014">
        <w:rPr>
          <w:rFonts w:ascii="Times New Roman" w:hAnsi="Times New Roman"/>
          <w:bCs/>
        </w:rPr>
        <w:t xml:space="preserve"> tư vấn thực hiện công việc thứ l trong </w:t>
      </w:r>
      <w:r w:rsidR="00FB4014" w:rsidRPr="006223E8">
        <w:rPr>
          <w:rFonts w:ascii="Times New Roman" w:hAnsi="Times New Roman"/>
          <w:bCs/>
        </w:rPr>
        <w:t xml:space="preserve">nhóm công tác xây dựng thứ k công bố tại Phụ lục số </w:t>
      </w:r>
      <w:r w:rsidR="008F1C62" w:rsidRPr="006223E8">
        <w:rPr>
          <w:rFonts w:ascii="Times New Roman" w:hAnsi="Times New Roman"/>
          <w:bCs/>
        </w:rPr>
        <w:t>3</w:t>
      </w:r>
      <w:r w:rsidR="00FB4014" w:rsidRPr="006223E8">
        <w:rPr>
          <w:rFonts w:ascii="Times New Roman" w:hAnsi="Times New Roman"/>
          <w:bCs/>
        </w:rPr>
        <w:t xml:space="preserve"> của Thông tư</w:t>
      </w:r>
      <w:r w:rsidR="00EC72E9" w:rsidRPr="006223E8">
        <w:rPr>
          <w:rFonts w:ascii="Times New Roman" w:hAnsi="Times New Roman"/>
          <w:bCs/>
        </w:rPr>
        <w:t xml:space="preserve">, đơn giá nhân công tư vấn thực hiện công việc thứ l </w:t>
      </w:r>
      <w:r w:rsidR="00053D91">
        <w:rPr>
          <w:rFonts w:ascii="Times New Roman" w:hAnsi="Times New Roman"/>
          <w:bCs/>
        </w:rPr>
        <w:t>được xác định bằng điều tra, khảo sát theo hướng dẫn tại Phụ lục số 1 của Thông tư (đồng/công)</w:t>
      </w:r>
      <w:r w:rsidRPr="006223E8">
        <w:rPr>
          <w:rFonts w:ascii="Times New Roman" w:hAnsi="Times New Roman"/>
          <w:bCs/>
        </w:rPr>
        <w:t>;</w:t>
      </w:r>
    </w:p>
    <w:p w:rsidR="004A6718" w:rsidRPr="00635631" w:rsidRDefault="00BC0D7A" w:rsidP="007C15FA">
      <w:pPr>
        <w:spacing w:before="120" w:after="120" w:line="400" w:lineRule="exact"/>
        <w:jc w:val="both"/>
        <w:rPr>
          <w:rFonts w:ascii="Times New Roman" w:hAnsi="Times New Roman"/>
        </w:rPr>
      </w:pPr>
      <w:r w:rsidRPr="006223E8">
        <w:rPr>
          <w:rFonts w:ascii="Times New Roman" w:hAnsi="Times New Roman"/>
        </w:rPr>
        <w:tab/>
        <w:t>- n: số lượng đơn giá nhân công tư vấn xây dựng được tổng hợp</w:t>
      </w:r>
      <w:r w:rsidR="009A62FC" w:rsidRPr="006223E8">
        <w:rPr>
          <w:rFonts w:ascii="Times New Roman" w:hAnsi="Times New Roman"/>
        </w:rPr>
        <w:t xml:space="preserve"> trong nhóm</w:t>
      </w:r>
      <w:r w:rsidRPr="006223E8">
        <w:rPr>
          <w:rFonts w:ascii="Times New Roman" w:hAnsi="Times New Roman"/>
        </w:rPr>
        <w:t>.</w:t>
      </w:r>
    </w:p>
    <w:p w:rsidR="003F4495" w:rsidRPr="00635631" w:rsidRDefault="00AA0C83" w:rsidP="007C15FA">
      <w:pPr>
        <w:spacing w:before="120" w:after="120" w:line="400" w:lineRule="exact"/>
        <w:jc w:val="both"/>
        <w:rPr>
          <w:rFonts w:ascii="Times New Roman" w:hAnsi="Times New Roman"/>
        </w:rPr>
      </w:pPr>
      <w:r w:rsidRPr="00635631">
        <w:rPr>
          <w:rFonts w:ascii="Times New Roman" w:hAnsi="Times New Roman"/>
        </w:rPr>
        <w:tab/>
      </w:r>
      <w:r w:rsidR="003F4495" w:rsidRPr="00635631">
        <w:rPr>
          <w:rFonts w:ascii="Times New Roman" w:hAnsi="Times New Roman"/>
        </w:rPr>
        <w:t>4. Chi tiết phương pháp xác định đơn giá nhân công tư vấn xâ</w:t>
      </w:r>
      <w:r w:rsidR="00234AB9" w:rsidRPr="00635631">
        <w:rPr>
          <w:rFonts w:ascii="Times New Roman" w:hAnsi="Times New Roman"/>
        </w:rPr>
        <w:t xml:space="preserve">y dựng quy định tại Phụ lục số </w:t>
      </w:r>
      <w:r w:rsidRPr="00635631">
        <w:rPr>
          <w:rFonts w:ascii="Times New Roman" w:hAnsi="Times New Roman"/>
        </w:rPr>
        <w:t>1</w:t>
      </w:r>
      <w:r w:rsidR="003F4495" w:rsidRPr="00635631">
        <w:rPr>
          <w:rFonts w:ascii="Times New Roman" w:hAnsi="Times New Roman"/>
        </w:rPr>
        <w:t xml:space="preserve"> của Thông tư này.</w:t>
      </w:r>
    </w:p>
    <w:p w:rsidR="00F8448C" w:rsidRPr="00635631" w:rsidRDefault="00F8448C" w:rsidP="007C15FA">
      <w:pPr>
        <w:spacing w:before="120" w:after="120" w:line="400" w:lineRule="exact"/>
        <w:ind w:firstLine="720"/>
        <w:jc w:val="both"/>
        <w:rPr>
          <w:rFonts w:ascii="Times New Roman" w:hAnsi="Times New Roman"/>
        </w:rPr>
      </w:pPr>
      <w:r w:rsidRPr="00635631">
        <w:rPr>
          <w:rFonts w:ascii="Times New Roman" w:hAnsi="Times New Roman"/>
        </w:rPr>
        <w:t>5. Đơn giá nhân công tư vấn xây dựng được thu thập, tổng hợp và công bố theo các bi</w:t>
      </w:r>
      <w:r w:rsidR="004230FC" w:rsidRPr="00635631">
        <w:rPr>
          <w:rFonts w:ascii="Times New Roman" w:hAnsi="Times New Roman"/>
        </w:rPr>
        <w:t xml:space="preserve">ểu mẫu quy định tại Phụ lục số </w:t>
      </w:r>
      <w:r w:rsidR="008923D4" w:rsidRPr="00635631">
        <w:rPr>
          <w:rFonts w:ascii="Times New Roman" w:hAnsi="Times New Roman"/>
        </w:rPr>
        <w:t>1</w:t>
      </w:r>
      <w:r w:rsidR="00B81547" w:rsidRPr="00635631">
        <w:rPr>
          <w:rFonts w:ascii="Times New Roman" w:hAnsi="Times New Roman"/>
        </w:rPr>
        <w:t>2</w:t>
      </w:r>
      <w:r w:rsidR="008923D4" w:rsidRPr="00635631">
        <w:rPr>
          <w:rFonts w:ascii="Times New Roman" w:hAnsi="Times New Roman"/>
        </w:rPr>
        <w:t xml:space="preserve"> và 1</w:t>
      </w:r>
      <w:r w:rsidR="00B81547" w:rsidRPr="00635631">
        <w:rPr>
          <w:rFonts w:ascii="Times New Roman" w:hAnsi="Times New Roman"/>
        </w:rPr>
        <w:t>3</w:t>
      </w:r>
      <w:r w:rsidRPr="00635631">
        <w:rPr>
          <w:rFonts w:ascii="Times New Roman" w:hAnsi="Times New Roman"/>
        </w:rPr>
        <w:t xml:space="preserve"> của Thông tư này.</w:t>
      </w:r>
    </w:p>
    <w:p w:rsidR="00634C1E" w:rsidRPr="00635631" w:rsidRDefault="0087402F" w:rsidP="007C15FA">
      <w:pPr>
        <w:spacing w:before="120" w:after="120" w:line="400" w:lineRule="exact"/>
        <w:jc w:val="both"/>
        <w:rPr>
          <w:rFonts w:ascii="Times New Roman" w:hAnsi="Times New Roman"/>
          <w:b/>
          <w:sz w:val="30"/>
        </w:rPr>
      </w:pPr>
      <w:r w:rsidRPr="00635631">
        <w:rPr>
          <w:rFonts w:ascii="Times New Roman" w:hAnsi="Times New Roman"/>
          <w:b/>
          <w:sz w:val="30"/>
        </w:rPr>
        <w:tab/>
      </w:r>
      <w:r w:rsidR="00634C1E" w:rsidRPr="00635631">
        <w:rPr>
          <w:rFonts w:ascii="Times New Roman" w:hAnsi="Times New Roman"/>
          <w:b/>
          <w:sz w:val="30"/>
        </w:rPr>
        <w:t xml:space="preserve">Điều </w:t>
      </w:r>
      <w:r w:rsidR="003F4495" w:rsidRPr="00635631">
        <w:rPr>
          <w:rFonts w:ascii="Times New Roman" w:hAnsi="Times New Roman"/>
          <w:b/>
          <w:sz w:val="30"/>
        </w:rPr>
        <w:t>7</w:t>
      </w:r>
      <w:r w:rsidR="00634C1E" w:rsidRPr="00635631">
        <w:rPr>
          <w:rFonts w:ascii="Times New Roman" w:hAnsi="Times New Roman"/>
          <w:b/>
          <w:sz w:val="30"/>
        </w:rPr>
        <w:t>. Quản lý</w:t>
      </w:r>
      <w:r w:rsidR="003F4495" w:rsidRPr="00635631">
        <w:rPr>
          <w:rFonts w:ascii="Times New Roman" w:hAnsi="Times New Roman"/>
          <w:b/>
          <w:sz w:val="30"/>
        </w:rPr>
        <w:t xml:space="preserve"> đơn</w:t>
      </w:r>
      <w:r w:rsidR="00634C1E" w:rsidRPr="00635631">
        <w:rPr>
          <w:rFonts w:ascii="Times New Roman" w:hAnsi="Times New Roman"/>
          <w:b/>
          <w:sz w:val="30"/>
        </w:rPr>
        <w:t xml:space="preserve"> giá nhân công xây dựng</w:t>
      </w:r>
    </w:p>
    <w:p w:rsidR="0002743F" w:rsidRPr="00635631" w:rsidRDefault="0002743F" w:rsidP="007C15FA">
      <w:pPr>
        <w:spacing w:before="120" w:after="120" w:line="400" w:lineRule="exact"/>
        <w:ind w:firstLine="720"/>
        <w:jc w:val="both"/>
        <w:rPr>
          <w:rFonts w:ascii="Times New Roman" w:hAnsi="Times New Roman"/>
          <w:bCs/>
          <w:lang w:val="nl-NL"/>
        </w:rPr>
      </w:pPr>
      <w:r w:rsidRPr="00635631">
        <w:rPr>
          <w:rFonts w:ascii="Times New Roman" w:hAnsi="Times New Roman"/>
          <w:bCs/>
          <w:lang w:val="nl-NL"/>
        </w:rPr>
        <w:lastRenderedPageBreak/>
        <w:t>1.</w:t>
      </w:r>
      <w:r w:rsidR="004560E6">
        <w:rPr>
          <w:rFonts w:ascii="Times New Roman" w:hAnsi="Times New Roman"/>
          <w:bCs/>
          <w:lang w:val="nl-NL"/>
        </w:rPr>
        <w:t>Bộ Xây dựng công bố k</w:t>
      </w:r>
      <w:r w:rsidRPr="00635631">
        <w:rPr>
          <w:rFonts w:ascii="Times New Roman" w:hAnsi="Times New Roman"/>
          <w:bCs/>
          <w:lang w:val="nl-NL"/>
        </w:rPr>
        <w:t xml:space="preserve">hung </w:t>
      </w:r>
      <w:r w:rsidR="003F4495" w:rsidRPr="00635631">
        <w:rPr>
          <w:rFonts w:ascii="Times New Roman" w:hAnsi="Times New Roman"/>
          <w:bCs/>
          <w:lang w:val="nl-NL"/>
        </w:rPr>
        <w:t xml:space="preserve">đơn </w:t>
      </w:r>
      <w:r w:rsidRPr="00635631">
        <w:rPr>
          <w:rFonts w:ascii="Times New Roman" w:hAnsi="Times New Roman"/>
          <w:bCs/>
          <w:lang w:val="nl-NL"/>
        </w:rPr>
        <w:t xml:space="preserve">giá nhân công xây dựng </w:t>
      </w:r>
      <w:r w:rsidR="00785B47" w:rsidRPr="00635631">
        <w:rPr>
          <w:rFonts w:ascii="Times New Roman" w:hAnsi="Times New Roman"/>
          <w:bCs/>
          <w:lang w:val="nl-NL"/>
        </w:rPr>
        <w:t>c</w:t>
      </w:r>
      <w:r w:rsidR="00691247">
        <w:rPr>
          <w:rFonts w:ascii="Times New Roman" w:hAnsi="Times New Roman"/>
          <w:bCs/>
          <w:lang w:val="nl-NL"/>
        </w:rPr>
        <w:t>ủa</w:t>
      </w:r>
      <w:r w:rsidR="00785B47" w:rsidRPr="00635631">
        <w:rPr>
          <w:rFonts w:ascii="Times New Roman" w:hAnsi="Times New Roman"/>
          <w:bCs/>
          <w:lang w:val="nl-NL"/>
        </w:rPr>
        <w:t xml:space="preserve"> 0</w:t>
      </w:r>
      <w:r w:rsidR="00AA4A5B" w:rsidRPr="00635631">
        <w:rPr>
          <w:rFonts w:ascii="Times New Roman" w:hAnsi="Times New Roman"/>
          <w:bCs/>
          <w:lang w:val="nl-NL"/>
        </w:rPr>
        <w:t>3</w:t>
      </w:r>
      <w:r w:rsidR="00785B47" w:rsidRPr="00635631">
        <w:rPr>
          <w:rFonts w:ascii="Times New Roman" w:hAnsi="Times New Roman"/>
          <w:bCs/>
          <w:lang w:val="nl-NL"/>
        </w:rPr>
        <w:t xml:space="preserve"> loại </w:t>
      </w:r>
      <w:r w:rsidR="00AE34A1">
        <w:rPr>
          <w:rFonts w:ascii="Times New Roman" w:hAnsi="Times New Roman"/>
          <w:bCs/>
          <w:lang w:val="nl-NL"/>
        </w:rPr>
        <w:t>nhân công xây dựng</w:t>
      </w:r>
      <w:r w:rsidRPr="00635631">
        <w:rPr>
          <w:rFonts w:ascii="Times New Roman" w:hAnsi="Times New Roman"/>
          <w:bCs/>
          <w:lang w:val="nl-NL"/>
        </w:rPr>
        <w:t xml:space="preserve">theo </w:t>
      </w:r>
      <w:r w:rsidR="00785B47" w:rsidRPr="00635631">
        <w:rPr>
          <w:rFonts w:ascii="Times New Roman" w:hAnsi="Times New Roman"/>
          <w:bCs/>
          <w:lang w:val="nl-NL"/>
        </w:rPr>
        <w:t xml:space="preserve">04 vùngtại Phụ lục số </w:t>
      </w:r>
      <w:r w:rsidR="00B96CEC" w:rsidRPr="00635631">
        <w:rPr>
          <w:rFonts w:ascii="Times New Roman" w:hAnsi="Times New Roman"/>
          <w:bCs/>
          <w:lang w:val="nl-NL"/>
        </w:rPr>
        <w:t>4</w:t>
      </w:r>
      <w:r w:rsidR="00785B47" w:rsidRPr="00635631">
        <w:rPr>
          <w:rFonts w:ascii="Times New Roman" w:hAnsi="Times New Roman"/>
          <w:bCs/>
          <w:lang w:val="nl-NL"/>
        </w:rPr>
        <w:t xml:space="preserve"> và </w:t>
      </w:r>
      <w:r w:rsidR="00691247">
        <w:rPr>
          <w:rFonts w:ascii="Times New Roman" w:hAnsi="Times New Roman"/>
          <w:bCs/>
          <w:lang w:val="nl-NL"/>
        </w:rPr>
        <w:t xml:space="preserve">khung đơn giá nhân công của </w:t>
      </w:r>
      <w:r w:rsidR="00ED4201" w:rsidRPr="00635631">
        <w:rPr>
          <w:rFonts w:ascii="Times New Roman" w:hAnsi="Times New Roman"/>
          <w:bCs/>
          <w:lang w:val="nl-NL"/>
        </w:rPr>
        <w:t>0</w:t>
      </w:r>
      <w:r w:rsidR="00473C7C" w:rsidRPr="00635631">
        <w:rPr>
          <w:rFonts w:ascii="Times New Roman" w:hAnsi="Times New Roman"/>
          <w:bCs/>
          <w:lang w:val="nl-NL"/>
        </w:rPr>
        <w:t>4</w:t>
      </w:r>
      <w:r w:rsidR="00785B47" w:rsidRPr="00635631">
        <w:rPr>
          <w:rFonts w:ascii="Times New Roman" w:hAnsi="Times New Roman"/>
          <w:bCs/>
          <w:lang w:val="nl-NL"/>
        </w:rPr>
        <w:t xml:space="preserve"> nhóm tư vấn xây dựng</w:t>
      </w:r>
      <w:r w:rsidR="00B3619F" w:rsidRPr="00635631">
        <w:rPr>
          <w:rFonts w:ascii="Times New Roman" w:hAnsi="Times New Roman"/>
          <w:bCs/>
          <w:lang w:val="nl-NL"/>
        </w:rPr>
        <w:t xml:space="preserve"> theo 4 vùng</w:t>
      </w:r>
      <w:r w:rsidR="00785B47" w:rsidRPr="00635631">
        <w:rPr>
          <w:rFonts w:ascii="Times New Roman" w:hAnsi="Times New Roman"/>
          <w:bCs/>
          <w:lang w:val="nl-NL"/>
        </w:rPr>
        <w:t xml:space="preserve">tại Phụ lục số </w:t>
      </w:r>
      <w:r w:rsidR="00B96CEC" w:rsidRPr="00635631">
        <w:rPr>
          <w:rFonts w:ascii="Times New Roman" w:hAnsi="Times New Roman"/>
          <w:bCs/>
          <w:lang w:val="nl-NL"/>
        </w:rPr>
        <w:t>5</w:t>
      </w:r>
      <w:r w:rsidR="003F4495" w:rsidRPr="00635631">
        <w:rPr>
          <w:rFonts w:ascii="Times New Roman" w:hAnsi="Times New Roman"/>
          <w:bCs/>
          <w:lang w:val="nl-NL"/>
        </w:rPr>
        <w:t xml:space="preserve"> của Thông tư này</w:t>
      </w:r>
      <w:r w:rsidRPr="00635631">
        <w:rPr>
          <w:rFonts w:ascii="Times New Roman" w:hAnsi="Times New Roman"/>
          <w:bCs/>
          <w:lang w:val="nl-NL"/>
        </w:rPr>
        <w:t>.</w:t>
      </w:r>
    </w:p>
    <w:p w:rsidR="00E130B6" w:rsidRPr="00635631" w:rsidRDefault="0002743F" w:rsidP="007C15FA">
      <w:pPr>
        <w:spacing w:before="120" w:after="120" w:line="400" w:lineRule="exact"/>
        <w:ind w:firstLine="720"/>
        <w:jc w:val="both"/>
        <w:rPr>
          <w:rFonts w:ascii="Times New Roman" w:hAnsi="Times New Roman"/>
        </w:rPr>
      </w:pPr>
      <w:r w:rsidRPr="00635631">
        <w:rPr>
          <w:rFonts w:ascii="Times New Roman" w:hAnsi="Times New Roman"/>
          <w:bCs/>
          <w:lang w:val="nl-NL"/>
        </w:rPr>
        <w:t xml:space="preserve">2. </w:t>
      </w:r>
      <w:r w:rsidR="00E130B6" w:rsidRPr="00635631">
        <w:rPr>
          <w:rFonts w:ascii="Times New Roman" w:hAnsi="Times New Roman"/>
          <w:lang w:val="nl-NL"/>
        </w:rPr>
        <w:t>UBNDtỉnh, thành phố trực thuộc Trung ương căn cứ hướng dẫn của Thông tư này chỉ đạo Sở Xây dựng chủ trì, phối hợp với các cơ quan, đơn vị có liên quan khảo sát</w:t>
      </w:r>
      <w:r w:rsidR="003F517B" w:rsidRPr="00635631">
        <w:rPr>
          <w:rFonts w:ascii="Times New Roman" w:hAnsi="Times New Roman"/>
          <w:lang w:val="nl-NL"/>
        </w:rPr>
        <w:t xml:space="preserve"> hoặc thuê tư vấn có đủ đi</w:t>
      </w:r>
      <w:r w:rsidR="007539D7">
        <w:rPr>
          <w:rFonts w:ascii="Times New Roman" w:hAnsi="Times New Roman"/>
          <w:lang w:val="nl-NL"/>
        </w:rPr>
        <w:t>ều</w:t>
      </w:r>
      <w:r w:rsidR="003F517B" w:rsidRPr="00635631">
        <w:rPr>
          <w:rFonts w:ascii="Times New Roman" w:hAnsi="Times New Roman"/>
          <w:lang w:val="nl-NL"/>
        </w:rPr>
        <w:t xml:space="preserve"> kiện năng lực khảo sát</w:t>
      </w:r>
      <w:r w:rsidR="00E130B6" w:rsidRPr="00635631">
        <w:rPr>
          <w:rFonts w:ascii="Times New Roman" w:hAnsi="Times New Roman"/>
          <w:lang w:val="nl-NL"/>
        </w:rPr>
        <w:t>, thu thập thông tin, xác định</w:t>
      </w:r>
      <w:r w:rsidR="00691247">
        <w:rPr>
          <w:rFonts w:ascii="Times New Roman" w:hAnsi="Times New Roman"/>
          <w:lang w:val="nl-NL"/>
        </w:rPr>
        <w:t xml:space="preserve"> đơn giá nhân công xây </w:t>
      </w:r>
      <w:r w:rsidR="00691247" w:rsidRPr="00F13116">
        <w:rPr>
          <w:rFonts w:ascii="Times New Roman" w:hAnsi="Times New Roman"/>
          <w:lang w:val="nl-NL"/>
        </w:rPr>
        <w:t>dựng phù hợp khung đơn giá nhân công xây dựng do Bộ Xây dựng công bố làm cơ sở</w:t>
      </w:r>
      <w:r w:rsidR="00E130B6" w:rsidRPr="00F13116">
        <w:rPr>
          <w:rFonts w:ascii="Times New Roman" w:hAnsi="Times New Roman"/>
          <w:lang w:val="nl-NL"/>
        </w:rPr>
        <w:t xml:space="preserve"> c</w:t>
      </w:r>
      <w:r w:rsidR="00E130B6" w:rsidRPr="00635631">
        <w:rPr>
          <w:rFonts w:ascii="Times New Roman" w:hAnsi="Times New Roman"/>
          <w:lang w:val="nl-NL"/>
        </w:rPr>
        <w:t xml:space="preserve">ông bố hoặc ủy quyền công bố </w:t>
      </w:r>
      <w:r w:rsidR="00785B47" w:rsidRPr="00635631">
        <w:rPr>
          <w:rFonts w:ascii="Times New Roman" w:hAnsi="Times New Roman"/>
          <w:lang w:val="nl-NL"/>
        </w:rPr>
        <w:t xml:space="preserve">đơn </w:t>
      </w:r>
      <w:r w:rsidR="00E130B6" w:rsidRPr="00635631">
        <w:rPr>
          <w:rFonts w:ascii="Times New Roman" w:hAnsi="Times New Roman"/>
          <w:lang w:val="nl-NL"/>
        </w:rPr>
        <w:t>giá nhân công xây dựng</w:t>
      </w:r>
      <w:r w:rsidR="00F8448C" w:rsidRPr="00635631">
        <w:rPr>
          <w:rFonts w:ascii="Times New Roman" w:hAnsi="Times New Roman"/>
          <w:lang w:val="nl-NL"/>
        </w:rPr>
        <w:t xml:space="preserve"> định kỳ </w:t>
      </w:r>
      <w:r w:rsidR="007539D7">
        <w:rPr>
          <w:rFonts w:ascii="Times New Roman" w:hAnsi="Times New Roman"/>
          <w:lang w:val="nl-NL"/>
        </w:rPr>
        <w:t>hàng</w:t>
      </w:r>
      <w:r w:rsidR="00E56CD4" w:rsidRPr="00635631">
        <w:rPr>
          <w:rFonts w:ascii="Times New Roman" w:hAnsi="Times New Roman"/>
          <w:lang w:val="nl-NL"/>
        </w:rPr>
        <w:t xml:space="preserve"> tháng</w:t>
      </w:r>
      <w:r w:rsidR="00691247">
        <w:rPr>
          <w:rFonts w:ascii="Times New Roman" w:hAnsi="Times New Roman"/>
          <w:lang w:val="nl-NL"/>
        </w:rPr>
        <w:t>,</w:t>
      </w:r>
      <w:r w:rsidR="00D432A1" w:rsidRPr="00635631">
        <w:rPr>
          <w:rFonts w:ascii="Times New Roman" w:hAnsi="Times New Roman"/>
          <w:lang w:val="nl-NL"/>
        </w:rPr>
        <w:t xml:space="preserve"> hoặc quý</w:t>
      </w:r>
      <w:r w:rsidR="00E130B6" w:rsidRPr="00635631">
        <w:rPr>
          <w:rFonts w:ascii="Times New Roman" w:hAnsi="Times New Roman"/>
        </w:rPr>
        <w:t xml:space="preserve"> làm cơ sở</w:t>
      </w:r>
      <w:r w:rsidR="00E130B6" w:rsidRPr="00635631">
        <w:rPr>
          <w:rFonts w:ascii="Times New Roman" w:hAnsi="Times New Roman"/>
          <w:lang w:val="nl-NL"/>
        </w:rPr>
        <w:t xml:space="preserve"> lập và quản lý chi phí đầu tư xây dựng trên địa bàn</w:t>
      </w:r>
      <w:r w:rsidR="00ED4201" w:rsidRPr="00635631">
        <w:rPr>
          <w:rFonts w:ascii="Times New Roman" w:hAnsi="Times New Roman"/>
          <w:lang w:val="nl-NL"/>
        </w:rPr>
        <w:t xml:space="preserve"> và gửi k</w:t>
      </w:r>
      <w:r w:rsidR="00A96FD4" w:rsidRPr="00635631">
        <w:rPr>
          <w:rFonts w:ascii="Times New Roman" w:hAnsi="Times New Roman"/>
          <w:lang w:val="nl-NL"/>
        </w:rPr>
        <w:t>ết</w:t>
      </w:r>
      <w:r w:rsidR="00ED4201" w:rsidRPr="00635631">
        <w:rPr>
          <w:rFonts w:ascii="Times New Roman" w:hAnsi="Times New Roman"/>
          <w:lang w:val="nl-NL"/>
        </w:rPr>
        <w:t xml:space="preserve"> quả công bố về Bộ Xây dựng để theo dõi quản lý</w:t>
      </w:r>
      <w:r w:rsidR="00E130B6" w:rsidRPr="00635631">
        <w:rPr>
          <w:rFonts w:ascii="Times New Roman" w:hAnsi="Times New Roman"/>
        </w:rPr>
        <w:t xml:space="preserve">. </w:t>
      </w:r>
    </w:p>
    <w:p w:rsidR="00D36D3C" w:rsidRPr="00635631" w:rsidRDefault="009160A1" w:rsidP="007C15FA">
      <w:pPr>
        <w:spacing w:before="120" w:after="120" w:line="400" w:lineRule="exact"/>
        <w:ind w:firstLine="720"/>
        <w:jc w:val="both"/>
        <w:rPr>
          <w:rFonts w:ascii="Times New Roman" w:hAnsi="Times New Roman"/>
          <w:bCs/>
          <w:lang w:val="nl-NL"/>
        </w:rPr>
      </w:pPr>
      <w:r w:rsidRPr="00635631">
        <w:rPr>
          <w:rFonts w:ascii="Times New Roman" w:hAnsi="Times New Roman"/>
          <w:bCs/>
          <w:lang w:val="nl-NL"/>
        </w:rPr>
        <w:t>3</w:t>
      </w:r>
      <w:r w:rsidR="007C2B01" w:rsidRPr="00635631">
        <w:rPr>
          <w:rFonts w:ascii="Times New Roman" w:hAnsi="Times New Roman"/>
          <w:bCs/>
          <w:lang w:val="nl-NL"/>
        </w:rPr>
        <w:t xml:space="preserve">. Đối với các công tác </w:t>
      </w:r>
      <w:r w:rsidR="00691247">
        <w:rPr>
          <w:rFonts w:ascii="Times New Roman" w:hAnsi="Times New Roman"/>
          <w:bCs/>
          <w:lang w:val="nl-NL"/>
        </w:rPr>
        <w:t xml:space="preserve">xây dựng </w:t>
      </w:r>
      <w:r w:rsidR="007C2B01" w:rsidRPr="00635631">
        <w:rPr>
          <w:rFonts w:ascii="Times New Roman" w:hAnsi="Times New Roman"/>
          <w:bCs/>
          <w:lang w:val="nl-NL"/>
        </w:rPr>
        <w:t xml:space="preserve">thuộc nhóm công tác cá biệt; các công tác </w:t>
      </w:r>
      <w:r w:rsidR="00691247">
        <w:rPr>
          <w:rFonts w:ascii="Times New Roman" w:hAnsi="Times New Roman"/>
          <w:bCs/>
          <w:lang w:val="nl-NL"/>
        </w:rPr>
        <w:t xml:space="preserve">xây dựng </w:t>
      </w:r>
      <w:r w:rsidR="007C2B01" w:rsidRPr="00635631">
        <w:rPr>
          <w:rFonts w:ascii="Times New Roman" w:hAnsi="Times New Roman"/>
          <w:bCs/>
          <w:lang w:val="nl-NL"/>
        </w:rPr>
        <w:t xml:space="preserve">chưa có trong danh mục </w:t>
      </w:r>
      <w:r w:rsidR="00691247">
        <w:rPr>
          <w:rFonts w:ascii="Times New Roman" w:hAnsi="Times New Roman"/>
          <w:bCs/>
          <w:lang w:val="nl-NL"/>
        </w:rPr>
        <w:t>đã công bố</w:t>
      </w:r>
      <w:r w:rsidR="007C2B01" w:rsidRPr="00635631">
        <w:rPr>
          <w:rFonts w:ascii="Times New Roman" w:hAnsi="Times New Roman"/>
          <w:bCs/>
          <w:lang w:val="nl-NL"/>
        </w:rPr>
        <w:t xml:space="preserve"> hoặc các công tác </w:t>
      </w:r>
      <w:r w:rsidR="00691247">
        <w:rPr>
          <w:rFonts w:ascii="Times New Roman" w:hAnsi="Times New Roman"/>
          <w:bCs/>
          <w:lang w:val="nl-NL"/>
        </w:rPr>
        <w:t xml:space="preserve">xây dựng </w:t>
      </w:r>
      <w:r w:rsidR="007C2B01" w:rsidRPr="00635631">
        <w:rPr>
          <w:rFonts w:ascii="Times New Roman" w:hAnsi="Times New Roman"/>
          <w:bCs/>
          <w:lang w:val="nl-NL"/>
        </w:rPr>
        <w:t xml:space="preserve">đã có trong danh mục nhưng </w:t>
      </w:r>
      <w:r w:rsidR="00E130B6" w:rsidRPr="00635631">
        <w:rPr>
          <w:rFonts w:ascii="Times New Roman" w:hAnsi="Times New Roman"/>
          <w:bCs/>
          <w:lang w:val="nl-NL"/>
        </w:rPr>
        <w:t xml:space="preserve">đơn </w:t>
      </w:r>
      <w:r w:rsidR="007C2B01" w:rsidRPr="00635631">
        <w:rPr>
          <w:rFonts w:ascii="Times New Roman" w:hAnsi="Times New Roman"/>
          <w:bCs/>
          <w:lang w:val="nl-NL"/>
        </w:rPr>
        <w:t xml:space="preserve">giá nhân công xây dựng theo công bố của Uỷ ban nhân dân tỉnh, thành phố trực thuộc Trung ương không </w:t>
      </w:r>
      <w:r w:rsidR="00F8448C" w:rsidRPr="00635631">
        <w:rPr>
          <w:rFonts w:ascii="Times New Roman" w:hAnsi="Times New Roman"/>
          <w:bCs/>
          <w:lang w:val="nl-NL"/>
        </w:rPr>
        <w:t>phù hợp với loại,</w:t>
      </w:r>
      <w:r w:rsidR="00D36D3C" w:rsidRPr="00635631">
        <w:rPr>
          <w:rFonts w:ascii="Times New Roman" w:hAnsi="Times New Roman"/>
          <w:bCs/>
          <w:lang w:val="nl-NL"/>
        </w:rPr>
        <w:t xml:space="preserve"> điều kiện thi công</w:t>
      </w:r>
      <w:r w:rsidR="00F8448C" w:rsidRPr="00635631">
        <w:rPr>
          <w:rFonts w:ascii="Times New Roman" w:hAnsi="Times New Roman"/>
          <w:bCs/>
          <w:lang w:val="nl-NL"/>
        </w:rPr>
        <w:t xml:space="preserve"> của</w:t>
      </w:r>
      <w:r w:rsidR="007C2B01" w:rsidRPr="00635631">
        <w:rPr>
          <w:rFonts w:ascii="Times New Roman" w:hAnsi="Times New Roman"/>
          <w:bCs/>
          <w:lang w:val="nl-NL"/>
        </w:rPr>
        <w:t xml:space="preserve"> công trình thì Uỷ ban nhân dân </w:t>
      </w:r>
      <w:r w:rsidR="0093078E">
        <w:rPr>
          <w:rFonts w:ascii="Times New Roman" w:hAnsi="Times New Roman"/>
          <w:bCs/>
          <w:lang w:val="nl-NL"/>
        </w:rPr>
        <w:t xml:space="preserve">cấp </w:t>
      </w:r>
      <w:r w:rsidR="007C2B01" w:rsidRPr="00635631">
        <w:rPr>
          <w:rFonts w:ascii="Times New Roman" w:hAnsi="Times New Roman"/>
          <w:bCs/>
          <w:lang w:val="nl-NL"/>
        </w:rPr>
        <w:t xml:space="preserve">tỉnh </w:t>
      </w:r>
      <w:r w:rsidR="0093078E">
        <w:rPr>
          <w:rFonts w:ascii="Times New Roman" w:hAnsi="Times New Roman"/>
          <w:bCs/>
          <w:lang w:val="nl-NL"/>
        </w:rPr>
        <w:t xml:space="preserve">được </w:t>
      </w:r>
      <w:r w:rsidR="00F8448C" w:rsidRPr="00635631">
        <w:rPr>
          <w:rFonts w:ascii="Times New Roman" w:hAnsi="Times New Roman"/>
          <w:bCs/>
          <w:lang w:val="nl-NL"/>
        </w:rPr>
        <w:t>tổ chức khảo sát,</w:t>
      </w:r>
      <w:r w:rsidR="007C2B01" w:rsidRPr="00635631">
        <w:rPr>
          <w:rFonts w:ascii="Times New Roman" w:hAnsi="Times New Roman"/>
          <w:bCs/>
          <w:lang w:val="nl-NL"/>
        </w:rPr>
        <w:t xml:space="preserve">công bố </w:t>
      </w:r>
      <w:r w:rsidR="00E130B6" w:rsidRPr="00635631">
        <w:rPr>
          <w:rFonts w:ascii="Times New Roman" w:hAnsi="Times New Roman"/>
          <w:bCs/>
          <w:lang w:val="nl-NL"/>
        </w:rPr>
        <w:t>bổ sung</w:t>
      </w:r>
      <w:r w:rsidR="00F8448C" w:rsidRPr="00635631">
        <w:rPr>
          <w:rFonts w:ascii="Times New Roman" w:hAnsi="Times New Roman"/>
          <w:bCs/>
          <w:lang w:val="nl-NL"/>
        </w:rPr>
        <w:t>,</w:t>
      </w:r>
      <w:r w:rsidR="00691247">
        <w:rPr>
          <w:rFonts w:ascii="Times New Roman" w:hAnsi="Times New Roman"/>
          <w:bCs/>
          <w:lang w:val="nl-NL"/>
        </w:rPr>
        <w:t xml:space="preserve"> điều chỉnh</w:t>
      </w:r>
      <w:r w:rsidR="00F8448C" w:rsidRPr="00635631">
        <w:rPr>
          <w:rFonts w:ascii="Times New Roman" w:hAnsi="Times New Roman"/>
          <w:bCs/>
          <w:lang w:val="nl-NL"/>
        </w:rPr>
        <w:t xml:space="preserve"> áp dụng để lập và quản lý chi phí đầu tư xây dựng cho công trình </w:t>
      </w:r>
      <w:r w:rsidR="00B96CEC" w:rsidRPr="00635631">
        <w:rPr>
          <w:rFonts w:ascii="Times New Roman" w:hAnsi="Times New Roman"/>
          <w:bCs/>
          <w:lang w:val="nl-NL"/>
        </w:rPr>
        <w:t>xây dựng trên địa bàn</w:t>
      </w:r>
      <w:r w:rsidR="007C2B01" w:rsidRPr="00635631">
        <w:rPr>
          <w:rFonts w:ascii="Times New Roman" w:hAnsi="Times New Roman"/>
          <w:bCs/>
          <w:lang w:val="nl-NL"/>
        </w:rPr>
        <w:t>.</w:t>
      </w:r>
    </w:p>
    <w:p w:rsidR="007C2B01" w:rsidRPr="00635631" w:rsidRDefault="009160A1" w:rsidP="007C15FA">
      <w:pPr>
        <w:spacing w:before="120" w:after="120" w:line="400" w:lineRule="exact"/>
        <w:ind w:firstLine="720"/>
        <w:jc w:val="both"/>
        <w:rPr>
          <w:rFonts w:ascii="Times New Roman" w:hAnsi="Times New Roman"/>
          <w:bCs/>
          <w:lang w:val="nl-NL"/>
        </w:rPr>
      </w:pPr>
      <w:r w:rsidRPr="00635631">
        <w:rPr>
          <w:rFonts w:ascii="Times New Roman" w:hAnsi="Times New Roman"/>
          <w:bCs/>
          <w:lang w:val="nl-NL"/>
        </w:rPr>
        <w:t>4</w:t>
      </w:r>
      <w:r w:rsidR="007C2B01" w:rsidRPr="00635631">
        <w:rPr>
          <w:rFonts w:ascii="Times New Roman" w:hAnsi="Times New Roman"/>
          <w:bCs/>
          <w:lang w:val="nl-NL"/>
        </w:rPr>
        <w:t xml:space="preserve">. Kinh phí cho việc khảo sát, thu thập thông tin, xác định và thông báo đơn giá nhân công xây dựng được bố trí từ nguồn ngân sách chi thường xuyên của tỉnh, thành phố trực thuộc trung ương. </w:t>
      </w:r>
      <w:r w:rsidR="00527C24">
        <w:rPr>
          <w:rFonts w:ascii="Times New Roman" w:hAnsi="Times New Roman"/>
        </w:rPr>
        <w:t>Riêng chi phí tổ chức khảo sát kiểm chứng đơn giá nhân công xây dựng của chủ đầu tư xác định bằng cách lập dự toán và được tính vào chi phí tư vấn khác trong chi phí đầu tư xây dựng của công trình</w:t>
      </w:r>
      <w:r w:rsidR="007C2B01" w:rsidRPr="00635631">
        <w:rPr>
          <w:rFonts w:ascii="Times New Roman" w:hAnsi="Times New Roman"/>
          <w:bCs/>
          <w:lang w:val="nl-NL"/>
        </w:rPr>
        <w:t>.</w:t>
      </w:r>
    </w:p>
    <w:p w:rsidR="00BA1117" w:rsidRPr="00635631" w:rsidRDefault="00634C1E" w:rsidP="007C15FA">
      <w:pPr>
        <w:spacing w:before="120" w:after="120" w:line="400" w:lineRule="exact"/>
        <w:jc w:val="both"/>
        <w:rPr>
          <w:rFonts w:ascii="Times New Roman" w:hAnsi="Times New Roman"/>
          <w:b/>
          <w:bCs/>
          <w:sz w:val="30"/>
          <w:lang w:val="nl-NL"/>
        </w:rPr>
      </w:pPr>
      <w:r w:rsidRPr="00635631">
        <w:rPr>
          <w:rFonts w:ascii="Times New Roman" w:hAnsi="Times New Roman"/>
          <w:b/>
          <w:bCs/>
          <w:sz w:val="30"/>
          <w:lang w:val="nl-NL"/>
        </w:rPr>
        <w:tab/>
      </w:r>
      <w:r w:rsidR="00543D4B" w:rsidRPr="00635631">
        <w:rPr>
          <w:rFonts w:ascii="Times New Roman" w:hAnsi="Times New Roman"/>
          <w:b/>
          <w:bCs/>
          <w:sz w:val="30"/>
          <w:lang w:val="nl-NL"/>
        </w:rPr>
        <w:t>Đ</w:t>
      </w:r>
      <w:r w:rsidR="00BA1117" w:rsidRPr="00635631">
        <w:rPr>
          <w:rFonts w:ascii="Times New Roman" w:hAnsi="Times New Roman"/>
          <w:b/>
          <w:bCs/>
          <w:sz w:val="30"/>
          <w:lang w:val="nl-NL"/>
        </w:rPr>
        <w:t xml:space="preserve">iều </w:t>
      </w:r>
      <w:r w:rsidR="003F4495" w:rsidRPr="00635631">
        <w:rPr>
          <w:rFonts w:ascii="Times New Roman" w:hAnsi="Times New Roman"/>
          <w:b/>
          <w:bCs/>
          <w:sz w:val="30"/>
          <w:lang w:val="nl-NL"/>
        </w:rPr>
        <w:t>8</w:t>
      </w:r>
      <w:r w:rsidR="00BA1117" w:rsidRPr="00635631">
        <w:rPr>
          <w:rFonts w:ascii="Times New Roman" w:hAnsi="Times New Roman"/>
          <w:b/>
          <w:bCs/>
          <w:sz w:val="30"/>
          <w:lang w:val="nl-NL"/>
        </w:rPr>
        <w:t>. Tổ chức thực hiện</w:t>
      </w:r>
    </w:p>
    <w:p w:rsidR="00731855" w:rsidRPr="00635631" w:rsidRDefault="00731855" w:rsidP="007C15FA">
      <w:pPr>
        <w:spacing w:before="120" w:after="120" w:line="400" w:lineRule="exact"/>
        <w:ind w:firstLine="720"/>
        <w:jc w:val="both"/>
        <w:rPr>
          <w:rFonts w:ascii="Times New Roman" w:hAnsi="Times New Roman"/>
          <w:lang w:val="nl-NL"/>
        </w:rPr>
      </w:pPr>
      <w:r w:rsidRPr="00635631">
        <w:rPr>
          <w:rFonts w:ascii="Times New Roman" w:hAnsi="Times New Roman"/>
          <w:lang w:val="nl-NL"/>
        </w:rPr>
        <w:t xml:space="preserve">1. Bộ Xây dựng </w:t>
      </w:r>
      <w:r w:rsidR="00ED4201" w:rsidRPr="00635631">
        <w:rPr>
          <w:rFonts w:ascii="Times New Roman" w:hAnsi="Times New Roman"/>
          <w:lang w:val="nl-NL"/>
        </w:rPr>
        <w:t xml:space="preserve">hướng dẫn, </w:t>
      </w:r>
      <w:r w:rsidR="00CC4BC3" w:rsidRPr="00635631">
        <w:rPr>
          <w:rFonts w:ascii="Times New Roman" w:hAnsi="Times New Roman"/>
          <w:lang w:val="nl-NL"/>
        </w:rPr>
        <w:t xml:space="preserve">thanh tra, kiểm tra việc </w:t>
      </w:r>
      <w:r w:rsidR="00ED4201" w:rsidRPr="00635631">
        <w:rPr>
          <w:rFonts w:ascii="Times New Roman" w:hAnsi="Times New Roman"/>
          <w:lang w:val="nl-NL"/>
        </w:rPr>
        <w:t>xác định</w:t>
      </w:r>
      <w:r w:rsidR="00933DEC" w:rsidRPr="00635631">
        <w:rPr>
          <w:rFonts w:ascii="Times New Roman" w:hAnsi="Times New Roman"/>
          <w:lang w:val="nl-NL"/>
        </w:rPr>
        <w:t xml:space="preserve"> và công bố </w:t>
      </w:r>
      <w:r w:rsidR="00ED4201" w:rsidRPr="00635631">
        <w:rPr>
          <w:rFonts w:ascii="Times New Roman" w:hAnsi="Times New Roman"/>
          <w:lang w:val="nl-NL"/>
        </w:rPr>
        <w:t xml:space="preserve">đơn </w:t>
      </w:r>
      <w:r w:rsidR="00933DEC" w:rsidRPr="00635631">
        <w:rPr>
          <w:rFonts w:ascii="Times New Roman" w:hAnsi="Times New Roman"/>
          <w:lang w:val="nl-NL"/>
        </w:rPr>
        <w:t xml:space="preserve">giá nhân công xây dựng </w:t>
      </w:r>
      <w:r w:rsidR="00CC4BC3" w:rsidRPr="00635631">
        <w:rPr>
          <w:rFonts w:ascii="Times New Roman" w:hAnsi="Times New Roman"/>
          <w:lang w:val="nl-NL"/>
        </w:rPr>
        <w:t>của các địa phương theo quy định tại Khoản 4 Điều 3</w:t>
      </w:r>
      <w:r w:rsidR="007B2F07" w:rsidRPr="00635631">
        <w:rPr>
          <w:rFonts w:ascii="Times New Roman" w:hAnsi="Times New Roman"/>
          <w:lang w:val="nl-NL"/>
        </w:rPr>
        <w:t>2</w:t>
      </w:r>
      <w:r w:rsidR="00CC4BC3" w:rsidRPr="00635631">
        <w:rPr>
          <w:rFonts w:ascii="Times New Roman" w:hAnsi="Times New Roman"/>
          <w:lang w:val="nl-NL"/>
        </w:rPr>
        <w:t xml:space="preserve"> Nghị định </w:t>
      </w:r>
      <w:r w:rsidR="00552D1B">
        <w:rPr>
          <w:rFonts w:ascii="Times New Roman" w:hAnsi="Times New Roman"/>
          <w:lang w:val="nl-NL"/>
        </w:rPr>
        <w:t xml:space="preserve">số </w:t>
      </w:r>
      <w:r w:rsidR="00F8448C" w:rsidRPr="00635631">
        <w:rPr>
          <w:rFonts w:ascii="Times New Roman" w:hAnsi="Times New Roman"/>
          <w:lang w:val="nl-NL"/>
        </w:rPr>
        <w:t>68</w:t>
      </w:r>
      <w:r w:rsidR="00CC4BC3" w:rsidRPr="00635631">
        <w:rPr>
          <w:rFonts w:ascii="Times New Roman" w:hAnsi="Times New Roman"/>
          <w:lang w:val="nl-NL"/>
        </w:rPr>
        <w:t xml:space="preserve">/2019/NĐ-CP ngày </w:t>
      </w:r>
      <w:r w:rsidR="00F8448C" w:rsidRPr="00635631">
        <w:rPr>
          <w:rFonts w:ascii="Times New Roman" w:hAnsi="Times New Roman"/>
          <w:lang w:val="nl-NL"/>
        </w:rPr>
        <w:t>14</w:t>
      </w:r>
      <w:r w:rsidR="00CC4BC3" w:rsidRPr="00635631">
        <w:rPr>
          <w:rFonts w:ascii="Times New Roman" w:hAnsi="Times New Roman"/>
          <w:lang w:val="nl-NL"/>
        </w:rPr>
        <w:t>/</w:t>
      </w:r>
      <w:r w:rsidR="00F8448C" w:rsidRPr="00635631">
        <w:rPr>
          <w:rFonts w:ascii="Times New Roman" w:hAnsi="Times New Roman"/>
          <w:lang w:val="nl-NL"/>
        </w:rPr>
        <w:t>8</w:t>
      </w:r>
      <w:r w:rsidR="00CC4BC3" w:rsidRPr="00635631">
        <w:rPr>
          <w:rFonts w:ascii="Times New Roman" w:hAnsi="Times New Roman"/>
          <w:lang w:val="nl-NL"/>
        </w:rPr>
        <w:t>/2019 của Chính phủ về quản lý chi phí đầu tư xây dựng</w:t>
      </w:r>
      <w:r w:rsidRPr="00635631">
        <w:rPr>
          <w:rFonts w:ascii="Times New Roman" w:hAnsi="Times New Roman"/>
          <w:lang w:val="nl-NL"/>
        </w:rPr>
        <w:t>.</w:t>
      </w:r>
    </w:p>
    <w:p w:rsidR="00E130B6" w:rsidRPr="008D24DE" w:rsidRDefault="00E130B6" w:rsidP="007C15FA">
      <w:pPr>
        <w:spacing w:before="120" w:after="120" w:line="400" w:lineRule="exact"/>
        <w:ind w:firstLine="720"/>
        <w:jc w:val="both"/>
        <w:rPr>
          <w:rFonts w:ascii="Times New Roman" w:hAnsi="Times New Roman"/>
          <w:b/>
          <w:lang w:val="nl-NL"/>
        </w:rPr>
      </w:pPr>
      <w:r w:rsidRPr="00635631">
        <w:rPr>
          <w:rFonts w:ascii="Times New Roman" w:hAnsi="Times New Roman"/>
          <w:bCs/>
          <w:lang w:val="nl-NL"/>
        </w:rPr>
        <w:t>2. Ủy ban nhân dân tỉnh, thành phố trực thuộc</w:t>
      </w:r>
      <w:r w:rsidR="00533F50" w:rsidRPr="00635631">
        <w:rPr>
          <w:rFonts w:ascii="Times New Roman" w:hAnsi="Times New Roman"/>
          <w:bCs/>
          <w:lang w:val="nl-NL"/>
        </w:rPr>
        <w:t xml:space="preserve"> trung</w:t>
      </w:r>
      <w:r w:rsidRPr="00635631">
        <w:rPr>
          <w:rFonts w:ascii="Times New Roman" w:hAnsi="Times New Roman"/>
          <w:bCs/>
          <w:lang w:val="nl-NL"/>
        </w:rPr>
        <w:t xml:space="preserve"> ương công bố </w:t>
      </w:r>
      <w:r w:rsidR="00A96FD4" w:rsidRPr="00635631">
        <w:rPr>
          <w:rFonts w:ascii="Times New Roman" w:hAnsi="Times New Roman"/>
          <w:lang w:val="nl-NL"/>
        </w:rPr>
        <w:t>hoặc ủy quyền</w:t>
      </w:r>
      <w:r w:rsidR="00076DB1">
        <w:rPr>
          <w:rFonts w:ascii="Times New Roman" w:hAnsi="Times New Roman"/>
          <w:lang w:val="nl-NL"/>
        </w:rPr>
        <w:t xml:space="preserve"> cho Sở Xây dựng</w:t>
      </w:r>
      <w:r w:rsidR="00A96FD4" w:rsidRPr="00635631">
        <w:rPr>
          <w:rFonts w:ascii="Times New Roman" w:hAnsi="Times New Roman"/>
          <w:lang w:val="nl-NL"/>
        </w:rPr>
        <w:t xml:space="preserve"> công bố </w:t>
      </w:r>
      <w:r w:rsidR="00FE3CF7">
        <w:rPr>
          <w:rFonts w:ascii="Times New Roman" w:hAnsi="Times New Roman"/>
          <w:bCs/>
          <w:lang w:val="nl-NL"/>
        </w:rPr>
        <w:t>đơn giá nhân công xây dựng</w:t>
      </w:r>
      <w:r w:rsidR="00B96CEC" w:rsidRPr="00635631">
        <w:rPr>
          <w:rFonts w:ascii="Times New Roman" w:hAnsi="Times New Roman"/>
          <w:bCs/>
          <w:lang w:val="nl-NL"/>
        </w:rPr>
        <w:t xml:space="preserve"> và đơn giá nhân công tư vấn xây dựn</w:t>
      </w:r>
      <w:r w:rsidR="00B96CEC" w:rsidRPr="008D24DE">
        <w:rPr>
          <w:rFonts w:ascii="Times New Roman" w:hAnsi="Times New Roman"/>
          <w:bCs/>
          <w:lang w:val="nl-NL"/>
        </w:rPr>
        <w:t>g</w:t>
      </w:r>
      <w:r w:rsidRPr="008D24DE">
        <w:rPr>
          <w:rFonts w:ascii="Times New Roman" w:hAnsi="Times New Roman"/>
          <w:bCs/>
          <w:lang w:val="nl-NL"/>
        </w:rPr>
        <w:t xml:space="preserve"> theo mẫu quy định tại Phụ lục số </w:t>
      </w:r>
      <w:r w:rsidR="00B96CEC" w:rsidRPr="008D24DE">
        <w:rPr>
          <w:rFonts w:ascii="Times New Roman" w:hAnsi="Times New Roman"/>
          <w:bCs/>
          <w:lang w:val="nl-NL"/>
        </w:rPr>
        <w:t>1</w:t>
      </w:r>
      <w:r w:rsidR="00B3619F">
        <w:rPr>
          <w:rFonts w:ascii="Times New Roman" w:hAnsi="Times New Roman"/>
          <w:bCs/>
          <w:lang w:val="nl-NL"/>
        </w:rPr>
        <w:t>1</w:t>
      </w:r>
      <w:r w:rsidRPr="008D24DE">
        <w:rPr>
          <w:rFonts w:ascii="Times New Roman" w:hAnsi="Times New Roman"/>
          <w:bCs/>
          <w:lang w:val="nl-NL"/>
        </w:rPr>
        <w:t xml:space="preserve"> của Thông tư này.</w:t>
      </w:r>
    </w:p>
    <w:p w:rsidR="0076630E" w:rsidRPr="008D24DE" w:rsidRDefault="00233D7F" w:rsidP="007C15FA">
      <w:pPr>
        <w:spacing w:before="120" w:after="120" w:line="400" w:lineRule="exact"/>
        <w:ind w:firstLine="720"/>
        <w:jc w:val="both"/>
        <w:rPr>
          <w:rFonts w:ascii="Times New Roman" w:hAnsi="Times New Roman"/>
          <w:bCs/>
          <w:lang w:val="nl-NL"/>
        </w:rPr>
      </w:pPr>
      <w:r w:rsidRPr="008D24DE">
        <w:rPr>
          <w:rFonts w:ascii="Times New Roman" w:hAnsi="Times New Roman"/>
          <w:bCs/>
          <w:lang w:val="nl-NL"/>
        </w:rPr>
        <w:lastRenderedPageBreak/>
        <w:t>3. C</w:t>
      </w:r>
      <w:r w:rsidR="0076630E" w:rsidRPr="008D24DE">
        <w:rPr>
          <w:rFonts w:ascii="Times New Roman" w:hAnsi="Times New Roman"/>
          <w:bCs/>
          <w:lang w:val="nl-NL"/>
        </w:rPr>
        <w:t>hủ đầu tư, nhà thầu</w:t>
      </w:r>
      <w:r w:rsidR="007C2B01" w:rsidRPr="008D24DE">
        <w:rPr>
          <w:rFonts w:ascii="Times New Roman" w:hAnsi="Times New Roman"/>
          <w:bCs/>
          <w:lang w:val="nl-NL"/>
        </w:rPr>
        <w:t xml:space="preserve"> xây dựng, nhà thầu tư vấn xây dựng</w:t>
      </w:r>
      <w:r w:rsidR="0076630E" w:rsidRPr="008D24DE">
        <w:rPr>
          <w:rFonts w:ascii="Times New Roman" w:hAnsi="Times New Roman"/>
          <w:bCs/>
          <w:lang w:val="nl-NL"/>
        </w:rPr>
        <w:t xml:space="preserve"> hoạt động trên địa bàn của tỉnh</w:t>
      </w:r>
      <w:r w:rsidR="0028244E" w:rsidRPr="008D24DE">
        <w:rPr>
          <w:rFonts w:ascii="Times New Roman" w:hAnsi="Times New Roman"/>
          <w:bCs/>
          <w:lang w:val="nl-NL"/>
        </w:rPr>
        <w:t>, thành phố</w:t>
      </w:r>
      <w:r w:rsidR="0076630E" w:rsidRPr="008D24DE">
        <w:rPr>
          <w:rFonts w:ascii="Times New Roman" w:hAnsi="Times New Roman"/>
          <w:bCs/>
          <w:lang w:val="nl-NL"/>
        </w:rPr>
        <w:t xml:space="preserve"> có </w:t>
      </w:r>
      <w:r w:rsidR="0028244E" w:rsidRPr="008D24DE">
        <w:rPr>
          <w:rFonts w:ascii="Times New Roman" w:hAnsi="Times New Roman"/>
          <w:bCs/>
          <w:lang w:val="nl-NL"/>
        </w:rPr>
        <w:t xml:space="preserve">trách nhiệm, </w:t>
      </w:r>
      <w:r w:rsidR="0076630E" w:rsidRPr="008D24DE">
        <w:rPr>
          <w:rFonts w:ascii="Times New Roman" w:hAnsi="Times New Roman"/>
          <w:bCs/>
          <w:lang w:val="nl-NL"/>
        </w:rPr>
        <w:t xml:space="preserve">nghĩa vụ cung cấp </w:t>
      </w:r>
      <w:r w:rsidR="0028244E" w:rsidRPr="008D24DE">
        <w:rPr>
          <w:rFonts w:ascii="Times New Roman" w:hAnsi="Times New Roman"/>
          <w:bCs/>
          <w:lang w:val="nl-NL"/>
        </w:rPr>
        <w:t xml:space="preserve">đầy đủ, chính xác </w:t>
      </w:r>
      <w:r w:rsidR="0076630E" w:rsidRPr="008D24DE">
        <w:rPr>
          <w:rFonts w:ascii="Times New Roman" w:hAnsi="Times New Roman"/>
          <w:bCs/>
          <w:lang w:val="nl-NL"/>
        </w:rPr>
        <w:t xml:space="preserve">thông tin </w:t>
      </w:r>
      <w:r w:rsidR="00C11D57" w:rsidRPr="008D24DE">
        <w:rPr>
          <w:rFonts w:ascii="Times New Roman" w:hAnsi="Times New Roman"/>
          <w:bCs/>
          <w:lang w:val="nl-NL"/>
        </w:rPr>
        <w:t xml:space="preserve">về </w:t>
      </w:r>
      <w:r w:rsidR="00B96CEC" w:rsidRPr="008D24DE">
        <w:rPr>
          <w:rFonts w:ascii="Times New Roman" w:hAnsi="Times New Roman"/>
          <w:bCs/>
          <w:lang w:val="nl-NL"/>
        </w:rPr>
        <w:t xml:space="preserve">đơn </w:t>
      </w:r>
      <w:r w:rsidR="00C11D57" w:rsidRPr="008D24DE">
        <w:rPr>
          <w:rFonts w:ascii="Times New Roman" w:hAnsi="Times New Roman"/>
          <w:bCs/>
          <w:lang w:val="nl-NL"/>
        </w:rPr>
        <w:t>giá nhân công xây dựng</w:t>
      </w:r>
      <w:r w:rsidR="0076630E" w:rsidRPr="008D24DE">
        <w:rPr>
          <w:rFonts w:ascii="Times New Roman" w:hAnsi="Times New Roman"/>
          <w:bCs/>
          <w:lang w:val="nl-NL"/>
        </w:rPr>
        <w:t xml:space="preserve"> trong </w:t>
      </w:r>
      <w:r w:rsidR="000F312D" w:rsidRPr="008D24DE">
        <w:rPr>
          <w:rFonts w:ascii="Times New Roman" w:hAnsi="Times New Roman"/>
          <w:bCs/>
          <w:lang w:val="nl-NL"/>
        </w:rPr>
        <w:t xml:space="preserve">hồ sơ </w:t>
      </w:r>
      <w:r w:rsidR="007C2B01" w:rsidRPr="008D24DE">
        <w:rPr>
          <w:rFonts w:ascii="Times New Roman" w:hAnsi="Times New Roman"/>
          <w:bCs/>
          <w:lang w:val="nl-NL"/>
        </w:rPr>
        <w:t>công trình</w:t>
      </w:r>
      <w:r w:rsidR="0028244E" w:rsidRPr="008D24DE">
        <w:rPr>
          <w:rFonts w:ascii="Times New Roman" w:hAnsi="Times New Roman"/>
          <w:bCs/>
          <w:lang w:val="nl-NL"/>
        </w:rPr>
        <w:t xml:space="preserve">cho cơ quan chuyên môn về xây dựng tại địa phương tổng hợp, xác định, </w:t>
      </w:r>
      <w:r w:rsidR="000D668E" w:rsidRPr="008D24DE">
        <w:rPr>
          <w:rFonts w:ascii="Times New Roman" w:hAnsi="Times New Roman"/>
          <w:bCs/>
          <w:lang w:val="nl-NL"/>
        </w:rPr>
        <w:t>công bố</w:t>
      </w:r>
      <w:r w:rsidR="00B96CEC" w:rsidRPr="008D24DE">
        <w:rPr>
          <w:rFonts w:ascii="Times New Roman" w:hAnsi="Times New Roman"/>
          <w:bCs/>
          <w:lang w:val="nl-NL"/>
        </w:rPr>
        <w:t xml:space="preserve">đơn </w:t>
      </w:r>
      <w:r w:rsidR="0028244E" w:rsidRPr="008D24DE">
        <w:rPr>
          <w:rFonts w:ascii="Times New Roman" w:hAnsi="Times New Roman"/>
          <w:bCs/>
          <w:lang w:val="nl-NL"/>
        </w:rPr>
        <w:t>giá nhân công xây dựng</w:t>
      </w:r>
      <w:r w:rsidR="0076630E" w:rsidRPr="008D24DE">
        <w:rPr>
          <w:rFonts w:ascii="Times New Roman" w:hAnsi="Times New Roman"/>
          <w:bCs/>
          <w:lang w:val="nl-NL"/>
        </w:rPr>
        <w:t>.</w:t>
      </w:r>
    </w:p>
    <w:p w:rsidR="00BA1117" w:rsidRPr="008B7BCE" w:rsidRDefault="00BA1117" w:rsidP="007C15FA">
      <w:pPr>
        <w:spacing w:before="120" w:after="120" w:line="400" w:lineRule="exact"/>
        <w:ind w:firstLine="720"/>
        <w:jc w:val="both"/>
        <w:rPr>
          <w:rFonts w:ascii="Times New Roman" w:hAnsi="Times New Roman"/>
          <w:b/>
          <w:sz w:val="30"/>
          <w:lang w:val="nl-NL"/>
        </w:rPr>
      </w:pPr>
      <w:r w:rsidRPr="008B7BCE">
        <w:rPr>
          <w:rFonts w:ascii="Times New Roman" w:hAnsi="Times New Roman"/>
          <w:b/>
          <w:sz w:val="30"/>
          <w:lang w:val="nl-NL"/>
        </w:rPr>
        <w:t xml:space="preserve">Điều </w:t>
      </w:r>
      <w:r w:rsidR="003F4495" w:rsidRPr="008B7BCE">
        <w:rPr>
          <w:rFonts w:ascii="Times New Roman" w:hAnsi="Times New Roman"/>
          <w:b/>
          <w:sz w:val="30"/>
          <w:lang w:val="nl-NL"/>
        </w:rPr>
        <w:t>9</w:t>
      </w:r>
      <w:r w:rsidRPr="008B7BCE">
        <w:rPr>
          <w:rFonts w:ascii="Times New Roman" w:hAnsi="Times New Roman"/>
          <w:b/>
          <w:sz w:val="30"/>
          <w:lang w:val="nl-NL"/>
        </w:rPr>
        <w:t>. Xử lý chuyển tiếp</w:t>
      </w:r>
    </w:p>
    <w:p w:rsidR="00233D7F" w:rsidRDefault="00233D7F" w:rsidP="007C15FA">
      <w:pPr>
        <w:spacing w:before="120" w:after="120" w:line="400" w:lineRule="exact"/>
        <w:jc w:val="both"/>
        <w:rPr>
          <w:rFonts w:ascii="Times New Roman" w:hAnsi="Times New Roman"/>
          <w:bCs/>
          <w:lang w:val="nl-NL"/>
        </w:rPr>
      </w:pPr>
      <w:r w:rsidRPr="008D24DE">
        <w:rPr>
          <w:rFonts w:ascii="Times New Roman" w:hAnsi="Times New Roman"/>
          <w:bCs/>
          <w:lang w:val="nl-NL"/>
        </w:rPr>
        <w:tab/>
        <w:t>1. Trường hợp tổng mức đầu tư, dự toán xây dựng</w:t>
      </w:r>
      <w:r w:rsidR="00E42012" w:rsidRPr="008D24DE">
        <w:rPr>
          <w:rFonts w:ascii="Times New Roman" w:hAnsi="Times New Roman"/>
          <w:bCs/>
          <w:lang w:val="nl-NL"/>
        </w:rPr>
        <w:t xml:space="preserve"> công trình đã</w:t>
      </w:r>
      <w:r w:rsidRPr="008D24DE">
        <w:rPr>
          <w:rFonts w:ascii="Times New Roman" w:hAnsi="Times New Roman"/>
          <w:bCs/>
          <w:lang w:val="nl-NL"/>
        </w:rPr>
        <w:t xml:space="preserve"> được phê duyệt trước thời điểm có hiệu lực của Thông tư này và chưa </w:t>
      </w:r>
      <w:r w:rsidR="005760B4">
        <w:rPr>
          <w:rFonts w:ascii="Times New Roman" w:hAnsi="Times New Roman"/>
          <w:bCs/>
          <w:lang w:val="nl-NL"/>
        </w:rPr>
        <w:t>tổ chức lựa chọn nhà thầu</w:t>
      </w:r>
      <w:r w:rsidRPr="008D24DE">
        <w:rPr>
          <w:rFonts w:ascii="Times New Roman" w:hAnsi="Times New Roman"/>
          <w:bCs/>
          <w:lang w:val="nl-NL"/>
        </w:rPr>
        <w:t xml:space="preserve">thì người quyết định đầu tư quyết định việc điều chỉnh </w:t>
      </w:r>
      <w:r w:rsidR="0028244E" w:rsidRPr="008D24DE">
        <w:rPr>
          <w:rFonts w:ascii="Times New Roman" w:hAnsi="Times New Roman"/>
          <w:bCs/>
          <w:lang w:val="nl-NL"/>
        </w:rPr>
        <w:t xml:space="preserve">đơn </w:t>
      </w:r>
      <w:r w:rsidRPr="008D24DE">
        <w:rPr>
          <w:rFonts w:ascii="Times New Roman" w:hAnsi="Times New Roman"/>
          <w:bCs/>
          <w:lang w:val="nl-NL"/>
        </w:rPr>
        <w:t xml:space="preserve">giá nhân công xây dựng trong tổng mức đầu tư, dự toán </w:t>
      </w:r>
      <w:r w:rsidR="0028244E" w:rsidRPr="008D24DE">
        <w:rPr>
          <w:rFonts w:ascii="Times New Roman" w:hAnsi="Times New Roman"/>
          <w:bCs/>
          <w:lang w:val="nl-NL"/>
        </w:rPr>
        <w:t>xây dựng</w:t>
      </w:r>
      <w:r w:rsidR="008B7BCE">
        <w:rPr>
          <w:rFonts w:ascii="Times New Roman" w:hAnsi="Times New Roman"/>
          <w:bCs/>
          <w:lang w:val="nl-NL"/>
        </w:rPr>
        <w:t xml:space="preserve"> làm cơ sở xác định giá gói thầu </w:t>
      </w:r>
      <w:r w:rsidRPr="008D24DE">
        <w:rPr>
          <w:rFonts w:ascii="Times New Roman" w:hAnsi="Times New Roman"/>
          <w:bCs/>
          <w:lang w:val="nl-NL"/>
        </w:rPr>
        <w:t xml:space="preserve">theo </w:t>
      </w:r>
      <w:r w:rsidR="0028244E" w:rsidRPr="008D24DE">
        <w:rPr>
          <w:rFonts w:ascii="Times New Roman" w:hAnsi="Times New Roman"/>
          <w:bCs/>
          <w:lang w:val="nl-NL"/>
        </w:rPr>
        <w:t xml:space="preserve">đơn </w:t>
      </w:r>
      <w:r w:rsidRPr="008D24DE">
        <w:rPr>
          <w:rFonts w:ascii="Times New Roman" w:hAnsi="Times New Roman"/>
          <w:bCs/>
          <w:lang w:val="nl-NL"/>
        </w:rPr>
        <w:t>giá nhân công xây dựng do UBND cấp tỉnh</w:t>
      </w:r>
      <w:r w:rsidR="0028244E" w:rsidRPr="008D24DE">
        <w:rPr>
          <w:rFonts w:ascii="Times New Roman" w:hAnsi="Times New Roman"/>
          <w:bCs/>
          <w:lang w:val="nl-NL"/>
        </w:rPr>
        <w:t>, thành phố</w:t>
      </w:r>
      <w:r w:rsidRPr="008D24DE">
        <w:rPr>
          <w:rFonts w:ascii="Times New Roman" w:hAnsi="Times New Roman"/>
          <w:bCs/>
          <w:lang w:val="nl-NL"/>
        </w:rPr>
        <w:t xml:space="preserve"> công bố</w:t>
      </w:r>
      <w:r w:rsidR="00831554" w:rsidRPr="008D24DE">
        <w:rPr>
          <w:rFonts w:ascii="Times New Roman" w:hAnsi="Times New Roman"/>
          <w:bCs/>
          <w:lang w:val="nl-NL"/>
        </w:rPr>
        <w:t xml:space="preserve"> trên cơ sở đảm bảo tiến độ và h</w:t>
      </w:r>
      <w:r w:rsidR="00A863F9" w:rsidRPr="008D24DE">
        <w:rPr>
          <w:rFonts w:ascii="Times New Roman" w:hAnsi="Times New Roman"/>
          <w:bCs/>
          <w:lang w:val="nl-NL"/>
        </w:rPr>
        <w:t>iệu</w:t>
      </w:r>
      <w:r w:rsidR="00831554" w:rsidRPr="008D24DE">
        <w:rPr>
          <w:rFonts w:ascii="Times New Roman" w:hAnsi="Times New Roman"/>
          <w:bCs/>
          <w:lang w:val="nl-NL"/>
        </w:rPr>
        <w:t xml:space="preserve"> quả thực hiện dự án</w:t>
      </w:r>
      <w:r w:rsidRPr="008D24DE">
        <w:rPr>
          <w:rFonts w:ascii="Times New Roman" w:hAnsi="Times New Roman"/>
          <w:bCs/>
          <w:lang w:val="nl-NL"/>
        </w:rPr>
        <w:t>.</w:t>
      </w:r>
    </w:p>
    <w:p w:rsidR="00233D7F" w:rsidRPr="008D24DE" w:rsidRDefault="00C22405" w:rsidP="007C15FA">
      <w:pPr>
        <w:spacing w:before="120" w:after="120" w:line="400" w:lineRule="exact"/>
        <w:jc w:val="both"/>
        <w:rPr>
          <w:rFonts w:ascii="Times New Roman" w:hAnsi="Times New Roman"/>
          <w:bCs/>
          <w:lang w:val="nl-NL"/>
        </w:rPr>
      </w:pPr>
      <w:r>
        <w:rPr>
          <w:rFonts w:ascii="Times New Roman" w:hAnsi="Times New Roman"/>
          <w:bCs/>
          <w:lang w:val="nl-NL"/>
        </w:rPr>
        <w:tab/>
        <w:t xml:space="preserve">2. </w:t>
      </w:r>
      <w:r w:rsidR="00233D7F" w:rsidRPr="008D24DE">
        <w:rPr>
          <w:rFonts w:ascii="Times New Roman" w:hAnsi="Times New Roman"/>
          <w:bCs/>
          <w:lang w:val="nl-NL"/>
        </w:rPr>
        <w:t xml:space="preserve">Các gói thầu </w:t>
      </w:r>
      <w:r>
        <w:rPr>
          <w:rFonts w:ascii="Times New Roman" w:hAnsi="Times New Roman"/>
          <w:bCs/>
          <w:lang w:val="nl-NL"/>
        </w:rPr>
        <w:t xml:space="preserve">xây dựng đã </w:t>
      </w:r>
      <w:r w:rsidR="00B87298">
        <w:rPr>
          <w:rFonts w:ascii="Times New Roman" w:hAnsi="Times New Roman"/>
          <w:bCs/>
          <w:lang w:val="nl-NL"/>
        </w:rPr>
        <w:t>k</w:t>
      </w:r>
      <w:r w:rsidR="00233D7F" w:rsidRPr="008D24DE">
        <w:rPr>
          <w:rFonts w:ascii="Times New Roman" w:hAnsi="Times New Roman"/>
          <w:bCs/>
          <w:lang w:val="nl-NL"/>
        </w:rPr>
        <w:t xml:space="preserve">ý </w:t>
      </w:r>
      <w:r>
        <w:rPr>
          <w:rFonts w:ascii="Times New Roman" w:hAnsi="Times New Roman"/>
          <w:bCs/>
          <w:lang w:val="nl-NL"/>
        </w:rPr>
        <w:t xml:space="preserve">kết </w:t>
      </w:r>
      <w:r w:rsidR="00233D7F" w:rsidRPr="008D24DE">
        <w:rPr>
          <w:rFonts w:ascii="Times New Roman" w:hAnsi="Times New Roman"/>
          <w:bCs/>
          <w:lang w:val="nl-NL"/>
        </w:rPr>
        <w:t>hợp đồng xây dựng trước thời điểm có hiệu lực của Thông tư thì thực hiện theo nội dung hợp đồng đã ký kết.</w:t>
      </w:r>
    </w:p>
    <w:p w:rsidR="00BA1117" w:rsidRPr="008D24DE" w:rsidRDefault="00BA1117" w:rsidP="007C15FA">
      <w:pPr>
        <w:spacing w:before="120" w:after="120" w:line="400" w:lineRule="exact"/>
        <w:ind w:firstLine="720"/>
        <w:jc w:val="both"/>
        <w:rPr>
          <w:rFonts w:ascii="Times New Roman" w:hAnsi="Times New Roman"/>
          <w:b/>
          <w:lang w:val="nl-NL"/>
        </w:rPr>
      </w:pPr>
      <w:r w:rsidRPr="008D24DE">
        <w:rPr>
          <w:rFonts w:ascii="Times New Roman" w:hAnsi="Times New Roman"/>
          <w:b/>
          <w:lang w:val="nl-NL"/>
        </w:rPr>
        <w:t xml:space="preserve">Điều </w:t>
      </w:r>
      <w:r w:rsidR="003F4495" w:rsidRPr="008D24DE">
        <w:rPr>
          <w:rFonts w:ascii="Times New Roman" w:hAnsi="Times New Roman"/>
          <w:b/>
          <w:lang w:val="nl-NL"/>
        </w:rPr>
        <w:t>10</w:t>
      </w:r>
      <w:r w:rsidRPr="008D24DE">
        <w:rPr>
          <w:rFonts w:ascii="Times New Roman" w:hAnsi="Times New Roman"/>
          <w:b/>
          <w:lang w:val="nl-NL"/>
        </w:rPr>
        <w:t>. Hiệu lực thi hành</w:t>
      </w:r>
    </w:p>
    <w:p w:rsidR="00BA1117" w:rsidRPr="008D24DE" w:rsidRDefault="00BA1117" w:rsidP="007C15FA">
      <w:pPr>
        <w:spacing w:before="120" w:after="120" w:line="400" w:lineRule="exact"/>
        <w:ind w:firstLine="720"/>
        <w:jc w:val="both"/>
        <w:rPr>
          <w:rFonts w:ascii="Times New Roman" w:hAnsi="Times New Roman"/>
          <w:lang w:val="nl-NL"/>
        </w:rPr>
      </w:pPr>
      <w:r w:rsidRPr="008D24DE">
        <w:rPr>
          <w:rFonts w:ascii="Times New Roman" w:hAnsi="Times New Roman"/>
          <w:lang w:val="nl-NL"/>
        </w:rPr>
        <w:t xml:space="preserve">1. Thông tư này có hiệu lực kể từ ngày </w:t>
      </w:r>
      <w:r w:rsidR="006223E8">
        <w:rPr>
          <w:rFonts w:ascii="Times New Roman" w:hAnsi="Times New Roman"/>
          <w:lang w:val="nl-NL"/>
        </w:rPr>
        <w:t>15</w:t>
      </w:r>
      <w:r w:rsidRPr="008D24DE">
        <w:rPr>
          <w:rFonts w:ascii="Times New Roman" w:hAnsi="Times New Roman"/>
          <w:lang w:val="nl-NL"/>
        </w:rPr>
        <w:t>/</w:t>
      </w:r>
      <w:r w:rsidR="006223E8">
        <w:rPr>
          <w:rFonts w:ascii="Times New Roman" w:hAnsi="Times New Roman"/>
          <w:lang w:val="nl-NL"/>
        </w:rPr>
        <w:t>02</w:t>
      </w:r>
      <w:r w:rsidRPr="008D24DE">
        <w:rPr>
          <w:rFonts w:ascii="Times New Roman" w:hAnsi="Times New Roman"/>
          <w:lang w:val="nl-NL"/>
        </w:rPr>
        <w:t>/20</w:t>
      </w:r>
      <w:r w:rsidR="00A57674">
        <w:rPr>
          <w:rFonts w:ascii="Times New Roman" w:hAnsi="Times New Roman"/>
          <w:lang w:val="nl-NL"/>
        </w:rPr>
        <w:t>20</w:t>
      </w:r>
      <w:r w:rsidRPr="008D24DE">
        <w:rPr>
          <w:rFonts w:ascii="Times New Roman" w:hAnsi="Times New Roman"/>
          <w:lang w:val="nl-NL"/>
        </w:rPr>
        <w:t xml:space="preserve"> và thay thế Thông tư số 05/2016/TT-BXD ngày 10/3/2016 của Bộ Xây dựng </w:t>
      </w:r>
      <w:r w:rsidR="003B10D1" w:rsidRPr="008D24DE">
        <w:rPr>
          <w:rFonts w:ascii="Times New Roman" w:hAnsi="Times New Roman"/>
          <w:lang w:val="nl-NL"/>
        </w:rPr>
        <w:t xml:space="preserve">về </w:t>
      </w:r>
      <w:r w:rsidRPr="008D24DE">
        <w:rPr>
          <w:rFonts w:ascii="Times New Roman" w:hAnsi="Times New Roman"/>
          <w:lang w:val="nl-NL"/>
        </w:rPr>
        <w:t xml:space="preserve">hướng dẫn xác định </w:t>
      </w:r>
      <w:r w:rsidR="003B10D1" w:rsidRPr="008D24DE">
        <w:rPr>
          <w:rFonts w:ascii="Times New Roman" w:hAnsi="Times New Roman"/>
          <w:lang w:val="nl-NL"/>
        </w:rPr>
        <w:t xml:space="preserve">đơn </w:t>
      </w:r>
      <w:r w:rsidRPr="008D24DE">
        <w:rPr>
          <w:rFonts w:ascii="Times New Roman" w:hAnsi="Times New Roman"/>
          <w:lang w:val="nl-NL"/>
        </w:rPr>
        <w:t>giá nhân công trong quản lý chi phí đầu tư xây dựng.</w:t>
      </w:r>
    </w:p>
    <w:p w:rsidR="00BA1117" w:rsidRPr="008D24DE" w:rsidRDefault="004560E6" w:rsidP="007C15FA">
      <w:pPr>
        <w:spacing w:before="120" w:after="120" w:line="400" w:lineRule="exact"/>
        <w:ind w:firstLine="720"/>
        <w:jc w:val="both"/>
        <w:rPr>
          <w:rFonts w:ascii="Times New Roman" w:hAnsi="Times New Roman"/>
          <w:lang w:val="nl-NL"/>
        </w:rPr>
      </w:pPr>
      <w:r>
        <w:rPr>
          <w:rFonts w:ascii="Times New Roman" w:hAnsi="Times New Roman"/>
          <w:lang w:val="nl-NL"/>
        </w:rPr>
        <w:t>2</w:t>
      </w:r>
      <w:r w:rsidR="00BA1117" w:rsidRPr="008D24DE">
        <w:rPr>
          <w:rFonts w:ascii="Times New Roman" w:hAnsi="Times New Roman"/>
          <w:lang w:val="nl-NL"/>
        </w:rPr>
        <w:t>. Trong quá trình thực hiện nếu có vướng mắc đề nghị các cơ quan, tổ chức, cá nhân phản ánh về Bộ Xây dựng để xem xét, giải quyết.</w:t>
      </w:r>
      <w:r w:rsidR="008A18BC" w:rsidRPr="008D24DE">
        <w:rPr>
          <w:rFonts w:ascii="Times New Roman" w:hAnsi="Times New Roman"/>
          <w:lang w:val="nl-NL"/>
        </w:rPr>
        <w:t>/.</w:t>
      </w:r>
    </w:p>
    <w:p w:rsidR="00E445E2" w:rsidRPr="008D24DE" w:rsidRDefault="00E445E2" w:rsidP="008D24DE">
      <w:pPr>
        <w:spacing w:after="120" w:line="312" w:lineRule="auto"/>
        <w:ind w:firstLine="720"/>
        <w:jc w:val="both"/>
        <w:rPr>
          <w:rFonts w:ascii="Times New Roman" w:hAnsi="Times New Roman"/>
          <w:lang w:val="nl-NL"/>
        </w:rPr>
      </w:pPr>
    </w:p>
    <w:tbl>
      <w:tblPr>
        <w:tblW w:w="9378" w:type="dxa"/>
        <w:tblLook w:val="04A0"/>
      </w:tblPr>
      <w:tblGrid>
        <w:gridCol w:w="5958"/>
        <w:gridCol w:w="3420"/>
      </w:tblGrid>
      <w:tr w:rsidR="00BA1117" w:rsidRPr="008D24DE" w:rsidTr="005A003A">
        <w:trPr>
          <w:trHeight w:val="369"/>
        </w:trPr>
        <w:tc>
          <w:tcPr>
            <w:tcW w:w="5958" w:type="dxa"/>
          </w:tcPr>
          <w:p w:rsidR="00BA1117" w:rsidRPr="00A1513B" w:rsidRDefault="00BA1117" w:rsidP="00A1513B">
            <w:pPr>
              <w:spacing w:line="312" w:lineRule="auto"/>
              <w:jc w:val="both"/>
              <w:rPr>
                <w:rFonts w:ascii="Times New Roman" w:hAnsi="Times New Roman"/>
                <w:i/>
                <w:iCs/>
                <w:sz w:val="24"/>
                <w:szCs w:val="24"/>
                <w:lang w:val="nl-NL"/>
              </w:rPr>
            </w:pPr>
            <w:r w:rsidRPr="00A1513B">
              <w:rPr>
                <w:rFonts w:ascii="Times New Roman" w:hAnsi="Times New Roman"/>
                <w:b/>
                <w:bCs/>
                <w:i/>
                <w:iCs/>
                <w:sz w:val="24"/>
                <w:szCs w:val="24"/>
                <w:lang w:val="nl-NL"/>
              </w:rPr>
              <w:t>Nơi nhận</w:t>
            </w:r>
            <w:r w:rsidRPr="00A1513B">
              <w:rPr>
                <w:rFonts w:ascii="Times New Roman" w:hAnsi="Times New Roman"/>
                <w:i/>
                <w:iCs/>
                <w:sz w:val="24"/>
                <w:szCs w:val="24"/>
                <w:lang w:val="nl-NL"/>
              </w:rPr>
              <w:t>:</w:t>
            </w:r>
          </w:p>
          <w:p w:rsidR="00BA1117" w:rsidRPr="008D24DE" w:rsidRDefault="00BA1117" w:rsidP="00A1513B">
            <w:pPr>
              <w:jc w:val="both"/>
              <w:rPr>
                <w:rFonts w:ascii="Times New Roman" w:hAnsi="Times New Roman"/>
                <w:sz w:val="22"/>
                <w:szCs w:val="22"/>
                <w:lang w:val="nl-NL"/>
              </w:rPr>
            </w:pPr>
            <w:r w:rsidRPr="008D24DE">
              <w:rPr>
                <w:rFonts w:ascii="Times New Roman" w:hAnsi="Times New Roman"/>
                <w:sz w:val="22"/>
                <w:szCs w:val="22"/>
                <w:lang w:val="nl-NL"/>
              </w:rPr>
              <w:t>- Thủ tướng, các PTT Chính phủ;</w:t>
            </w:r>
          </w:p>
          <w:p w:rsidR="00BA1117" w:rsidRPr="008D24DE" w:rsidRDefault="00BA1117" w:rsidP="00A1513B">
            <w:pPr>
              <w:jc w:val="both"/>
              <w:rPr>
                <w:rFonts w:ascii="Times New Roman" w:hAnsi="Times New Roman"/>
                <w:sz w:val="22"/>
                <w:szCs w:val="22"/>
                <w:lang w:val="nl-NL"/>
              </w:rPr>
            </w:pPr>
            <w:r w:rsidRPr="008D24DE">
              <w:rPr>
                <w:rFonts w:ascii="Times New Roman" w:hAnsi="Times New Roman"/>
                <w:sz w:val="22"/>
                <w:szCs w:val="22"/>
                <w:lang w:val="nl-NL"/>
              </w:rPr>
              <w:t>- Các Bộ, cơ quan ngang Bộ; cơ quan thuộc Chính phủ;</w:t>
            </w:r>
          </w:p>
          <w:p w:rsidR="00BA1117" w:rsidRPr="008D24DE" w:rsidRDefault="00BA1117" w:rsidP="00A1513B">
            <w:pPr>
              <w:pStyle w:val="abc"/>
              <w:jc w:val="both"/>
              <w:rPr>
                <w:sz w:val="22"/>
                <w:szCs w:val="22"/>
                <w:lang w:val="nl-NL"/>
              </w:rPr>
            </w:pPr>
            <w:r w:rsidRPr="008D24DE">
              <w:rPr>
                <w:sz w:val="22"/>
                <w:szCs w:val="22"/>
                <w:lang w:val="nl-NL"/>
              </w:rPr>
              <w:t xml:space="preserve">- HĐND, UBND các tỉnh, TP trực thuộc TW; </w:t>
            </w:r>
          </w:p>
          <w:p w:rsidR="00BA1117" w:rsidRPr="008D24DE" w:rsidRDefault="00BA1117" w:rsidP="00A1513B">
            <w:pPr>
              <w:pStyle w:val="abc"/>
              <w:jc w:val="both"/>
              <w:rPr>
                <w:sz w:val="22"/>
                <w:szCs w:val="22"/>
                <w:lang w:val="nl-NL"/>
              </w:rPr>
            </w:pPr>
            <w:r w:rsidRPr="008D24DE">
              <w:rPr>
                <w:sz w:val="22"/>
                <w:szCs w:val="22"/>
                <w:lang w:val="nl-NL"/>
              </w:rPr>
              <w:t>- Văn phòng TW Đảng và các ban của Đảng;</w:t>
            </w:r>
          </w:p>
          <w:p w:rsidR="00BA1117" w:rsidRPr="008D24DE" w:rsidRDefault="00BA1117" w:rsidP="00A1513B">
            <w:pPr>
              <w:pStyle w:val="abc"/>
              <w:jc w:val="both"/>
              <w:rPr>
                <w:sz w:val="22"/>
                <w:szCs w:val="22"/>
                <w:lang w:val="nl-NL"/>
              </w:rPr>
            </w:pPr>
            <w:r w:rsidRPr="008D24DE">
              <w:rPr>
                <w:sz w:val="22"/>
                <w:szCs w:val="22"/>
                <w:lang w:val="nl-NL"/>
              </w:rPr>
              <w:t>- Văn phòng Quốc hội;</w:t>
            </w:r>
          </w:p>
          <w:p w:rsidR="00BA1117" w:rsidRPr="008D24DE" w:rsidRDefault="00BA1117" w:rsidP="00A1513B">
            <w:pPr>
              <w:pStyle w:val="abc"/>
              <w:jc w:val="both"/>
              <w:rPr>
                <w:sz w:val="22"/>
                <w:szCs w:val="22"/>
                <w:lang w:val="nl-NL"/>
              </w:rPr>
            </w:pPr>
            <w:r w:rsidRPr="008D24DE">
              <w:rPr>
                <w:sz w:val="22"/>
                <w:szCs w:val="22"/>
                <w:lang w:val="nl-NL"/>
              </w:rPr>
              <w:t xml:space="preserve">- Văn phòng Chính phủ; </w:t>
            </w:r>
          </w:p>
          <w:p w:rsidR="00BA1117" w:rsidRPr="008D24DE" w:rsidRDefault="00BA1117" w:rsidP="00A1513B">
            <w:pPr>
              <w:pStyle w:val="abc"/>
              <w:jc w:val="both"/>
              <w:rPr>
                <w:sz w:val="22"/>
                <w:szCs w:val="22"/>
                <w:lang w:val="nl-NL"/>
              </w:rPr>
            </w:pPr>
            <w:r w:rsidRPr="008D24DE">
              <w:rPr>
                <w:sz w:val="22"/>
                <w:szCs w:val="22"/>
                <w:lang w:val="nl-NL"/>
              </w:rPr>
              <w:t>- Văn phòng Chủ tịch nước;</w:t>
            </w:r>
          </w:p>
          <w:p w:rsidR="00BA1117" w:rsidRPr="008D24DE" w:rsidRDefault="00BA1117" w:rsidP="00A1513B">
            <w:pPr>
              <w:pStyle w:val="abc"/>
              <w:jc w:val="both"/>
              <w:rPr>
                <w:sz w:val="22"/>
                <w:szCs w:val="22"/>
                <w:lang w:val="nl-NL"/>
              </w:rPr>
            </w:pPr>
            <w:r w:rsidRPr="008D24DE">
              <w:rPr>
                <w:sz w:val="22"/>
                <w:szCs w:val="22"/>
                <w:lang w:val="nl-NL"/>
              </w:rPr>
              <w:t>- Toà án Nhân dân tối cao;</w:t>
            </w:r>
          </w:p>
          <w:p w:rsidR="00BA1117" w:rsidRPr="008D24DE" w:rsidRDefault="00BA1117" w:rsidP="00A1513B">
            <w:pPr>
              <w:pStyle w:val="abc"/>
              <w:jc w:val="both"/>
              <w:rPr>
                <w:sz w:val="22"/>
                <w:szCs w:val="22"/>
                <w:lang w:val="nl-NL"/>
              </w:rPr>
            </w:pPr>
            <w:r w:rsidRPr="008D24DE">
              <w:rPr>
                <w:sz w:val="22"/>
                <w:szCs w:val="22"/>
                <w:lang w:val="nl-NL"/>
              </w:rPr>
              <w:t>- Viện Kiểm sát nhân dân tối cao;</w:t>
            </w:r>
          </w:p>
          <w:p w:rsidR="00BA1117" w:rsidRPr="008D24DE" w:rsidRDefault="00BA1117" w:rsidP="00A1513B">
            <w:pPr>
              <w:pStyle w:val="abc"/>
              <w:jc w:val="both"/>
              <w:rPr>
                <w:sz w:val="22"/>
                <w:szCs w:val="22"/>
                <w:lang w:val="nl-NL"/>
              </w:rPr>
            </w:pPr>
            <w:r w:rsidRPr="008D24DE">
              <w:rPr>
                <w:sz w:val="22"/>
                <w:szCs w:val="22"/>
                <w:lang w:val="nl-NL"/>
              </w:rPr>
              <w:t>- Cơ quan TW của các đoàn thể;</w:t>
            </w:r>
          </w:p>
          <w:p w:rsidR="00BA1117" w:rsidRPr="008D24DE" w:rsidRDefault="00BA1117" w:rsidP="00A1513B">
            <w:pPr>
              <w:pStyle w:val="abc"/>
              <w:jc w:val="both"/>
              <w:rPr>
                <w:sz w:val="22"/>
                <w:szCs w:val="22"/>
                <w:lang w:val="nl-NL"/>
              </w:rPr>
            </w:pPr>
            <w:r w:rsidRPr="008D24DE">
              <w:rPr>
                <w:sz w:val="22"/>
                <w:szCs w:val="22"/>
                <w:lang w:val="nl-NL"/>
              </w:rPr>
              <w:t xml:space="preserve">- Cục kiểm tra văn bản - Bộ Tư pháp;                                                   </w:t>
            </w:r>
          </w:p>
          <w:p w:rsidR="00BA1117" w:rsidRPr="008D24DE" w:rsidRDefault="00BA1117" w:rsidP="00A1513B">
            <w:pPr>
              <w:pStyle w:val="abc"/>
              <w:jc w:val="both"/>
              <w:rPr>
                <w:sz w:val="22"/>
                <w:szCs w:val="22"/>
                <w:lang w:val="nl-NL"/>
              </w:rPr>
            </w:pPr>
            <w:r w:rsidRPr="008D24DE">
              <w:rPr>
                <w:sz w:val="22"/>
                <w:szCs w:val="22"/>
                <w:lang w:val="nl-NL"/>
              </w:rPr>
              <w:t>- Hội đồng dân tộc và các ủy ban của Quốc hội;</w:t>
            </w:r>
          </w:p>
          <w:p w:rsidR="00BA1117" w:rsidRPr="008D24DE" w:rsidRDefault="00BA1117" w:rsidP="00A1513B">
            <w:pPr>
              <w:pStyle w:val="abc"/>
              <w:jc w:val="both"/>
              <w:rPr>
                <w:sz w:val="22"/>
                <w:szCs w:val="22"/>
                <w:lang w:val="nl-NL"/>
              </w:rPr>
            </w:pPr>
            <w:r w:rsidRPr="008D24DE">
              <w:rPr>
                <w:sz w:val="22"/>
                <w:szCs w:val="22"/>
                <w:lang w:val="nl-NL"/>
              </w:rPr>
              <w:t>- Các Tổng công ty nhà nước;</w:t>
            </w:r>
          </w:p>
          <w:p w:rsidR="00BA1117" w:rsidRPr="008D24DE" w:rsidRDefault="00BA1117" w:rsidP="00A1513B">
            <w:pPr>
              <w:pStyle w:val="abc"/>
              <w:jc w:val="both"/>
              <w:rPr>
                <w:sz w:val="22"/>
                <w:szCs w:val="22"/>
                <w:lang w:val="nl-NL"/>
              </w:rPr>
            </w:pPr>
            <w:r w:rsidRPr="008D24DE">
              <w:rPr>
                <w:sz w:val="22"/>
                <w:szCs w:val="22"/>
                <w:lang w:val="nl-NL"/>
              </w:rPr>
              <w:t>- Sở Xây dựng các tỉnh, thành phố trực thuộc TW;</w:t>
            </w:r>
          </w:p>
          <w:p w:rsidR="00BA1117" w:rsidRPr="008D24DE" w:rsidRDefault="00BA1117" w:rsidP="00A1513B">
            <w:pPr>
              <w:pStyle w:val="abc"/>
              <w:jc w:val="both"/>
              <w:rPr>
                <w:sz w:val="22"/>
                <w:szCs w:val="22"/>
                <w:lang w:val="nl-NL"/>
              </w:rPr>
            </w:pPr>
            <w:r w:rsidRPr="008D24DE">
              <w:rPr>
                <w:sz w:val="22"/>
                <w:szCs w:val="22"/>
                <w:lang w:val="nl-NL"/>
              </w:rPr>
              <w:t>- Công báo, Website Chính phủ, Website Bộ Xây dựng;</w:t>
            </w:r>
          </w:p>
          <w:p w:rsidR="00E56CD4" w:rsidRPr="008D24DE" w:rsidRDefault="00BA1117" w:rsidP="00A1513B">
            <w:pPr>
              <w:jc w:val="both"/>
              <w:rPr>
                <w:rFonts w:ascii="Times New Roman" w:hAnsi="Times New Roman"/>
                <w:sz w:val="22"/>
                <w:szCs w:val="22"/>
                <w:lang w:val="nl-NL"/>
              </w:rPr>
            </w:pPr>
            <w:r w:rsidRPr="008D24DE">
              <w:rPr>
                <w:rFonts w:ascii="Times New Roman" w:hAnsi="Times New Roman"/>
                <w:sz w:val="22"/>
                <w:szCs w:val="22"/>
                <w:lang w:val="nl-NL"/>
              </w:rPr>
              <w:t>- Lưu VP, PC, Viện KTXD, Cục KTXD (G).</w:t>
            </w:r>
          </w:p>
        </w:tc>
        <w:tc>
          <w:tcPr>
            <w:tcW w:w="3420" w:type="dxa"/>
          </w:tcPr>
          <w:p w:rsidR="00BA1117" w:rsidRDefault="000B721F" w:rsidP="000B721F">
            <w:pPr>
              <w:spacing w:line="312" w:lineRule="auto"/>
              <w:jc w:val="center"/>
              <w:rPr>
                <w:rFonts w:ascii="Times New Roman" w:hAnsi="Times New Roman"/>
                <w:b/>
                <w:bCs/>
                <w:sz w:val="27"/>
                <w:szCs w:val="27"/>
                <w:lang w:val="nl-NL"/>
              </w:rPr>
            </w:pPr>
            <w:r>
              <w:rPr>
                <w:rFonts w:ascii="Times New Roman" w:hAnsi="Times New Roman"/>
                <w:b/>
                <w:bCs/>
                <w:sz w:val="27"/>
                <w:szCs w:val="27"/>
                <w:lang w:val="nl-NL"/>
              </w:rPr>
              <w:t>KT.</w:t>
            </w:r>
            <w:r w:rsidR="00BA1117" w:rsidRPr="00A57674">
              <w:rPr>
                <w:rFonts w:ascii="Times New Roman" w:hAnsi="Times New Roman"/>
                <w:b/>
                <w:bCs/>
                <w:sz w:val="27"/>
                <w:szCs w:val="27"/>
                <w:lang w:val="nl-NL"/>
              </w:rPr>
              <w:t xml:space="preserve">BỘ TRƯỞNG </w:t>
            </w:r>
          </w:p>
          <w:p w:rsidR="000B721F" w:rsidRPr="00A57674" w:rsidRDefault="000B721F" w:rsidP="000B721F">
            <w:pPr>
              <w:spacing w:line="312" w:lineRule="auto"/>
              <w:jc w:val="center"/>
              <w:rPr>
                <w:rFonts w:ascii="Times New Roman" w:hAnsi="Times New Roman"/>
                <w:b/>
                <w:bCs/>
                <w:sz w:val="27"/>
                <w:szCs w:val="27"/>
                <w:lang w:val="nl-NL"/>
              </w:rPr>
            </w:pPr>
            <w:r>
              <w:rPr>
                <w:rFonts w:ascii="Times New Roman" w:hAnsi="Times New Roman"/>
                <w:b/>
                <w:bCs/>
                <w:sz w:val="27"/>
                <w:szCs w:val="27"/>
                <w:lang w:val="nl-NL"/>
              </w:rPr>
              <w:t>THỨ TRƯỞNG</w:t>
            </w:r>
          </w:p>
          <w:p w:rsidR="00BA1117" w:rsidRPr="00A57674" w:rsidRDefault="00BA1117" w:rsidP="008D24DE">
            <w:pPr>
              <w:spacing w:after="120" w:line="312" w:lineRule="auto"/>
              <w:jc w:val="center"/>
              <w:rPr>
                <w:rFonts w:ascii="Times New Roman" w:hAnsi="Times New Roman"/>
                <w:b/>
                <w:bCs/>
                <w:sz w:val="27"/>
                <w:szCs w:val="27"/>
                <w:lang w:val="nl-NL"/>
              </w:rPr>
            </w:pPr>
          </w:p>
          <w:p w:rsidR="00BA1117" w:rsidRPr="00A57674" w:rsidRDefault="00BA1117" w:rsidP="008D24DE">
            <w:pPr>
              <w:spacing w:after="120" w:line="312" w:lineRule="auto"/>
              <w:jc w:val="center"/>
              <w:rPr>
                <w:rFonts w:ascii="Times New Roman" w:hAnsi="Times New Roman"/>
                <w:b/>
                <w:bCs/>
                <w:sz w:val="27"/>
                <w:szCs w:val="27"/>
                <w:lang w:val="nl-NL"/>
              </w:rPr>
            </w:pPr>
          </w:p>
          <w:p w:rsidR="00BA1117" w:rsidRPr="00A57674" w:rsidRDefault="00BA1117" w:rsidP="008D24DE">
            <w:pPr>
              <w:spacing w:after="120" w:line="312" w:lineRule="auto"/>
              <w:jc w:val="center"/>
              <w:rPr>
                <w:rFonts w:ascii="Times New Roman" w:hAnsi="Times New Roman"/>
                <w:b/>
                <w:bCs/>
                <w:sz w:val="27"/>
                <w:szCs w:val="27"/>
                <w:lang w:val="nl-NL"/>
              </w:rPr>
            </w:pPr>
          </w:p>
          <w:p w:rsidR="00BA1117" w:rsidRPr="008D24DE" w:rsidRDefault="000B721F" w:rsidP="008D24DE">
            <w:pPr>
              <w:spacing w:after="120" w:line="312" w:lineRule="auto"/>
              <w:jc w:val="center"/>
              <w:rPr>
                <w:rFonts w:ascii="Times New Roman" w:hAnsi="Times New Roman"/>
                <w:lang w:val="nl-NL"/>
              </w:rPr>
            </w:pPr>
            <w:r>
              <w:rPr>
                <w:rFonts w:ascii="Times New Roman" w:hAnsi="Times New Roman"/>
                <w:b/>
                <w:bCs/>
                <w:sz w:val="27"/>
                <w:szCs w:val="27"/>
                <w:lang w:val="nl-NL"/>
              </w:rPr>
              <w:t>Bùi Phạm Khánh</w:t>
            </w:r>
          </w:p>
        </w:tc>
      </w:tr>
    </w:tbl>
    <w:p w:rsidR="00CC0D63" w:rsidRDefault="00CC0D63" w:rsidP="008D24DE">
      <w:pPr>
        <w:tabs>
          <w:tab w:val="left" w:pos="2970"/>
        </w:tabs>
        <w:spacing w:after="120" w:line="312" w:lineRule="auto"/>
        <w:jc w:val="center"/>
        <w:rPr>
          <w:rFonts w:ascii="Times New Roman" w:hAnsi="Times New Roman"/>
          <w:i/>
          <w:lang w:val="nl-NL"/>
        </w:rPr>
      </w:pPr>
    </w:p>
    <w:p w:rsidR="005760B4" w:rsidRDefault="005760B4" w:rsidP="00EC72E9">
      <w:pPr>
        <w:jc w:val="center"/>
        <w:rPr>
          <w:rFonts w:ascii="Times New Roman" w:hAnsi="Times New Roman"/>
          <w:i/>
          <w:spacing w:val="-6"/>
          <w:lang w:val="nl-NL"/>
        </w:rPr>
      </w:pPr>
    </w:p>
    <w:p w:rsidR="005760B4" w:rsidRDefault="005760B4" w:rsidP="00EC72E9">
      <w:pPr>
        <w:jc w:val="center"/>
        <w:rPr>
          <w:rFonts w:ascii="Times New Roman" w:hAnsi="Times New Roman"/>
          <w:i/>
          <w:spacing w:val="-6"/>
          <w:lang w:val="nl-NL"/>
        </w:rPr>
      </w:pPr>
    </w:p>
    <w:p w:rsidR="005760B4" w:rsidRDefault="005760B4" w:rsidP="00EC72E9">
      <w:pPr>
        <w:jc w:val="center"/>
        <w:rPr>
          <w:rFonts w:ascii="Times New Roman" w:hAnsi="Times New Roman"/>
          <w:i/>
          <w:spacing w:val="-6"/>
          <w:lang w:val="nl-NL"/>
        </w:rPr>
      </w:pPr>
    </w:p>
    <w:p w:rsidR="005760B4" w:rsidRDefault="005760B4" w:rsidP="00EC72E9">
      <w:pPr>
        <w:jc w:val="center"/>
        <w:rPr>
          <w:rFonts w:ascii="Times New Roman" w:hAnsi="Times New Roman"/>
          <w:i/>
          <w:spacing w:val="-6"/>
          <w:lang w:val="nl-NL"/>
        </w:rPr>
      </w:pPr>
    </w:p>
    <w:p w:rsidR="005760B4" w:rsidRDefault="005760B4" w:rsidP="00EC72E9">
      <w:pPr>
        <w:jc w:val="center"/>
        <w:rPr>
          <w:rFonts w:ascii="Times New Roman" w:hAnsi="Times New Roman"/>
          <w:i/>
          <w:spacing w:val="-6"/>
          <w:lang w:val="nl-NL"/>
        </w:rPr>
      </w:pPr>
    </w:p>
    <w:p w:rsidR="005760B4" w:rsidRDefault="005760B4" w:rsidP="00EC72E9">
      <w:pPr>
        <w:jc w:val="center"/>
        <w:rPr>
          <w:rFonts w:ascii="Times New Roman" w:hAnsi="Times New Roman"/>
          <w:i/>
          <w:spacing w:val="-6"/>
          <w:lang w:val="nl-NL"/>
        </w:rPr>
      </w:pPr>
    </w:p>
    <w:p w:rsidR="00F60799" w:rsidRPr="008D24DE" w:rsidRDefault="000B159A" w:rsidP="00EC72E9">
      <w:pPr>
        <w:jc w:val="center"/>
        <w:rPr>
          <w:rFonts w:ascii="Times New Roman" w:hAnsi="Times New Roman"/>
          <w:i/>
          <w:spacing w:val="-6"/>
          <w:lang w:val="nl-NL"/>
        </w:rPr>
      </w:pPr>
      <w:r w:rsidRPr="008D24DE">
        <w:rPr>
          <w:rFonts w:ascii="Times New Roman" w:hAnsi="Times New Roman"/>
          <w:i/>
          <w:spacing w:val="-6"/>
          <w:lang w:val="nl-NL"/>
        </w:rPr>
        <w:t>Phụ lục</w:t>
      </w:r>
      <w:r w:rsidR="00F60799" w:rsidRPr="008D24DE">
        <w:rPr>
          <w:rFonts w:ascii="Times New Roman" w:hAnsi="Times New Roman"/>
          <w:i/>
          <w:spacing w:val="-6"/>
          <w:lang w:val="nl-NL"/>
        </w:rPr>
        <w:t xml:space="preserve"> kèm theo Thông tư số /2019</w:t>
      </w:r>
      <w:r w:rsidR="00CC0D63" w:rsidRPr="008D24DE">
        <w:rPr>
          <w:rFonts w:ascii="Times New Roman" w:hAnsi="Times New Roman"/>
          <w:i/>
          <w:spacing w:val="-6"/>
          <w:lang w:val="nl-NL"/>
        </w:rPr>
        <w:t>/TT-BXD ngày    /   /</w:t>
      </w:r>
      <w:r w:rsidR="00F60799" w:rsidRPr="008D24DE">
        <w:rPr>
          <w:rFonts w:ascii="Times New Roman" w:hAnsi="Times New Roman"/>
          <w:i/>
          <w:spacing w:val="-6"/>
          <w:lang w:val="nl-NL"/>
        </w:rPr>
        <w:t>2019 của Bộ Xây dựng</w:t>
      </w:r>
    </w:p>
    <w:p w:rsidR="00BB25AA" w:rsidRPr="008D24DE" w:rsidRDefault="00BB25AA" w:rsidP="008D24DE">
      <w:pPr>
        <w:pStyle w:val="Daumuc"/>
        <w:spacing w:before="0" w:after="120" w:line="312" w:lineRule="auto"/>
        <w:ind w:firstLine="0"/>
        <w:jc w:val="center"/>
        <w:rPr>
          <w:bCs w:val="0"/>
          <w:lang w:val="nl-NL"/>
        </w:rPr>
      </w:pPr>
    </w:p>
    <w:p w:rsidR="00500B35" w:rsidRPr="008D24DE" w:rsidRDefault="00500B35" w:rsidP="008D24DE">
      <w:pPr>
        <w:pStyle w:val="Daumuc"/>
        <w:spacing w:before="0" w:after="120" w:line="312" w:lineRule="auto"/>
        <w:ind w:firstLine="0"/>
        <w:jc w:val="center"/>
        <w:rPr>
          <w:bCs w:val="0"/>
          <w:lang w:val="nl-NL"/>
        </w:rPr>
      </w:pPr>
      <w:r w:rsidRPr="008D24DE">
        <w:rPr>
          <w:bCs w:val="0"/>
          <w:lang w:val="nl-NL"/>
        </w:rPr>
        <w:t>PHỤ LỤC SỐ 1</w:t>
      </w:r>
    </w:p>
    <w:p w:rsidR="00500B35" w:rsidRPr="008D24DE" w:rsidRDefault="00500B35" w:rsidP="002803DD">
      <w:pPr>
        <w:spacing w:after="360" w:line="312" w:lineRule="auto"/>
        <w:jc w:val="center"/>
        <w:rPr>
          <w:rFonts w:ascii="Times New Roman" w:hAnsi="Times New Roman"/>
          <w:b/>
          <w:lang w:val="nl-NL"/>
        </w:rPr>
      </w:pPr>
      <w:r w:rsidRPr="008D24DE">
        <w:rPr>
          <w:rFonts w:ascii="Times New Roman" w:hAnsi="Times New Roman"/>
          <w:b/>
          <w:lang w:val="nl-NL"/>
        </w:rPr>
        <w:t xml:space="preserve">PHƯƠNG PHÁP XÁC ĐỊNH ĐƠN GIÁ NHÂN CÔNG XÂY DỰNG </w:t>
      </w:r>
    </w:p>
    <w:p w:rsidR="00500B35" w:rsidRPr="008D24DE" w:rsidRDefault="00500B35" w:rsidP="006505B0">
      <w:pPr>
        <w:spacing w:before="120" w:after="120" w:line="440" w:lineRule="exact"/>
        <w:jc w:val="both"/>
        <w:rPr>
          <w:rFonts w:ascii="Times New Roman" w:hAnsi="Times New Roman"/>
          <w:b/>
          <w:lang w:val="nl-NL"/>
        </w:rPr>
      </w:pPr>
      <w:r w:rsidRPr="008D24DE">
        <w:rPr>
          <w:rFonts w:ascii="Times New Roman" w:hAnsi="Times New Roman"/>
          <w:b/>
          <w:lang w:val="nl-NL"/>
        </w:rPr>
        <w:tab/>
        <w:t>1. Nguyên tắc khảo sát, thu thập đơn giá nhân công xây dựng:</w:t>
      </w:r>
    </w:p>
    <w:p w:rsidR="00500B35" w:rsidRPr="008D24DE" w:rsidRDefault="00500B35" w:rsidP="006505B0">
      <w:pPr>
        <w:spacing w:before="120" w:after="120" w:line="440" w:lineRule="exact"/>
        <w:jc w:val="both"/>
        <w:rPr>
          <w:rFonts w:ascii="Times New Roman" w:hAnsi="Times New Roman"/>
          <w:lang w:val="nl-NL"/>
        </w:rPr>
      </w:pPr>
      <w:r w:rsidRPr="008D24DE">
        <w:rPr>
          <w:rFonts w:ascii="Times New Roman" w:hAnsi="Times New Roman"/>
          <w:lang w:val="nl-NL"/>
        </w:rPr>
        <w:tab/>
        <w:t xml:space="preserve">a) Đơn giá nhân công xây dựngđược khảo sát, xác định và công bố theo nhóm </w:t>
      </w:r>
      <w:r w:rsidR="003E2D0D">
        <w:rPr>
          <w:rFonts w:ascii="Times New Roman" w:hAnsi="Times New Roman"/>
          <w:lang w:val="nl-NL"/>
        </w:rPr>
        <w:t>nhân công</w:t>
      </w:r>
      <w:r w:rsidRPr="008D24DE">
        <w:rPr>
          <w:rFonts w:ascii="Times New Roman" w:hAnsi="Times New Roman"/>
          <w:lang w:val="nl-NL"/>
        </w:rPr>
        <w:t xml:space="preserve"> xây dựng </w:t>
      </w:r>
      <w:r w:rsidR="00276F99" w:rsidRPr="008D24DE">
        <w:rPr>
          <w:rFonts w:ascii="Times New Roman" w:hAnsi="Times New Roman"/>
          <w:lang w:val="nl-NL"/>
        </w:rPr>
        <w:t xml:space="preserve">tại Phụ lục số </w:t>
      </w:r>
      <w:r w:rsidR="00FB6115" w:rsidRPr="008D24DE">
        <w:rPr>
          <w:rFonts w:ascii="Times New Roman" w:hAnsi="Times New Roman"/>
          <w:lang w:val="nl-NL"/>
        </w:rPr>
        <w:t xml:space="preserve">2 và </w:t>
      </w:r>
      <w:r w:rsidR="003E2D0D">
        <w:rPr>
          <w:rFonts w:ascii="Times New Roman" w:hAnsi="Times New Roman"/>
          <w:lang w:val="nl-NL"/>
        </w:rPr>
        <w:t xml:space="preserve">nhóm nhân công tư vấn xây dựng tại </w:t>
      </w:r>
      <w:r w:rsidR="00FB6115" w:rsidRPr="008D24DE">
        <w:rPr>
          <w:rFonts w:ascii="Times New Roman" w:hAnsi="Times New Roman"/>
          <w:lang w:val="nl-NL"/>
        </w:rPr>
        <w:t>Phụ lục số 3</w:t>
      </w:r>
      <w:r w:rsidR="00276F99" w:rsidRPr="008D24DE">
        <w:rPr>
          <w:rFonts w:ascii="Times New Roman" w:hAnsi="Times New Roman"/>
          <w:lang w:val="nl-NL"/>
        </w:rPr>
        <w:t xml:space="preserve"> của Thông tư này</w:t>
      </w:r>
      <w:r w:rsidRPr="008D24DE">
        <w:rPr>
          <w:rFonts w:ascii="Times New Roman" w:hAnsi="Times New Roman"/>
          <w:lang w:val="nl-NL"/>
        </w:rPr>
        <w:t>.</w:t>
      </w:r>
    </w:p>
    <w:p w:rsidR="00500B35" w:rsidRPr="008D24DE" w:rsidRDefault="00500B35" w:rsidP="006505B0">
      <w:pPr>
        <w:spacing w:before="120" w:after="120" w:line="440" w:lineRule="exact"/>
        <w:jc w:val="both"/>
        <w:rPr>
          <w:rFonts w:ascii="Times New Roman" w:hAnsi="Times New Roman"/>
          <w:lang w:val="nl-NL"/>
        </w:rPr>
      </w:pPr>
      <w:r w:rsidRPr="008D24DE">
        <w:rPr>
          <w:rFonts w:ascii="Times New Roman" w:hAnsi="Times New Roman"/>
          <w:lang w:val="nl-NL"/>
        </w:rPr>
        <w:tab/>
        <w:t>b) Việc lựa chọn khu vực để khảo sát, thu thập số liệu để xác định và công bố đơn giá nhân công xây dựng phải đảm bảo đủ số lượng thông tin yêu cầu tối thiểu, đảm bảo đủ độ tin cậy và phản ánh được mặt bằng giá thuê lao động tại khu vực cần công bố.</w:t>
      </w:r>
    </w:p>
    <w:p w:rsidR="00500B35" w:rsidRPr="008D24DE" w:rsidRDefault="00500B35" w:rsidP="006505B0">
      <w:pPr>
        <w:spacing w:before="120" w:after="120" w:line="440" w:lineRule="exact"/>
        <w:jc w:val="both"/>
        <w:rPr>
          <w:rFonts w:ascii="Times New Roman" w:hAnsi="Times New Roman"/>
          <w:lang w:val="nl-NL"/>
        </w:rPr>
      </w:pPr>
      <w:r w:rsidRPr="008D24DE">
        <w:rPr>
          <w:rFonts w:ascii="Times New Roman" w:hAnsi="Times New Roman"/>
          <w:lang w:val="nl-NL"/>
        </w:rPr>
        <w:tab/>
        <w:t>c) Các công trình, dự án được lựa chọn khảo sát, thu thập thông tin để xác định và công bố đơn giá nhân công xây dựng phải đảm bảo tính phổ biến về loại công trình, điều kiện thi công, tiến độ thi công, công nghệ thi công</w:t>
      </w:r>
      <w:r w:rsidR="004560E6">
        <w:rPr>
          <w:rFonts w:ascii="Times New Roman" w:hAnsi="Times New Roman"/>
          <w:lang w:val="nl-NL"/>
        </w:rPr>
        <w:t xml:space="preserve">, </w:t>
      </w:r>
      <w:r w:rsidRPr="008D24DE">
        <w:rPr>
          <w:rFonts w:ascii="Times New Roman" w:hAnsi="Times New Roman"/>
          <w:lang w:val="nl-NL"/>
        </w:rPr>
        <w:t>trừ các công tác xây dựng thuộc nhóm công tác cá biệt. Chuyên gia xây dựng được lựa chọn để phỏng vấn thu thập thông tin phải có kinh nghiệm về lĩnh vực thi công xây dựng</w:t>
      </w:r>
      <w:r w:rsidR="00EC72E9">
        <w:rPr>
          <w:rFonts w:ascii="Times New Roman" w:hAnsi="Times New Roman"/>
          <w:lang w:val="nl-NL"/>
        </w:rPr>
        <w:t>, sự am hiểu về thị trường nhân công xây dựng</w:t>
      </w:r>
      <w:r w:rsidRPr="008D24DE">
        <w:rPr>
          <w:rFonts w:ascii="Times New Roman" w:hAnsi="Times New Roman"/>
          <w:lang w:val="nl-NL"/>
        </w:rPr>
        <w:t>.</w:t>
      </w:r>
    </w:p>
    <w:p w:rsidR="00500B35" w:rsidRPr="002803DD" w:rsidRDefault="00500B35" w:rsidP="006505B0">
      <w:pPr>
        <w:spacing w:before="120" w:after="120" w:line="440" w:lineRule="exact"/>
        <w:jc w:val="both"/>
        <w:rPr>
          <w:rFonts w:ascii="Times New Roman" w:hAnsi="Times New Roman"/>
          <w:spacing w:val="-2"/>
          <w:lang w:val="nl-NL"/>
        </w:rPr>
      </w:pPr>
      <w:r w:rsidRPr="008D24DE">
        <w:rPr>
          <w:rFonts w:ascii="Times New Roman" w:hAnsi="Times New Roman"/>
          <w:lang w:val="nl-NL"/>
        </w:rPr>
        <w:tab/>
      </w:r>
      <w:r w:rsidRPr="002803DD">
        <w:rPr>
          <w:rFonts w:ascii="Times New Roman" w:hAnsi="Times New Roman"/>
          <w:spacing w:val="-2"/>
          <w:lang w:val="nl-NL"/>
        </w:rPr>
        <w:t xml:space="preserve">d) </w:t>
      </w:r>
      <w:r w:rsidR="00E87FFA" w:rsidRPr="002803DD">
        <w:rPr>
          <w:rFonts w:ascii="Times New Roman" w:hAnsi="Times New Roman"/>
          <w:spacing w:val="-2"/>
          <w:lang w:val="nl-NL"/>
        </w:rPr>
        <w:t>Đơn g</w:t>
      </w:r>
      <w:r w:rsidRPr="002803DD">
        <w:rPr>
          <w:rFonts w:ascii="Times New Roman" w:hAnsi="Times New Roman"/>
          <w:spacing w:val="-2"/>
          <w:lang w:val="nl-NL"/>
        </w:rPr>
        <w:t xml:space="preserve">iá nhân công xây dựng phải phản ánh đúng trình độ, kinh nghiệm, năng suất lao động, thời gian, điều kiện làm việc của nhân công xây dựng. </w:t>
      </w:r>
    </w:p>
    <w:p w:rsidR="00500B35" w:rsidRPr="008D24DE" w:rsidRDefault="00500B35" w:rsidP="006505B0">
      <w:pPr>
        <w:spacing w:before="120" w:after="120" w:line="440" w:lineRule="exact"/>
        <w:ind w:firstLine="720"/>
        <w:jc w:val="both"/>
        <w:rPr>
          <w:rFonts w:ascii="Times New Roman" w:hAnsi="Times New Roman"/>
          <w:lang w:val="nl-NL"/>
        </w:rPr>
      </w:pPr>
      <w:r w:rsidRPr="008D24DE">
        <w:rPr>
          <w:rFonts w:ascii="Times New Roman" w:hAnsi="Times New Roman"/>
          <w:lang w:val="nl-NL"/>
        </w:rPr>
        <w:t xml:space="preserve">e) Quá trình khảo sát, thu thập thông tin phải tuân thủ trình tự, phương pháp và các bảng, biểu mẫu đã được quy định tại Thông tư này. Số liệu thu thập được phải đảm bảo tính pháp lý, có sự xác nhận của các bên </w:t>
      </w:r>
      <w:r w:rsidR="00AF75B1" w:rsidRPr="008D24DE">
        <w:rPr>
          <w:rFonts w:ascii="Times New Roman" w:hAnsi="Times New Roman"/>
          <w:lang w:val="nl-NL"/>
        </w:rPr>
        <w:t>có liên quan</w:t>
      </w:r>
      <w:r w:rsidRPr="008D24DE">
        <w:rPr>
          <w:rFonts w:ascii="Times New Roman" w:hAnsi="Times New Roman"/>
          <w:lang w:val="nl-NL"/>
        </w:rPr>
        <w:t>.</w:t>
      </w:r>
    </w:p>
    <w:p w:rsidR="00500B35" w:rsidRPr="00EC7634" w:rsidRDefault="00500B35" w:rsidP="006505B0">
      <w:pPr>
        <w:spacing w:before="120" w:after="120" w:line="440" w:lineRule="exact"/>
        <w:ind w:firstLine="720"/>
        <w:jc w:val="both"/>
        <w:rPr>
          <w:rFonts w:ascii="Times New Roman" w:hAnsi="Times New Roman"/>
          <w:lang w:val="nl-NL"/>
        </w:rPr>
      </w:pPr>
      <w:r w:rsidRPr="008D24DE">
        <w:rPr>
          <w:rFonts w:ascii="Times New Roman" w:hAnsi="Times New Roman"/>
          <w:lang w:val="nl-NL"/>
        </w:rPr>
        <w:lastRenderedPageBreak/>
        <w:t>f) Khu vực được lựa chọn để khảo sát và công bố đơn giá nhân công xây dựng trong tỉnh là các khu vực có sự tương đồng về điều kiện kinh tế - xã hội</w:t>
      </w:r>
      <w:r w:rsidR="00552D1B">
        <w:rPr>
          <w:rFonts w:ascii="Times New Roman" w:hAnsi="Times New Roman"/>
          <w:lang w:val="nl-NL"/>
        </w:rPr>
        <w:t xml:space="preserve">, </w:t>
      </w:r>
      <w:r w:rsidRPr="00EC7634">
        <w:rPr>
          <w:rFonts w:ascii="Times New Roman" w:hAnsi="Times New Roman"/>
          <w:lang w:val="nl-NL"/>
        </w:rPr>
        <w:t>phù hợp quy định phân vùng của Chính phủ.</w:t>
      </w:r>
    </w:p>
    <w:p w:rsidR="00500B35" w:rsidRPr="008D24DE" w:rsidRDefault="00500B35" w:rsidP="006505B0">
      <w:pPr>
        <w:spacing w:before="120" w:after="120" w:line="440" w:lineRule="exact"/>
        <w:ind w:firstLine="720"/>
        <w:jc w:val="both"/>
        <w:rPr>
          <w:rFonts w:ascii="Times New Roman" w:hAnsi="Times New Roman"/>
          <w:lang w:val="nl-NL"/>
        </w:rPr>
      </w:pPr>
      <w:r w:rsidRPr="008D24DE">
        <w:rPr>
          <w:rFonts w:ascii="Times New Roman" w:hAnsi="Times New Roman"/>
          <w:lang w:val="nl-NL"/>
        </w:rPr>
        <w:t xml:space="preserve">g) Số liệu điều tra, khảo sát, thống kê sử dụng để xác định </w:t>
      </w:r>
      <w:r w:rsidR="00AF75B1" w:rsidRPr="008D24DE">
        <w:rPr>
          <w:rFonts w:ascii="Times New Roman" w:hAnsi="Times New Roman"/>
          <w:lang w:val="nl-NL"/>
        </w:rPr>
        <w:t xml:space="preserve">đơn </w:t>
      </w:r>
      <w:r w:rsidRPr="008D24DE">
        <w:rPr>
          <w:rFonts w:ascii="Times New Roman" w:hAnsi="Times New Roman"/>
          <w:lang w:val="nl-NL"/>
        </w:rPr>
        <w:t xml:space="preserve">giá nhân công </w:t>
      </w:r>
      <w:r w:rsidR="00AF75B1" w:rsidRPr="008D24DE">
        <w:rPr>
          <w:rFonts w:ascii="Times New Roman" w:hAnsi="Times New Roman"/>
          <w:lang w:val="nl-NL"/>
        </w:rPr>
        <w:t xml:space="preserve">xây dựng </w:t>
      </w:r>
      <w:r w:rsidRPr="008D24DE">
        <w:rPr>
          <w:rFonts w:ascii="Times New Roman" w:hAnsi="Times New Roman"/>
          <w:lang w:val="nl-NL"/>
        </w:rPr>
        <w:t>phải được xử lý, sàng lọc bằng phương pháp hồi quy trước khi tính toán xác định đơn giá nhân công xây dựng.</w:t>
      </w:r>
    </w:p>
    <w:p w:rsidR="00D04B8E" w:rsidRDefault="00500B35" w:rsidP="006505B0">
      <w:pPr>
        <w:pStyle w:val="Daumuc"/>
        <w:spacing w:before="120" w:after="120" w:line="440" w:lineRule="exact"/>
        <w:ind w:firstLine="0"/>
        <w:rPr>
          <w:lang w:val="nl-NL"/>
        </w:rPr>
      </w:pPr>
      <w:r w:rsidRPr="008D24DE">
        <w:rPr>
          <w:lang w:val="nl-NL"/>
        </w:rPr>
        <w:tab/>
      </w:r>
    </w:p>
    <w:p w:rsidR="00500B35" w:rsidRPr="008D24DE" w:rsidRDefault="00D04B8E" w:rsidP="006505B0">
      <w:pPr>
        <w:pStyle w:val="Daumuc"/>
        <w:spacing w:before="120" w:after="120" w:line="440" w:lineRule="exact"/>
        <w:ind w:firstLine="0"/>
        <w:rPr>
          <w:rFonts w:eastAsiaTheme="minorEastAsia"/>
          <w:iCs/>
          <w:kern w:val="24"/>
        </w:rPr>
      </w:pPr>
      <w:r>
        <w:rPr>
          <w:lang w:val="nl-NL"/>
        </w:rPr>
        <w:tab/>
      </w:r>
      <w:r w:rsidR="00500B35" w:rsidRPr="008D24DE">
        <w:rPr>
          <w:lang w:val="nl-NL"/>
        </w:rPr>
        <w:t>2</w:t>
      </w:r>
      <w:r w:rsidR="00500B35" w:rsidRPr="008D24DE">
        <w:rPr>
          <w:rFonts w:eastAsiaTheme="minorEastAsia"/>
          <w:iCs/>
          <w:kern w:val="24"/>
        </w:rPr>
        <w:t>. Tổ chức điều tra, khảo sát:</w:t>
      </w:r>
    </w:p>
    <w:p w:rsidR="00500B35" w:rsidRPr="008D24DE" w:rsidRDefault="00500B35" w:rsidP="006505B0">
      <w:pPr>
        <w:pStyle w:val="ListParagraph"/>
        <w:spacing w:before="120" w:after="120" w:line="440" w:lineRule="exact"/>
        <w:ind w:left="0"/>
        <w:jc w:val="both"/>
        <w:rPr>
          <w:rFonts w:ascii="Times New Roman" w:eastAsiaTheme="minorEastAsia" w:hAnsi="Times New Roman"/>
          <w:bCs/>
          <w:iCs/>
          <w:kern w:val="24"/>
        </w:rPr>
      </w:pPr>
      <w:r w:rsidRPr="008D24DE">
        <w:rPr>
          <w:rFonts w:ascii="Times New Roman" w:eastAsiaTheme="minorEastAsia" w:hAnsi="Times New Roman"/>
          <w:b/>
          <w:bCs/>
          <w:iCs/>
          <w:kern w:val="24"/>
        </w:rPr>
        <w:tab/>
        <w:t>Bước 1</w:t>
      </w:r>
      <w:r w:rsidRPr="008D24DE">
        <w:rPr>
          <w:rFonts w:ascii="Times New Roman" w:eastAsiaTheme="minorEastAsia" w:hAnsi="Times New Roman"/>
          <w:kern w:val="24"/>
        </w:rPr>
        <w:t>:Cơ quan chủ trì ra quyết định thành lập tổ khảo sát</w:t>
      </w:r>
      <w:r w:rsidRPr="008D24DE">
        <w:rPr>
          <w:rFonts w:ascii="Times New Roman" w:eastAsiaTheme="minorEastAsia" w:hAnsi="Times New Roman"/>
          <w:bCs/>
          <w:iCs/>
          <w:kern w:val="24"/>
        </w:rPr>
        <w:t>;</w:t>
      </w:r>
    </w:p>
    <w:p w:rsidR="00500B35" w:rsidRPr="008D24DE" w:rsidRDefault="00500B35" w:rsidP="006505B0">
      <w:pPr>
        <w:pStyle w:val="ListParagraph"/>
        <w:spacing w:before="120" w:after="120" w:line="440" w:lineRule="exact"/>
        <w:ind w:left="0"/>
        <w:jc w:val="both"/>
        <w:rPr>
          <w:rFonts w:ascii="Times New Roman" w:eastAsiaTheme="minorEastAsia" w:hAnsi="Times New Roman"/>
          <w:spacing w:val="-10"/>
          <w:kern w:val="24"/>
        </w:rPr>
      </w:pPr>
      <w:r w:rsidRPr="008D24DE">
        <w:rPr>
          <w:rFonts w:ascii="Times New Roman" w:eastAsiaTheme="minorEastAsia" w:hAnsi="Times New Roman"/>
          <w:kern w:val="24"/>
        </w:rPr>
        <w:tab/>
      </w:r>
      <w:r w:rsidRPr="008D24DE">
        <w:rPr>
          <w:rFonts w:ascii="Times New Roman" w:eastAsiaTheme="minorEastAsia" w:hAnsi="Times New Roman"/>
          <w:b/>
          <w:bCs/>
          <w:spacing w:val="-10"/>
          <w:kern w:val="24"/>
        </w:rPr>
        <w:t>Bước 2:</w:t>
      </w:r>
      <w:r w:rsidRPr="008D24DE">
        <w:rPr>
          <w:rFonts w:ascii="Times New Roman" w:eastAsiaTheme="minorEastAsia" w:hAnsi="Times New Roman"/>
          <w:spacing w:val="-10"/>
          <w:kern w:val="24"/>
        </w:rPr>
        <w:t>Lập và phê duyệt kế hoạch khảo sátbao gồm các nội dung như sau:</w:t>
      </w:r>
    </w:p>
    <w:p w:rsidR="00500B35" w:rsidRPr="008D24DE" w:rsidRDefault="00500B35" w:rsidP="006505B0">
      <w:pPr>
        <w:pStyle w:val="ListParagraph"/>
        <w:spacing w:before="120" w:after="120" w:line="440" w:lineRule="exact"/>
        <w:jc w:val="both"/>
        <w:rPr>
          <w:rFonts w:ascii="Times New Roman" w:eastAsiaTheme="minorEastAsia" w:hAnsi="Times New Roman"/>
          <w:bCs/>
          <w:iCs/>
          <w:kern w:val="24"/>
        </w:rPr>
      </w:pPr>
      <w:r w:rsidRPr="008D24DE">
        <w:rPr>
          <w:rFonts w:ascii="Times New Roman" w:eastAsiaTheme="minorEastAsia" w:hAnsi="Times New Roman"/>
          <w:bCs/>
          <w:iCs/>
          <w:kern w:val="24"/>
        </w:rPr>
        <w:t>+ Thời gian bắt đầu và kết thúc công việc khảo sát;</w:t>
      </w:r>
    </w:p>
    <w:p w:rsidR="00500B35" w:rsidRPr="008D24DE" w:rsidRDefault="00500B35" w:rsidP="006505B0">
      <w:pPr>
        <w:pStyle w:val="ListParagraph"/>
        <w:spacing w:before="120" w:after="120" w:line="440" w:lineRule="exact"/>
        <w:jc w:val="both"/>
        <w:rPr>
          <w:rFonts w:ascii="Times New Roman" w:eastAsiaTheme="minorEastAsia" w:hAnsi="Times New Roman"/>
          <w:bCs/>
          <w:iCs/>
          <w:kern w:val="24"/>
        </w:rPr>
      </w:pPr>
      <w:r w:rsidRPr="008D24DE">
        <w:rPr>
          <w:rFonts w:ascii="Times New Roman" w:eastAsiaTheme="minorEastAsia" w:hAnsi="Times New Roman"/>
          <w:bCs/>
          <w:iCs/>
          <w:kern w:val="24"/>
        </w:rPr>
        <w:t>+ Các khu vực dự kiến công bố đơn giá nhân công xây dựng;</w:t>
      </w:r>
    </w:p>
    <w:p w:rsidR="00500B35" w:rsidRPr="008D24DE" w:rsidRDefault="00500B35" w:rsidP="006505B0">
      <w:pPr>
        <w:pStyle w:val="ListParagraph"/>
        <w:spacing w:before="120" w:after="120" w:line="440" w:lineRule="exact"/>
        <w:jc w:val="both"/>
        <w:rPr>
          <w:rFonts w:ascii="Times New Roman" w:eastAsiaTheme="minorEastAsia" w:hAnsi="Times New Roman"/>
          <w:bCs/>
          <w:iCs/>
          <w:kern w:val="24"/>
        </w:rPr>
      </w:pPr>
      <w:r w:rsidRPr="008D24DE">
        <w:rPr>
          <w:rFonts w:ascii="Times New Roman" w:eastAsiaTheme="minorEastAsia" w:hAnsi="Times New Roman"/>
          <w:b/>
          <w:bCs/>
          <w:iCs/>
          <w:kern w:val="24"/>
        </w:rPr>
        <w:t xml:space="preserve">+ </w:t>
      </w:r>
      <w:r w:rsidRPr="008D24DE">
        <w:rPr>
          <w:rFonts w:ascii="Times New Roman" w:eastAsiaTheme="minorEastAsia" w:hAnsi="Times New Roman"/>
          <w:bCs/>
          <w:iCs/>
          <w:kern w:val="24"/>
        </w:rPr>
        <w:t>Lưới khảo sát;</w:t>
      </w:r>
    </w:p>
    <w:p w:rsidR="00500B35" w:rsidRPr="008D24DE" w:rsidRDefault="00500B35" w:rsidP="006505B0">
      <w:pPr>
        <w:pStyle w:val="ListParagraph"/>
        <w:spacing w:before="120" w:after="120" w:line="440" w:lineRule="exact"/>
        <w:ind w:left="0"/>
        <w:jc w:val="both"/>
        <w:rPr>
          <w:rFonts w:ascii="Times New Roman" w:eastAsiaTheme="minorEastAsia" w:hAnsi="Times New Roman"/>
          <w:bCs/>
          <w:iCs/>
          <w:kern w:val="24"/>
        </w:rPr>
      </w:pPr>
      <w:r w:rsidRPr="008D24DE">
        <w:rPr>
          <w:rFonts w:ascii="Times New Roman" w:eastAsiaTheme="minorEastAsia" w:hAnsi="Times New Roman"/>
          <w:bCs/>
          <w:iCs/>
          <w:kern w:val="24"/>
        </w:rPr>
        <w:tab/>
        <w:t>+ Danh mục các công trìnhđang thi công xây dựng, đã thi công xây dựng hoàn thành trong 3 năm trên địa bàn được lựa chọn khảo sát</w:t>
      </w:r>
      <w:r w:rsidR="00C55ADA" w:rsidRPr="008D24DE">
        <w:rPr>
          <w:rFonts w:ascii="Times New Roman" w:eastAsiaTheme="minorEastAsia" w:hAnsi="Times New Roman"/>
          <w:bCs/>
          <w:iCs/>
          <w:kern w:val="24"/>
        </w:rPr>
        <w:t>, các đối tượng cần khảo sát</w:t>
      </w:r>
      <w:r w:rsidR="00C21771">
        <w:rPr>
          <w:rFonts w:ascii="Times New Roman" w:eastAsiaTheme="minorEastAsia" w:hAnsi="Times New Roman"/>
          <w:bCs/>
          <w:iCs/>
          <w:kern w:val="24"/>
        </w:rPr>
        <w:t>;</w:t>
      </w:r>
    </w:p>
    <w:p w:rsidR="00500B35" w:rsidRPr="008D24DE" w:rsidRDefault="00500B35" w:rsidP="006505B0">
      <w:pPr>
        <w:pStyle w:val="ListParagraph"/>
        <w:spacing w:before="120" w:after="120" w:line="440" w:lineRule="exact"/>
        <w:ind w:left="0"/>
        <w:jc w:val="both"/>
        <w:rPr>
          <w:rFonts w:ascii="Times New Roman" w:eastAsiaTheme="minorEastAsia" w:hAnsi="Times New Roman"/>
          <w:bCs/>
          <w:iCs/>
          <w:kern w:val="24"/>
        </w:rPr>
      </w:pPr>
      <w:r w:rsidRPr="008D24DE">
        <w:rPr>
          <w:rFonts w:ascii="Times New Roman" w:eastAsiaTheme="minorEastAsia" w:hAnsi="Times New Roman"/>
          <w:bCs/>
          <w:iCs/>
          <w:kern w:val="24"/>
        </w:rPr>
        <w:tab/>
        <w:t>+ Danh mục các công việc cần khảo sát, thu thập số liệu</w:t>
      </w:r>
      <w:r w:rsidR="003E2D0D">
        <w:rPr>
          <w:rFonts w:ascii="Times New Roman" w:eastAsiaTheme="minorEastAsia" w:hAnsi="Times New Roman"/>
          <w:bCs/>
          <w:iCs/>
          <w:kern w:val="24"/>
        </w:rPr>
        <w:t xml:space="preserve"> và kinh phí phục vụ khảo sát</w:t>
      </w:r>
      <w:r w:rsidR="00C21771">
        <w:rPr>
          <w:rFonts w:ascii="Times New Roman" w:eastAsiaTheme="minorEastAsia" w:hAnsi="Times New Roman"/>
          <w:bCs/>
          <w:iCs/>
          <w:kern w:val="24"/>
        </w:rPr>
        <w:t>;</w:t>
      </w:r>
    </w:p>
    <w:p w:rsidR="00500B35" w:rsidRPr="008D24DE" w:rsidRDefault="00500B35" w:rsidP="006505B0">
      <w:pPr>
        <w:pStyle w:val="ListParagraph"/>
        <w:spacing w:before="120" w:after="120" w:line="440" w:lineRule="exact"/>
        <w:jc w:val="both"/>
        <w:rPr>
          <w:rFonts w:ascii="Times New Roman" w:eastAsiaTheme="minorEastAsia" w:hAnsi="Times New Roman"/>
          <w:bCs/>
          <w:iCs/>
          <w:kern w:val="24"/>
        </w:rPr>
      </w:pPr>
      <w:r w:rsidRPr="008D24DE">
        <w:rPr>
          <w:rFonts w:ascii="Times New Roman" w:eastAsiaTheme="minorEastAsia" w:hAnsi="Times New Roman"/>
          <w:bCs/>
          <w:iCs/>
          <w:kern w:val="24"/>
        </w:rPr>
        <w:t xml:space="preserve">+ </w:t>
      </w:r>
      <w:r w:rsidR="00AF75B1" w:rsidRPr="008D24DE">
        <w:rPr>
          <w:rFonts w:ascii="Times New Roman" w:eastAsiaTheme="minorEastAsia" w:hAnsi="Times New Roman"/>
          <w:bCs/>
          <w:iCs/>
          <w:kern w:val="24"/>
        </w:rPr>
        <w:t>Tên đ</w:t>
      </w:r>
      <w:r w:rsidRPr="008D24DE">
        <w:rPr>
          <w:rFonts w:ascii="Times New Roman" w:eastAsiaTheme="minorEastAsia" w:hAnsi="Times New Roman"/>
          <w:bCs/>
          <w:iCs/>
          <w:kern w:val="24"/>
        </w:rPr>
        <w:t xml:space="preserve">ơn vị tư vấn chuyên môn thực hiện công tác khảo sát (nếu </w:t>
      </w:r>
      <w:r w:rsidR="00AF75B1" w:rsidRPr="008D24DE">
        <w:rPr>
          <w:rFonts w:ascii="Times New Roman" w:eastAsiaTheme="minorEastAsia" w:hAnsi="Times New Roman"/>
          <w:bCs/>
          <w:iCs/>
          <w:kern w:val="24"/>
        </w:rPr>
        <w:t>có</w:t>
      </w:r>
      <w:r w:rsidRPr="008D24DE">
        <w:rPr>
          <w:rFonts w:ascii="Times New Roman" w:eastAsiaTheme="minorEastAsia" w:hAnsi="Times New Roman"/>
          <w:bCs/>
          <w:iCs/>
          <w:kern w:val="24"/>
        </w:rPr>
        <w:t>)</w:t>
      </w:r>
      <w:r w:rsidR="00AF75B1" w:rsidRPr="008D24DE">
        <w:rPr>
          <w:rFonts w:ascii="Times New Roman" w:eastAsiaTheme="minorEastAsia" w:hAnsi="Times New Roman"/>
          <w:bCs/>
          <w:iCs/>
          <w:kern w:val="24"/>
        </w:rPr>
        <w:t>.</w:t>
      </w:r>
    </w:p>
    <w:p w:rsidR="00500B35" w:rsidRPr="008D24DE" w:rsidRDefault="00500B35" w:rsidP="006505B0">
      <w:pPr>
        <w:pStyle w:val="ListParagraph"/>
        <w:spacing w:before="120" w:after="120" w:line="440" w:lineRule="exact"/>
        <w:ind w:left="0"/>
        <w:jc w:val="both"/>
        <w:rPr>
          <w:rFonts w:ascii="Times New Roman" w:eastAsiaTheme="minorEastAsia" w:hAnsi="Times New Roman"/>
          <w:bCs/>
          <w:iCs/>
          <w:kern w:val="24"/>
        </w:rPr>
      </w:pPr>
      <w:r w:rsidRPr="008D24DE">
        <w:rPr>
          <w:rFonts w:ascii="Times New Roman" w:eastAsiaTheme="minorEastAsia" w:hAnsi="Times New Roman"/>
          <w:bCs/>
          <w:iCs/>
          <w:kern w:val="24"/>
        </w:rPr>
        <w:tab/>
      </w:r>
      <w:r w:rsidRPr="008D24DE">
        <w:rPr>
          <w:rFonts w:ascii="Times New Roman" w:eastAsiaTheme="minorEastAsia" w:hAnsi="Times New Roman"/>
          <w:b/>
          <w:bCs/>
          <w:iCs/>
          <w:kern w:val="24"/>
        </w:rPr>
        <w:t>Bước 2</w:t>
      </w:r>
      <w:r w:rsidRPr="008D24DE">
        <w:rPr>
          <w:rFonts w:ascii="Times New Roman" w:eastAsiaTheme="minorEastAsia" w:hAnsi="Times New Roman"/>
          <w:kern w:val="24"/>
        </w:rPr>
        <w:t>: Thông báo tới các Chủ đầu tư, Ban quản lý dự án, các đơn vị tư vấn</w:t>
      </w:r>
      <w:r w:rsidR="00954FDF" w:rsidRPr="008D24DE">
        <w:rPr>
          <w:rFonts w:ascii="Times New Roman" w:eastAsiaTheme="minorEastAsia" w:hAnsi="Times New Roman"/>
          <w:kern w:val="24"/>
        </w:rPr>
        <w:t xml:space="preserve">, nhà thầu </w:t>
      </w:r>
      <w:r w:rsidR="008923D4" w:rsidRPr="008D24DE">
        <w:rPr>
          <w:rFonts w:ascii="Times New Roman" w:eastAsiaTheme="minorEastAsia" w:hAnsi="Times New Roman"/>
          <w:kern w:val="24"/>
        </w:rPr>
        <w:t>và</w:t>
      </w:r>
      <w:r w:rsidR="00954FDF" w:rsidRPr="008D24DE">
        <w:rPr>
          <w:rFonts w:ascii="Times New Roman" w:eastAsiaTheme="minorEastAsia" w:hAnsi="Times New Roman"/>
          <w:kern w:val="24"/>
        </w:rPr>
        <w:t xml:space="preserve"> các chuyên gia</w:t>
      </w:r>
      <w:r w:rsidRPr="008D24DE">
        <w:rPr>
          <w:rFonts w:ascii="Times New Roman" w:eastAsiaTheme="minorEastAsia" w:hAnsi="Times New Roman"/>
          <w:kern w:val="24"/>
        </w:rPr>
        <w:t xml:space="preserve"> trên địa bàn về kế hoạch thực hiện khảo sát</w:t>
      </w:r>
      <w:r w:rsidR="00AF75B1" w:rsidRPr="008D24DE">
        <w:rPr>
          <w:rFonts w:ascii="Times New Roman" w:eastAsiaTheme="minorEastAsia" w:hAnsi="Times New Roman"/>
          <w:bCs/>
          <w:iCs/>
          <w:kern w:val="24"/>
        </w:rPr>
        <w:t>.</w:t>
      </w:r>
    </w:p>
    <w:p w:rsidR="00D7025B" w:rsidRPr="008D24DE" w:rsidRDefault="00500B35" w:rsidP="006505B0">
      <w:pPr>
        <w:spacing w:before="120" w:after="120" w:line="440" w:lineRule="exact"/>
        <w:ind w:firstLine="720"/>
        <w:jc w:val="both"/>
        <w:rPr>
          <w:rFonts w:ascii="Times New Roman" w:hAnsi="Times New Roman"/>
          <w:lang w:val="nl-NL"/>
        </w:rPr>
      </w:pPr>
      <w:r w:rsidRPr="008D24DE">
        <w:rPr>
          <w:rFonts w:ascii="Times New Roman" w:eastAsiaTheme="minorEastAsia" w:hAnsi="Times New Roman"/>
          <w:b/>
          <w:bCs/>
          <w:iCs/>
          <w:kern w:val="24"/>
        </w:rPr>
        <w:t xml:space="preserve">Bước 3: </w:t>
      </w:r>
      <w:r w:rsidRPr="008D24DE">
        <w:rPr>
          <w:rFonts w:ascii="Times New Roman" w:hAnsi="Times New Roman"/>
          <w:lang w:val="nl-NL"/>
        </w:rPr>
        <w:t>Tiến hành khảo sát, thu thập đơn giá nhân công xây dựng theo danh mục nhóm công tác xây dựng</w:t>
      </w:r>
      <w:r w:rsidR="00D7025B" w:rsidRPr="008D24DE">
        <w:rPr>
          <w:rFonts w:ascii="Times New Roman" w:hAnsi="Times New Roman"/>
          <w:lang w:val="nl-NL"/>
        </w:rPr>
        <w:t>.</w:t>
      </w:r>
    </w:p>
    <w:p w:rsidR="00AF75B1" w:rsidRPr="008D24DE" w:rsidRDefault="00500B35" w:rsidP="006505B0">
      <w:pPr>
        <w:spacing w:before="120" w:after="120" w:line="440" w:lineRule="exact"/>
        <w:ind w:firstLine="720"/>
        <w:jc w:val="both"/>
        <w:rPr>
          <w:rFonts w:ascii="Times New Roman" w:hAnsi="Times New Roman"/>
          <w:b/>
          <w:bCs/>
          <w:lang w:val="nl-NL"/>
        </w:rPr>
      </w:pPr>
      <w:r w:rsidRPr="008D24DE">
        <w:rPr>
          <w:rFonts w:ascii="Times New Roman" w:hAnsi="Times New Roman"/>
          <w:b/>
          <w:bCs/>
          <w:lang w:val="nl-NL"/>
        </w:rPr>
        <w:t>3</w:t>
      </w:r>
      <w:r w:rsidR="007B7C47" w:rsidRPr="008D24DE">
        <w:rPr>
          <w:rFonts w:ascii="Times New Roman" w:hAnsi="Times New Roman"/>
          <w:b/>
          <w:bCs/>
          <w:lang w:val="nl-NL"/>
        </w:rPr>
        <w:t xml:space="preserve">. </w:t>
      </w:r>
      <w:r w:rsidR="005760B4">
        <w:rPr>
          <w:rFonts w:ascii="Times New Roman" w:hAnsi="Times New Roman"/>
          <w:b/>
          <w:bCs/>
          <w:lang w:val="nl-NL"/>
        </w:rPr>
        <w:t>Đ</w:t>
      </w:r>
      <w:r w:rsidRPr="008D24DE">
        <w:rPr>
          <w:rFonts w:ascii="Times New Roman" w:hAnsi="Times New Roman"/>
          <w:b/>
          <w:bCs/>
          <w:lang w:val="nl-NL"/>
        </w:rPr>
        <w:t>iều tra, khảo sát</w:t>
      </w:r>
      <w:r w:rsidR="005760B4">
        <w:rPr>
          <w:rFonts w:ascii="Times New Roman" w:hAnsi="Times New Roman"/>
          <w:b/>
          <w:bCs/>
          <w:lang w:val="nl-NL"/>
        </w:rPr>
        <w:t xml:space="preserve"> xác định đơn giá nhân công xây dựng và nhân công tư vấn xây dựng</w:t>
      </w:r>
      <w:r w:rsidRPr="008D24DE">
        <w:rPr>
          <w:rFonts w:ascii="Times New Roman" w:hAnsi="Times New Roman"/>
          <w:b/>
          <w:bCs/>
          <w:lang w:val="nl-NL"/>
        </w:rPr>
        <w:t>:</w:t>
      </w:r>
    </w:p>
    <w:p w:rsidR="003D44CD" w:rsidRPr="00584CB9" w:rsidRDefault="00AF75B1" w:rsidP="006505B0">
      <w:pPr>
        <w:pStyle w:val="Daumuc"/>
        <w:spacing w:before="120" w:after="120" w:line="440" w:lineRule="exact"/>
        <w:ind w:firstLine="0"/>
        <w:rPr>
          <w:rFonts w:ascii="Times New Roman Bold" w:hAnsi="Times New Roman Bold"/>
          <w:bCs w:val="0"/>
          <w:spacing w:val="4"/>
        </w:rPr>
      </w:pPr>
      <w:r w:rsidRPr="008D24DE">
        <w:rPr>
          <w:bCs w:val="0"/>
        </w:rPr>
        <w:tab/>
      </w:r>
      <w:r w:rsidR="002803DD" w:rsidRPr="00584CB9">
        <w:rPr>
          <w:rFonts w:ascii="Times New Roman Bold" w:hAnsi="Times New Roman Bold"/>
          <w:bCs w:val="0"/>
          <w:spacing w:val="4"/>
        </w:rPr>
        <w:t xml:space="preserve">3.1. </w:t>
      </w:r>
      <w:r w:rsidR="005760B4">
        <w:rPr>
          <w:rFonts w:ascii="Times New Roman Bold" w:hAnsi="Times New Roman Bold"/>
          <w:bCs w:val="0"/>
          <w:spacing w:val="4"/>
        </w:rPr>
        <w:t>Đối với</w:t>
      </w:r>
      <w:r w:rsidR="00FE3CF7">
        <w:rPr>
          <w:rFonts w:ascii="Times New Roman Bold" w:hAnsi="Times New Roman Bold"/>
          <w:bCs w:val="0"/>
          <w:spacing w:val="4"/>
        </w:rPr>
        <w:t>đơn giá nhân công xây dựng</w:t>
      </w:r>
      <w:r w:rsidR="003D44CD" w:rsidRPr="00584CB9">
        <w:rPr>
          <w:rFonts w:ascii="Times New Roman Bold" w:hAnsi="Times New Roman Bold"/>
          <w:bCs w:val="0"/>
          <w:spacing w:val="4"/>
        </w:rPr>
        <w:t>:</w:t>
      </w:r>
    </w:p>
    <w:p w:rsidR="00E93E10" w:rsidRPr="008D24DE" w:rsidRDefault="003D44CD" w:rsidP="006505B0">
      <w:pPr>
        <w:pStyle w:val="Daumuc"/>
        <w:spacing w:before="120" w:after="120" w:line="440" w:lineRule="exact"/>
        <w:ind w:firstLine="0"/>
        <w:rPr>
          <w:b w:val="0"/>
        </w:rPr>
      </w:pPr>
      <w:r w:rsidRPr="008D24DE">
        <w:rPr>
          <w:b w:val="0"/>
        </w:rPr>
        <w:tab/>
        <w:t xml:space="preserve">- Một nhóm </w:t>
      </w:r>
      <w:r w:rsidR="00AE34A1">
        <w:rPr>
          <w:b w:val="0"/>
        </w:rPr>
        <w:t>nhân công xây dựng</w:t>
      </w:r>
      <w:r w:rsidR="003E2D0D">
        <w:rPr>
          <w:b w:val="0"/>
        </w:rPr>
        <w:t xml:space="preserve"> cần thực hiện điều </w:t>
      </w:r>
      <w:r w:rsidRPr="008D24DE">
        <w:rPr>
          <w:b w:val="0"/>
        </w:rPr>
        <w:t xml:space="preserve">tra, khảo sát tối thiểu đơn giá nhân công </w:t>
      </w:r>
      <w:r w:rsidR="00C3605E">
        <w:rPr>
          <w:b w:val="0"/>
        </w:rPr>
        <w:t>của</w:t>
      </w:r>
      <w:r w:rsidRPr="008D24DE">
        <w:rPr>
          <w:b w:val="0"/>
        </w:rPr>
        <w:t xml:space="preserve"> 03 công tác xây dựng</w:t>
      </w:r>
      <w:r w:rsidR="003E2D0D">
        <w:rPr>
          <w:b w:val="0"/>
        </w:rPr>
        <w:t xml:space="preserve"> trong nhóm</w:t>
      </w:r>
      <w:r w:rsidR="00954FDF" w:rsidRPr="008D24DE">
        <w:rPr>
          <w:b w:val="0"/>
        </w:rPr>
        <w:t xml:space="preserve"> theo tổ đội thực hiện công tác đó (bao gồm thợ chính và thợ phụ)</w:t>
      </w:r>
      <w:r w:rsidRPr="008D24DE">
        <w:rPr>
          <w:b w:val="0"/>
        </w:rPr>
        <w:t>;</w:t>
      </w:r>
      <w:r w:rsidR="00E93E10" w:rsidRPr="008D24DE">
        <w:rPr>
          <w:b w:val="0"/>
        </w:rPr>
        <w:t xml:space="preserve"> mỗi công tác xây dựng </w:t>
      </w:r>
      <w:r w:rsidR="00C3605E">
        <w:rPr>
          <w:b w:val="0"/>
        </w:rPr>
        <w:t xml:space="preserve">cần thực hiện </w:t>
      </w:r>
      <w:r w:rsidR="00E93E10" w:rsidRPr="008D24DE">
        <w:rPr>
          <w:b w:val="0"/>
        </w:rPr>
        <w:t>đ</w:t>
      </w:r>
      <w:r w:rsidR="00C21771">
        <w:rPr>
          <w:b w:val="0"/>
        </w:rPr>
        <w:t>iều</w:t>
      </w:r>
      <w:r w:rsidR="00E93E10" w:rsidRPr="008D24DE">
        <w:rPr>
          <w:b w:val="0"/>
        </w:rPr>
        <w:t xml:space="preserve"> tra tối thiểu tại 03 công trình hoặc kết hợp các số liệu điều tra từ </w:t>
      </w:r>
      <w:r w:rsidR="00E93E10" w:rsidRPr="008D24DE">
        <w:rPr>
          <w:b w:val="0"/>
        </w:rPr>
        <w:lastRenderedPageBreak/>
        <w:t>chuyên gia, số liệu thống kê từ hồ sơ quyết toán và kết quả trúng thầu;</w:t>
      </w:r>
    </w:p>
    <w:p w:rsidR="00D7025B" w:rsidRPr="008D24DE" w:rsidRDefault="00E93E10" w:rsidP="006505B0">
      <w:pPr>
        <w:pStyle w:val="Daumuc"/>
        <w:spacing w:before="120" w:after="120" w:line="440" w:lineRule="exact"/>
        <w:ind w:firstLine="0"/>
        <w:rPr>
          <w:b w:val="0"/>
        </w:rPr>
      </w:pPr>
      <w:r w:rsidRPr="008D24DE">
        <w:rPr>
          <w:b w:val="0"/>
        </w:rPr>
        <w:tab/>
        <w:t xml:space="preserve">- </w:t>
      </w:r>
      <w:r w:rsidR="00FE3CF7">
        <w:rPr>
          <w:b w:val="0"/>
        </w:rPr>
        <w:t>Đơn giá nhân công xây dựng</w:t>
      </w:r>
      <w:r w:rsidRPr="008D24DE">
        <w:rPr>
          <w:b w:val="0"/>
        </w:rPr>
        <w:t xml:space="preserve"> của mỗi công tác xây dựng </w:t>
      </w:r>
      <w:r w:rsidR="005760B4">
        <w:rPr>
          <w:b w:val="0"/>
        </w:rPr>
        <w:t xml:space="preserve">thứ i trong công thức 1.1 </w:t>
      </w:r>
      <w:r w:rsidR="0057636D" w:rsidRPr="008D24DE">
        <w:rPr>
          <w:b w:val="0"/>
        </w:rPr>
        <w:t xml:space="preserve">được điều tra bằng mẫu phiếu khảo sát tại Phụ lục số </w:t>
      </w:r>
      <w:r w:rsidR="007B2F07" w:rsidRPr="008D24DE">
        <w:rPr>
          <w:b w:val="0"/>
        </w:rPr>
        <w:t>7, 8, 9</w:t>
      </w:r>
      <w:r w:rsidR="008923D4" w:rsidRPr="008D24DE">
        <w:rPr>
          <w:b w:val="0"/>
        </w:rPr>
        <w:t xml:space="preserve">và tổng hợp số liệu tính toán </w:t>
      </w:r>
      <w:r w:rsidR="00C3605E">
        <w:rPr>
          <w:b w:val="0"/>
        </w:rPr>
        <w:t>theo</w:t>
      </w:r>
      <w:r w:rsidR="008923D4" w:rsidRPr="008D24DE">
        <w:rPr>
          <w:b w:val="0"/>
        </w:rPr>
        <w:t xml:space="preserve"> Phụ lục số 10 </w:t>
      </w:r>
      <w:r w:rsidR="0057636D" w:rsidRPr="008D24DE">
        <w:rPr>
          <w:b w:val="0"/>
        </w:rPr>
        <w:t>của Thông tư</w:t>
      </w:r>
      <w:r w:rsidR="00D5795A" w:rsidRPr="008D24DE">
        <w:rPr>
          <w:b w:val="0"/>
        </w:rPr>
        <w:t xml:space="preserve"> này</w:t>
      </w:r>
      <w:r w:rsidR="0057636D" w:rsidRPr="008D24DE">
        <w:rPr>
          <w:b w:val="0"/>
        </w:rPr>
        <w:t xml:space="preserve">. </w:t>
      </w:r>
    </w:p>
    <w:p w:rsidR="006505B0" w:rsidRDefault="00D7025B" w:rsidP="006505B0">
      <w:pPr>
        <w:pStyle w:val="Daumuc"/>
        <w:spacing w:before="120" w:after="120" w:line="440" w:lineRule="exact"/>
        <w:ind w:firstLine="0"/>
      </w:pPr>
      <w:r w:rsidRPr="002803DD">
        <w:tab/>
      </w:r>
    </w:p>
    <w:p w:rsidR="00954FDF" w:rsidRPr="008D24DE" w:rsidRDefault="006505B0" w:rsidP="006505B0">
      <w:pPr>
        <w:pStyle w:val="Daumuc"/>
        <w:spacing w:before="120" w:after="120" w:line="440" w:lineRule="exact"/>
        <w:ind w:firstLine="0"/>
        <w:rPr>
          <w:bCs w:val="0"/>
        </w:rPr>
      </w:pPr>
      <w:r>
        <w:tab/>
      </w:r>
      <w:r w:rsidR="002803DD" w:rsidRPr="002803DD">
        <w:t xml:space="preserve">3.2. </w:t>
      </w:r>
      <w:r w:rsidR="005760B4">
        <w:rPr>
          <w:bCs w:val="0"/>
        </w:rPr>
        <w:t>Đối với</w:t>
      </w:r>
      <w:r w:rsidR="003D44CD" w:rsidRPr="008D24DE">
        <w:rPr>
          <w:bCs w:val="0"/>
        </w:rPr>
        <w:t xml:space="preserve"> đơn giá nhân công tư vấn xây dựng:</w:t>
      </w:r>
    </w:p>
    <w:p w:rsidR="00954FDF" w:rsidRPr="006505B0" w:rsidRDefault="00954FDF" w:rsidP="006505B0">
      <w:pPr>
        <w:pStyle w:val="Daumuc"/>
        <w:spacing w:before="120" w:after="120" w:line="440" w:lineRule="exact"/>
        <w:ind w:firstLine="0"/>
        <w:rPr>
          <w:b w:val="0"/>
        </w:rPr>
      </w:pPr>
      <w:r w:rsidRPr="008D24DE">
        <w:rPr>
          <w:b w:val="0"/>
        </w:rPr>
        <w:tab/>
      </w:r>
      <w:r w:rsidRPr="006505B0">
        <w:rPr>
          <w:b w:val="0"/>
        </w:rPr>
        <w:t>- Một nhóm</w:t>
      </w:r>
      <w:r w:rsidR="00C3605E" w:rsidRPr="006505B0">
        <w:rPr>
          <w:b w:val="0"/>
        </w:rPr>
        <w:t xml:space="preserve"> nhân công</w:t>
      </w:r>
      <w:r w:rsidRPr="006505B0">
        <w:rPr>
          <w:b w:val="0"/>
        </w:rPr>
        <w:t xml:space="preserve"> tư vấn xây dựng cần điều tra, khảo sát tối thiểu 3 đơn vị tư vấn; mỗi đơn vị tư vấn điều tra tối thiểu 3 </w:t>
      </w:r>
      <w:r w:rsidR="0058253A" w:rsidRPr="006505B0">
        <w:rPr>
          <w:b w:val="0"/>
        </w:rPr>
        <w:t>chuyên gia</w:t>
      </w:r>
      <w:r w:rsidRPr="006505B0">
        <w:rPr>
          <w:b w:val="0"/>
        </w:rPr>
        <w:t xml:space="preserve"> tư vấn thực hiện các công tác thuộc danh mục các công tác tư vấn xây dựng quy định tại Phụ lục số </w:t>
      </w:r>
      <w:r w:rsidR="008923D4" w:rsidRPr="006505B0">
        <w:rPr>
          <w:b w:val="0"/>
        </w:rPr>
        <w:t>3</w:t>
      </w:r>
      <w:r w:rsidRPr="006505B0">
        <w:rPr>
          <w:b w:val="0"/>
        </w:rPr>
        <w:t xml:space="preserve"> của Thông tư này.</w:t>
      </w:r>
    </w:p>
    <w:p w:rsidR="008923D4" w:rsidRPr="006505B0" w:rsidRDefault="004E2FC0" w:rsidP="006505B0">
      <w:pPr>
        <w:pStyle w:val="Daumuc"/>
        <w:spacing w:before="120" w:after="120" w:line="440" w:lineRule="exact"/>
        <w:ind w:firstLine="0"/>
        <w:rPr>
          <w:b w:val="0"/>
        </w:rPr>
      </w:pPr>
      <w:r w:rsidRPr="006505B0">
        <w:rPr>
          <w:b w:val="0"/>
        </w:rPr>
        <w:tab/>
      </w:r>
      <w:r w:rsidR="008923D4" w:rsidRPr="006505B0">
        <w:rPr>
          <w:b w:val="0"/>
        </w:rPr>
        <w:t xml:space="preserve">- Đơn giá nhân công tư vấn xây dựng </w:t>
      </w:r>
      <w:r w:rsidR="005760B4" w:rsidRPr="006505B0">
        <w:rPr>
          <w:b w:val="0"/>
        </w:rPr>
        <w:t xml:space="preserve">của mỗi công việc tư vấn thứ l trong công thức 1.2 </w:t>
      </w:r>
      <w:r w:rsidR="008923D4" w:rsidRPr="006505B0">
        <w:rPr>
          <w:b w:val="0"/>
        </w:rPr>
        <w:t>được điều tra bằng mẫu phiếu khảo sát công bố tại Phụ lục số 1</w:t>
      </w:r>
      <w:r w:rsidR="00DE3037" w:rsidRPr="006505B0">
        <w:rPr>
          <w:b w:val="0"/>
        </w:rPr>
        <w:t>2</w:t>
      </w:r>
      <w:r w:rsidR="008923D4" w:rsidRPr="006505B0">
        <w:rPr>
          <w:b w:val="0"/>
        </w:rPr>
        <w:t xml:space="preserve"> và tổng hợp số liệu tính toán </w:t>
      </w:r>
      <w:r w:rsidR="00C3605E" w:rsidRPr="006505B0">
        <w:rPr>
          <w:b w:val="0"/>
        </w:rPr>
        <w:t>theo hướng dẫn tại</w:t>
      </w:r>
      <w:r w:rsidR="008923D4" w:rsidRPr="006505B0">
        <w:rPr>
          <w:b w:val="0"/>
        </w:rPr>
        <w:t xml:space="preserve"> Phụ lục số 1</w:t>
      </w:r>
      <w:r w:rsidR="00DE3037" w:rsidRPr="006505B0">
        <w:rPr>
          <w:b w:val="0"/>
        </w:rPr>
        <w:t>3</w:t>
      </w:r>
      <w:r w:rsidR="008923D4" w:rsidRPr="006505B0">
        <w:rPr>
          <w:b w:val="0"/>
        </w:rPr>
        <w:t xml:space="preserve"> của Thông tư này. </w:t>
      </w:r>
    </w:p>
    <w:p w:rsidR="00500B35" w:rsidRPr="006505B0" w:rsidRDefault="00523DE6" w:rsidP="006505B0">
      <w:pPr>
        <w:pStyle w:val="Daumuc"/>
        <w:spacing w:before="120" w:after="120" w:line="440" w:lineRule="exact"/>
        <w:ind w:firstLine="0"/>
        <w:rPr>
          <w:bCs w:val="0"/>
        </w:rPr>
      </w:pPr>
      <w:r w:rsidRPr="006505B0">
        <w:rPr>
          <w:b w:val="0"/>
          <w:lang w:val="nl-NL"/>
        </w:rPr>
        <w:tab/>
      </w:r>
      <w:r w:rsidR="00500B35" w:rsidRPr="006505B0">
        <w:rPr>
          <w:bCs w:val="0"/>
        </w:rPr>
        <w:t xml:space="preserve">4. Hồ sơ </w:t>
      </w:r>
      <w:r w:rsidR="004910FC" w:rsidRPr="006505B0">
        <w:rPr>
          <w:bCs w:val="0"/>
        </w:rPr>
        <w:t>xác định</w:t>
      </w:r>
      <w:r w:rsidR="00500B35" w:rsidRPr="006505B0">
        <w:rPr>
          <w:bCs w:val="0"/>
        </w:rPr>
        <w:t xml:space="preserve"> đơn giá nhân công xây dựng</w:t>
      </w:r>
      <w:r w:rsidR="007E2221" w:rsidRPr="006505B0">
        <w:rPr>
          <w:bCs w:val="0"/>
        </w:rPr>
        <w:t xml:space="preserve"> do địa phương công bố</w:t>
      </w:r>
      <w:r w:rsidR="00500B35" w:rsidRPr="006505B0">
        <w:rPr>
          <w:bCs w:val="0"/>
        </w:rPr>
        <w:t xml:space="preserve"> bao gồm:</w:t>
      </w:r>
    </w:p>
    <w:p w:rsidR="00500B35" w:rsidRPr="006505B0" w:rsidRDefault="00500B35" w:rsidP="006505B0">
      <w:pPr>
        <w:pStyle w:val="Daumuc"/>
        <w:spacing w:before="120" w:after="120" w:line="440" w:lineRule="exact"/>
        <w:ind w:firstLine="0"/>
        <w:rPr>
          <w:b w:val="0"/>
          <w:bCs w:val="0"/>
        </w:rPr>
      </w:pPr>
      <w:r w:rsidRPr="006505B0">
        <w:rPr>
          <w:b w:val="0"/>
          <w:bCs w:val="0"/>
        </w:rPr>
        <w:tab/>
        <w:t>- Quyết định thành lập tổ khảo sát;</w:t>
      </w:r>
    </w:p>
    <w:p w:rsidR="00500B35" w:rsidRPr="006505B0" w:rsidRDefault="00500B35" w:rsidP="006505B0">
      <w:pPr>
        <w:pStyle w:val="Daumuc"/>
        <w:spacing w:before="120" w:after="120" w:line="440" w:lineRule="exact"/>
        <w:ind w:firstLine="0"/>
        <w:rPr>
          <w:b w:val="0"/>
          <w:bCs w:val="0"/>
        </w:rPr>
      </w:pPr>
      <w:r w:rsidRPr="006505B0">
        <w:rPr>
          <w:b w:val="0"/>
          <w:bCs w:val="0"/>
        </w:rPr>
        <w:tab/>
        <w:t>- Kế hoạch khảo sát;</w:t>
      </w:r>
    </w:p>
    <w:p w:rsidR="00500B35" w:rsidRPr="006505B0" w:rsidRDefault="00500B35" w:rsidP="006505B0">
      <w:pPr>
        <w:pStyle w:val="Daumuc"/>
        <w:spacing w:before="120" w:after="120" w:line="440" w:lineRule="exact"/>
        <w:ind w:firstLine="0"/>
        <w:rPr>
          <w:b w:val="0"/>
          <w:bCs w:val="0"/>
        </w:rPr>
      </w:pPr>
      <w:r w:rsidRPr="006505B0">
        <w:rPr>
          <w:b w:val="0"/>
          <w:bCs w:val="0"/>
        </w:rPr>
        <w:tab/>
        <w:t>- Thuyết minh khảo sát trong đó nêu rõ: Đặc điểm kinh tế - xã hội của các khu vực công bố đơn giá nhân công xây dựng của tỉnh</w:t>
      </w:r>
      <w:r w:rsidR="00C3605E" w:rsidRPr="006505B0">
        <w:rPr>
          <w:b w:val="0"/>
          <w:bCs w:val="0"/>
        </w:rPr>
        <w:t>; số lượng, loại công trình đang thực hiện hoặc đã thực hiện trước thời điểm khảo sát</w:t>
      </w:r>
      <w:r w:rsidRPr="006505B0">
        <w:rPr>
          <w:b w:val="0"/>
          <w:bCs w:val="0"/>
        </w:rPr>
        <w:t xml:space="preserve"> của từng khu vực</w:t>
      </w:r>
      <w:r w:rsidR="00C3605E" w:rsidRPr="006505B0">
        <w:rPr>
          <w:b w:val="0"/>
          <w:bCs w:val="0"/>
        </w:rPr>
        <w:t>;</w:t>
      </w:r>
      <w:r w:rsidRPr="006505B0">
        <w:rPr>
          <w:b w:val="0"/>
          <w:bCs w:val="0"/>
        </w:rPr>
        <w:t xml:space="preserve"> các phiếu khảo sát lập theo mẫu; các biểu tổng hợp đơn giá nhân công xây dựng và đơn giá nhân công tư vấn xây dựng đủ pháp lý theo quy định của Thông tư này</w:t>
      </w:r>
      <w:r w:rsidR="00C21771">
        <w:rPr>
          <w:b w:val="0"/>
          <w:bCs w:val="0"/>
        </w:rPr>
        <w:t>;</w:t>
      </w:r>
    </w:p>
    <w:p w:rsidR="00500B35" w:rsidRPr="006505B0" w:rsidRDefault="00500B35" w:rsidP="006505B0">
      <w:pPr>
        <w:pStyle w:val="Daumuc"/>
        <w:spacing w:before="120" w:after="120" w:line="440" w:lineRule="exact"/>
        <w:ind w:firstLine="0"/>
        <w:rPr>
          <w:b w:val="0"/>
          <w:bCs w:val="0"/>
        </w:rPr>
      </w:pPr>
      <w:r w:rsidRPr="006505B0">
        <w:rPr>
          <w:b w:val="0"/>
          <w:bCs w:val="0"/>
        </w:rPr>
        <w:tab/>
        <w:t xml:space="preserve">- </w:t>
      </w:r>
      <w:r w:rsidR="007539D7" w:rsidRPr="006505B0">
        <w:rPr>
          <w:b w:val="0"/>
          <w:bCs w:val="0"/>
        </w:rPr>
        <w:t>File</w:t>
      </w:r>
      <w:r w:rsidR="002803DD" w:rsidRPr="006505B0">
        <w:rPr>
          <w:b w:val="0"/>
          <w:bCs w:val="0"/>
        </w:rPr>
        <w:t xml:space="preserve">phần </w:t>
      </w:r>
      <w:r w:rsidRPr="006505B0">
        <w:rPr>
          <w:b w:val="0"/>
          <w:bCs w:val="0"/>
        </w:rPr>
        <w:t xml:space="preserve">mềm tính toán </w:t>
      </w:r>
      <w:r w:rsidR="00FE3CF7" w:rsidRPr="006505B0">
        <w:rPr>
          <w:b w:val="0"/>
          <w:bCs w:val="0"/>
        </w:rPr>
        <w:t>đơn giá nhân công xây dựng</w:t>
      </w:r>
      <w:r w:rsidRPr="006505B0">
        <w:rPr>
          <w:b w:val="0"/>
          <w:bCs w:val="0"/>
        </w:rPr>
        <w:t xml:space="preserve"> và đơn giá </w:t>
      </w:r>
      <w:r w:rsidR="00C3605E" w:rsidRPr="006505B0">
        <w:rPr>
          <w:b w:val="0"/>
          <w:bCs w:val="0"/>
        </w:rPr>
        <w:t xml:space="preserve">nhân công </w:t>
      </w:r>
      <w:r w:rsidRPr="006505B0">
        <w:rPr>
          <w:b w:val="0"/>
          <w:bCs w:val="0"/>
        </w:rPr>
        <w:t>tư vấn xây dựng.</w:t>
      </w:r>
    </w:p>
    <w:p w:rsidR="00500B35" w:rsidRPr="006505B0" w:rsidRDefault="00500B35" w:rsidP="006505B0">
      <w:pPr>
        <w:spacing w:before="120" w:after="120" w:line="440" w:lineRule="exact"/>
        <w:ind w:firstLine="720"/>
        <w:jc w:val="both"/>
        <w:rPr>
          <w:rFonts w:ascii="Times New Roman" w:hAnsi="Times New Roman"/>
          <w:b/>
          <w:bCs/>
        </w:rPr>
      </w:pPr>
      <w:r w:rsidRPr="006505B0">
        <w:rPr>
          <w:rFonts w:ascii="Times New Roman" w:hAnsi="Times New Roman"/>
          <w:b/>
          <w:bCs/>
        </w:rPr>
        <w:t xml:space="preserve">5. Quy đổi </w:t>
      </w:r>
      <w:r w:rsidR="00FE3CF7" w:rsidRPr="006505B0">
        <w:rPr>
          <w:rFonts w:ascii="Times New Roman" w:hAnsi="Times New Roman"/>
          <w:b/>
          <w:bCs/>
        </w:rPr>
        <w:t>đơn giá nhân công xây dựng</w:t>
      </w:r>
      <w:r w:rsidRPr="006505B0">
        <w:rPr>
          <w:rFonts w:ascii="Times New Roman" w:hAnsi="Times New Roman"/>
          <w:b/>
          <w:bCs/>
        </w:rPr>
        <w:t>theo cấp bậc trong hệ thống định mức dự toán xây dựng theo công thức sau:</w:t>
      </w:r>
    </w:p>
    <w:p w:rsidR="00500B35" w:rsidRPr="006505B0" w:rsidRDefault="006453F8" w:rsidP="006505B0">
      <w:pPr>
        <w:spacing w:before="120" w:after="240" w:line="500" w:lineRule="exact"/>
        <w:jc w:val="center"/>
        <w:rPr>
          <w:rFonts w:ascii="Times New Roman" w:hAnsi="Times New Roman"/>
          <w:b/>
          <w:bCs/>
        </w:rPr>
      </w:pPr>
      <m:oMath>
        <m:sSubSup>
          <m:sSubSupPr>
            <m:ctrlPr>
              <w:rPr>
                <w:rFonts w:ascii="Cambria Math" w:eastAsiaTheme="minorHAnsi" w:hAnsi="Cambria Math"/>
                <w:b/>
                <w:bCs/>
                <w:i/>
              </w:rPr>
            </m:ctrlPr>
          </m:sSubSupPr>
          <m:e>
            <m:r>
              <m:rPr>
                <m:sty m:val="bi"/>
              </m:rPr>
              <w:rPr>
                <w:rFonts w:ascii="Cambria Math" w:hAnsi="Cambria Math"/>
              </w:rPr>
              <m:t>G</m:t>
            </m:r>
          </m:e>
          <m:sub>
            <m:r>
              <m:rPr>
                <m:sty m:val="bi"/>
              </m:rPr>
              <w:rPr>
                <w:rFonts w:ascii="Cambria Math" w:hAnsi="Cambria Math"/>
              </w:rPr>
              <m:t xml:space="preserve">NCĐM </m:t>
            </m:r>
          </m:sub>
          <m:sup>
            <m:r>
              <m:rPr>
                <m:sty m:val="bi"/>
              </m:rPr>
              <w:rPr>
                <w:rFonts w:ascii="Cambria Math" w:eastAsiaTheme="minorHAnsi" w:hAnsi="Cambria Math"/>
              </w:rPr>
              <m:t>i</m:t>
            </m:r>
          </m:sup>
        </m:sSubSup>
      </m:oMath>
      <w:r w:rsidR="00552D1B" w:rsidRPr="006505B0">
        <w:rPr>
          <w:rFonts w:ascii="Times New Roman" w:hAnsi="Times New Roman"/>
          <w:b/>
          <w:bCs/>
        </w:rPr>
        <w:t xml:space="preserve"> = </w:t>
      </w:r>
      <m:oMath>
        <m:f>
          <m:fPr>
            <m:ctrlPr>
              <w:rPr>
                <w:rFonts w:ascii="Cambria Math" w:eastAsiaTheme="minorHAnsi" w:hAnsi="Cambria Math"/>
                <w:b/>
                <w:bCs/>
                <w:i/>
              </w:rPr>
            </m:ctrlPr>
          </m:fPr>
          <m:num>
            <m:sSubSup>
              <m:sSubSupPr>
                <m:ctrlPr>
                  <w:rPr>
                    <w:rFonts w:ascii="Cambria Math" w:eastAsiaTheme="minorHAnsi" w:hAnsi="Cambria Math"/>
                    <w:b/>
                    <w:bCs/>
                    <w:i/>
                  </w:rPr>
                </m:ctrlPr>
              </m:sSubSupPr>
              <m:e>
                <m:r>
                  <m:rPr>
                    <m:sty m:val="bi"/>
                  </m:rPr>
                  <w:rPr>
                    <w:rFonts w:ascii="Cambria Math" w:eastAsiaTheme="minorHAnsi" w:hAnsi="Cambria Math"/>
                  </w:rPr>
                  <m:t>G</m:t>
                </m:r>
              </m:e>
              <m:sub>
                <m:r>
                  <m:rPr>
                    <m:sty m:val="bi"/>
                  </m:rPr>
                  <w:rPr>
                    <w:rFonts w:ascii="Cambria Math" w:eastAsiaTheme="minorHAnsi" w:hAnsi="Cambria Math"/>
                  </w:rPr>
                  <m:t>NCXD</m:t>
                </m:r>
              </m:sub>
              <m:sup>
                <m:r>
                  <m:rPr>
                    <m:sty m:val="bi"/>
                  </m:rPr>
                  <w:rPr>
                    <w:rFonts w:ascii="Cambria Math" w:eastAsiaTheme="minorHAnsi" w:hAnsi="Cambria Math"/>
                  </w:rPr>
                  <m:t>j</m:t>
                </m:r>
              </m:sup>
            </m:sSubSup>
            <m:r>
              <m:rPr>
                <m:sty m:val="bi"/>
              </m:rPr>
              <w:rPr>
                <w:rFonts w:ascii="Cambria Math" w:eastAsiaTheme="minorHAnsi" w:hAnsi="Cambria Math"/>
              </w:rPr>
              <m:t>x</m:t>
            </m:r>
            <m:sSubSup>
              <m:sSubSupPr>
                <m:ctrlPr>
                  <w:rPr>
                    <w:rFonts w:ascii="Cambria Math" w:eastAsiaTheme="minorHAnsi" w:hAnsi="Cambria Math"/>
                    <w:b/>
                    <w:bCs/>
                    <w:i/>
                  </w:rPr>
                </m:ctrlPr>
              </m:sSubSupPr>
              <m:e>
                <m:r>
                  <m:rPr>
                    <m:sty m:val="bi"/>
                  </m:rPr>
                  <w:rPr>
                    <w:rFonts w:ascii="Cambria Math" w:eastAsiaTheme="minorHAnsi" w:hAnsi="Cambria Math"/>
                  </w:rPr>
                  <m:t>H</m:t>
                </m:r>
              </m:e>
              <m:sub>
                <m:r>
                  <m:rPr>
                    <m:sty m:val="bi"/>
                  </m:rPr>
                  <w:rPr>
                    <w:rFonts w:ascii="Cambria Math" w:eastAsiaTheme="minorHAnsi" w:hAnsi="Cambria Math"/>
                  </w:rPr>
                  <m:t>CB</m:t>
                </m:r>
              </m:sub>
              <m:sup>
                <m:r>
                  <m:rPr>
                    <m:sty m:val="bi"/>
                  </m:rPr>
                  <w:rPr>
                    <w:rFonts w:ascii="Cambria Math" w:eastAsiaTheme="minorHAnsi" w:hAnsi="Cambria Math"/>
                  </w:rPr>
                  <m:t>i</m:t>
                </m:r>
              </m:sup>
            </m:sSubSup>
          </m:num>
          <m:den>
            <m:eqArr>
              <m:eqArrPr>
                <m:ctrlPr>
                  <w:rPr>
                    <w:rFonts w:ascii="Cambria Math" w:eastAsiaTheme="minorHAnsi" w:hAnsi="Cambria Math"/>
                    <w:b/>
                    <w:bCs/>
                    <w:i/>
                  </w:rPr>
                </m:ctrlPr>
              </m:eqArrPr>
              <m:e>
                <m:sSubSup>
                  <m:sSubSupPr>
                    <m:ctrlPr>
                      <w:rPr>
                        <w:rFonts w:ascii="Cambria Math" w:eastAsiaTheme="minorHAnsi" w:hAnsi="Cambria Math"/>
                        <w:b/>
                        <w:i/>
                      </w:rPr>
                    </m:ctrlPr>
                  </m:sSubSupPr>
                  <m:e>
                    <m:r>
                      <m:rPr>
                        <m:sty m:val="bi"/>
                      </m:rPr>
                      <w:rPr>
                        <w:rFonts w:ascii="Cambria Math" w:eastAsiaTheme="minorHAnsi" w:hAnsi="Cambria Math"/>
                      </w:rPr>
                      <m:t>H</m:t>
                    </m:r>
                  </m:e>
                  <m:sub>
                    <m:r>
                      <m:rPr>
                        <m:sty m:val="bi"/>
                      </m:rPr>
                      <w:rPr>
                        <w:rFonts w:ascii="Cambria Math" w:eastAsiaTheme="minorHAnsi" w:hAnsi="Cambria Math"/>
                      </w:rPr>
                      <m:t>CB</m:t>
                    </m:r>
                  </m:sub>
                  <m:sup>
                    <m:r>
                      <m:rPr>
                        <m:sty m:val="bi"/>
                      </m:rPr>
                      <w:rPr>
                        <w:rFonts w:ascii="Cambria Math" w:eastAsiaTheme="minorHAnsi" w:hAnsi="Cambria Math"/>
                      </w:rPr>
                      <m:t>j</m:t>
                    </m:r>
                  </m:sup>
                </m:sSubSup>
                <m:ctrlPr>
                  <w:rPr>
                    <w:rFonts w:ascii="Cambria Math" w:eastAsiaTheme="minorHAnsi" w:hAnsi="Cambria Math"/>
                    <w:b/>
                    <w:i/>
                  </w:rPr>
                </m:ctrlPr>
              </m:e>
              <m:e>
                <m:ctrlPr>
                  <w:rPr>
                    <w:rFonts w:ascii="Cambria Math" w:eastAsiaTheme="minorHAnsi" w:hAnsi="Cambria Math"/>
                    <w:b/>
                    <w:i/>
                  </w:rPr>
                </m:ctrlPr>
              </m:e>
            </m:eqArr>
          </m:den>
        </m:f>
      </m:oMath>
      <w:r w:rsidR="005760B4" w:rsidRPr="006505B0">
        <w:rPr>
          <w:rFonts w:ascii="Times New Roman" w:hAnsi="Times New Roman"/>
          <w:b/>
          <w:bCs/>
        </w:rPr>
        <w:t xml:space="preserve">   (1.3)</w:t>
      </w:r>
    </w:p>
    <w:p w:rsidR="00500B35" w:rsidRPr="006505B0" w:rsidRDefault="00500B35" w:rsidP="006505B0">
      <w:pPr>
        <w:spacing w:before="120" w:after="120" w:line="440" w:lineRule="exact"/>
        <w:ind w:firstLine="720"/>
        <w:jc w:val="both"/>
        <w:rPr>
          <w:rFonts w:ascii="Times New Roman" w:hAnsi="Times New Roman"/>
          <w:bCs/>
        </w:rPr>
      </w:pPr>
      <w:r w:rsidRPr="006505B0">
        <w:rPr>
          <w:rFonts w:ascii="Times New Roman" w:hAnsi="Times New Roman"/>
          <w:bCs/>
        </w:rPr>
        <w:lastRenderedPageBreak/>
        <w:t>-</w:t>
      </w:r>
      <m:oMath>
        <m:sSubSup>
          <m:sSubSupPr>
            <m:ctrlPr>
              <w:rPr>
                <w:rFonts w:ascii="Cambria Math" w:eastAsiaTheme="minorHAnsi" w:hAnsi="Times New Roman"/>
                <w:bCs/>
                <w:i/>
              </w:rPr>
            </m:ctrlPr>
          </m:sSubSupPr>
          <m:e>
            <m:r>
              <w:rPr>
                <w:rFonts w:ascii="Cambria Math" w:hAnsi="Cambria Math"/>
              </w:rPr>
              <m:t xml:space="preserve"> G</m:t>
            </m:r>
          </m:e>
          <m:sub>
            <m:r>
              <w:rPr>
                <w:rFonts w:ascii="Cambria Math" w:hAnsi="Cambria Math"/>
              </w:rPr>
              <m:t>NC</m:t>
            </m:r>
            <m:r>
              <w:rPr>
                <w:rFonts w:ascii="Cambria Math" w:hAnsi="Times New Roman"/>
              </w:rPr>
              <m:t>Đ</m:t>
            </m:r>
            <m:r>
              <w:rPr>
                <w:rFonts w:ascii="Cambria Math" w:hAnsi="Cambria Math"/>
              </w:rPr>
              <m:t>M</m:t>
            </m:r>
          </m:sub>
          <m:sup>
            <m:r>
              <w:rPr>
                <w:rFonts w:ascii="Cambria Math" w:hAnsi="Cambria Math"/>
              </w:rPr>
              <m:t>i</m:t>
            </m:r>
          </m:sup>
        </m:sSubSup>
      </m:oMath>
      <w:r w:rsidRPr="006505B0">
        <w:rPr>
          <w:rFonts w:ascii="Times New Roman" w:hAnsi="Times New Roman"/>
          <w:bCs/>
        </w:rPr>
        <w:t xml:space="preserve">: </w:t>
      </w:r>
      <w:r w:rsidR="00FE3CF7" w:rsidRPr="006505B0">
        <w:rPr>
          <w:rFonts w:ascii="Times New Roman" w:hAnsi="Times New Roman"/>
          <w:bCs/>
        </w:rPr>
        <w:t>đơn giá nhân công xây dựng</w:t>
      </w:r>
      <w:r w:rsidRPr="006505B0">
        <w:rPr>
          <w:rFonts w:ascii="Times New Roman" w:hAnsi="Times New Roman"/>
          <w:bCs/>
        </w:rPr>
        <w:t xml:space="preserve">thực hiện </w:t>
      </w:r>
      <w:r w:rsidR="00454BF0" w:rsidRPr="006505B0">
        <w:rPr>
          <w:rFonts w:ascii="Times New Roman" w:hAnsi="Times New Roman"/>
          <w:bCs/>
        </w:rPr>
        <w:t xml:space="preserve">một </w:t>
      </w:r>
      <w:r w:rsidRPr="006505B0">
        <w:rPr>
          <w:rFonts w:ascii="Times New Roman" w:hAnsi="Times New Roman"/>
          <w:bCs/>
        </w:rPr>
        <w:t xml:space="preserve">công tác xây dựng </w:t>
      </w:r>
      <w:r w:rsidR="00454BF0" w:rsidRPr="006505B0">
        <w:rPr>
          <w:rFonts w:ascii="Times New Roman" w:hAnsi="Times New Roman"/>
          <w:bCs/>
        </w:rPr>
        <w:t xml:space="preserve">thứ </w:t>
      </w:r>
      <w:r w:rsidRPr="006505B0">
        <w:rPr>
          <w:rFonts w:ascii="Times New Roman" w:hAnsi="Times New Roman"/>
          <w:bCs/>
        </w:rPr>
        <w:t xml:space="preserve">i </w:t>
      </w:r>
      <w:r w:rsidR="00454BF0" w:rsidRPr="006505B0">
        <w:rPr>
          <w:rFonts w:ascii="Times New Roman" w:hAnsi="Times New Roman"/>
          <w:bCs/>
        </w:rPr>
        <w:t xml:space="preserve">có hao phí định mức công bố </w:t>
      </w:r>
      <w:r w:rsidRPr="006505B0">
        <w:rPr>
          <w:rFonts w:ascii="Times New Roman" w:hAnsi="Times New Roman"/>
          <w:bCs/>
        </w:rPr>
        <w:t>trong hệ thống định mức dự toán xây dựng công trình</w:t>
      </w:r>
      <w:r w:rsidR="00552D1B" w:rsidRPr="006505B0">
        <w:rPr>
          <w:rFonts w:ascii="Times New Roman" w:hAnsi="Times New Roman"/>
          <w:bCs/>
        </w:rPr>
        <w:t xml:space="preserve"> (đồng/công)</w:t>
      </w:r>
      <w:r w:rsidRPr="006505B0">
        <w:rPr>
          <w:rFonts w:ascii="Times New Roman" w:hAnsi="Times New Roman"/>
          <w:bCs/>
        </w:rPr>
        <w:t>;</w:t>
      </w:r>
    </w:p>
    <w:p w:rsidR="00500B35" w:rsidRPr="006505B0" w:rsidRDefault="00500B35" w:rsidP="006505B0">
      <w:pPr>
        <w:spacing w:before="120" w:after="120" w:line="440" w:lineRule="exact"/>
        <w:ind w:firstLine="720"/>
        <w:jc w:val="both"/>
        <w:rPr>
          <w:rFonts w:ascii="Times New Roman" w:hAnsi="Times New Roman"/>
          <w:bCs/>
        </w:rPr>
      </w:pPr>
      <w:r w:rsidRPr="006505B0">
        <w:rPr>
          <w:rFonts w:ascii="Times New Roman" w:hAnsi="Times New Roman"/>
          <w:bCs/>
          <w:lang w:val="nl-NL"/>
        </w:rPr>
        <w:t xml:space="preserve">- </w:t>
      </w:r>
      <m:oMath>
        <m:sSubSup>
          <m:sSubSupPr>
            <m:ctrlPr>
              <w:rPr>
                <w:rFonts w:ascii="Cambria Math" w:eastAsiaTheme="minorHAnsi" w:hAnsi="Times New Roman"/>
                <w:bCs/>
                <w:i/>
              </w:rPr>
            </m:ctrlPr>
          </m:sSubSupPr>
          <m:e>
            <m:r>
              <w:rPr>
                <w:rFonts w:ascii="Cambria Math" w:hAnsi="Cambria Math"/>
              </w:rPr>
              <m:t>G</m:t>
            </m:r>
          </m:e>
          <m:sub>
            <m:r>
              <w:rPr>
                <w:rFonts w:ascii="Cambria Math" w:hAnsi="Cambria Math"/>
              </w:rPr>
              <m:t>NCXD</m:t>
            </m:r>
          </m:sub>
          <m:sup>
            <m:r>
              <w:rPr>
                <w:rFonts w:ascii="Cambria Math" w:hAnsi="Cambria Math"/>
              </w:rPr>
              <m:t>j</m:t>
            </m:r>
          </m:sup>
        </m:sSubSup>
      </m:oMath>
      <w:r w:rsidRPr="006505B0">
        <w:rPr>
          <w:rFonts w:ascii="Times New Roman" w:hAnsi="Times New Roman"/>
          <w:bCs/>
        </w:rPr>
        <w:t xml:space="preserve">: đơn giá nhân công xây dựng của </w:t>
      </w:r>
      <w:r w:rsidR="00454BF0" w:rsidRPr="006505B0">
        <w:rPr>
          <w:rFonts w:ascii="Times New Roman" w:hAnsi="Times New Roman"/>
          <w:bCs/>
        </w:rPr>
        <w:t xml:space="preserve">một nhân công trong </w:t>
      </w:r>
      <w:r w:rsidRPr="006505B0">
        <w:rPr>
          <w:rFonts w:ascii="Times New Roman" w:hAnsi="Times New Roman"/>
          <w:bCs/>
        </w:rPr>
        <w:t>nhóm công tác xây dựng thứ jđược Ủy ban nhân dân tỉnh, thành phố trực thuộc Trung ương công bố</w:t>
      </w:r>
      <w:r w:rsidR="006505B0" w:rsidRPr="006505B0">
        <w:rPr>
          <w:rFonts w:ascii="Times New Roman" w:hAnsi="Times New Roman"/>
          <w:bCs/>
        </w:rPr>
        <w:t xml:space="preserve"> (xác định theo công thức 1.1);</w:t>
      </w:r>
    </w:p>
    <w:p w:rsidR="00500B35" w:rsidRPr="006505B0" w:rsidRDefault="00500B35" w:rsidP="006505B0">
      <w:pPr>
        <w:spacing w:before="120" w:after="120" w:line="440" w:lineRule="exact"/>
        <w:ind w:firstLine="720"/>
        <w:jc w:val="both"/>
        <w:rPr>
          <w:rFonts w:ascii="Times New Roman" w:hAnsi="Times New Roman"/>
        </w:rPr>
      </w:pPr>
      <w:r w:rsidRPr="006505B0">
        <w:rPr>
          <w:rFonts w:ascii="Times New Roman" w:hAnsi="Times New Roman"/>
          <w:bCs/>
        </w:rPr>
        <w:t xml:space="preserve">- </w:t>
      </w:r>
      <m:oMath>
        <m:sSubSup>
          <m:sSubSupPr>
            <m:ctrlPr>
              <w:rPr>
                <w:rFonts w:ascii="Cambria Math" w:eastAsiaTheme="minorHAnsi" w:hAnsi="Times New Roman"/>
                <w:i/>
              </w:rPr>
            </m:ctrlPr>
          </m:sSubSupPr>
          <m:e>
            <m:r>
              <w:rPr>
                <w:rFonts w:ascii="Cambria Math" w:eastAsiaTheme="minorHAnsi" w:hAnsi="Cambria Math"/>
              </w:rPr>
              <m:t>H</m:t>
            </m:r>
          </m:e>
          <m:sub>
            <m:r>
              <w:rPr>
                <w:rFonts w:ascii="Cambria Math" w:eastAsiaTheme="minorHAnsi" w:hAnsi="Cambria Math"/>
              </w:rPr>
              <m:t>CB</m:t>
            </m:r>
          </m:sub>
          <m:sup>
            <m:r>
              <w:rPr>
                <w:rFonts w:ascii="Cambria Math" w:eastAsiaTheme="minorHAnsi" w:hAnsi="Cambria Math"/>
              </w:rPr>
              <m:t>j</m:t>
            </m:r>
          </m:sup>
        </m:sSubSup>
      </m:oMath>
      <w:r w:rsidRPr="006505B0">
        <w:rPr>
          <w:rFonts w:ascii="Times New Roman" w:hAnsi="Times New Roman"/>
        </w:rPr>
        <w:t>: hệ số cấp bậc bình quân</w:t>
      </w:r>
      <w:r w:rsidR="009346D2" w:rsidRPr="006505B0">
        <w:rPr>
          <w:rFonts w:ascii="Times New Roman" w:hAnsi="Times New Roman"/>
        </w:rPr>
        <w:t xml:space="preserve"> của nhóm </w:t>
      </w:r>
      <w:r w:rsidR="00AE34A1" w:rsidRPr="006505B0">
        <w:rPr>
          <w:rFonts w:ascii="Times New Roman" w:hAnsi="Times New Roman"/>
        </w:rPr>
        <w:t>nhân công xây dựng</w:t>
      </w:r>
      <w:r w:rsidR="006505B0" w:rsidRPr="006505B0">
        <w:rPr>
          <w:rFonts w:ascii="Times New Roman" w:hAnsi="Times New Roman"/>
        </w:rPr>
        <w:t xml:space="preserve"> thứ j</w:t>
      </w:r>
      <w:r w:rsidRPr="006505B0">
        <w:rPr>
          <w:rFonts w:ascii="Times New Roman" w:hAnsi="Times New Roman"/>
        </w:rPr>
        <w:t xml:space="preserve">, quy định tại Phụ lục số </w:t>
      </w:r>
      <w:r w:rsidR="0019705B" w:rsidRPr="006505B0">
        <w:rPr>
          <w:rFonts w:ascii="Times New Roman" w:hAnsi="Times New Roman"/>
        </w:rPr>
        <w:t>6</w:t>
      </w:r>
      <w:r w:rsidRPr="006505B0">
        <w:rPr>
          <w:rFonts w:ascii="Times New Roman" w:hAnsi="Times New Roman"/>
        </w:rPr>
        <w:t xml:space="preserve"> của Thông tư này;</w:t>
      </w:r>
    </w:p>
    <w:p w:rsidR="00500B35" w:rsidRPr="006505B0" w:rsidRDefault="00500B35" w:rsidP="006505B0">
      <w:pPr>
        <w:spacing w:before="120" w:after="120" w:line="440" w:lineRule="exact"/>
        <w:ind w:firstLine="720"/>
        <w:jc w:val="both"/>
        <w:rPr>
          <w:rFonts w:ascii="Times New Roman" w:hAnsi="Times New Roman"/>
          <w:bCs/>
        </w:rPr>
      </w:pPr>
      <w:r w:rsidRPr="006505B0">
        <w:rPr>
          <w:rFonts w:ascii="Times New Roman" w:hAnsi="Times New Roman"/>
        </w:rPr>
        <w:t xml:space="preserve">- </w:t>
      </w:r>
      <m:oMath>
        <m:sSubSup>
          <m:sSubSupPr>
            <m:ctrlPr>
              <w:rPr>
                <w:rFonts w:ascii="Cambria Math" w:eastAsiaTheme="minorHAnsi" w:hAnsi="Times New Roman"/>
                <w:bCs/>
                <w:i/>
              </w:rPr>
            </m:ctrlPr>
          </m:sSubSupPr>
          <m:e>
            <m:r>
              <w:rPr>
                <w:rFonts w:ascii="Cambria Math" w:eastAsiaTheme="minorHAnsi" w:hAnsi="Cambria Math"/>
              </w:rPr>
              <m:t>H</m:t>
            </m:r>
          </m:e>
          <m:sub>
            <m:r>
              <w:rPr>
                <w:rFonts w:ascii="Cambria Math" w:eastAsiaTheme="minorHAnsi" w:hAnsi="Cambria Math"/>
              </w:rPr>
              <m:t>CB</m:t>
            </m:r>
          </m:sub>
          <m:sup>
            <m:r>
              <w:rPr>
                <w:rFonts w:ascii="Cambria Math" w:eastAsiaTheme="minorHAnsi" w:hAnsi="Cambria Math"/>
              </w:rPr>
              <m:t>i</m:t>
            </m:r>
          </m:sup>
        </m:sSubSup>
      </m:oMath>
      <w:r w:rsidRPr="006505B0">
        <w:rPr>
          <w:rFonts w:ascii="Times New Roman" w:hAnsi="Times New Roman"/>
          <w:bCs/>
        </w:rPr>
        <w:t xml:space="preserve">: hệ số cấp bậc của nhân </w:t>
      </w:r>
      <w:r w:rsidR="00D2679B">
        <w:rPr>
          <w:rFonts w:ascii="Times New Roman" w:hAnsi="Times New Roman"/>
          <w:bCs/>
        </w:rPr>
        <w:t xml:space="preserve">công </w:t>
      </w:r>
      <w:r w:rsidRPr="006505B0">
        <w:rPr>
          <w:rFonts w:ascii="Times New Roman" w:hAnsi="Times New Roman"/>
          <w:bCs/>
        </w:rPr>
        <w:t xml:space="preserve">thực hiện công tác i </w:t>
      </w:r>
      <w:r w:rsidR="00D2679B">
        <w:rPr>
          <w:rFonts w:ascii="Times New Roman" w:hAnsi="Times New Roman"/>
          <w:bCs/>
        </w:rPr>
        <w:t xml:space="preserve">có cấp bậc được công bố </w:t>
      </w:r>
      <w:r w:rsidRPr="006505B0">
        <w:rPr>
          <w:rFonts w:ascii="Times New Roman" w:hAnsi="Times New Roman"/>
          <w:bCs/>
        </w:rPr>
        <w:t>trong hệ thống định mức dự toán xây dựng công trình.</w:t>
      </w:r>
    </w:p>
    <w:p w:rsidR="00500B35" w:rsidRPr="006505B0" w:rsidRDefault="00500B35" w:rsidP="006505B0">
      <w:pPr>
        <w:pStyle w:val="Daumuc"/>
        <w:spacing w:before="120" w:after="120" w:line="440" w:lineRule="exact"/>
        <w:ind w:firstLine="0"/>
        <w:rPr>
          <w:bCs w:val="0"/>
          <w:lang w:val="nl-NL"/>
        </w:rPr>
      </w:pPr>
      <w:r w:rsidRPr="006505B0">
        <w:rPr>
          <w:bCs w:val="0"/>
          <w:lang w:val="nl-NL"/>
        </w:rPr>
        <w:tab/>
        <w:t xml:space="preserve">6. Ví dụ tính toán: </w:t>
      </w:r>
    </w:p>
    <w:p w:rsidR="00500B35" w:rsidRPr="008D24DE" w:rsidRDefault="00500B35" w:rsidP="006505B0">
      <w:pPr>
        <w:pStyle w:val="Daumuc"/>
        <w:spacing w:before="120" w:after="120" w:line="440" w:lineRule="exact"/>
        <w:rPr>
          <w:b w:val="0"/>
          <w:bCs w:val="0"/>
          <w:lang w:val="nl-NL"/>
        </w:rPr>
      </w:pPr>
      <w:r w:rsidRPr="006505B0">
        <w:rPr>
          <w:b w:val="0"/>
          <w:bCs w:val="0"/>
          <w:lang w:val="nl-NL"/>
        </w:rPr>
        <w:t>Xác định đơn giá nhân công xây dựng của công tác đào xúc đất ra bãi thải,</w:t>
      </w:r>
      <w:r w:rsidRPr="008D24DE">
        <w:rPr>
          <w:b w:val="0"/>
          <w:bCs w:val="0"/>
          <w:lang w:val="nl-NL"/>
        </w:rPr>
        <w:t xml:space="preserve"> bãi tập kết mã hiệu AB.11200 cấp bậc thợ 3/7 trong định mức dự toán xây dựng công trình</w:t>
      </w:r>
      <w:r w:rsidR="0050765D" w:rsidRPr="008D24DE">
        <w:rPr>
          <w:b w:val="0"/>
          <w:bCs w:val="0"/>
          <w:lang w:val="nl-NL"/>
        </w:rPr>
        <w:t>,</w:t>
      </w:r>
      <w:r w:rsidRPr="008D24DE">
        <w:rPr>
          <w:b w:val="0"/>
          <w:bCs w:val="0"/>
          <w:lang w:val="nl-NL"/>
        </w:rPr>
        <w:t xml:space="preserve"> biết </w:t>
      </w:r>
      <w:r w:rsidR="00FE3CF7">
        <w:rPr>
          <w:b w:val="0"/>
          <w:bCs w:val="0"/>
          <w:lang w:val="nl-NL"/>
        </w:rPr>
        <w:t>đơn giá nhân công xây dựng</w:t>
      </w:r>
      <w:r w:rsidRPr="008D24DE">
        <w:rPr>
          <w:b w:val="0"/>
          <w:bCs w:val="0"/>
          <w:lang w:val="nl-NL"/>
        </w:rPr>
        <w:t>của nhóm 1 theo công bố của tỉnh là 180.000đ/ngày công, cấp bậc bình quân của nhóm 1 là 3,5/7:</w:t>
      </w:r>
    </w:p>
    <w:p w:rsidR="00500B35" w:rsidRDefault="00500B35" w:rsidP="00500B35">
      <w:pPr>
        <w:pStyle w:val="Daumuc"/>
        <w:spacing w:before="120" w:after="120" w:line="320" w:lineRule="exact"/>
        <w:ind w:firstLine="0"/>
        <w:jc w:val="right"/>
        <w:rPr>
          <w:bCs w:val="0"/>
          <w:lang w:val="nl-NL"/>
        </w:rPr>
      </w:pPr>
    </w:p>
    <w:p w:rsidR="00500B35" w:rsidRDefault="00500B35" w:rsidP="00500B35">
      <w:pPr>
        <w:pStyle w:val="Daumuc"/>
        <w:spacing w:before="120" w:after="120" w:line="320" w:lineRule="exact"/>
        <w:ind w:firstLine="0"/>
        <w:jc w:val="right"/>
        <w:rPr>
          <w:bCs w:val="0"/>
          <w:lang w:val="nl-NL"/>
        </w:rPr>
      </w:pPr>
      <w:r>
        <w:rPr>
          <w:bCs w:val="0"/>
          <w:lang w:val="nl-NL"/>
        </w:rPr>
        <w:t>ĐVT: đồng/ngày công</w:t>
      </w:r>
    </w:p>
    <w:tbl>
      <w:tblPr>
        <w:tblStyle w:val="TableGrid"/>
        <w:tblW w:w="9180" w:type="dxa"/>
        <w:tblLook w:val="04A0"/>
      </w:tblPr>
      <w:tblGrid>
        <w:gridCol w:w="722"/>
        <w:gridCol w:w="1586"/>
        <w:gridCol w:w="1669"/>
        <w:gridCol w:w="2340"/>
        <w:gridCol w:w="2863"/>
      </w:tblGrid>
      <w:tr w:rsidR="00500B35" w:rsidRPr="00500B35" w:rsidTr="00C21771">
        <w:trPr>
          <w:trHeight w:val="774"/>
        </w:trPr>
        <w:tc>
          <w:tcPr>
            <w:tcW w:w="722" w:type="dxa"/>
          </w:tcPr>
          <w:p w:rsidR="00500B35" w:rsidRPr="00500B35" w:rsidRDefault="00500B35" w:rsidP="00500B35">
            <w:pPr>
              <w:tabs>
                <w:tab w:val="left" w:pos="5814"/>
              </w:tabs>
              <w:spacing w:line="264" w:lineRule="auto"/>
              <w:jc w:val="center"/>
              <w:rPr>
                <w:rFonts w:ascii="Times New Roman" w:hAnsi="Times New Roman"/>
                <w:b/>
                <w:sz w:val="26"/>
                <w:szCs w:val="26"/>
                <w:lang w:val="nl-NL"/>
              </w:rPr>
            </w:pPr>
            <w:r w:rsidRPr="00500B35">
              <w:rPr>
                <w:rFonts w:ascii="Times New Roman" w:hAnsi="Times New Roman"/>
                <w:b/>
                <w:sz w:val="26"/>
                <w:szCs w:val="26"/>
                <w:lang w:val="nl-NL"/>
              </w:rPr>
              <w:t>TT</w:t>
            </w:r>
          </w:p>
        </w:tc>
        <w:tc>
          <w:tcPr>
            <w:tcW w:w="1586" w:type="dxa"/>
          </w:tcPr>
          <w:p w:rsidR="00500B35" w:rsidRPr="00500B35" w:rsidRDefault="00500B35" w:rsidP="00500B35">
            <w:pPr>
              <w:tabs>
                <w:tab w:val="left" w:pos="5814"/>
              </w:tabs>
              <w:spacing w:line="264" w:lineRule="auto"/>
              <w:jc w:val="center"/>
              <w:rPr>
                <w:rFonts w:ascii="Times New Roman" w:hAnsi="Times New Roman"/>
                <w:b/>
                <w:sz w:val="26"/>
                <w:szCs w:val="26"/>
                <w:lang w:val="nl-NL"/>
              </w:rPr>
            </w:pPr>
            <w:r w:rsidRPr="00500B35">
              <w:rPr>
                <w:rFonts w:ascii="Times New Roman" w:hAnsi="Times New Roman"/>
                <w:b/>
                <w:sz w:val="26"/>
                <w:szCs w:val="26"/>
                <w:lang w:val="nl-NL"/>
              </w:rPr>
              <w:t>Cấp bậc nhân công xây dựng</w:t>
            </w:r>
          </w:p>
        </w:tc>
        <w:tc>
          <w:tcPr>
            <w:tcW w:w="1669" w:type="dxa"/>
          </w:tcPr>
          <w:p w:rsidR="006E6B63" w:rsidRDefault="006E6B63" w:rsidP="00500B35">
            <w:pPr>
              <w:tabs>
                <w:tab w:val="left" w:pos="5814"/>
              </w:tabs>
              <w:spacing w:line="264" w:lineRule="auto"/>
              <w:rPr>
                <w:rFonts w:ascii="Times New Roman" w:hAnsi="Times New Roman"/>
                <w:b/>
                <w:sz w:val="26"/>
                <w:szCs w:val="26"/>
              </w:rPr>
            </w:pPr>
          </w:p>
          <w:p w:rsidR="00500B35" w:rsidRPr="00500B35" w:rsidRDefault="006453F8" w:rsidP="00500B35">
            <w:pPr>
              <w:tabs>
                <w:tab w:val="left" w:pos="5814"/>
              </w:tabs>
              <w:spacing w:line="264" w:lineRule="auto"/>
              <w:rPr>
                <w:rFonts w:ascii="Times New Roman" w:hAnsi="Times New Roman"/>
                <w:b/>
                <w:sz w:val="26"/>
                <w:szCs w:val="26"/>
                <w:lang w:val="nl-NL"/>
              </w:rPr>
            </w:pPr>
            <m:oMathPara>
              <m:oMath>
                <m:sSubSup>
                  <m:sSubSupPr>
                    <m:ctrlPr>
                      <w:rPr>
                        <w:rFonts w:ascii="Cambria Math" w:eastAsiaTheme="minorHAnsi" w:hAnsi="Times New Roman"/>
                        <w:b/>
                        <w:i/>
                        <w:sz w:val="26"/>
                        <w:szCs w:val="26"/>
                      </w:rPr>
                    </m:ctrlPr>
                  </m:sSubSupPr>
                  <m:e>
                    <m:r>
                      <m:rPr>
                        <m:sty m:val="bi"/>
                      </m:rPr>
                      <w:rPr>
                        <w:rFonts w:ascii="Cambria Math" w:eastAsiaTheme="minorHAnsi" w:hAnsi="Cambria Math"/>
                        <w:sz w:val="26"/>
                        <w:szCs w:val="26"/>
                      </w:rPr>
                      <m:t>H</m:t>
                    </m:r>
                  </m:e>
                  <m:sub>
                    <m:r>
                      <m:rPr>
                        <m:sty m:val="bi"/>
                      </m:rPr>
                      <w:rPr>
                        <w:rFonts w:ascii="Cambria Math" w:eastAsiaTheme="minorHAnsi" w:hAnsi="Cambria Math"/>
                        <w:sz w:val="26"/>
                        <w:szCs w:val="26"/>
                      </w:rPr>
                      <m:t>CB</m:t>
                    </m:r>
                  </m:sub>
                  <m:sup>
                    <m:r>
                      <m:rPr>
                        <m:sty m:val="bi"/>
                      </m:rPr>
                      <w:rPr>
                        <w:rFonts w:ascii="Cambria Math" w:eastAsiaTheme="minorHAnsi" w:hAnsi="Times New Roman"/>
                        <w:sz w:val="26"/>
                        <w:szCs w:val="26"/>
                      </w:rPr>
                      <m:t>i</m:t>
                    </m:r>
                  </m:sup>
                </m:sSubSup>
              </m:oMath>
            </m:oMathPara>
          </w:p>
        </w:tc>
        <w:tc>
          <w:tcPr>
            <w:tcW w:w="2340" w:type="dxa"/>
          </w:tcPr>
          <w:p w:rsidR="00500B35" w:rsidRPr="00500B35" w:rsidRDefault="00500B35" w:rsidP="00500B35">
            <w:pPr>
              <w:tabs>
                <w:tab w:val="left" w:pos="5814"/>
              </w:tabs>
              <w:spacing w:line="264" w:lineRule="auto"/>
              <w:jc w:val="center"/>
              <w:rPr>
                <w:rFonts w:ascii="Times New Roman" w:hAnsi="Times New Roman"/>
                <w:b/>
                <w:sz w:val="26"/>
                <w:szCs w:val="26"/>
                <w:lang w:val="nl-NL"/>
              </w:rPr>
            </w:pPr>
            <w:r w:rsidRPr="00500B35">
              <w:rPr>
                <w:rFonts w:ascii="Times New Roman" w:hAnsi="Times New Roman"/>
                <w:b/>
                <w:sz w:val="26"/>
                <w:szCs w:val="26"/>
                <w:lang w:val="nl-NL"/>
              </w:rPr>
              <w:t xml:space="preserve">ĐGNCXD bình quân nhóm I </w:t>
            </w:r>
          </w:p>
        </w:tc>
        <w:tc>
          <w:tcPr>
            <w:tcW w:w="2863" w:type="dxa"/>
          </w:tcPr>
          <w:p w:rsidR="00500B35" w:rsidRPr="00500B35" w:rsidRDefault="00500B35" w:rsidP="00500B35">
            <w:pPr>
              <w:tabs>
                <w:tab w:val="left" w:pos="5814"/>
              </w:tabs>
              <w:spacing w:line="264" w:lineRule="auto"/>
              <w:jc w:val="center"/>
              <w:rPr>
                <w:rFonts w:ascii="Times New Roman" w:hAnsi="Times New Roman"/>
                <w:b/>
                <w:sz w:val="26"/>
                <w:szCs w:val="26"/>
                <w:lang w:val="nl-NL"/>
              </w:rPr>
            </w:pPr>
            <w:r w:rsidRPr="00500B35">
              <w:rPr>
                <w:rFonts w:ascii="Times New Roman" w:hAnsi="Times New Roman"/>
                <w:b/>
                <w:sz w:val="26"/>
                <w:szCs w:val="26"/>
                <w:lang w:val="nl-NL"/>
              </w:rPr>
              <w:t xml:space="preserve">ĐGNCXD bậc 3/7 của công tác đào đất </w:t>
            </w:r>
          </w:p>
        </w:tc>
      </w:tr>
      <w:tr w:rsidR="00500B35" w:rsidRPr="00500B35" w:rsidTr="002803DD">
        <w:trPr>
          <w:trHeight w:val="192"/>
        </w:trPr>
        <w:tc>
          <w:tcPr>
            <w:tcW w:w="722"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(1)</w:t>
            </w:r>
          </w:p>
        </w:tc>
        <w:tc>
          <w:tcPr>
            <w:tcW w:w="1586"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(2)</w:t>
            </w:r>
          </w:p>
        </w:tc>
        <w:tc>
          <w:tcPr>
            <w:tcW w:w="1669"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(3)</w:t>
            </w:r>
          </w:p>
        </w:tc>
        <w:tc>
          <w:tcPr>
            <w:tcW w:w="2340"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(4)</w:t>
            </w:r>
          </w:p>
        </w:tc>
        <w:tc>
          <w:tcPr>
            <w:tcW w:w="2863"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(5) = (4)*1,39</w:t>
            </w:r>
            <w:r w:rsidR="002A1C1F">
              <w:rPr>
                <w:rFonts w:ascii="Times New Roman" w:hAnsi="Times New Roman"/>
                <w:sz w:val="26"/>
                <w:szCs w:val="26"/>
                <w:lang w:val="nl-NL"/>
              </w:rPr>
              <w:t>/1,52</w:t>
            </w:r>
          </w:p>
        </w:tc>
      </w:tr>
      <w:tr w:rsidR="00500B35" w:rsidRPr="00500B35" w:rsidTr="002803DD">
        <w:trPr>
          <w:trHeight w:val="227"/>
        </w:trPr>
        <w:tc>
          <w:tcPr>
            <w:tcW w:w="722" w:type="dxa"/>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1</w:t>
            </w:r>
          </w:p>
        </w:tc>
        <w:tc>
          <w:tcPr>
            <w:tcW w:w="1586"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1/7</w:t>
            </w:r>
          </w:p>
        </w:tc>
        <w:tc>
          <w:tcPr>
            <w:tcW w:w="1669"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1</w:t>
            </w:r>
          </w:p>
        </w:tc>
        <w:tc>
          <w:tcPr>
            <w:tcW w:w="2340" w:type="dxa"/>
          </w:tcPr>
          <w:p w:rsidR="00500B35" w:rsidRPr="00500B35" w:rsidRDefault="00500B35" w:rsidP="00500B35">
            <w:pPr>
              <w:tabs>
                <w:tab w:val="left" w:pos="5814"/>
              </w:tabs>
              <w:spacing w:line="264" w:lineRule="auto"/>
              <w:rPr>
                <w:rFonts w:ascii="Times New Roman" w:hAnsi="Times New Roman"/>
                <w:b/>
                <w:sz w:val="26"/>
                <w:szCs w:val="26"/>
                <w:lang w:val="nl-NL"/>
              </w:rPr>
            </w:pPr>
          </w:p>
        </w:tc>
        <w:tc>
          <w:tcPr>
            <w:tcW w:w="2863" w:type="dxa"/>
          </w:tcPr>
          <w:p w:rsidR="00500B35" w:rsidRPr="00500B35" w:rsidRDefault="00500B35" w:rsidP="00500B35">
            <w:pPr>
              <w:tabs>
                <w:tab w:val="left" w:pos="5814"/>
              </w:tabs>
              <w:spacing w:line="264" w:lineRule="auto"/>
              <w:rPr>
                <w:rFonts w:ascii="Times New Roman" w:hAnsi="Times New Roman"/>
                <w:b/>
                <w:sz w:val="26"/>
                <w:szCs w:val="26"/>
                <w:lang w:val="nl-NL"/>
              </w:rPr>
            </w:pPr>
          </w:p>
        </w:tc>
      </w:tr>
      <w:tr w:rsidR="00500B35" w:rsidRPr="00500B35" w:rsidTr="002803DD">
        <w:trPr>
          <w:trHeight w:val="227"/>
        </w:trPr>
        <w:tc>
          <w:tcPr>
            <w:tcW w:w="722" w:type="dxa"/>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2</w:t>
            </w:r>
          </w:p>
        </w:tc>
        <w:tc>
          <w:tcPr>
            <w:tcW w:w="1586" w:type="dxa"/>
            <w:vAlign w:val="center"/>
          </w:tcPr>
          <w:p w:rsidR="00500B35" w:rsidRPr="00500B35" w:rsidRDefault="00500B35" w:rsidP="00500B35">
            <w:pPr>
              <w:jc w:val="center"/>
              <w:rPr>
                <w:sz w:val="26"/>
                <w:szCs w:val="26"/>
              </w:rPr>
            </w:pPr>
            <w:r w:rsidRPr="00500B35">
              <w:rPr>
                <w:rFonts w:ascii="Times New Roman" w:hAnsi="Times New Roman"/>
                <w:sz w:val="26"/>
                <w:szCs w:val="26"/>
                <w:lang w:val="nl-NL"/>
              </w:rPr>
              <w:t>2/7</w:t>
            </w:r>
          </w:p>
        </w:tc>
        <w:tc>
          <w:tcPr>
            <w:tcW w:w="1669"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1,18</w:t>
            </w:r>
          </w:p>
        </w:tc>
        <w:tc>
          <w:tcPr>
            <w:tcW w:w="2340" w:type="dxa"/>
          </w:tcPr>
          <w:p w:rsidR="00500B35" w:rsidRPr="00500B35" w:rsidRDefault="00500B35" w:rsidP="00500B35">
            <w:pPr>
              <w:tabs>
                <w:tab w:val="left" w:pos="5814"/>
              </w:tabs>
              <w:spacing w:line="264" w:lineRule="auto"/>
              <w:rPr>
                <w:rFonts w:ascii="Times New Roman" w:hAnsi="Times New Roman"/>
                <w:b/>
                <w:sz w:val="26"/>
                <w:szCs w:val="26"/>
                <w:lang w:val="nl-NL"/>
              </w:rPr>
            </w:pPr>
          </w:p>
        </w:tc>
        <w:tc>
          <w:tcPr>
            <w:tcW w:w="2863" w:type="dxa"/>
          </w:tcPr>
          <w:p w:rsidR="00500B35" w:rsidRPr="00500B35" w:rsidRDefault="00500B35" w:rsidP="00500B35">
            <w:pPr>
              <w:tabs>
                <w:tab w:val="left" w:pos="5814"/>
              </w:tabs>
              <w:spacing w:line="264" w:lineRule="auto"/>
              <w:rPr>
                <w:rFonts w:ascii="Times New Roman" w:hAnsi="Times New Roman"/>
                <w:b/>
                <w:sz w:val="26"/>
                <w:szCs w:val="26"/>
                <w:lang w:val="nl-NL"/>
              </w:rPr>
            </w:pPr>
          </w:p>
        </w:tc>
      </w:tr>
      <w:tr w:rsidR="00500B35" w:rsidRPr="00500B35" w:rsidTr="002803DD">
        <w:trPr>
          <w:trHeight w:val="227"/>
        </w:trPr>
        <w:tc>
          <w:tcPr>
            <w:tcW w:w="722" w:type="dxa"/>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3</w:t>
            </w:r>
          </w:p>
        </w:tc>
        <w:tc>
          <w:tcPr>
            <w:tcW w:w="1586" w:type="dxa"/>
            <w:vAlign w:val="center"/>
          </w:tcPr>
          <w:p w:rsidR="00500B35" w:rsidRPr="00500B35" w:rsidRDefault="00500B35" w:rsidP="00500B35">
            <w:pPr>
              <w:jc w:val="center"/>
              <w:rPr>
                <w:sz w:val="26"/>
                <w:szCs w:val="26"/>
              </w:rPr>
            </w:pPr>
            <w:r w:rsidRPr="00500B35">
              <w:rPr>
                <w:rFonts w:ascii="Times New Roman" w:hAnsi="Times New Roman"/>
                <w:sz w:val="26"/>
                <w:szCs w:val="26"/>
                <w:lang w:val="nl-NL"/>
              </w:rPr>
              <w:t>3/7</w:t>
            </w:r>
          </w:p>
        </w:tc>
        <w:tc>
          <w:tcPr>
            <w:tcW w:w="1669"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1,39</w:t>
            </w:r>
          </w:p>
        </w:tc>
        <w:tc>
          <w:tcPr>
            <w:tcW w:w="2340" w:type="dxa"/>
          </w:tcPr>
          <w:p w:rsidR="00500B35" w:rsidRPr="00500B35" w:rsidRDefault="00500B35" w:rsidP="00500B35">
            <w:pPr>
              <w:tabs>
                <w:tab w:val="left" w:pos="5814"/>
              </w:tabs>
              <w:spacing w:line="264" w:lineRule="auto"/>
              <w:jc w:val="right"/>
              <w:rPr>
                <w:rFonts w:ascii="Times New Roman" w:hAnsi="Times New Roman"/>
                <w:b/>
                <w:sz w:val="26"/>
                <w:szCs w:val="26"/>
                <w:lang w:val="nl-NL"/>
              </w:rPr>
            </w:pPr>
          </w:p>
        </w:tc>
        <w:tc>
          <w:tcPr>
            <w:tcW w:w="2863" w:type="dxa"/>
          </w:tcPr>
          <w:p w:rsidR="00500B35" w:rsidRPr="00500B35" w:rsidRDefault="00500B35" w:rsidP="00500B35">
            <w:pPr>
              <w:tabs>
                <w:tab w:val="left" w:pos="5814"/>
              </w:tabs>
              <w:spacing w:line="264" w:lineRule="auto"/>
              <w:jc w:val="right"/>
              <w:rPr>
                <w:rFonts w:ascii="Times New Roman" w:hAnsi="Times New Roman"/>
                <w:b/>
                <w:sz w:val="26"/>
                <w:szCs w:val="26"/>
                <w:lang w:val="nl-NL"/>
              </w:rPr>
            </w:pPr>
            <w:r w:rsidRPr="00500B35">
              <w:rPr>
                <w:rFonts w:ascii="Times New Roman" w:hAnsi="Times New Roman"/>
                <w:sz w:val="26"/>
                <w:szCs w:val="26"/>
                <w:lang w:val="nl-NL"/>
              </w:rPr>
              <w:t>164.600</w:t>
            </w:r>
          </w:p>
        </w:tc>
      </w:tr>
      <w:tr w:rsidR="00500B35" w:rsidRPr="00500B35" w:rsidTr="002803DD">
        <w:trPr>
          <w:trHeight w:val="227"/>
        </w:trPr>
        <w:tc>
          <w:tcPr>
            <w:tcW w:w="722" w:type="dxa"/>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4</w:t>
            </w:r>
          </w:p>
        </w:tc>
        <w:tc>
          <w:tcPr>
            <w:tcW w:w="1586" w:type="dxa"/>
            <w:vAlign w:val="center"/>
          </w:tcPr>
          <w:p w:rsidR="00500B35" w:rsidRPr="00500B35" w:rsidRDefault="00500B35" w:rsidP="00500B35">
            <w:pPr>
              <w:jc w:val="center"/>
              <w:rPr>
                <w:sz w:val="26"/>
                <w:szCs w:val="26"/>
              </w:rPr>
            </w:pPr>
            <w:r w:rsidRPr="00500B35">
              <w:rPr>
                <w:rFonts w:ascii="Times New Roman" w:hAnsi="Times New Roman"/>
                <w:sz w:val="26"/>
                <w:szCs w:val="26"/>
                <w:lang w:val="nl-NL"/>
              </w:rPr>
              <w:t>3,5/7</w:t>
            </w:r>
          </w:p>
        </w:tc>
        <w:tc>
          <w:tcPr>
            <w:tcW w:w="1669"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1,52</w:t>
            </w:r>
          </w:p>
        </w:tc>
        <w:tc>
          <w:tcPr>
            <w:tcW w:w="2340" w:type="dxa"/>
          </w:tcPr>
          <w:p w:rsidR="00500B35" w:rsidRPr="00500B35" w:rsidRDefault="00500B35" w:rsidP="00500B35">
            <w:pPr>
              <w:tabs>
                <w:tab w:val="left" w:pos="5814"/>
              </w:tabs>
              <w:spacing w:line="264" w:lineRule="auto"/>
              <w:jc w:val="right"/>
              <w:rPr>
                <w:rFonts w:ascii="Times New Roman" w:hAnsi="Times New Roman"/>
                <w:sz w:val="26"/>
                <w:szCs w:val="26"/>
                <w:lang w:val="nl-NL"/>
              </w:rPr>
            </w:pPr>
            <w:r w:rsidRPr="00500B35">
              <w:rPr>
                <w:rFonts w:ascii="Times New Roman" w:hAnsi="Times New Roman"/>
                <w:sz w:val="26"/>
                <w:szCs w:val="26"/>
                <w:lang w:val="nl-NL"/>
              </w:rPr>
              <w:t>180.000</w:t>
            </w:r>
          </w:p>
        </w:tc>
        <w:tc>
          <w:tcPr>
            <w:tcW w:w="2863" w:type="dxa"/>
          </w:tcPr>
          <w:p w:rsidR="00500B35" w:rsidRPr="00500B35" w:rsidRDefault="00500B35" w:rsidP="00500B35">
            <w:pPr>
              <w:tabs>
                <w:tab w:val="left" w:pos="5814"/>
              </w:tabs>
              <w:spacing w:line="264" w:lineRule="auto"/>
              <w:jc w:val="right"/>
              <w:rPr>
                <w:rFonts w:ascii="Times New Roman" w:hAnsi="Times New Roman"/>
                <w:sz w:val="26"/>
                <w:szCs w:val="26"/>
                <w:lang w:val="nl-NL"/>
              </w:rPr>
            </w:pPr>
          </w:p>
        </w:tc>
      </w:tr>
      <w:tr w:rsidR="00500B35" w:rsidRPr="00500B35" w:rsidTr="002803DD">
        <w:trPr>
          <w:trHeight w:val="227"/>
        </w:trPr>
        <w:tc>
          <w:tcPr>
            <w:tcW w:w="722" w:type="dxa"/>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5</w:t>
            </w:r>
          </w:p>
        </w:tc>
        <w:tc>
          <w:tcPr>
            <w:tcW w:w="1586" w:type="dxa"/>
            <w:vAlign w:val="center"/>
          </w:tcPr>
          <w:p w:rsidR="00500B35" w:rsidRPr="00500B35" w:rsidRDefault="00500B35" w:rsidP="00500B35">
            <w:pPr>
              <w:jc w:val="center"/>
              <w:rPr>
                <w:sz w:val="26"/>
                <w:szCs w:val="26"/>
              </w:rPr>
            </w:pPr>
            <w:r w:rsidRPr="00500B35">
              <w:rPr>
                <w:rFonts w:ascii="Times New Roman" w:hAnsi="Times New Roman"/>
                <w:sz w:val="26"/>
                <w:szCs w:val="26"/>
                <w:lang w:val="nl-NL"/>
              </w:rPr>
              <w:t>4/7</w:t>
            </w:r>
          </w:p>
        </w:tc>
        <w:tc>
          <w:tcPr>
            <w:tcW w:w="1669"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1,65</w:t>
            </w:r>
          </w:p>
        </w:tc>
        <w:tc>
          <w:tcPr>
            <w:tcW w:w="2340" w:type="dxa"/>
          </w:tcPr>
          <w:p w:rsidR="00500B35" w:rsidRPr="00500B35" w:rsidRDefault="00500B35" w:rsidP="00500B35">
            <w:pPr>
              <w:tabs>
                <w:tab w:val="left" w:pos="5814"/>
              </w:tabs>
              <w:spacing w:line="264" w:lineRule="auto"/>
              <w:rPr>
                <w:rFonts w:ascii="Times New Roman" w:hAnsi="Times New Roman"/>
                <w:b/>
                <w:sz w:val="26"/>
                <w:szCs w:val="26"/>
                <w:lang w:val="nl-NL"/>
              </w:rPr>
            </w:pPr>
          </w:p>
        </w:tc>
        <w:tc>
          <w:tcPr>
            <w:tcW w:w="2863" w:type="dxa"/>
          </w:tcPr>
          <w:p w:rsidR="00500B35" w:rsidRPr="00500B35" w:rsidRDefault="00500B35" w:rsidP="00500B35">
            <w:pPr>
              <w:tabs>
                <w:tab w:val="left" w:pos="5814"/>
              </w:tabs>
              <w:spacing w:line="264" w:lineRule="auto"/>
              <w:rPr>
                <w:rFonts w:ascii="Times New Roman" w:hAnsi="Times New Roman"/>
                <w:b/>
                <w:sz w:val="26"/>
                <w:szCs w:val="26"/>
                <w:lang w:val="nl-NL"/>
              </w:rPr>
            </w:pPr>
          </w:p>
        </w:tc>
      </w:tr>
      <w:tr w:rsidR="00500B35" w:rsidRPr="00500B35" w:rsidTr="002803DD">
        <w:trPr>
          <w:trHeight w:val="227"/>
        </w:trPr>
        <w:tc>
          <w:tcPr>
            <w:tcW w:w="722" w:type="dxa"/>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6</w:t>
            </w:r>
          </w:p>
        </w:tc>
        <w:tc>
          <w:tcPr>
            <w:tcW w:w="1586" w:type="dxa"/>
            <w:vAlign w:val="center"/>
          </w:tcPr>
          <w:p w:rsidR="00500B35" w:rsidRPr="00500B35" w:rsidRDefault="00500B35" w:rsidP="00500B35">
            <w:pPr>
              <w:jc w:val="center"/>
              <w:rPr>
                <w:sz w:val="26"/>
                <w:szCs w:val="26"/>
              </w:rPr>
            </w:pPr>
            <w:r w:rsidRPr="00500B35">
              <w:rPr>
                <w:rFonts w:ascii="Times New Roman" w:hAnsi="Times New Roman"/>
                <w:sz w:val="26"/>
                <w:szCs w:val="26"/>
                <w:lang w:val="nl-NL"/>
              </w:rPr>
              <w:t>5/7</w:t>
            </w:r>
          </w:p>
        </w:tc>
        <w:tc>
          <w:tcPr>
            <w:tcW w:w="1669"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1,94</w:t>
            </w:r>
          </w:p>
        </w:tc>
        <w:tc>
          <w:tcPr>
            <w:tcW w:w="2340" w:type="dxa"/>
          </w:tcPr>
          <w:p w:rsidR="00500B35" w:rsidRPr="00500B35" w:rsidRDefault="00500B35" w:rsidP="00500B35">
            <w:pPr>
              <w:tabs>
                <w:tab w:val="left" w:pos="5814"/>
              </w:tabs>
              <w:spacing w:line="264" w:lineRule="auto"/>
              <w:rPr>
                <w:rFonts w:ascii="Times New Roman" w:hAnsi="Times New Roman"/>
                <w:b/>
                <w:sz w:val="26"/>
                <w:szCs w:val="26"/>
                <w:lang w:val="nl-NL"/>
              </w:rPr>
            </w:pPr>
          </w:p>
        </w:tc>
        <w:tc>
          <w:tcPr>
            <w:tcW w:w="2863" w:type="dxa"/>
          </w:tcPr>
          <w:p w:rsidR="00500B35" w:rsidRPr="00500B35" w:rsidRDefault="00500B35" w:rsidP="00500B35">
            <w:pPr>
              <w:tabs>
                <w:tab w:val="left" w:pos="5814"/>
              </w:tabs>
              <w:spacing w:line="264" w:lineRule="auto"/>
              <w:rPr>
                <w:rFonts w:ascii="Times New Roman" w:hAnsi="Times New Roman"/>
                <w:b/>
                <w:sz w:val="26"/>
                <w:szCs w:val="26"/>
                <w:lang w:val="nl-NL"/>
              </w:rPr>
            </w:pPr>
          </w:p>
        </w:tc>
      </w:tr>
      <w:tr w:rsidR="00500B35" w:rsidRPr="00500B35" w:rsidTr="002803DD">
        <w:trPr>
          <w:trHeight w:val="227"/>
        </w:trPr>
        <w:tc>
          <w:tcPr>
            <w:tcW w:w="722" w:type="dxa"/>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7</w:t>
            </w:r>
          </w:p>
        </w:tc>
        <w:tc>
          <w:tcPr>
            <w:tcW w:w="1586" w:type="dxa"/>
            <w:vAlign w:val="center"/>
          </w:tcPr>
          <w:p w:rsidR="00500B35" w:rsidRPr="00500B35" w:rsidRDefault="00500B35" w:rsidP="00500B35">
            <w:pPr>
              <w:jc w:val="center"/>
              <w:rPr>
                <w:sz w:val="26"/>
                <w:szCs w:val="26"/>
              </w:rPr>
            </w:pPr>
            <w:r w:rsidRPr="00500B35">
              <w:rPr>
                <w:rFonts w:ascii="Times New Roman" w:hAnsi="Times New Roman"/>
                <w:sz w:val="26"/>
                <w:szCs w:val="26"/>
                <w:lang w:val="nl-NL"/>
              </w:rPr>
              <w:t>6/7</w:t>
            </w:r>
          </w:p>
        </w:tc>
        <w:tc>
          <w:tcPr>
            <w:tcW w:w="1669"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2,3</w:t>
            </w:r>
          </w:p>
        </w:tc>
        <w:tc>
          <w:tcPr>
            <w:tcW w:w="2340" w:type="dxa"/>
          </w:tcPr>
          <w:p w:rsidR="00500B35" w:rsidRPr="00500B35" w:rsidRDefault="00500B35" w:rsidP="00500B35">
            <w:pPr>
              <w:tabs>
                <w:tab w:val="left" w:pos="5814"/>
              </w:tabs>
              <w:spacing w:line="264" w:lineRule="auto"/>
              <w:rPr>
                <w:rFonts w:ascii="Times New Roman" w:hAnsi="Times New Roman"/>
                <w:b/>
                <w:sz w:val="26"/>
                <w:szCs w:val="26"/>
                <w:lang w:val="nl-NL"/>
              </w:rPr>
            </w:pPr>
          </w:p>
        </w:tc>
        <w:tc>
          <w:tcPr>
            <w:tcW w:w="2863" w:type="dxa"/>
          </w:tcPr>
          <w:p w:rsidR="00500B35" w:rsidRPr="00500B35" w:rsidRDefault="00500B35" w:rsidP="00500B35">
            <w:pPr>
              <w:tabs>
                <w:tab w:val="left" w:pos="5814"/>
              </w:tabs>
              <w:spacing w:line="264" w:lineRule="auto"/>
              <w:rPr>
                <w:rFonts w:ascii="Times New Roman" w:hAnsi="Times New Roman"/>
                <w:b/>
                <w:sz w:val="26"/>
                <w:szCs w:val="26"/>
                <w:lang w:val="nl-NL"/>
              </w:rPr>
            </w:pPr>
          </w:p>
        </w:tc>
      </w:tr>
      <w:tr w:rsidR="00500B35" w:rsidRPr="00500B35" w:rsidTr="002803DD">
        <w:trPr>
          <w:trHeight w:val="227"/>
        </w:trPr>
        <w:tc>
          <w:tcPr>
            <w:tcW w:w="722" w:type="dxa"/>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8</w:t>
            </w:r>
          </w:p>
        </w:tc>
        <w:tc>
          <w:tcPr>
            <w:tcW w:w="1586" w:type="dxa"/>
            <w:vAlign w:val="center"/>
          </w:tcPr>
          <w:p w:rsidR="00500B35" w:rsidRPr="00500B35" w:rsidRDefault="00500B35" w:rsidP="00500B35">
            <w:pPr>
              <w:jc w:val="center"/>
              <w:rPr>
                <w:sz w:val="26"/>
                <w:szCs w:val="26"/>
              </w:rPr>
            </w:pPr>
            <w:r w:rsidRPr="00500B35">
              <w:rPr>
                <w:rFonts w:ascii="Times New Roman" w:hAnsi="Times New Roman"/>
                <w:sz w:val="26"/>
                <w:szCs w:val="26"/>
                <w:lang w:val="nl-NL"/>
              </w:rPr>
              <w:t>7/7</w:t>
            </w:r>
          </w:p>
        </w:tc>
        <w:tc>
          <w:tcPr>
            <w:tcW w:w="1669" w:type="dxa"/>
            <w:vAlign w:val="center"/>
          </w:tcPr>
          <w:p w:rsidR="00500B35" w:rsidRPr="00500B35" w:rsidRDefault="00500B35" w:rsidP="00500B35">
            <w:pPr>
              <w:tabs>
                <w:tab w:val="left" w:pos="5814"/>
              </w:tabs>
              <w:spacing w:line="264" w:lineRule="auto"/>
              <w:jc w:val="center"/>
              <w:rPr>
                <w:rFonts w:ascii="Times New Roman" w:hAnsi="Times New Roman"/>
                <w:sz w:val="26"/>
                <w:szCs w:val="26"/>
                <w:lang w:val="nl-NL"/>
              </w:rPr>
            </w:pPr>
            <w:r w:rsidRPr="00500B35">
              <w:rPr>
                <w:rFonts w:ascii="Times New Roman" w:hAnsi="Times New Roman"/>
                <w:sz w:val="26"/>
                <w:szCs w:val="26"/>
                <w:lang w:val="nl-NL"/>
              </w:rPr>
              <w:t>2,71</w:t>
            </w:r>
          </w:p>
        </w:tc>
        <w:tc>
          <w:tcPr>
            <w:tcW w:w="2340" w:type="dxa"/>
          </w:tcPr>
          <w:p w:rsidR="00500B35" w:rsidRPr="00500B35" w:rsidRDefault="00500B35" w:rsidP="00500B35">
            <w:pPr>
              <w:tabs>
                <w:tab w:val="left" w:pos="5814"/>
              </w:tabs>
              <w:spacing w:line="264" w:lineRule="auto"/>
              <w:rPr>
                <w:rFonts w:ascii="Times New Roman" w:hAnsi="Times New Roman"/>
                <w:b/>
                <w:sz w:val="26"/>
                <w:szCs w:val="26"/>
                <w:lang w:val="nl-NL"/>
              </w:rPr>
            </w:pPr>
          </w:p>
        </w:tc>
        <w:tc>
          <w:tcPr>
            <w:tcW w:w="2863" w:type="dxa"/>
          </w:tcPr>
          <w:p w:rsidR="00500B35" w:rsidRPr="00500B35" w:rsidRDefault="00500B35" w:rsidP="00500B35">
            <w:pPr>
              <w:tabs>
                <w:tab w:val="left" w:pos="5814"/>
              </w:tabs>
              <w:spacing w:line="264" w:lineRule="auto"/>
              <w:rPr>
                <w:rFonts w:ascii="Times New Roman" w:hAnsi="Times New Roman"/>
                <w:b/>
                <w:sz w:val="26"/>
                <w:szCs w:val="26"/>
                <w:lang w:val="nl-NL"/>
              </w:rPr>
            </w:pPr>
          </w:p>
        </w:tc>
      </w:tr>
    </w:tbl>
    <w:p w:rsidR="00C756D2" w:rsidRDefault="00C756D2" w:rsidP="00BE1251">
      <w:pPr>
        <w:pStyle w:val="Daumuc"/>
        <w:spacing w:before="120" w:after="120" w:line="320" w:lineRule="exact"/>
        <w:ind w:firstLine="0"/>
        <w:jc w:val="center"/>
        <w:rPr>
          <w:bCs w:val="0"/>
          <w:lang w:val="nl-NL"/>
        </w:rPr>
      </w:pPr>
    </w:p>
    <w:p w:rsidR="00C756D2" w:rsidRDefault="00C756D2" w:rsidP="00BE1251">
      <w:pPr>
        <w:pStyle w:val="Daumuc"/>
        <w:spacing w:before="120" w:after="120" w:line="320" w:lineRule="exact"/>
        <w:ind w:firstLine="0"/>
        <w:jc w:val="center"/>
        <w:rPr>
          <w:bCs w:val="0"/>
          <w:lang w:val="nl-NL"/>
        </w:rPr>
      </w:pPr>
    </w:p>
    <w:p w:rsidR="00C756D2" w:rsidRDefault="00C756D2" w:rsidP="00BE1251">
      <w:pPr>
        <w:pStyle w:val="Daumuc"/>
        <w:spacing w:before="120" w:after="120" w:line="320" w:lineRule="exact"/>
        <w:ind w:firstLine="0"/>
        <w:jc w:val="center"/>
        <w:rPr>
          <w:bCs w:val="0"/>
          <w:lang w:val="nl-NL"/>
        </w:rPr>
      </w:pPr>
    </w:p>
    <w:p w:rsidR="00211129" w:rsidRDefault="00211129" w:rsidP="00BE1251">
      <w:pPr>
        <w:pStyle w:val="Daumuc"/>
        <w:spacing w:before="120" w:after="120" w:line="320" w:lineRule="exact"/>
        <w:ind w:firstLine="0"/>
        <w:jc w:val="center"/>
        <w:rPr>
          <w:bCs w:val="0"/>
          <w:lang w:val="nl-NL"/>
        </w:rPr>
      </w:pPr>
    </w:p>
    <w:p w:rsidR="003816FA" w:rsidRPr="000701DD" w:rsidRDefault="00AB00E8" w:rsidP="000701DD">
      <w:pPr>
        <w:jc w:val="center"/>
        <w:rPr>
          <w:rFonts w:ascii="Times New Roman" w:hAnsi="Times New Roman"/>
          <w:b/>
          <w:lang w:val="nl-NL"/>
        </w:rPr>
      </w:pPr>
      <w:r>
        <w:rPr>
          <w:bCs/>
          <w:lang w:val="nl-NL"/>
        </w:rPr>
        <w:br w:type="page"/>
      </w:r>
      <w:r w:rsidR="00120C49" w:rsidRPr="000701DD">
        <w:rPr>
          <w:rFonts w:ascii="Times New Roman" w:hAnsi="Times New Roman"/>
          <w:b/>
          <w:lang w:val="nl-NL"/>
        </w:rPr>
        <w:lastRenderedPageBreak/>
        <w:t xml:space="preserve">PHỤ LỤC </w:t>
      </w:r>
      <w:r w:rsidR="006B3224" w:rsidRPr="000701DD">
        <w:rPr>
          <w:rFonts w:ascii="Times New Roman" w:hAnsi="Times New Roman"/>
          <w:b/>
          <w:lang w:val="nl-NL"/>
        </w:rPr>
        <w:t xml:space="preserve">SỐ </w:t>
      </w:r>
      <w:r w:rsidR="00AD4FFD" w:rsidRPr="000701DD">
        <w:rPr>
          <w:rFonts w:ascii="Times New Roman" w:hAnsi="Times New Roman"/>
          <w:b/>
          <w:lang w:val="nl-NL"/>
        </w:rPr>
        <w:t>2</w:t>
      </w:r>
    </w:p>
    <w:p w:rsidR="001B0B2F" w:rsidRDefault="00DF17F8" w:rsidP="00E445E2">
      <w:pPr>
        <w:spacing w:before="120" w:after="120" w:line="300" w:lineRule="exact"/>
        <w:jc w:val="center"/>
        <w:rPr>
          <w:rFonts w:ascii="Times New Roman" w:hAnsi="Times New Roman"/>
          <w:b/>
          <w:lang w:val="nl-NL"/>
        </w:rPr>
      </w:pPr>
      <w:r>
        <w:rPr>
          <w:rFonts w:ascii="Times New Roman" w:hAnsi="Times New Roman"/>
          <w:b/>
          <w:lang w:val="nl-NL"/>
        </w:rPr>
        <w:t xml:space="preserve">DANH MỤC NHÓM </w:t>
      </w:r>
      <w:r w:rsidR="00AE34A1">
        <w:rPr>
          <w:rFonts w:ascii="Times New Roman" w:hAnsi="Times New Roman"/>
          <w:b/>
          <w:lang w:val="nl-NL"/>
        </w:rPr>
        <w:t>NHÂN CÔNG XÂY DỰNG</w:t>
      </w:r>
    </w:p>
    <w:p w:rsidR="00E445E2" w:rsidRDefault="00E445E2" w:rsidP="00E445E2">
      <w:pPr>
        <w:spacing w:before="120" w:after="120" w:line="300" w:lineRule="exact"/>
        <w:jc w:val="center"/>
        <w:rPr>
          <w:rFonts w:ascii="Times New Roman" w:hAnsi="Times New Roman"/>
          <w:b/>
          <w:lang w:val="nl-NL"/>
        </w:rPr>
      </w:pPr>
    </w:p>
    <w:tbl>
      <w:tblPr>
        <w:tblStyle w:val="TableGrid"/>
        <w:tblW w:w="9067" w:type="dxa"/>
        <w:tblLook w:val="04A0"/>
      </w:tblPr>
      <w:tblGrid>
        <w:gridCol w:w="953"/>
        <w:gridCol w:w="3011"/>
        <w:gridCol w:w="5103"/>
      </w:tblGrid>
      <w:tr w:rsidR="0000306D" w:rsidRPr="004521A1" w:rsidTr="000701DD">
        <w:trPr>
          <w:trHeight w:val="561"/>
          <w:tblHeader/>
        </w:trPr>
        <w:tc>
          <w:tcPr>
            <w:tcW w:w="953" w:type="dxa"/>
            <w:vAlign w:val="center"/>
          </w:tcPr>
          <w:p w:rsidR="0000306D" w:rsidRPr="004521A1" w:rsidRDefault="0000306D" w:rsidP="001B0B2F">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STT</w:t>
            </w:r>
          </w:p>
        </w:tc>
        <w:tc>
          <w:tcPr>
            <w:tcW w:w="3011" w:type="dxa"/>
            <w:vAlign w:val="center"/>
          </w:tcPr>
          <w:p w:rsidR="003F7A7D" w:rsidRPr="004521A1" w:rsidRDefault="00B26163" w:rsidP="001B0B2F">
            <w:pPr>
              <w:spacing w:before="120" w:after="120" w:line="300" w:lineRule="exact"/>
              <w:jc w:val="center"/>
              <w:rPr>
                <w:rFonts w:ascii="Times New Roman" w:hAnsi="Times New Roman"/>
                <w:b/>
                <w:sz w:val="24"/>
                <w:szCs w:val="24"/>
                <w:lang w:val="nl-NL"/>
              </w:rPr>
            </w:pPr>
            <w:r>
              <w:rPr>
                <w:rFonts w:ascii="Times New Roman" w:hAnsi="Times New Roman"/>
                <w:b/>
                <w:sz w:val="24"/>
                <w:szCs w:val="24"/>
                <w:lang w:val="nl-NL"/>
              </w:rPr>
              <w:t xml:space="preserve">NHÓM </w:t>
            </w:r>
            <w:r w:rsidR="00AE34A1">
              <w:rPr>
                <w:rFonts w:ascii="Times New Roman" w:hAnsi="Times New Roman"/>
                <w:b/>
                <w:sz w:val="24"/>
                <w:szCs w:val="24"/>
                <w:lang w:val="nl-NL"/>
              </w:rPr>
              <w:t>NHÂN CÔNG XÂY DỰNG</w:t>
            </w:r>
          </w:p>
        </w:tc>
        <w:tc>
          <w:tcPr>
            <w:tcW w:w="5103" w:type="dxa"/>
            <w:vAlign w:val="center"/>
          </w:tcPr>
          <w:p w:rsidR="0000306D" w:rsidRPr="004521A1" w:rsidRDefault="0000306D" w:rsidP="001B0B2F">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 xml:space="preserve">CÔNG </w:t>
            </w:r>
            <w:r w:rsidR="00473C7C" w:rsidRPr="004521A1">
              <w:rPr>
                <w:rFonts w:ascii="Times New Roman" w:hAnsi="Times New Roman"/>
                <w:b/>
                <w:sz w:val="24"/>
                <w:szCs w:val="24"/>
                <w:lang w:val="nl-NL"/>
              </w:rPr>
              <w:t>TÁC XÂY DỰNG</w:t>
            </w:r>
          </w:p>
        </w:tc>
      </w:tr>
      <w:tr w:rsidR="0000306D" w:rsidRPr="004521A1" w:rsidTr="000701DD">
        <w:trPr>
          <w:trHeight w:val="701"/>
        </w:trPr>
        <w:tc>
          <w:tcPr>
            <w:tcW w:w="953" w:type="dxa"/>
          </w:tcPr>
          <w:p w:rsidR="0000306D" w:rsidRPr="004521A1" w:rsidRDefault="001B0B2F"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I</w:t>
            </w:r>
          </w:p>
        </w:tc>
        <w:tc>
          <w:tcPr>
            <w:tcW w:w="3011" w:type="dxa"/>
          </w:tcPr>
          <w:p w:rsidR="0000306D" w:rsidRPr="004521A1" w:rsidRDefault="00B26163" w:rsidP="0000306D">
            <w:pPr>
              <w:spacing w:before="120" w:after="120" w:line="300" w:lineRule="exact"/>
              <w:rPr>
                <w:rFonts w:ascii="Times New Roman" w:hAnsi="Times New Roman"/>
                <w:b/>
                <w:sz w:val="24"/>
                <w:szCs w:val="24"/>
                <w:lang w:val="nl-NL"/>
              </w:rPr>
            </w:pPr>
            <w:r>
              <w:rPr>
                <w:rFonts w:ascii="Times New Roman" w:hAnsi="Times New Roman"/>
                <w:b/>
                <w:sz w:val="24"/>
                <w:szCs w:val="24"/>
                <w:lang w:val="nl-NL"/>
              </w:rPr>
              <w:t xml:space="preserve">NHÓM </w:t>
            </w:r>
            <w:r w:rsidR="0000306D" w:rsidRPr="004521A1">
              <w:rPr>
                <w:rFonts w:ascii="Times New Roman" w:hAnsi="Times New Roman"/>
                <w:b/>
                <w:sz w:val="24"/>
                <w:szCs w:val="24"/>
                <w:lang w:val="nl-NL"/>
              </w:rPr>
              <w:t xml:space="preserve">CÔNG NHÂN XÂY DỰNG </w:t>
            </w:r>
          </w:p>
        </w:tc>
        <w:tc>
          <w:tcPr>
            <w:tcW w:w="5103" w:type="dxa"/>
          </w:tcPr>
          <w:p w:rsidR="0000306D" w:rsidRPr="004521A1" w:rsidRDefault="0000306D" w:rsidP="0000306D">
            <w:pPr>
              <w:spacing w:before="120" w:after="120" w:line="300" w:lineRule="exact"/>
              <w:jc w:val="center"/>
              <w:rPr>
                <w:rFonts w:ascii="Times New Roman" w:hAnsi="Times New Roman"/>
                <w:b/>
                <w:sz w:val="24"/>
                <w:szCs w:val="24"/>
                <w:lang w:val="nl-NL"/>
              </w:rPr>
            </w:pPr>
          </w:p>
        </w:tc>
      </w:tr>
      <w:tr w:rsidR="00282A3D" w:rsidRPr="004521A1" w:rsidTr="000701DD">
        <w:trPr>
          <w:trHeight w:val="2556"/>
        </w:trPr>
        <w:tc>
          <w:tcPr>
            <w:tcW w:w="953" w:type="dxa"/>
          </w:tcPr>
          <w:p w:rsidR="00282A3D" w:rsidRPr="004521A1" w:rsidRDefault="00384E6D"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1</w:t>
            </w:r>
          </w:p>
        </w:tc>
        <w:tc>
          <w:tcPr>
            <w:tcW w:w="3011" w:type="dxa"/>
          </w:tcPr>
          <w:p w:rsidR="00282A3D" w:rsidRPr="004521A1" w:rsidRDefault="002803DD" w:rsidP="002803DD">
            <w:pPr>
              <w:spacing w:before="120" w:after="120" w:line="300" w:lineRule="exact"/>
              <w:rPr>
                <w:rFonts w:ascii="Times New Roman" w:hAnsi="Times New Roman"/>
                <w:b/>
                <w:sz w:val="24"/>
                <w:szCs w:val="24"/>
                <w:lang w:val="nl-NL"/>
              </w:rPr>
            </w:pPr>
            <w:r>
              <w:rPr>
                <w:rFonts w:ascii="Times New Roman" w:hAnsi="Times New Roman"/>
                <w:b/>
                <w:sz w:val="24"/>
                <w:szCs w:val="24"/>
                <w:lang w:val="nl-NL"/>
              </w:rPr>
              <w:t>Nhóm 1</w:t>
            </w:r>
          </w:p>
        </w:tc>
        <w:tc>
          <w:tcPr>
            <w:tcW w:w="5103" w:type="dxa"/>
          </w:tcPr>
          <w:p w:rsidR="00282A3D" w:rsidRPr="004521A1" w:rsidRDefault="00282A3D"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Phát cây, phá dỡ công trình, tháo dỡ kết cấu công trình, bộ phận máy móc, thiết bị</w:t>
            </w:r>
            <w:r w:rsidR="00C21771">
              <w:rPr>
                <w:rFonts w:ascii="Times New Roman" w:hAnsi="Times New Roman"/>
                <w:sz w:val="24"/>
                <w:szCs w:val="24"/>
                <w:lang w:val="nl-NL"/>
              </w:rPr>
              <w:t>;</w:t>
            </w:r>
          </w:p>
          <w:p w:rsidR="00C33801" w:rsidRPr="004521A1" w:rsidRDefault="00C33801" w:rsidP="00E2056A">
            <w:pPr>
              <w:spacing w:line="264" w:lineRule="auto"/>
              <w:jc w:val="both"/>
              <w:rPr>
                <w:rFonts w:ascii="Times New Roman" w:hAnsi="Times New Roman"/>
                <w:color w:val="000000"/>
                <w:sz w:val="24"/>
                <w:szCs w:val="24"/>
              </w:rPr>
            </w:pPr>
            <w:r w:rsidRPr="004521A1">
              <w:rPr>
                <w:rFonts w:ascii="Times New Roman" w:hAnsi="Times New Roman"/>
                <w:sz w:val="24"/>
                <w:szCs w:val="24"/>
                <w:lang w:val="nl-NL"/>
              </w:rPr>
              <w:t>- Nhổ cỏ, cắt tỉa cây; t</w:t>
            </w:r>
            <w:r w:rsidRPr="004521A1">
              <w:rPr>
                <w:rFonts w:ascii="Times New Roman" w:hAnsi="Times New Roman"/>
                <w:color w:val="000000"/>
                <w:sz w:val="24"/>
                <w:szCs w:val="24"/>
              </w:rPr>
              <w:t>rồng cây cảnh, hoa, cỏ</w:t>
            </w:r>
            <w:r w:rsidR="00C21771">
              <w:rPr>
                <w:rFonts w:ascii="Times New Roman" w:hAnsi="Times New Roman"/>
                <w:color w:val="000000"/>
                <w:sz w:val="24"/>
                <w:szCs w:val="24"/>
              </w:rPr>
              <w:t>;</w:t>
            </w:r>
          </w:p>
          <w:p w:rsidR="00282A3D" w:rsidRPr="004521A1" w:rsidRDefault="00282A3D"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Bốc xếp, vận chuyển vật liệu</w:t>
            </w:r>
            <w:r w:rsidR="00C21771">
              <w:rPr>
                <w:rFonts w:ascii="Times New Roman" w:hAnsi="Times New Roman"/>
                <w:sz w:val="24"/>
                <w:szCs w:val="24"/>
                <w:lang w:val="nl-NL"/>
              </w:rPr>
              <w:t>;</w:t>
            </w:r>
          </w:p>
          <w:p w:rsidR="00282A3D" w:rsidRPr="004521A1" w:rsidRDefault="00282A3D"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Đào,</w:t>
            </w:r>
            <w:r w:rsidR="004E63B1">
              <w:rPr>
                <w:rFonts w:ascii="Times New Roman" w:hAnsi="Times New Roman"/>
                <w:sz w:val="24"/>
                <w:szCs w:val="24"/>
                <w:lang w:val="nl-NL"/>
              </w:rPr>
              <w:t xml:space="preserve"> đắp</w:t>
            </w:r>
            <w:r w:rsidRPr="004521A1">
              <w:rPr>
                <w:rFonts w:ascii="Times New Roman" w:hAnsi="Times New Roman"/>
                <w:sz w:val="24"/>
                <w:szCs w:val="24"/>
                <w:lang w:val="nl-NL"/>
              </w:rPr>
              <w:t xml:space="preserve"> xúc, san đất, cát, đá, phế thải</w:t>
            </w:r>
            <w:r w:rsidR="00C21771">
              <w:rPr>
                <w:rFonts w:ascii="Times New Roman" w:hAnsi="Times New Roman"/>
                <w:sz w:val="24"/>
                <w:szCs w:val="24"/>
                <w:lang w:val="nl-NL"/>
              </w:rPr>
              <w:t>;</w:t>
            </w:r>
          </w:p>
          <w:p w:rsidR="00282A3D" w:rsidRPr="004521A1" w:rsidRDefault="00282A3D"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t>- Đóng gói vật liệu rời</w:t>
            </w:r>
            <w:r w:rsidR="00C21771">
              <w:rPr>
                <w:rFonts w:ascii="Times New Roman" w:hAnsi="Times New Roman"/>
                <w:color w:val="000000"/>
                <w:sz w:val="24"/>
                <w:szCs w:val="24"/>
              </w:rPr>
              <w:t>;</w:t>
            </w:r>
          </w:p>
          <w:p w:rsidR="00282A3D" w:rsidRPr="004521A1" w:rsidRDefault="00282A3D"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t>- Vận chuyển, bốc vác, xếp đặt thủ công</w:t>
            </w:r>
            <w:r w:rsidR="00C21771">
              <w:rPr>
                <w:rFonts w:ascii="Times New Roman" w:hAnsi="Times New Roman"/>
                <w:color w:val="000000"/>
                <w:sz w:val="24"/>
                <w:szCs w:val="24"/>
              </w:rPr>
              <w:t>;</w:t>
            </w:r>
          </w:p>
          <w:p w:rsidR="00282A3D" w:rsidRPr="004521A1" w:rsidRDefault="00282A3D"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xml:space="preserve">- Các công tác thủ công đơn giản khác.                                                                                                                                                                                    </w:t>
            </w:r>
          </w:p>
        </w:tc>
      </w:tr>
      <w:tr w:rsidR="0000306D" w:rsidRPr="004521A1" w:rsidTr="000701DD">
        <w:trPr>
          <w:trHeight w:val="544"/>
        </w:trPr>
        <w:tc>
          <w:tcPr>
            <w:tcW w:w="953" w:type="dxa"/>
          </w:tcPr>
          <w:p w:rsidR="0000306D" w:rsidRPr="004521A1" w:rsidRDefault="00B66941"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2</w:t>
            </w:r>
          </w:p>
        </w:tc>
        <w:tc>
          <w:tcPr>
            <w:tcW w:w="3011" w:type="dxa"/>
          </w:tcPr>
          <w:p w:rsidR="0000306D" w:rsidRPr="004521A1" w:rsidRDefault="00FA5C5B" w:rsidP="00DC1CAD">
            <w:pPr>
              <w:spacing w:before="120" w:after="120" w:line="300" w:lineRule="exact"/>
              <w:rPr>
                <w:rFonts w:ascii="Times New Roman" w:hAnsi="Times New Roman"/>
                <w:b/>
                <w:sz w:val="24"/>
                <w:szCs w:val="24"/>
                <w:lang w:val="nl-NL"/>
              </w:rPr>
            </w:pPr>
            <w:r w:rsidRPr="004521A1">
              <w:rPr>
                <w:rFonts w:ascii="Times New Roman" w:hAnsi="Times New Roman"/>
                <w:b/>
                <w:sz w:val="24"/>
                <w:szCs w:val="24"/>
                <w:lang w:val="nl-NL"/>
              </w:rPr>
              <w:t xml:space="preserve">Nhóm </w:t>
            </w:r>
            <w:r w:rsidR="00DC1CAD" w:rsidRPr="004521A1">
              <w:rPr>
                <w:rFonts w:ascii="Times New Roman" w:hAnsi="Times New Roman"/>
                <w:b/>
                <w:sz w:val="24"/>
                <w:szCs w:val="24"/>
                <w:lang w:val="nl-NL"/>
              </w:rPr>
              <w:t>2</w:t>
            </w:r>
          </w:p>
        </w:tc>
        <w:tc>
          <w:tcPr>
            <w:tcW w:w="5103" w:type="dxa"/>
          </w:tcPr>
          <w:p w:rsidR="0000306D" w:rsidRPr="004521A1" w:rsidRDefault="00FA5C5B"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xml:space="preserve">- </w:t>
            </w:r>
            <w:r w:rsidR="00B6235D">
              <w:rPr>
                <w:rFonts w:ascii="Times New Roman" w:hAnsi="Times New Roman"/>
                <w:sz w:val="24"/>
                <w:szCs w:val="24"/>
                <w:lang w:val="nl-NL"/>
              </w:rPr>
              <w:t>P</w:t>
            </w:r>
            <w:r w:rsidRPr="004521A1">
              <w:rPr>
                <w:rFonts w:ascii="Times New Roman" w:hAnsi="Times New Roman"/>
                <w:sz w:val="24"/>
                <w:szCs w:val="24"/>
                <w:lang w:val="nl-NL"/>
              </w:rPr>
              <w:t>hục vụ công tác đổ bê tông</w:t>
            </w:r>
            <w:r w:rsidR="005B5235" w:rsidRPr="004521A1">
              <w:rPr>
                <w:rFonts w:ascii="Times New Roman" w:hAnsi="Times New Roman"/>
                <w:sz w:val="24"/>
                <w:szCs w:val="24"/>
                <w:lang w:val="nl-NL"/>
              </w:rPr>
              <w:t>, làm móng</w:t>
            </w:r>
            <w:r w:rsidR="00C21771">
              <w:rPr>
                <w:rFonts w:ascii="Times New Roman" w:hAnsi="Times New Roman"/>
                <w:sz w:val="24"/>
                <w:szCs w:val="24"/>
                <w:lang w:val="nl-NL"/>
              </w:rPr>
              <w:t>;</w:t>
            </w:r>
          </w:p>
          <w:p w:rsidR="00FA5C5B" w:rsidRPr="004521A1" w:rsidRDefault="00FA5C5B"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xml:space="preserve">- </w:t>
            </w:r>
            <w:r w:rsidR="00B6235D">
              <w:rPr>
                <w:rFonts w:ascii="Times New Roman" w:hAnsi="Times New Roman"/>
                <w:sz w:val="24"/>
                <w:szCs w:val="24"/>
                <w:lang w:val="nl-NL"/>
              </w:rPr>
              <w:t>S</w:t>
            </w:r>
            <w:r w:rsidRPr="004521A1">
              <w:rPr>
                <w:rFonts w:ascii="Times New Roman" w:hAnsi="Times New Roman"/>
                <w:sz w:val="24"/>
                <w:szCs w:val="24"/>
                <w:lang w:val="nl-NL"/>
              </w:rPr>
              <w:t>ản xuất, lắp dựng ván khuôn</w:t>
            </w:r>
            <w:r w:rsidR="00067A02" w:rsidRPr="004521A1">
              <w:rPr>
                <w:rFonts w:ascii="Times New Roman" w:hAnsi="Times New Roman"/>
                <w:sz w:val="24"/>
                <w:szCs w:val="24"/>
                <w:lang w:val="nl-NL"/>
              </w:rPr>
              <w:t>, giàn giáo, giáo an toàn, sàn đạo giá long môn</w:t>
            </w:r>
            <w:r w:rsidR="00C21771">
              <w:rPr>
                <w:rFonts w:ascii="Times New Roman" w:hAnsi="Times New Roman"/>
                <w:sz w:val="24"/>
                <w:szCs w:val="24"/>
                <w:lang w:val="nl-NL"/>
              </w:rPr>
              <w:t>;</w:t>
            </w:r>
          </w:p>
          <w:p w:rsidR="00FA5C5B" w:rsidRPr="004521A1" w:rsidRDefault="00FA5C5B"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xml:space="preserve">- </w:t>
            </w:r>
            <w:r w:rsidR="00B6235D">
              <w:rPr>
                <w:rFonts w:ascii="Times New Roman" w:hAnsi="Times New Roman"/>
                <w:sz w:val="24"/>
                <w:szCs w:val="24"/>
                <w:lang w:val="nl-NL"/>
              </w:rPr>
              <w:t>L</w:t>
            </w:r>
            <w:r w:rsidRPr="004521A1">
              <w:rPr>
                <w:rFonts w:ascii="Times New Roman" w:hAnsi="Times New Roman"/>
                <w:sz w:val="24"/>
                <w:szCs w:val="24"/>
                <w:lang w:val="nl-NL"/>
              </w:rPr>
              <w:t>àm cốt thép, thép bản mã, thép hình, thép tấm</w:t>
            </w:r>
          </w:p>
          <w:p w:rsidR="00FA5C5B" w:rsidRPr="004521A1" w:rsidRDefault="00FA5C5B"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Xây</w:t>
            </w:r>
            <w:r w:rsidR="00067A02" w:rsidRPr="004521A1">
              <w:rPr>
                <w:rFonts w:ascii="Times New Roman" w:hAnsi="Times New Roman"/>
                <w:sz w:val="24"/>
                <w:szCs w:val="24"/>
                <w:lang w:val="nl-NL"/>
              </w:rPr>
              <w:t xml:space="preserve">, </w:t>
            </w:r>
            <w:r w:rsidR="005B5235" w:rsidRPr="004521A1">
              <w:rPr>
                <w:rFonts w:ascii="Times New Roman" w:hAnsi="Times New Roman"/>
                <w:sz w:val="24"/>
                <w:szCs w:val="24"/>
                <w:lang w:val="nl-NL"/>
              </w:rPr>
              <w:t>kè đá, bó vỉa nền đường</w:t>
            </w:r>
            <w:r w:rsidR="00C21771">
              <w:rPr>
                <w:rFonts w:ascii="Times New Roman" w:hAnsi="Times New Roman"/>
                <w:sz w:val="24"/>
                <w:szCs w:val="24"/>
                <w:lang w:val="nl-NL"/>
              </w:rPr>
              <w:t>;</w:t>
            </w:r>
          </w:p>
          <w:p w:rsidR="00375F4A" w:rsidRPr="004521A1" w:rsidRDefault="00067A02"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Sản xuất lắp dựng vì kèo gỗ</w:t>
            </w:r>
            <w:r w:rsidR="00375F4A" w:rsidRPr="004521A1">
              <w:rPr>
                <w:rFonts w:ascii="Times New Roman" w:hAnsi="Times New Roman"/>
                <w:sz w:val="24"/>
                <w:szCs w:val="24"/>
                <w:lang w:val="nl-NL"/>
              </w:rPr>
              <w:t>, thép, tôn, kính</w:t>
            </w:r>
            <w:r w:rsidR="00C21771">
              <w:rPr>
                <w:rFonts w:ascii="Times New Roman" w:hAnsi="Times New Roman"/>
                <w:sz w:val="24"/>
                <w:szCs w:val="24"/>
                <w:lang w:val="nl-NL"/>
              </w:rPr>
              <w:t>;</w:t>
            </w:r>
          </w:p>
          <w:p w:rsidR="00067A02" w:rsidRDefault="00375F4A"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Làm trần cót ép, trần nhựa</w:t>
            </w:r>
            <w:r w:rsidR="001E0B32" w:rsidRPr="004521A1">
              <w:rPr>
                <w:rFonts w:ascii="Times New Roman" w:hAnsi="Times New Roman"/>
                <w:sz w:val="24"/>
                <w:szCs w:val="24"/>
                <w:lang w:val="nl-NL"/>
              </w:rPr>
              <w:t>, mái ngói, fibro xi măng</w:t>
            </w:r>
            <w:r w:rsidR="00282A3D" w:rsidRPr="004521A1">
              <w:rPr>
                <w:rFonts w:ascii="Times New Roman" w:hAnsi="Times New Roman"/>
                <w:sz w:val="24"/>
                <w:szCs w:val="24"/>
                <w:lang w:val="nl-NL"/>
              </w:rPr>
              <w:t>...</w:t>
            </w:r>
            <w:r w:rsidR="00C21771">
              <w:rPr>
                <w:rFonts w:ascii="Times New Roman" w:hAnsi="Times New Roman"/>
                <w:sz w:val="24"/>
                <w:szCs w:val="24"/>
                <w:lang w:val="nl-NL"/>
              </w:rPr>
              <w:t>;</w:t>
            </w:r>
          </w:p>
          <w:p w:rsidR="00334505" w:rsidRPr="004521A1" w:rsidRDefault="00334505" w:rsidP="00334505">
            <w:pPr>
              <w:spacing w:line="264" w:lineRule="auto"/>
              <w:rPr>
                <w:rFonts w:ascii="Times New Roman" w:hAnsi="Times New Roman"/>
                <w:color w:val="000000"/>
                <w:sz w:val="24"/>
                <w:szCs w:val="24"/>
              </w:rPr>
            </w:pPr>
            <w:r w:rsidRPr="004521A1">
              <w:rPr>
                <w:rFonts w:ascii="Times New Roman" w:hAnsi="Times New Roman"/>
                <w:color w:val="000000"/>
                <w:sz w:val="24"/>
                <w:szCs w:val="24"/>
              </w:rPr>
              <w:t>- Cắt mài đá, ống thép, ống nhựa, tẩy rỉ thép</w:t>
            </w:r>
            <w:r>
              <w:rPr>
                <w:rFonts w:ascii="Times New Roman" w:hAnsi="Times New Roman"/>
                <w:color w:val="000000"/>
                <w:sz w:val="24"/>
                <w:szCs w:val="24"/>
              </w:rPr>
              <w:t>, đánh vecni</w:t>
            </w:r>
            <w:r w:rsidR="00C21771">
              <w:rPr>
                <w:rFonts w:ascii="Times New Roman" w:hAnsi="Times New Roman"/>
                <w:color w:val="000000"/>
                <w:sz w:val="24"/>
                <w:szCs w:val="24"/>
              </w:rPr>
              <w:t>;</w:t>
            </w:r>
          </w:p>
          <w:p w:rsidR="00334505" w:rsidRPr="004521A1" w:rsidRDefault="00334505" w:rsidP="00334505">
            <w:pPr>
              <w:spacing w:line="264" w:lineRule="auto"/>
              <w:rPr>
                <w:rFonts w:ascii="Times New Roman" w:hAnsi="Times New Roman"/>
                <w:color w:val="000000"/>
                <w:sz w:val="24"/>
                <w:szCs w:val="24"/>
              </w:rPr>
            </w:pPr>
            <w:r w:rsidRPr="004521A1">
              <w:rPr>
                <w:rFonts w:ascii="Times New Roman" w:hAnsi="Times New Roman"/>
                <w:color w:val="000000"/>
                <w:sz w:val="24"/>
                <w:szCs w:val="24"/>
              </w:rPr>
              <w:t>- Quét vôi ve</w:t>
            </w:r>
            <w:r>
              <w:rPr>
                <w:rFonts w:ascii="Times New Roman" w:hAnsi="Times New Roman"/>
                <w:color w:val="000000"/>
                <w:sz w:val="24"/>
                <w:szCs w:val="24"/>
              </w:rPr>
              <w:t>, nhựa đường</w:t>
            </w:r>
            <w:r w:rsidR="00C21771">
              <w:rPr>
                <w:rFonts w:ascii="Times New Roman" w:hAnsi="Times New Roman"/>
                <w:color w:val="000000"/>
                <w:sz w:val="24"/>
                <w:szCs w:val="24"/>
              </w:rPr>
              <w:t>;</w:t>
            </w:r>
          </w:p>
          <w:p w:rsidR="00334505" w:rsidRPr="004521A1" w:rsidRDefault="00334505" w:rsidP="00334505">
            <w:pPr>
              <w:spacing w:line="264" w:lineRule="auto"/>
              <w:jc w:val="both"/>
              <w:rPr>
                <w:rFonts w:ascii="Times New Roman" w:hAnsi="Times New Roman"/>
                <w:sz w:val="24"/>
                <w:szCs w:val="24"/>
                <w:lang w:val="nl-NL"/>
              </w:rPr>
            </w:pPr>
            <w:r w:rsidRPr="004521A1">
              <w:rPr>
                <w:rFonts w:ascii="Times New Roman" w:hAnsi="Times New Roman"/>
                <w:color w:val="000000"/>
                <w:sz w:val="24"/>
                <w:szCs w:val="24"/>
              </w:rPr>
              <w:t>- Các công tác làm sạch bề mặt khác</w:t>
            </w:r>
            <w:r w:rsidR="00C21771">
              <w:rPr>
                <w:rFonts w:ascii="Times New Roman" w:hAnsi="Times New Roman"/>
                <w:color w:val="000000"/>
                <w:sz w:val="24"/>
                <w:szCs w:val="24"/>
              </w:rPr>
              <w:t>;</w:t>
            </w:r>
          </w:p>
          <w:p w:rsidR="00334505" w:rsidRPr="00FB21CC" w:rsidRDefault="00334505" w:rsidP="00334505">
            <w:pPr>
              <w:spacing w:line="264" w:lineRule="auto"/>
              <w:jc w:val="both"/>
              <w:rPr>
                <w:rFonts w:ascii="Times New Roman" w:hAnsi="Times New Roman"/>
                <w:sz w:val="24"/>
                <w:szCs w:val="24"/>
                <w:lang w:val="nl-NL"/>
              </w:rPr>
            </w:pPr>
            <w:r w:rsidRPr="00FB21CC">
              <w:rPr>
                <w:rFonts w:ascii="Times New Roman" w:hAnsi="Times New Roman"/>
                <w:sz w:val="24"/>
                <w:szCs w:val="24"/>
                <w:lang w:val="nl-NL"/>
              </w:rPr>
              <w:t>- Phục vụ ép, nhổ, đóng cọc, cừ, la</w:t>
            </w:r>
            <w:r w:rsidR="00C21771">
              <w:rPr>
                <w:rFonts w:ascii="Times New Roman" w:hAnsi="Times New Roman"/>
                <w:sz w:val="24"/>
                <w:szCs w:val="24"/>
                <w:lang w:val="nl-NL"/>
              </w:rPr>
              <w:t>r</w:t>
            </w:r>
            <w:r w:rsidRPr="00FB21CC">
              <w:rPr>
                <w:rFonts w:ascii="Times New Roman" w:hAnsi="Times New Roman"/>
                <w:sz w:val="24"/>
                <w:szCs w:val="24"/>
                <w:lang w:val="nl-NL"/>
              </w:rPr>
              <w:t>se</w:t>
            </w:r>
            <w:r w:rsidR="00C21771">
              <w:rPr>
                <w:rFonts w:ascii="Times New Roman" w:hAnsi="Times New Roman"/>
                <w:sz w:val="24"/>
                <w:szCs w:val="24"/>
                <w:lang w:val="nl-NL"/>
              </w:rPr>
              <w:t>n</w:t>
            </w:r>
            <w:r w:rsidRPr="00FB21CC">
              <w:rPr>
                <w:rFonts w:ascii="Times New Roman" w:hAnsi="Times New Roman"/>
                <w:sz w:val="24"/>
                <w:szCs w:val="24"/>
                <w:lang w:val="nl-NL"/>
              </w:rPr>
              <w:t xml:space="preserve"> (gỗ, tre, thép, bê tông)</w:t>
            </w:r>
            <w:r w:rsidR="00C21771">
              <w:rPr>
                <w:rFonts w:ascii="Times New Roman" w:hAnsi="Times New Roman"/>
                <w:sz w:val="24"/>
                <w:szCs w:val="24"/>
                <w:lang w:val="nl-NL"/>
              </w:rPr>
              <w:t>;</w:t>
            </w:r>
          </w:p>
          <w:p w:rsidR="00334505" w:rsidRPr="00FB21CC" w:rsidRDefault="00334505" w:rsidP="00334505">
            <w:pPr>
              <w:spacing w:line="264" w:lineRule="auto"/>
              <w:jc w:val="both"/>
              <w:rPr>
                <w:rFonts w:ascii="Times New Roman" w:hAnsi="Times New Roman"/>
                <w:sz w:val="24"/>
                <w:szCs w:val="24"/>
                <w:lang w:val="nl-NL"/>
              </w:rPr>
            </w:pPr>
            <w:r w:rsidRPr="00FB21CC">
              <w:rPr>
                <w:rFonts w:ascii="Times New Roman" w:hAnsi="Times New Roman"/>
                <w:sz w:val="24"/>
                <w:szCs w:val="24"/>
                <w:lang w:val="nl-NL"/>
              </w:rPr>
              <w:t>- Khoan, cắt bê tông</w:t>
            </w:r>
            <w:r w:rsidR="00C21771">
              <w:rPr>
                <w:rFonts w:ascii="Times New Roman" w:hAnsi="Times New Roman"/>
                <w:sz w:val="24"/>
                <w:szCs w:val="24"/>
                <w:lang w:val="nl-NL"/>
              </w:rPr>
              <w:t>;</w:t>
            </w:r>
          </w:p>
          <w:p w:rsidR="00334505" w:rsidRPr="00FB21CC" w:rsidRDefault="00334505" w:rsidP="00334505">
            <w:pPr>
              <w:spacing w:line="264" w:lineRule="auto"/>
              <w:jc w:val="both"/>
              <w:rPr>
                <w:rFonts w:ascii="Times New Roman" w:hAnsi="Times New Roman"/>
                <w:sz w:val="24"/>
                <w:szCs w:val="24"/>
                <w:lang w:val="nl-NL"/>
              </w:rPr>
            </w:pPr>
            <w:r w:rsidRPr="00FB21CC">
              <w:rPr>
                <w:rFonts w:ascii="Times New Roman" w:hAnsi="Times New Roman"/>
                <w:sz w:val="24"/>
                <w:szCs w:val="24"/>
                <w:lang w:val="nl-NL"/>
              </w:rPr>
              <w:t>- Phục vụ khoan giếng, khoan dẫn, khoan tạo lỗ và các công tác phục vụ công tác khoan như bơm dung dịch chống sụt thành hố khoan, hạ ống vách...</w:t>
            </w:r>
            <w:r w:rsidR="00C21771">
              <w:rPr>
                <w:rFonts w:ascii="Times New Roman" w:hAnsi="Times New Roman"/>
                <w:sz w:val="24"/>
                <w:szCs w:val="24"/>
                <w:lang w:val="nl-NL"/>
              </w:rPr>
              <w:t>;</w:t>
            </w:r>
          </w:p>
          <w:p w:rsidR="00334505" w:rsidRPr="004521A1" w:rsidRDefault="00334505" w:rsidP="00334505">
            <w:pPr>
              <w:spacing w:line="264" w:lineRule="auto"/>
              <w:jc w:val="both"/>
              <w:rPr>
                <w:rFonts w:ascii="Times New Roman" w:hAnsi="Times New Roman"/>
                <w:sz w:val="24"/>
                <w:szCs w:val="24"/>
                <w:lang w:val="nl-NL"/>
              </w:rPr>
            </w:pPr>
            <w:r w:rsidRPr="00FB21CC">
              <w:rPr>
                <w:rFonts w:ascii="Times New Roman" w:hAnsi="Times New Roman"/>
                <w:sz w:val="24"/>
                <w:szCs w:val="24"/>
                <w:lang w:val="nl-NL"/>
              </w:rPr>
              <w:t xml:space="preserve">- Nhân công làm cọc cát, </w:t>
            </w:r>
            <w:r w:rsidR="00C21771">
              <w:rPr>
                <w:rFonts w:ascii="Times New Roman" w:hAnsi="Times New Roman"/>
                <w:sz w:val="24"/>
                <w:szCs w:val="24"/>
                <w:lang w:val="nl-NL"/>
              </w:rPr>
              <w:t xml:space="preserve">giếng cát, </w:t>
            </w:r>
            <w:r w:rsidRPr="00FB21CC">
              <w:rPr>
                <w:rFonts w:ascii="Times New Roman" w:hAnsi="Times New Roman"/>
                <w:sz w:val="24"/>
                <w:szCs w:val="24"/>
                <w:lang w:val="nl-NL"/>
              </w:rPr>
              <w:t xml:space="preserve">cọc </w:t>
            </w:r>
            <w:r w:rsidR="00C21771">
              <w:rPr>
                <w:rFonts w:ascii="Times New Roman" w:hAnsi="Times New Roman"/>
                <w:sz w:val="24"/>
                <w:szCs w:val="24"/>
                <w:lang w:val="nl-NL"/>
              </w:rPr>
              <w:t xml:space="preserve">xi măng </w:t>
            </w:r>
            <w:r w:rsidRPr="00FB21CC">
              <w:rPr>
                <w:rFonts w:ascii="Times New Roman" w:hAnsi="Times New Roman"/>
                <w:sz w:val="24"/>
                <w:szCs w:val="24"/>
                <w:lang w:val="nl-NL"/>
              </w:rPr>
              <w:t>đất gia cố, gia cố nền đất yếu</w:t>
            </w:r>
            <w:r w:rsidR="00C21771">
              <w:rPr>
                <w:rFonts w:ascii="Times New Roman" w:hAnsi="Times New Roman"/>
                <w:sz w:val="24"/>
                <w:szCs w:val="24"/>
                <w:lang w:val="nl-NL"/>
              </w:rPr>
              <w:t>.</w:t>
            </w:r>
          </w:p>
          <w:p w:rsidR="00E511F7" w:rsidRPr="004521A1" w:rsidRDefault="00E511F7"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Các công tác khác cùng tính chất công việc</w:t>
            </w:r>
            <w:r w:rsidR="00C21771">
              <w:rPr>
                <w:rFonts w:ascii="Times New Roman" w:hAnsi="Times New Roman"/>
                <w:sz w:val="24"/>
                <w:szCs w:val="24"/>
                <w:lang w:val="nl-NL"/>
              </w:rPr>
              <w:t>.</w:t>
            </w:r>
          </w:p>
        </w:tc>
      </w:tr>
      <w:tr w:rsidR="00067A02" w:rsidRPr="004521A1" w:rsidTr="000701DD">
        <w:trPr>
          <w:trHeight w:val="2271"/>
        </w:trPr>
        <w:tc>
          <w:tcPr>
            <w:tcW w:w="953" w:type="dxa"/>
          </w:tcPr>
          <w:p w:rsidR="00067A02" w:rsidRPr="004521A1" w:rsidRDefault="00B66941"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lastRenderedPageBreak/>
              <w:t>3</w:t>
            </w:r>
          </w:p>
        </w:tc>
        <w:tc>
          <w:tcPr>
            <w:tcW w:w="3011" w:type="dxa"/>
          </w:tcPr>
          <w:p w:rsidR="00067A02" w:rsidRPr="004521A1" w:rsidRDefault="00067A02" w:rsidP="0043694D">
            <w:pPr>
              <w:spacing w:before="120" w:after="120" w:line="300" w:lineRule="exact"/>
              <w:rPr>
                <w:rFonts w:ascii="Times New Roman" w:hAnsi="Times New Roman"/>
                <w:b/>
                <w:sz w:val="24"/>
                <w:szCs w:val="24"/>
                <w:lang w:val="nl-NL"/>
              </w:rPr>
            </w:pPr>
            <w:r w:rsidRPr="004521A1">
              <w:rPr>
                <w:rFonts w:ascii="Times New Roman" w:hAnsi="Times New Roman"/>
                <w:b/>
                <w:sz w:val="24"/>
                <w:szCs w:val="24"/>
                <w:lang w:val="nl-NL"/>
              </w:rPr>
              <w:t xml:space="preserve">Nhóm </w:t>
            </w:r>
            <w:r w:rsidR="00DC1CAD" w:rsidRPr="004521A1">
              <w:rPr>
                <w:rFonts w:ascii="Times New Roman" w:hAnsi="Times New Roman"/>
                <w:b/>
                <w:sz w:val="24"/>
                <w:szCs w:val="24"/>
                <w:lang w:val="nl-NL"/>
              </w:rPr>
              <w:t>3</w:t>
            </w:r>
          </w:p>
        </w:tc>
        <w:tc>
          <w:tcPr>
            <w:tcW w:w="5103" w:type="dxa"/>
          </w:tcPr>
          <w:p w:rsidR="00067A02" w:rsidRPr="004521A1" w:rsidRDefault="00067A02"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xml:space="preserve">- </w:t>
            </w:r>
            <w:r w:rsidR="00375F4A" w:rsidRPr="004521A1">
              <w:rPr>
                <w:rFonts w:ascii="Times New Roman" w:hAnsi="Times New Roman"/>
                <w:sz w:val="24"/>
                <w:szCs w:val="24"/>
                <w:lang w:val="nl-NL"/>
              </w:rPr>
              <w:t>T</w:t>
            </w:r>
            <w:r w:rsidRPr="004521A1">
              <w:rPr>
                <w:rFonts w:ascii="Times New Roman" w:hAnsi="Times New Roman"/>
                <w:sz w:val="24"/>
                <w:szCs w:val="24"/>
                <w:lang w:val="nl-NL"/>
              </w:rPr>
              <w:t xml:space="preserve">rát, ốp, lát tường gạch, </w:t>
            </w:r>
            <w:r w:rsidR="001E0B32" w:rsidRPr="004521A1">
              <w:rPr>
                <w:rFonts w:ascii="Times New Roman" w:hAnsi="Times New Roman"/>
                <w:sz w:val="24"/>
                <w:szCs w:val="24"/>
                <w:lang w:val="nl-NL"/>
              </w:rPr>
              <w:t xml:space="preserve">đá, </w:t>
            </w:r>
            <w:r w:rsidRPr="004521A1">
              <w:rPr>
                <w:rFonts w:ascii="Times New Roman" w:hAnsi="Times New Roman"/>
                <w:sz w:val="24"/>
                <w:szCs w:val="24"/>
                <w:lang w:val="nl-NL"/>
              </w:rPr>
              <w:t>bê tông</w:t>
            </w:r>
            <w:r w:rsidR="00375F4A" w:rsidRPr="004521A1">
              <w:rPr>
                <w:rFonts w:ascii="Times New Roman" w:hAnsi="Times New Roman"/>
                <w:sz w:val="24"/>
                <w:szCs w:val="24"/>
                <w:lang w:val="nl-NL"/>
              </w:rPr>
              <w:t>, láng nền, lợp mái, trang trí tường, cách âm</w:t>
            </w:r>
            <w:r w:rsidR="00C21771">
              <w:rPr>
                <w:rFonts w:ascii="Times New Roman" w:hAnsi="Times New Roman"/>
                <w:sz w:val="24"/>
                <w:szCs w:val="24"/>
                <w:lang w:val="nl-NL"/>
              </w:rPr>
              <w:t>;</w:t>
            </w:r>
          </w:p>
          <w:p w:rsidR="00067A02" w:rsidRPr="004521A1" w:rsidRDefault="00067A02"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xml:space="preserve">- Sơn, bả bề mặt tường, </w:t>
            </w:r>
            <w:r w:rsidR="00375F4A" w:rsidRPr="004521A1">
              <w:rPr>
                <w:rFonts w:ascii="Times New Roman" w:hAnsi="Times New Roman"/>
                <w:sz w:val="24"/>
                <w:szCs w:val="24"/>
                <w:lang w:val="nl-NL"/>
              </w:rPr>
              <w:t>kim loại</w:t>
            </w:r>
            <w:r w:rsidRPr="004521A1">
              <w:rPr>
                <w:rFonts w:ascii="Times New Roman" w:hAnsi="Times New Roman"/>
                <w:sz w:val="24"/>
                <w:szCs w:val="24"/>
                <w:lang w:val="nl-NL"/>
              </w:rPr>
              <w:t>, gỗ</w:t>
            </w:r>
            <w:r w:rsidR="00C21771">
              <w:rPr>
                <w:rFonts w:ascii="Times New Roman" w:hAnsi="Times New Roman"/>
                <w:sz w:val="24"/>
                <w:szCs w:val="24"/>
                <w:lang w:val="nl-NL"/>
              </w:rPr>
              <w:t>;</w:t>
            </w:r>
          </w:p>
          <w:p w:rsidR="00067A02" w:rsidRPr="004521A1" w:rsidRDefault="00067A02" w:rsidP="00E2056A">
            <w:pPr>
              <w:spacing w:line="264" w:lineRule="auto"/>
              <w:jc w:val="both"/>
              <w:rPr>
                <w:rFonts w:ascii="Times New Roman" w:hAnsi="Times New Roman"/>
                <w:color w:val="000000"/>
                <w:sz w:val="24"/>
                <w:szCs w:val="24"/>
              </w:rPr>
            </w:pPr>
            <w:r w:rsidRPr="004521A1">
              <w:rPr>
                <w:rFonts w:ascii="Times New Roman" w:hAnsi="Times New Roman"/>
                <w:sz w:val="24"/>
                <w:szCs w:val="24"/>
                <w:lang w:val="nl-NL"/>
              </w:rPr>
              <w:t xml:space="preserve">- </w:t>
            </w:r>
            <w:r w:rsidR="00375F4A" w:rsidRPr="004521A1">
              <w:rPr>
                <w:rFonts w:ascii="Times New Roman" w:hAnsi="Times New Roman"/>
                <w:sz w:val="24"/>
                <w:szCs w:val="24"/>
                <w:lang w:val="nl-NL"/>
              </w:rPr>
              <w:t>Sản xuất, lắp dựng t</w:t>
            </w:r>
            <w:r w:rsidRPr="004521A1">
              <w:rPr>
                <w:rFonts w:ascii="Times New Roman" w:hAnsi="Times New Roman"/>
                <w:color w:val="000000"/>
                <w:sz w:val="24"/>
                <w:szCs w:val="24"/>
              </w:rPr>
              <w:t xml:space="preserve">hang sắt, lan can, </w:t>
            </w:r>
            <w:r w:rsidR="00375F4A" w:rsidRPr="004521A1">
              <w:rPr>
                <w:rFonts w:ascii="Times New Roman" w:hAnsi="Times New Roman"/>
                <w:color w:val="000000"/>
                <w:sz w:val="24"/>
                <w:szCs w:val="24"/>
              </w:rPr>
              <w:t xml:space="preserve">vách ngăn, </w:t>
            </w:r>
            <w:r w:rsidRPr="004521A1">
              <w:rPr>
                <w:rFonts w:ascii="Times New Roman" w:hAnsi="Times New Roman"/>
                <w:color w:val="000000"/>
                <w:sz w:val="24"/>
                <w:szCs w:val="24"/>
              </w:rPr>
              <w:t>cửa sổ trời, hàng rào thép, hàng rào song sắt, cửa song sắt, cửa sắt, hoa sắt, cổng sắt; l</w:t>
            </w:r>
            <w:r w:rsidR="00BA6F41" w:rsidRPr="004521A1">
              <w:rPr>
                <w:rFonts w:ascii="Times New Roman" w:hAnsi="Times New Roman"/>
                <w:color w:val="000000"/>
                <w:sz w:val="24"/>
                <w:szCs w:val="24"/>
              </w:rPr>
              <w:t>am</w:t>
            </w:r>
            <w:r w:rsidRPr="004521A1">
              <w:rPr>
                <w:rFonts w:ascii="Times New Roman" w:hAnsi="Times New Roman"/>
                <w:color w:val="000000"/>
                <w:sz w:val="24"/>
                <w:szCs w:val="24"/>
              </w:rPr>
              <w:t xml:space="preserve"> chắn nắng</w:t>
            </w:r>
            <w:r w:rsidR="00C21771">
              <w:rPr>
                <w:rFonts w:ascii="Times New Roman" w:hAnsi="Times New Roman"/>
                <w:color w:val="000000"/>
                <w:sz w:val="24"/>
                <w:szCs w:val="24"/>
              </w:rPr>
              <w:t>;</w:t>
            </w:r>
          </w:p>
          <w:p w:rsidR="00067A02" w:rsidRPr="004521A1" w:rsidRDefault="00375F4A"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Sản xuất và làm s</w:t>
            </w:r>
            <w:r w:rsidR="001E0B32" w:rsidRPr="004521A1">
              <w:rPr>
                <w:rFonts w:ascii="Times New Roman" w:hAnsi="Times New Roman"/>
                <w:sz w:val="24"/>
                <w:szCs w:val="24"/>
                <w:lang w:val="nl-NL"/>
              </w:rPr>
              <w:t>àn</w:t>
            </w:r>
            <w:r w:rsidRPr="004521A1">
              <w:rPr>
                <w:rFonts w:ascii="Times New Roman" w:hAnsi="Times New Roman"/>
                <w:sz w:val="24"/>
                <w:szCs w:val="24"/>
                <w:lang w:val="nl-NL"/>
              </w:rPr>
              <w:t xml:space="preserve"> gỗ</w:t>
            </w:r>
            <w:r w:rsidR="00C21771">
              <w:rPr>
                <w:rFonts w:ascii="Times New Roman" w:hAnsi="Times New Roman"/>
                <w:sz w:val="24"/>
                <w:szCs w:val="24"/>
                <w:lang w:val="nl-NL"/>
              </w:rPr>
              <w:t>;</w:t>
            </w:r>
          </w:p>
          <w:p w:rsidR="00375F4A" w:rsidRPr="004521A1" w:rsidRDefault="00375F4A"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Làm trần thạch cao, trần nhôm, trần inox, trần thép, đồng...</w:t>
            </w:r>
            <w:r w:rsidR="00C21771">
              <w:rPr>
                <w:rFonts w:ascii="Times New Roman" w:hAnsi="Times New Roman"/>
                <w:sz w:val="24"/>
                <w:szCs w:val="24"/>
                <w:lang w:val="nl-NL"/>
              </w:rPr>
              <w:t>;</w:t>
            </w:r>
          </w:p>
          <w:p w:rsidR="00375F4A" w:rsidRPr="004521A1" w:rsidRDefault="00375F4A"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Lắp dựng khuôn, cửa thép, gỗ,</w:t>
            </w:r>
            <w:r w:rsidR="001E0B32" w:rsidRPr="004521A1">
              <w:rPr>
                <w:rFonts w:ascii="Times New Roman" w:hAnsi="Times New Roman"/>
                <w:sz w:val="24"/>
                <w:szCs w:val="24"/>
                <w:lang w:val="nl-NL"/>
              </w:rPr>
              <w:t xml:space="preserve"> nhôm,kính, </w:t>
            </w:r>
            <w:r w:rsidRPr="004521A1">
              <w:rPr>
                <w:rFonts w:ascii="Times New Roman" w:hAnsi="Times New Roman"/>
                <w:sz w:val="24"/>
                <w:szCs w:val="24"/>
                <w:lang w:val="nl-NL"/>
              </w:rPr>
              <w:t>inox</w:t>
            </w:r>
            <w:r w:rsidR="001E0B32" w:rsidRPr="004521A1">
              <w:rPr>
                <w:rFonts w:ascii="Times New Roman" w:hAnsi="Times New Roman"/>
                <w:sz w:val="24"/>
                <w:szCs w:val="24"/>
                <w:lang w:val="nl-NL"/>
              </w:rPr>
              <w:t>, tấm tường panel, tấm sàn, mái 3D-SG</w:t>
            </w:r>
            <w:r w:rsidR="004E63B1">
              <w:rPr>
                <w:rFonts w:ascii="Times New Roman" w:hAnsi="Times New Roman"/>
                <w:sz w:val="24"/>
                <w:szCs w:val="24"/>
                <w:lang w:val="nl-NL"/>
              </w:rPr>
              <w:t>, tôn lượn sóng, trụ đỡ tôn lượn sóng</w:t>
            </w:r>
            <w:r w:rsidR="00C21771">
              <w:rPr>
                <w:rFonts w:ascii="Times New Roman" w:hAnsi="Times New Roman"/>
                <w:sz w:val="24"/>
                <w:szCs w:val="24"/>
                <w:lang w:val="nl-NL"/>
              </w:rPr>
              <w:t>;</w:t>
            </w:r>
          </w:p>
          <w:p w:rsidR="001E0B32" w:rsidRPr="004521A1" w:rsidRDefault="001808C7" w:rsidP="00E2056A">
            <w:pPr>
              <w:spacing w:line="264" w:lineRule="auto"/>
              <w:jc w:val="both"/>
              <w:rPr>
                <w:rFonts w:ascii="Times New Roman" w:hAnsi="Times New Roman"/>
                <w:color w:val="000000"/>
                <w:sz w:val="24"/>
                <w:szCs w:val="24"/>
              </w:rPr>
            </w:pPr>
            <w:r w:rsidRPr="004521A1">
              <w:rPr>
                <w:rFonts w:ascii="Times New Roman" w:hAnsi="Times New Roman"/>
                <w:color w:val="000000"/>
                <w:sz w:val="24"/>
                <w:szCs w:val="24"/>
              </w:rPr>
              <w:t xml:space="preserve">- </w:t>
            </w:r>
            <w:r w:rsidR="001B322F" w:rsidRPr="004521A1">
              <w:rPr>
                <w:rFonts w:ascii="Times New Roman" w:hAnsi="Times New Roman"/>
                <w:color w:val="000000"/>
                <w:sz w:val="24"/>
                <w:szCs w:val="24"/>
              </w:rPr>
              <w:t>Làm tiểu cảnh,</w:t>
            </w:r>
            <w:r w:rsidR="001E0B32" w:rsidRPr="004521A1">
              <w:rPr>
                <w:rFonts w:ascii="Times New Roman" w:hAnsi="Times New Roman"/>
                <w:color w:val="000000"/>
                <w:sz w:val="24"/>
                <w:szCs w:val="24"/>
              </w:rPr>
              <w:t xml:space="preserve"> hồ nước nhân tạo</w:t>
            </w:r>
            <w:r w:rsidR="00C21771">
              <w:rPr>
                <w:rFonts w:ascii="Times New Roman" w:hAnsi="Times New Roman"/>
                <w:color w:val="000000"/>
                <w:sz w:val="24"/>
                <w:szCs w:val="24"/>
              </w:rPr>
              <w:t>;</w:t>
            </w:r>
          </w:p>
          <w:p w:rsidR="0012553E" w:rsidRPr="004521A1" w:rsidRDefault="0012553E" w:rsidP="00E2056A">
            <w:pPr>
              <w:spacing w:line="264" w:lineRule="auto"/>
              <w:rPr>
                <w:rFonts w:ascii="Times New Roman" w:hAnsi="Times New Roman"/>
                <w:sz w:val="24"/>
                <w:szCs w:val="24"/>
                <w:lang w:val="nl-NL"/>
              </w:rPr>
            </w:pPr>
            <w:r w:rsidRPr="004521A1">
              <w:rPr>
                <w:rFonts w:ascii="Times New Roman" w:hAnsi="Times New Roman"/>
                <w:sz w:val="24"/>
                <w:szCs w:val="24"/>
                <w:lang w:val="nl-NL"/>
              </w:rPr>
              <w:t>- Lắp đặtđiện, nước, thông tin liên lạc, phòng cháy chữa cháy</w:t>
            </w:r>
            <w:r w:rsidR="00D432A1">
              <w:rPr>
                <w:rFonts w:ascii="Times New Roman" w:hAnsi="Times New Roman"/>
                <w:sz w:val="24"/>
                <w:szCs w:val="24"/>
                <w:lang w:val="nl-NL"/>
              </w:rPr>
              <w:t>; lắp cáp viễn thông thông tin</w:t>
            </w:r>
            <w:r w:rsidR="00C21771">
              <w:rPr>
                <w:rFonts w:ascii="Times New Roman" w:hAnsi="Times New Roman"/>
                <w:sz w:val="24"/>
                <w:szCs w:val="24"/>
                <w:lang w:val="nl-NL"/>
              </w:rPr>
              <w:t>;</w:t>
            </w:r>
          </w:p>
          <w:p w:rsidR="00E511F7" w:rsidRPr="004521A1" w:rsidRDefault="00E511F7" w:rsidP="00E2056A">
            <w:pPr>
              <w:spacing w:line="264" w:lineRule="auto"/>
              <w:rPr>
                <w:rFonts w:ascii="Times New Roman" w:hAnsi="Times New Roman"/>
                <w:sz w:val="24"/>
                <w:szCs w:val="24"/>
                <w:lang w:val="nl-NL"/>
              </w:rPr>
            </w:pPr>
            <w:r w:rsidRPr="004521A1">
              <w:rPr>
                <w:rFonts w:ascii="Times New Roman" w:hAnsi="Times New Roman"/>
                <w:sz w:val="24"/>
                <w:szCs w:val="24"/>
                <w:lang w:val="nl-NL"/>
              </w:rPr>
              <w:t>- Các công tác khác cùng tính chất công việc</w:t>
            </w:r>
            <w:r w:rsidR="00C21771">
              <w:rPr>
                <w:rFonts w:ascii="Times New Roman" w:hAnsi="Times New Roman"/>
                <w:sz w:val="24"/>
                <w:szCs w:val="24"/>
                <w:lang w:val="nl-NL"/>
              </w:rPr>
              <w:t>.</w:t>
            </w:r>
          </w:p>
        </w:tc>
      </w:tr>
      <w:tr w:rsidR="0000306D" w:rsidRPr="004521A1" w:rsidTr="000701DD">
        <w:trPr>
          <w:trHeight w:val="2827"/>
        </w:trPr>
        <w:tc>
          <w:tcPr>
            <w:tcW w:w="953" w:type="dxa"/>
          </w:tcPr>
          <w:p w:rsidR="0000306D" w:rsidRPr="004521A1" w:rsidRDefault="00B66941"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4</w:t>
            </w:r>
          </w:p>
        </w:tc>
        <w:tc>
          <w:tcPr>
            <w:tcW w:w="3011" w:type="dxa"/>
          </w:tcPr>
          <w:p w:rsidR="0000306D" w:rsidRPr="004521A1" w:rsidRDefault="005B5235" w:rsidP="005034D5">
            <w:pPr>
              <w:spacing w:before="120" w:after="120" w:line="300" w:lineRule="exact"/>
              <w:rPr>
                <w:rFonts w:ascii="Times New Roman" w:hAnsi="Times New Roman"/>
                <w:b/>
                <w:sz w:val="24"/>
                <w:szCs w:val="24"/>
                <w:lang w:val="nl-NL"/>
              </w:rPr>
            </w:pPr>
            <w:r w:rsidRPr="004521A1">
              <w:rPr>
                <w:rFonts w:ascii="Times New Roman" w:hAnsi="Times New Roman"/>
                <w:b/>
                <w:sz w:val="24"/>
                <w:szCs w:val="24"/>
                <w:lang w:val="nl-NL"/>
              </w:rPr>
              <w:t xml:space="preserve">Nhóm </w:t>
            </w:r>
            <w:r w:rsidR="00DC1CAD" w:rsidRPr="004521A1">
              <w:rPr>
                <w:rFonts w:ascii="Times New Roman" w:hAnsi="Times New Roman"/>
                <w:b/>
                <w:sz w:val="24"/>
                <w:szCs w:val="24"/>
                <w:lang w:val="nl-NL"/>
              </w:rPr>
              <w:t>4</w:t>
            </w:r>
          </w:p>
        </w:tc>
        <w:tc>
          <w:tcPr>
            <w:tcW w:w="5103" w:type="dxa"/>
          </w:tcPr>
          <w:p w:rsidR="0000306D" w:rsidRPr="004521A1" w:rsidRDefault="005B5235"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Sản xuất</w:t>
            </w:r>
            <w:r w:rsidR="005034D5" w:rsidRPr="004521A1">
              <w:rPr>
                <w:rFonts w:ascii="Times New Roman" w:hAnsi="Times New Roman"/>
                <w:sz w:val="24"/>
                <w:szCs w:val="24"/>
                <w:lang w:val="nl-NL"/>
              </w:rPr>
              <w:t>, lắp đặt</w:t>
            </w:r>
            <w:r w:rsidRPr="004521A1">
              <w:rPr>
                <w:rFonts w:ascii="Times New Roman" w:hAnsi="Times New Roman"/>
                <w:sz w:val="24"/>
                <w:szCs w:val="24"/>
                <w:lang w:val="nl-NL"/>
              </w:rPr>
              <w:t xml:space="preserve"> các </w:t>
            </w:r>
            <w:r w:rsidR="005034D5" w:rsidRPr="004521A1">
              <w:rPr>
                <w:rFonts w:ascii="Times New Roman" w:hAnsi="Times New Roman"/>
                <w:sz w:val="24"/>
                <w:szCs w:val="24"/>
                <w:lang w:val="nl-NL"/>
              </w:rPr>
              <w:t xml:space="preserve">kết cấu, </w:t>
            </w:r>
            <w:r w:rsidRPr="004521A1">
              <w:rPr>
                <w:rFonts w:ascii="Times New Roman" w:hAnsi="Times New Roman"/>
                <w:sz w:val="24"/>
                <w:szCs w:val="24"/>
                <w:lang w:val="nl-NL"/>
              </w:rPr>
              <w:t>thiết bị phục vụ giao thông</w:t>
            </w:r>
            <w:r w:rsidR="005034D5" w:rsidRPr="004521A1">
              <w:rPr>
                <w:rFonts w:ascii="Times New Roman" w:hAnsi="Times New Roman"/>
                <w:sz w:val="24"/>
                <w:szCs w:val="24"/>
                <w:lang w:val="nl-NL"/>
              </w:rPr>
              <w:t>, đường bộ, đường sắt, sân bay, bến cảng</w:t>
            </w:r>
            <w:r w:rsidR="00C21771">
              <w:rPr>
                <w:rFonts w:ascii="Times New Roman" w:hAnsi="Times New Roman"/>
                <w:sz w:val="24"/>
                <w:szCs w:val="24"/>
                <w:lang w:val="nl-NL"/>
              </w:rPr>
              <w:t>;</w:t>
            </w:r>
          </w:p>
          <w:p w:rsidR="005B5235" w:rsidRPr="004521A1" w:rsidRDefault="005B5235"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Hoàn thiện mặt đường, mặt cầu: gắn phản quang, lắp đặt giải phân cách, sơn kẻ đường bằng sơn dẻo nhiệt phản quang, làm khe co giãn, lắp đặt gối cầu, cắt trám khe đường lăn sân đỗ</w:t>
            </w:r>
            <w:r w:rsidR="00C21771">
              <w:rPr>
                <w:rFonts w:ascii="Times New Roman" w:hAnsi="Times New Roman"/>
                <w:sz w:val="24"/>
                <w:szCs w:val="24"/>
                <w:lang w:val="nl-NL"/>
              </w:rPr>
              <w:t>;</w:t>
            </w:r>
          </w:p>
          <w:p w:rsidR="002B0EA9" w:rsidRPr="004521A1" w:rsidRDefault="001E0B32"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xml:space="preserve">- </w:t>
            </w:r>
            <w:r w:rsidR="00B6235D">
              <w:rPr>
                <w:rFonts w:ascii="Times New Roman" w:hAnsi="Times New Roman"/>
                <w:sz w:val="24"/>
                <w:szCs w:val="24"/>
                <w:lang w:val="nl-NL"/>
              </w:rPr>
              <w:t>P</w:t>
            </w:r>
            <w:r w:rsidR="002B0EA9" w:rsidRPr="004521A1">
              <w:rPr>
                <w:rFonts w:ascii="Times New Roman" w:hAnsi="Times New Roman"/>
                <w:sz w:val="24"/>
                <w:szCs w:val="24"/>
                <w:lang w:val="nl-NL"/>
              </w:rPr>
              <w:t xml:space="preserve">hục vụ đổ </w:t>
            </w:r>
            <w:r w:rsidR="00C12537" w:rsidRPr="004521A1">
              <w:rPr>
                <w:rFonts w:ascii="Times New Roman" w:hAnsi="Times New Roman"/>
                <w:sz w:val="24"/>
                <w:szCs w:val="24"/>
                <w:lang w:val="nl-NL"/>
              </w:rPr>
              <w:t>rải</w:t>
            </w:r>
            <w:r w:rsidR="002B0EA9" w:rsidRPr="004521A1">
              <w:rPr>
                <w:rFonts w:ascii="Times New Roman" w:hAnsi="Times New Roman"/>
                <w:sz w:val="24"/>
                <w:szCs w:val="24"/>
                <w:lang w:val="nl-NL"/>
              </w:rPr>
              <w:t xml:space="preserve"> nhựa </w:t>
            </w:r>
            <w:r w:rsidR="00C12537" w:rsidRPr="004521A1">
              <w:rPr>
                <w:rFonts w:ascii="Times New Roman" w:hAnsi="Times New Roman"/>
                <w:sz w:val="24"/>
                <w:szCs w:val="24"/>
                <w:lang w:val="nl-NL"/>
              </w:rPr>
              <w:t>đường</w:t>
            </w:r>
            <w:r w:rsidR="004E63B1">
              <w:rPr>
                <w:rFonts w:ascii="Times New Roman" w:hAnsi="Times New Roman"/>
                <w:sz w:val="24"/>
                <w:szCs w:val="24"/>
                <w:lang w:val="nl-NL"/>
              </w:rPr>
              <w:t>, bê tông nhựa</w:t>
            </w:r>
            <w:r w:rsidR="00C21771">
              <w:rPr>
                <w:rFonts w:ascii="Times New Roman" w:hAnsi="Times New Roman"/>
                <w:sz w:val="24"/>
                <w:szCs w:val="24"/>
                <w:lang w:val="nl-NL"/>
              </w:rPr>
              <w:t>;</w:t>
            </w:r>
          </w:p>
          <w:p w:rsidR="00C12537" w:rsidRDefault="00C12537"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xml:space="preserve">- </w:t>
            </w:r>
            <w:r w:rsidR="00B6235D">
              <w:rPr>
                <w:rFonts w:ascii="Times New Roman" w:hAnsi="Times New Roman"/>
                <w:sz w:val="24"/>
                <w:szCs w:val="24"/>
                <w:lang w:val="nl-NL"/>
              </w:rPr>
              <w:t>P</w:t>
            </w:r>
            <w:r w:rsidRPr="004521A1">
              <w:rPr>
                <w:rFonts w:ascii="Times New Roman" w:hAnsi="Times New Roman"/>
                <w:sz w:val="24"/>
                <w:szCs w:val="24"/>
                <w:lang w:val="nl-NL"/>
              </w:rPr>
              <w:t>hục vụ đổ bê tông móng, mố, trụ cầu</w:t>
            </w:r>
            <w:r w:rsidR="00C21771">
              <w:rPr>
                <w:rFonts w:ascii="Times New Roman" w:hAnsi="Times New Roman"/>
                <w:sz w:val="24"/>
                <w:szCs w:val="24"/>
                <w:lang w:val="nl-NL"/>
              </w:rPr>
              <w:t>;</w:t>
            </w:r>
          </w:p>
          <w:p w:rsidR="00CB43CD" w:rsidRDefault="00CB43CD" w:rsidP="00E2056A">
            <w:pPr>
              <w:spacing w:line="264" w:lineRule="auto"/>
              <w:jc w:val="both"/>
              <w:rPr>
                <w:rFonts w:ascii="Times New Roman" w:hAnsi="Times New Roman"/>
                <w:sz w:val="24"/>
                <w:szCs w:val="24"/>
                <w:lang w:val="nl-NL"/>
              </w:rPr>
            </w:pPr>
            <w:r>
              <w:rPr>
                <w:rFonts w:ascii="Times New Roman" w:hAnsi="Times New Roman"/>
                <w:sz w:val="24"/>
                <w:szCs w:val="24"/>
                <w:lang w:val="nl-NL"/>
              </w:rPr>
              <w:t>- Nhân công quét đường nhựa, làm mối nối ống</w:t>
            </w:r>
            <w:r w:rsidR="00C21771">
              <w:rPr>
                <w:rFonts w:ascii="Times New Roman" w:hAnsi="Times New Roman"/>
                <w:sz w:val="24"/>
                <w:szCs w:val="24"/>
                <w:lang w:val="nl-NL"/>
              </w:rPr>
              <w:t>;</w:t>
            </w:r>
          </w:p>
          <w:p w:rsidR="00334505" w:rsidRDefault="00334505" w:rsidP="00E2056A">
            <w:pPr>
              <w:spacing w:line="264" w:lineRule="auto"/>
              <w:jc w:val="both"/>
              <w:rPr>
                <w:rFonts w:ascii="Times New Roman" w:hAnsi="Times New Roman"/>
                <w:sz w:val="24"/>
                <w:szCs w:val="24"/>
                <w:lang w:val="nl-NL"/>
              </w:rPr>
            </w:pPr>
            <w:r>
              <w:rPr>
                <w:rFonts w:ascii="Times New Roman" w:hAnsi="Times New Roman"/>
                <w:sz w:val="24"/>
                <w:szCs w:val="24"/>
                <w:lang w:val="nl-NL"/>
              </w:rPr>
              <w:t>- Khảo sát xây dựng</w:t>
            </w:r>
            <w:r w:rsidR="00C21771">
              <w:rPr>
                <w:rFonts w:ascii="Times New Roman" w:hAnsi="Times New Roman"/>
                <w:sz w:val="24"/>
                <w:szCs w:val="24"/>
                <w:lang w:val="nl-NL"/>
              </w:rPr>
              <w:t>;</w:t>
            </w:r>
          </w:p>
          <w:p w:rsidR="00334505" w:rsidRPr="004521A1" w:rsidRDefault="00334505" w:rsidP="00E2056A">
            <w:pPr>
              <w:spacing w:line="264" w:lineRule="auto"/>
              <w:jc w:val="both"/>
              <w:rPr>
                <w:rFonts w:ascii="Times New Roman" w:hAnsi="Times New Roman"/>
                <w:sz w:val="24"/>
                <w:szCs w:val="24"/>
                <w:lang w:val="nl-NL"/>
              </w:rPr>
            </w:pPr>
            <w:r>
              <w:rPr>
                <w:rFonts w:ascii="Times New Roman" w:hAnsi="Times New Roman"/>
                <w:sz w:val="24"/>
                <w:szCs w:val="24"/>
                <w:lang w:val="nl-NL"/>
              </w:rPr>
              <w:t>- Thí nghiệm vật liệu</w:t>
            </w:r>
            <w:r w:rsidR="00C21771">
              <w:rPr>
                <w:rFonts w:ascii="Times New Roman" w:hAnsi="Times New Roman"/>
                <w:sz w:val="24"/>
                <w:szCs w:val="24"/>
                <w:lang w:val="nl-NL"/>
              </w:rPr>
              <w:t>;</w:t>
            </w:r>
          </w:p>
          <w:p w:rsidR="00E511F7" w:rsidRPr="004521A1" w:rsidRDefault="00E511F7"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Các công tác khác cùng tính chất công việc</w:t>
            </w:r>
            <w:r w:rsidR="00C21771">
              <w:rPr>
                <w:rFonts w:ascii="Times New Roman" w:hAnsi="Times New Roman"/>
                <w:sz w:val="24"/>
                <w:szCs w:val="24"/>
                <w:lang w:val="nl-NL"/>
              </w:rPr>
              <w:t>;</w:t>
            </w:r>
          </w:p>
        </w:tc>
      </w:tr>
      <w:tr w:rsidR="005034D5" w:rsidRPr="004521A1" w:rsidTr="000701DD">
        <w:trPr>
          <w:trHeight w:val="2951"/>
        </w:trPr>
        <w:tc>
          <w:tcPr>
            <w:tcW w:w="953" w:type="dxa"/>
          </w:tcPr>
          <w:p w:rsidR="005034D5" w:rsidRPr="004521A1" w:rsidRDefault="00B66941"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5</w:t>
            </w:r>
          </w:p>
        </w:tc>
        <w:tc>
          <w:tcPr>
            <w:tcW w:w="3011" w:type="dxa"/>
          </w:tcPr>
          <w:p w:rsidR="005034D5" w:rsidRPr="004521A1" w:rsidRDefault="005034D5" w:rsidP="005034D5">
            <w:pPr>
              <w:spacing w:before="120" w:after="120" w:line="300" w:lineRule="exact"/>
              <w:rPr>
                <w:rFonts w:ascii="Times New Roman" w:hAnsi="Times New Roman"/>
                <w:b/>
                <w:sz w:val="24"/>
                <w:szCs w:val="24"/>
                <w:lang w:val="nl-NL"/>
              </w:rPr>
            </w:pPr>
            <w:r w:rsidRPr="004521A1">
              <w:rPr>
                <w:rFonts w:ascii="Times New Roman" w:hAnsi="Times New Roman"/>
                <w:b/>
                <w:sz w:val="24"/>
                <w:szCs w:val="24"/>
                <w:lang w:val="nl-NL"/>
              </w:rPr>
              <w:t xml:space="preserve">Nhóm </w:t>
            </w:r>
            <w:r w:rsidR="00DC1CAD" w:rsidRPr="004521A1">
              <w:rPr>
                <w:rFonts w:ascii="Times New Roman" w:hAnsi="Times New Roman"/>
                <w:b/>
                <w:sz w:val="24"/>
                <w:szCs w:val="24"/>
                <w:lang w:val="nl-NL"/>
              </w:rPr>
              <w:t>5</w:t>
            </w:r>
          </w:p>
        </w:tc>
        <w:tc>
          <w:tcPr>
            <w:tcW w:w="5103" w:type="dxa"/>
          </w:tcPr>
          <w:p w:rsidR="005034D5" w:rsidRPr="004521A1" w:rsidRDefault="005034D5"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Gia công, lắp dựng cấu kiện thép, bê tông đúc sẵn, lao dầm, dàn cầu thép, khối hộp</w:t>
            </w:r>
            <w:r w:rsidR="00C21771">
              <w:rPr>
                <w:rFonts w:ascii="Times New Roman" w:hAnsi="Times New Roman"/>
                <w:sz w:val="24"/>
                <w:szCs w:val="24"/>
                <w:lang w:val="nl-NL"/>
              </w:rPr>
              <w:t>;</w:t>
            </w:r>
          </w:p>
          <w:p w:rsidR="005034D5" w:rsidRPr="004521A1" w:rsidRDefault="005034D5" w:rsidP="00E2056A">
            <w:pPr>
              <w:spacing w:line="264" w:lineRule="auto"/>
              <w:jc w:val="both"/>
              <w:rPr>
                <w:rFonts w:ascii="Times New Roman" w:hAnsi="Times New Roman"/>
                <w:color w:val="000000"/>
                <w:sz w:val="24"/>
                <w:szCs w:val="24"/>
              </w:rPr>
            </w:pPr>
            <w:r w:rsidRPr="004521A1">
              <w:rPr>
                <w:rFonts w:ascii="Times New Roman" w:hAnsi="Times New Roman"/>
                <w:color w:val="000000"/>
                <w:sz w:val="24"/>
                <w:szCs w:val="24"/>
              </w:rPr>
              <w:t xml:space="preserve">- Cốt thép hầm, vòm hầm;          </w:t>
            </w:r>
          </w:p>
          <w:p w:rsidR="005034D5" w:rsidRPr="004521A1" w:rsidRDefault="005034D5" w:rsidP="00E2056A">
            <w:pPr>
              <w:spacing w:line="264" w:lineRule="auto"/>
              <w:jc w:val="both"/>
              <w:rPr>
                <w:rFonts w:ascii="Times New Roman" w:hAnsi="Times New Roman"/>
                <w:color w:val="000000"/>
                <w:sz w:val="24"/>
                <w:szCs w:val="24"/>
              </w:rPr>
            </w:pPr>
            <w:r w:rsidRPr="004521A1">
              <w:rPr>
                <w:rFonts w:ascii="Times New Roman" w:hAnsi="Times New Roman"/>
                <w:color w:val="000000"/>
                <w:sz w:val="24"/>
                <w:szCs w:val="24"/>
              </w:rPr>
              <w:t>- Cốt thép công trình thủy công, trụ pin, trụ biên, đập tràn, dốc nước, tháp điều áp</w:t>
            </w:r>
            <w:r w:rsidR="00C21771">
              <w:rPr>
                <w:rFonts w:ascii="Times New Roman" w:hAnsi="Times New Roman"/>
                <w:color w:val="000000"/>
                <w:sz w:val="24"/>
                <w:szCs w:val="24"/>
              </w:rPr>
              <w:t>;</w:t>
            </w:r>
          </w:p>
          <w:p w:rsidR="005034D5" w:rsidRPr="004521A1" w:rsidRDefault="005034D5"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Hàn tay nghề cao, đòi hỏi chứng chỉ quốc tế</w:t>
            </w:r>
            <w:r w:rsidR="00C21771">
              <w:rPr>
                <w:rFonts w:ascii="Times New Roman" w:hAnsi="Times New Roman"/>
                <w:sz w:val="24"/>
                <w:szCs w:val="24"/>
                <w:lang w:val="nl-NL"/>
              </w:rPr>
              <w:t>;</w:t>
            </w:r>
          </w:p>
          <w:p w:rsidR="005034D5" w:rsidRPr="004521A1" w:rsidRDefault="005034D5"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Kéo rải đường dây hạ thế, trung thế, lắp đặt trạm biến áp</w:t>
            </w:r>
            <w:r w:rsidR="00C21771">
              <w:rPr>
                <w:rFonts w:ascii="Times New Roman" w:hAnsi="Times New Roman"/>
                <w:sz w:val="24"/>
                <w:szCs w:val="24"/>
                <w:lang w:val="nl-NL"/>
              </w:rPr>
              <w:t>;</w:t>
            </w:r>
          </w:p>
          <w:p w:rsidR="00E511F7" w:rsidRPr="004521A1" w:rsidRDefault="00E511F7" w:rsidP="00E2056A">
            <w:pPr>
              <w:spacing w:line="264" w:lineRule="auto"/>
              <w:jc w:val="both"/>
              <w:rPr>
                <w:rFonts w:ascii="Times New Roman" w:hAnsi="Times New Roman"/>
                <w:sz w:val="24"/>
                <w:szCs w:val="24"/>
                <w:lang w:val="nl-NL"/>
              </w:rPr>
            </w:pPr>
            <w:r w:rsidRPr="004521A1">
              <w:rPr>
                <w:rFonts w:ascii="Times New Roman" w:hAnsi="Times New Roman"/>
                <w:sz w:val="24"/>
                <w:szCs w:val="24"/>
                <w:lang w:val="nl-NL"/>
              </w:rPr>
              <w:t>- Các công tác khác cùng tính chất công việc</w:t>
            </w:r>
            <w:r w:rsidR="00C21771">
              <w:rPr>
                <w:rFonts w:ascii="Times New Roman" w:hAnsi="Times New Roman"/>
                <w:sz w:val="24"/>
                <w:szCs w:val="24"/>
                <w:lang w:val="nl-NL"/>
              </w:rPr>
              <w:t>.</w:t>
            </w:r>
          </w:p>
        </w:tc>
      </w:tr>
      <w:tr w:rsidR="001808C7" w:rsidRPr="004521A1" w:rsidTr="000701DD">
        <w:trPr>
          <w:trHeight w:val="428"/>
        </w:trPr>
        <w:tc>
          <w:tcPr>
            <w:tcW w:w="953" w:type="dxa"/>
          </w:tcPr>
          <w:p w:rsidR="001808C7" w:rsidRPr="004521A1" w:rsidRDefault="00B66941"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6</w:t>
            </w:r>
          </w:p>
        </w:tc>
        <w:tc>
          <w:tcPr>
            <w:tcW w:w="3011" w:type="dxa"/>
          </w:tcPr>
          <w:p w:rsidR="001808C7" w:rsidRPr="004521A1" w:rsidRDefault="001808C7" w:rsidP="005034D5">
            <w:pPr>
              <w:spacing w:before="120" w:after="120" w:line="300" w:lineRule="exact"/>
              <w:rPr>
                <w:rFonts w:ascii="Times New Roman" w:hAnsi="Times New Roman"/>
                <w:b/>
                <w:sz w:val="24"/>
                <w:szCs w:val="24"/>
                <w:lang w:val="nl-NL"/>
              </w:rPr>
            </w:pPr>
            <w:r w:rsidRPr="004521A1">
              <w:rPr>
                <w:rFonts w:ascii="Times New Roman" w:hAnsi="Times New Roman"/>
                <w:b/>
                <w:sz w:val="24"/>
                <w:szCs w:val="24"/>
                <w:lang w:val="nl-NL"/>
              </w:rPr>
              <w:t xml:space="preserve">Nhóm </w:t>
            </w:r>
            <w:r w:rsidR="00DC1CAD" w:rsidRPr="004521A1">
              <w:rPr>
                <w:rFonts w:ascii="Times New Roman" w:hAnsi="Times New Roman"/>
                <w:b/>
                <w:sz w:val="24"/>
                <w:szCs w:val="24"/>
                <w:lang w:val="nl-NL"/>
              </w:rPr>
              <w:t>6</w:t>
            </w:r>
          </w:p>
        </w:tc>
        <w:tc>
          <w:tcPr>
            <w:tcW w:w="5103" w:type="dxa"/>
            <w:vAlign w:val="center"/>
          </w:tcPr>
          <w:p w:rsidR="005034D5" w:rsidRPr="004521A1" w:rsidRDefault="005034D5" w:rsidP="00E2056A">
            <w:pPr>
              <w:spacing w:line="264" w:lineRule="auto"/>
              <w:rPr>
                <w:rFonts w:ascii="Times New Roman" w:hAnsi="Times New Roman"/>
                <w:sz w:val="24"/>
                <w:szCs w:val="24"/>
                <w:lang w:val="nl-NL"/>
              </w:rPr>
            </w:pPr>
            <w:r w:rsidRPr="004521A1">
              <w:rPr>
                <w:rFonts w:ascii="Times New Roman" w:hAnsi="Times New Roman"/>
                <w:sz w:val="24"/>
                <w:szCs w:val="24"/>
                <w:lang w:val="nl-NL"/>
              </w:rPr>
              <w:t>- Lắp đặt neo cáp dự ứng lực</w:t>
            </w:r>
            <w:r w:rsidR="00D432A1">
              <w:rPr>
                <w:rFonts w:ascii="Times New Roman" w:hAnsi="Times New Roman"/>
                <w:sz w:val="24"/>
                <w:szCs w:val="24"/>
                <w:lang w:val="nl-NL"/>
              </w:rPr>
              <w:t xml:space="preserve">; </w:t>
            </w:r>
            <w:r w:rsidR="00CB43CD">
              <w:rPr>
                <w:rFonts w:ascii="Times New Roman" w:hAnsi="Times New Roman"/>
                <w:sz w:val="24"/>
                <w:szCs w:val="24"/>
                <w:lang w:val="nl-NL"/>
              </w:rPr>
              <w:t>cáp cầu treo</w:t>
            </w:r>
            <w:r w:rsidR="00C21771">
              <w:rPr>
                <w:rFonts w:ascii="Times New Roman" w:hAnsi="Times New Roman"/>
                <w:sz w:val="24"/>
                <w:szCs w:val="24"/>
                <w:lang w:val="nl-NL"/>
              </w:rPr>
              <w:t>;</w:t>
            </w:r>
          </w:p>
          <w:p w:rsidR="005034D5" w:rsidRPr="004521A1" w:rsidRDefault="005034D5" w:rsidP="00E2056A">
            <w:pPr>
              <w:spacing w:line="264" w:lineRule="auto"/>
              <w:rPr>
                <w:rFonts w:ascii="Times New Roman" w:hAnsi="Times New Roman"/>
                <w:sz w:val="24"/>
                <w:szCs w:val="24"/>
                <w:lang w:val="nl-NL"/>
              </w:rPr>
            </w:pPr>
            <w:r w:rsidRPr="004521A1">
              <w:rPr>
                <w:rFonts w:ascii="Times New Roman" w:hAnsi="Times New Roman"/>
                <w:sz w:val="24"/>
                <w:szCs w:val="24"/>
                <w:lang w:val="nl-NL"/>
              </w:rPr>
              <w:t xml:space="preserve">- </w:t>
            </w:r>
            <w:r w:rsidR="00BA6F41" w:rsidRPr="004521A1">
              <w:rPr>
                <w:rFonts w:ascii="Times New Roman" w:hAnsi="Times New Roman"/>
                <w:sz w:val="24"/>
                <w:szCs w:val="24"/>
                <w:lang w:val="nl-NL"/>
              </w:rPr>
              <w:t>L</w:t>
            </w:r>
            <w:r w:rsidRPr="004521A1">
              <w:rPr>
                <w:rFonts w:ascii="Times New Roman" w:hAnsi="Times New Roman"/>
                <w:sz w:val="24"/>
                <w:szCs w:val="24"/>
                <w:lang w:val="nl-NL"/>
              </w:rPr>
              <w:t>ắp đặt máy, thiết bị dây chuyền công nghệ</w:t>
            </w:r>
            <w:r w:rsidR="00C21771">
              <w:rPr>
                <w:rFonts w:ascii="Times New Roman" w:hAnsi="Times New Roman"/>
                <w:sz w:val="24"/>
                <w:szCs w:val="24"/>
                <w:lang w:val="nl-NL"/>
              </w:rPr>
              <w:t>;</w:t>
            </w:r>
          </w:p>
          <w:p w:rsidR="0012553E" w:rsidRPr="004521A1" w:rsidRDefault="005034D5" w:rsidP="00E2056A">
            <w:pPr>
              <w:spacing w:line="264" w:lineRule="auto"/>
              <w:rPr>
                <w:rFonts w:ascii="Times New Roman" w:hAnsi="Times New Roman"/>
                <w:sz w:val="24"/>
                <w:szCs w:val="24"/>
                <w:lang w:val="nl-NL"/>
              </w:rPr>
            </w:pPr>
            <w:r w:rsidRPr="004521A1">
              <w:rPr>
                <w:rFonts w:ascii="Times New Roman" w:hAnsi="Times New Roman"/>
                <w:color w:val="000000"/>
                <w:sz w:val="24"/>
                <w:szCs w:val="24"/>
              </w:rPr>
              <w:t xml:space="preserve">- Lắp đặt máy và thiết bị nâng chuyển;    </w:t>
            </w:r>
          </w:p>
          <w:p w:rsidR="0012553E" w:rsidRPr="004521A1" w:rsidRDefault="0012553E"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t xml:space="preserve">- Lắp đặt thiết bị trộn, khuấy; lắp đặt thiết bị phân ly, lắp đặt đường ống công nghệ; </w:t>
            </w:r>
          </w:p>
          <w:p w:rsidR="005034D5" w:rsidRPr="004521A1" w:rsidRDefault="0012553E"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lastRenderedPageBreak/>
              <w:t>- Gia công, lắp đặt thiết bị phi tiêu chuẩn</w:t>
            </w:r>
            <w:r w:rsidR="00C21771">
              <w:rPr>
                <w:rFonts w:ascii="Times New Roman" w:hAnsi="Times New Roman"/>
                <w:color w:val="000000"/>
                <w:sz w:val="24"/>
                <w:szCs w:val="24"/>
              </w:rPr>
              <w:t>;</w:t>
            </w:r>
          </w:p>
          <w:p w:rsidR="0012553E" w:rsidRPr="004521A1" w:rsidRDefault="0012553E"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t xml:space="preserve">- Lắp đặt máy nghiền, sàng, cấp liệu;                </w:t>
            </w:r>
          </w:p>
          <w:p w:rsidR="0012553E" w:rsidRPr="004521A1" w:rsidRDefault="0012553E"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t xml:space="preserve">- Lắp đặt lò và thiết bị trao đổi nhiệt;          </w:t>
            </w:r>
          </w:p>
          <w:p w:rsidR="0012553E" w:rsidRPr="004521A1" w:rsidRDefault="00BA6F41"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t xml:space="preserve">- </w:t>
            </w:r>
            <w:r w:rsidR="0012553E" w:rsidRPr="004521A1">
              <w:rPr>
                <w:rFonts w:ascii="Times New Roman" w:hAnsi="Times New Roman"/>
                <w:color w:val="000000"/>
                <w:sz w:val="24"/>
                <w:szCs w:val="24"/>
              </w:rPr>
              <w:t xml:space="preserve">Lắp đặt máy bơm, trạm máy nén khí;                     </w:t>
            </w:r>
          </w:p>
          <w:p w:rsidR="0012553E" w:rsidRPr="004521A1" w:rsidRDefault="0012553E"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t>- Lắp đặt thiết bị lọc bụi và ống khói, ống bảo ôn</w:t>
            </w:r>
            <w:r w:rsidR="00C21771">
              <w:rPr>
                <w:rFonts w:ascii="Times New Roman" w:hAnsi="Times New Roman"/>
                <w:color w:val="000000"/>
                <w:sz w:val="24"/>
                <w:szCs w:val="24"/>
              </w:rPr>
              <w:t>;</w:t>
            </w:r>
          </w:p>
          <w:p w:rsidR="0012553E" w:rsidRPr="004521A1" w:rsidRDefault="0012553E"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t xml:space="preserve">- Lắp đặt thiết cân, đóng bao;            </w:t>
            </w:r>
          </w:p>
          <w:p w:rsidR="0012553E" w:rsidRPr="004521A1" w:rsidRDefault="0012553E"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br w:type="page"/>
              <w:t xml:space="preserve">- Lắp đặt thiết bị bunke, bình bể;       </w:t>
            </w:r>
          </w:p>
          <w:p w:rsidR="0012553E" w:rsidRPr="004521A1" w:rsidRDefault="0012553E"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br w:type="page"/>
              <w:t xml:space="preserve">- Lắp đặt turbin, máy phát điện, thiết bị van;            </w:t>
            </w:r>
          </w:p>
          <w:p w:rsidR="00805A63" w:rsidRPr="004521A1" w:rsidRDefault="0012553E"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t xml:space="preserve">- Lắp đặt thiết bị đo lường và điều khiển;       </w:t>
            </w:r>
          </w:p>
          <w:p w:rsidR="00E511F7" w:rsidRPr="004521A1" w:rsidRDefault="00805A63" w:rsidP="00E2056A">
            <w:pPr>
              <w:spacing w:line="264" w:lineRule="auto"/>
              <w:rPr>
                <w:rFonts w:ascii="Times New Roman" w:hAnsi="Times New Roman"/>
                <w:color w:val="000000"/>
                <w:sz w:val="24"/>
                <w:szCs w:val="24"/>
              </w:rPr>
            </w:pPr>
            <w:r w:rsidRPr="004521A1">
              <w:rPr>
                <w:rFonts w:ascii="Times New Roman" w:hAnsi="Times New Roman"/>
                <w:color w:val="000000"/>
                <w:sz w:val="24"/>
                <w:szCs w:val="24"/>
              </w:rPr>
              <w:t>-Lắp đặt các máy móc, thiết bị phức tạp khác</w:t>
            </w:r>
            <w:r w:rsidR="00C21771">
              <w:rPr>
                <w:rFonts w:ascii="Times New Roman" w:hAnsi="Times New Roman"/>
                <w:color w:val="000000"/>
                <w:sz w:val="24"/>
                <w:szCs w:val="24"/>
              </w:rPr>
              <w:t>;</w:t>
            </w:r>
          </w:p>
          <w:p w:rsidR="00E2056A" w:rsidRPr="00E2056A" w:rsidRDefault="00E511F7" w:rsidP="00E2056A">
            <w:pPr>
              <w:spacing w:line="264" w:lineRule="auto"/>
              <w:rPr>
                <w:rFonts w:ascii="Times New Roman" w:hAnsi="Times New Roman"/>
                <w:sz w:val="24"/>
                <w:szCs w:val="24"/>
                <w:lang w:val="nl-NL"/>
              </w:rPr>
            </w:pPr>
            <w:r w:rsidRPr="004521A1">
              <w:rPr>
                <w:rFonts w:ascii="Times New Roman" w:hAnsi="Times New Roman"/>
                <w:sz w:val="24"/>
                <w:szCs w:val="24"/>
                <w:lang w:val="nl-NL"/>
              </w:rPr>
              <w:t>- Các côngtác khác cùng tính chất công việc</w:t>
            </w:r>
            <w:r w:rsidR="00C21771">
              <w:rPr>
                <w:rFonts w:ascii="Times New Roman" w:hAnsi="Times New Roman"/>
                <w:sz w:val="24"/>
                <w:szCs w:val="24"/>
                <w:lang w:val="nl-NL"/>
              </w:rPr>
              <w:t>.</w:t>
            </w:r>
          </w:p>
        </w:tc>
      </w:tr>
      <w:tr w:rsidR="001808C7" w:rsidRPr="004521A1" w:rsidTr="000701DD">
        <w:trPr>
          <w:trHeight w:val="995"/>
        </w:trPr>
        <w:tc>
          <w:tcPr>
            <w:tcW w:w="953" w:type="dxa"/>
          </w:tcPr>
          <w:p w:rsidR="001808C7" w:rsidRPr="004521A1" w:rsidRDefault="00B66941"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lastRenderedPageBreak/>
              <w:t>7</w:t>
            </w:r>
          </w:p>
        </w:tc>
        <w:tc>
          <w:tcPr>
            <w:tcW w:w="3011" w:type="dxa"/>
          </w:tcPr>
          <w:p w:rsidR="001808C7" w:rsidRPr="004521A1" w:rsidRDefault="0043694D" w:rsidP="0000306D">
            <w:pPr>
              <w:spacing w:before="120" w:after="120" w:line="300" w:lineRule="exact"/>
              <w:rPr>
                <w:rFonts w:ascii="Times New Roman" w:hAnsi="Times New Roman"/>
                <w:b/>
                <w:sz w:val="24"/>
                <w:szCs w:val="24"/>
                <w:lang w:val="nl-NL"/>
              </w:rPr>
            </w:pPr>
            <w:r w:rsidRPr="004521A1">
              <w:rPr>
                <w:rFonts w:ascii="Times New Roman" w:hAnsi="Times New Roman"/>
                <w:b/>
                <w:sz w:val="24"/>
                <w:szCs w:val="24"/>
                <w:lang w:val="nl-NL"/>
              </w:rPr>
              <w:t xml:space="preserve">Nhóm </w:t>
            </w:r>
            <w:r w:rsidR="00DC1CAD" w:rsidRPr="004521A1">
              <w:rPr>
                <w:rFonts w:ascii="Times New Roman" w:hAnsi="Times New Roman"/>
                <w:b/>
                <w:sz w:val="24"/>
                <w:szCs w:val="24"/>
                <w:lang w:val="nl-NL"/>
              </w:rPr>
              <w:t>7</w:t>
            </w:r>
          </w:p>
        </w:tc>
        <w:tc>
          <w:tcPr>
            <w:tcW w:w="5103" w:type="dxa"/>
          </w:tcPr>
          <w:p w:rsidR="00F7534E" w:rsidRPr="004521A1" w:rsidRDefault="00334505" w:rsidP="00E2056A">
            <w:pPr>
              <w:spacing w:line="264" w:lineRule="auto"/>
              <w:jc w:val="both"/>
              <w:rPr>
                <w:rFonts w:ascii="Times New Roman" w:hAnsi="Times New Roman"/>
                <w:sz w:val="24"/>
                <w:szCs w:val="24"/>
                <w:lang w:val="nl-NL"/>
              </w:rPr>
            </w:pPr>
            <w:r>
              <w:rPr>
                <w:rFonts w:ascii="Times New Roman" w:hAnsi="Times New Roman"/>
                <w:sz w:val="24"/>
                <w:szCs w:val="24"/>
                <w:lang w:val="nl-NL"/>
              </w:rPr>
              <w:t>C</w:t>
            </w:r>
            <w:r w:rsidR="00F7534E" w:rsidRPr="00F7534E">
              <w:rPr>
                <w:rFonts w:ascii="Times New Roman" w:hAnsi="Times New Roman"/>
                <w:sz w:val="24"/>
                <w:szCs w:val="24"/>
                <w:lang w:val="nl-NL"/>
              </w:rPr>
              <w:t xml:space="preserve">ông </w:t>
            </w:r>
            <w:r>
              <w:rPr>
                <w:rFonts w:ascii="Times New Roman" w:hAnsi="Times New Roman"/>
                <w:sz w:val="24"/>
                <w:szCs w:val="24"/>
                <w:lang w:val="nl-NL"/>
              </w:rPr>
              <w:t xml:space="preserve">tác </w:t>
            </w:r>
            <w:r w:rsidR="00F7534E" w:rsidRPr="00F7534E">
              <w:rPr>
                <w:rFonts w:ascii="Times New Roman" w:hAnsi="Times New Roman"/>
                <w:sz w:val="24"/>
                <w:szCs w:val="24"/>
                <w:lang w:val="nl-NL"/>
              </w:rPr>
              <w:t xml:space="preserve">sửa chữa máy móc thiết bị phục vụ thi công, máy móc thiết bị lắp </w:t>
            </w:r>
            <w:r w:rsidR="00F7534E" w:rsidRPr="00F7534E">
              <w:rPr>
                <w:rFonts w:ascii="Times New Roman" w:hAnsi="Times New Roman" w:hint="eastAsia"/>
                <w:sz w:val="24"/>
                <w:szCs w:val="24"/>
                <w:lang w:val="nl-NL"/>
              </w:rPr>
              <w:t>đ</w:t>
            </w:r>
            <w:r w:rsidR="00F7534E" w:rsidRPr="00F7534E">
              <w:rPr>
                <w:rFonts w:ascii="Times New Roman" w:hAnsi="Times New Roman"/>
                <w:sz w:val="24"/>
                <w:szCs w:val="24"/>
                <w:lang w:val="nl-NL"/>
              </w:rPr>
              <w:t>ặt công trình, máy móc thiết bị công nghệ</w:t>
            </w:r>
            <w:r w:rsidR="00F7534E">
              <w:rPr>
                <w:rFonts w:ascii="Times New Roman" w:hAnsi="Times New Roman"/>
                <w:sz w:val="24"/>
                <w:szCs w:val="24"/>
                <w:lang w:val="nl-NL"/>
              </w:rPr>
              <w:t>...</w:t>
            </w:r>
          </w:p>
        </w:tc>
      </w:tr>
      <w:tr w:rsidR="001808C7" w:rsidRPr="004521A1" w:rsidTr="000701DD">
        <w:trPr>
          <w:trHeight w:val="560"/>
        </w:trPr>
        <w:tc>
          <w:tcPr>
            <w:tcW w:w="953" w:type="dxa"/>
          </w:tcPr>
          <w:p w:rsidR="001808C7" w:rsidRPr="004521A1" w:rsidRDefault="00B66941"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8</w:t>
            </w:r>
          </w:p>
        </w:tc>
        <w:tc>
          <w:tcPr>
            <w:tcW w:w="3011" w:type="dxa"/>
          </w:tcPr>
          <w:p w:rsidR="001808C7" w:rsidRPr="004521A1" w:rsidRDefault="0043694D" w:rsidP="0043694D">
            <w:pPr>
              <w:spacing w:before="120" w:after="120" w:line="300" w:lineRule="exact"/>
              <w:rPr>
                <w:rFonts w:ascii="Times New Roman" w:hAnsi="Times New Roman"/>
                <w:b/>
                <w:sz w:val="24"/>
                <w:szCs w:val="24"/>
                <w:lang w:val="nl-NL"/>
              </w:rPr>
            </w:pPr>
            <w:r w:rsidRPr="004521A1">
              <w:rPr>
                <w:rFonts w:ascii="Times New Roman" w:hAnsi="Times New Roman"/>
                <w:b/>
                <w:sz w:val="24"/>
                <w:szCs w:val="24"/>
                <w:lang w:val="nl-NL"/>
              </w:rPr>
              <w:t xml:space="preserve">Nhóm </w:t>
            </w:r>
            <w:r w:rsidR="00DC1CAD" w:rsidRPr="004521A1">
              <w:rPr>
                <w:rFonts w:ascii="Times New Roman" w:hAnsi="Times New Roman"/>
                <w:b/>
                <w:sz w:val="24"/>
                <w:szCs w:val="24"/>
                <w:lang w:val="nl-NL"/>
              </w:rPr>
              <w:t>8</w:t>
            </w:r>
          </w:p>
        </w:tc>
        <w:tc>
          <w:tcPr>
            <w:tcW w:w="5103" w:type="dxa"/>
          </w:tcPr>
          <w:p w:rsidR="001808C7" w:rsidRPr="006E6B63" w:rsidRDefault="0043694D" w:rsidP="006E6B63">
            <w:pPr>
              <w:spacing w:before="120" w:after="120" w:line="300" w:lineRule="exact"/>
              <w:rPr>
                <w:rFonts w:ascii="Times New Roman" w:hAnsi="Times New Roman"/>
                <w:bCs/>
                <w:sz w:val="24"/>
                <w:szCs w:val="24"/>
                <w:lang w:val="nl-NL"/>
              </w:rPr>
            </w:pPr>
            <w:r w:rsidRPr="006E6B63">
              <w:rPr>
                <w:rFonts w:ascii="Times New Roman" w:hAnsi="Times New Roman"/>
                <w:bCs/>
                <w:sz w:val="24"/>
                <w:szCs w:val="24"/>
                <w:lang w:val="nl-NL"/>
              </w:rPr>
              <w:t>Vận hành máy</w:t>
            </w:r>
            <w:r w:rsidR="00DC1CAD" w:rsidRPr="006E6B63">
              <w:rPr>
                <w:rFonts w:ascii="Times New Roman" w:hAnsi="Times New Roman"/>
                <w:bCs/>
                <w:sz w:val="24"/>
                <w:szCs w:val="24"/>
                <w:lang w:val="nl-NL"/>
              </w:rPr>
              <w:t>, thiết bị</w:t>
            </w:r>
            <w:r w:rsidRPr="006E6B63">
              <w:rPr>
                <w:rFonts w:ascii="Times New Roman" w:hAnsi="Times New Roman"/>
                <w:bCs/>
                <w:sz w:val="24"/>
                <w:szCs w:val="24"/>
                <w:lang w:val="nl-NL"/>
              </w:rPr>
              <w:t xml:space="preserve"> thi công xây dựng;</w:t>
            </w:r>
          </w:p>
        </w:tc>
      </w:tr>
      <w:tr w:rsidR="0043694D" w:rsidRPr="004521A1" w:rsidTr="000701DD">
        <w:trPr>
          <w:trHeight w:val="560"/>
        </w:trPr>
        <w:tc>
          <w:tcPr>
            <w:tcW w:w="953" w:type="dxa"/>
          </w:tcPr>
          <w:p w:rsidR="0043694D" w:rsidRPr="004521A1" w:rsidRDefault="00B66941"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9</w:t>
            </w:r>
          </w:p>
        </w:tc>
        <w:tc>
          <w:tcPr>
            <w:tcW w:w="3011" w:type="dxa"/>
          </w:tcPr>
          <w:p w:rsidR="0043694D" w:rsidRPr="004521A1" w:rsidRDefault="0043694D" w:rsidP="0043694D">
            <w:pPr>
              <w:spacing w:before="120" w:after="120" w:line="300" w:lineRule="exact"/>
              <w:rPr>
                <w:rFonts w:ascii="Times New Roman" w:hAnsi="Times New Roman"/>
                <w:b/>
                <w:sz w:val="24"/>
                <w:szCs w:val="24"/>
                <w:lang w:val="nl-NL"/>
              </w:rPr>
            </w:pPr>
            <w:r w:rsidRPr="004521A1">
              <w:rPr>
                <w:rFonts w:ascii="Times New Roman" w:hAnsi="Times New Roman"/>
                <w:b/>
                <w:sz w:val="24"/>
                <w:szCs w:val="24"/>
                <w:lang w:val="nl-NL"/>
              </w:rPr>
              <w:t xml:space="preserve">Nhóm </w:t>
            </w:r>
            <w:r w:rsidR="00DC1CAD" w:rsidRPr="004521A1">
              <w:rPr>
                <w:rFonts w:ascii="Times New Roman" w:hAnsi="Times New Roman"/>
                <w:b/>
                <w:sz w:val="24"/>
                <w:szCs w:val="24"/>
                <w:lang w:val="nl-NL"/>
              </w:rPr>
              <w:t>9</w:t>
            </w:r>
          </w:p>
        </w:tc>
        <w:tc>
          <w:tcPr>
            <w:tcW w:w="5103" w:type="dxa"/>
          </w:tcPr>
          <w:p w:rsidR="0043694D" w:rsidRPr="00FD05CF" w:rsidRDefault="00BB68ED" w:rsidP="00173757">
            <w:pPr>
              <w:spacing w:before="120"/>
              <w:rPr>
                <w:rFonts w:ascii="Times New Roman" w:hAnsi="Times New Roman"/>
                <w:sz w:val="24"/>
                <w:szCs w:val="24"/>
              </w:rPr>
            </w:pPr>
            <w:r w:rsidRPr="00BB68ED">
              <w:rPr>
                <w:rFonts w:ascii="Times New Roman" w:hAnsi="Times New Roman"/>
                <w:sz w:val="24"/>
                <w:szCs w:val="24"/>
              </w:rPr>
              <w:t xml:space="preserve">Ô tô vận tải thùng, ô tô tự đổ, ô tô tưới nước, tải trọng dưới </w:t>
            </w:r>
            <w:r w:rsidR="00173757">
              <w:rPr>
                <w:rFonts w:ascii="Times New Roman" w:hAnsi="Times New Roman"/>
                <w:sz w:val="24"/>
                <w:szCs w:val="24"/>
              </w:rPr>
              <w:t>2</w:t>
            </w:r>
            <w:r w:rsidRPr="00BB68ED">
              <w:rPr>
                <w:rFonts w:ascii="Times New Roman" w:hAnsi="Times New Roman"/>
                <w:sz w:val="24"/>
                <w:szCs w:val="24"/>
              </w:rPr>
              <w:t xml:space="preserve">5T; cần trục ô tô sức nâng dưới </w:t>
            </w:r>
            <w:r w:rsidR="00173757">
              <w:rPr>
                <w:rFonts w:ascii="Times New Roman" w:hAnsi="Times New Roman"/>
                <w:sz w:val="24"/>
                <w:szCs w:val="24"/>
              </w:rPr>
              <w:t>2</w:t>
            </w:r>
            <w:r w:rsidRPr="00BB68ED">
              <w:rPr>
                <w:rFonts w:ascii="Times New Roman" w:hAnsi="Times New Roman"/>
                <w:sz w:val="24"/>
                <w:szCs w:val="24"/>
              </w:rPr>
              <w:t>5T; xe hút mùn khoan; ô tô bán tải; xe ô tô 7 chỗ dùng trong công tác khảo sát; xe hút chân không dưới 10 tấn; máy nén thử đường ống công suất 170CV</w:t>
            </w:r>
            <w:r w:rsidR="00C21771">
              <w:rPr>
                <w:rFonts w:ascii="Times New Roman" w:hAnsi="Times New Roman"/>
                <w:sz w:val="24"/>
                <w:szCs w:val="24"/>
              </w:rPr>
              <w:t>;</w:t>
            </w:r>
            <w:r w:rsidRPr="00BB68ED">
              <w:rPr>
                <w:rFonts w:ascii="Times New Roman" w:hAnsi="Times New Roman"/>
                <w:sz w:val="24"/>
                <w:szCs w:val="24"/>
              </w:rPr>
              <w:t>ô tô chuyển trộn bê tông dung tích thùng dưới 14,5m</w:t>
            </w:r>
            <w:r w:rsidR="00C21771">
              <w:rPr>
                <w:rFonts w:ascii="Times New Roman" w:hAnsi="Times New Roman"/>
                <w:sz w:val="24"/>
                <w:szCs w:val="24"/>
                <w:vertAlign w:val="superscript"/>
              </w:rPr>
              <w:t>3</w:t>
            </w:r>
            <w:r w:rsidRPr="00BB68ED">
              <w:rPr>
                <w:rFonts w:ascii="Times New Roman" w:hAnsi="Times New Roman"/>
                <w:sz w:val="24"/>
                <w:szCs w:val="24"/>
              </w:rPr>
              <w:t>; xe bơm bê tông; máy phun nhựa đường</w:t>
            </w:r>
            <w:r w:rsidR="004403B9">
              <w:rPr>
                <w:rFonts w:ascii="Times New Roman" w:hAnsi="Times New Roman"/>
                <w:sz w:val="24"/>
                <w:szCs w:val="24"/>
              </w:rPr>
              <w:t>; xe bồn 13m</w:t>
            </w:r>
            <w:r w:rsidR="004403B9">
              <w:rPr>
                <w:rFonts w:ascii="Times New Roman" w:hAnsi="Times New Roman"/>
                <w:sz w:val="24"/>
                <w:szCs w:val="24"/>
                <w:vertAlign w:val="superscript"/>
              </w:rPr>
              <w:t>3</w:t>
            </w:r>
            <w:r w:rsidR="004403B9">
              <w:rPr>
                <w:rFonts w:ascii="Times New Roman" w:hAnsi="Times New Roman"/>
                <w:sz w:val="24"/>
                <w:szCs w:val="24"/>
              </w:rPr>
              <w:t>-14m</w:t>
            </w:r>
            <w:r w:rsidR="004403B9">
              <w:rPr>
                <w:rFonts w:ascii="Times New Roman" w:hAnsi="Times New Roman"/>
                <w:sz w:val="24"/>
                <w:szCs w:val="24"/>
                <w:vertAlign w:val="superscript"/>
              </w:rPr>
              <w:t>3</w:t>
            </w:r>
            <w:r w:rsidR="00FD05CF">
              <w:rPr>
                <w:rFonts w:ascii="Times New Roman" w:hAnsi="Times New Roman"/>
                <w:sz w:val="24"/>
                <w:szCs w:val="24"/>
              </w:rPr>
              <w:t>; xe nâng, xe thang, đầu kéo &lt; 200t.</w:t>
            </w:r>
          </w:p>
        </w:tc>
      </w:tr>
      <w:tr w:rsidR="00DC1CAD" w:rsidRPr="004521A1" w:rsidTr="000701DD">
        <w:trPr>
          <w:trHeight w:val="560"/>
        </w:trPr>
        <w:tc>
          <w:tcPr>
            <w:tcW w:w="953" w:type="dxa"/>
          </w:tcPr>
          <w:p w:rsidR="00DC1CAD" w:rsidRPr="004521A1" w:rsidRDefault="00B66941"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10</w:t>
            </w:r>
          </w:p>
        </w:tc>
        <w:tc>
          <w:tcPr>
            <w:tcW w:w="3011" w:type="dxa"/>
          </w:tcPr>
          <w:p w:rsidR="00DC1CAD" w:rsidRPr="004521A1" w:rsidRDefault="00DC1CAD" w:rsidP="0043694D">
            <w:pPr>
              <w:spacing w:before="120" w:after="120" w:line="300" w:lineRule="exact"/>
              <w:rPr>
                <w:rFonts w:ascii="Times New Roman" w:hAnsi="Times New Roman"/>
                <w:b/>
                <w:sz w:val="24"/>
                <w:szCs w:val="24"/>
                <w:lang w:val="nl-NL"/>
              </w:rPr>
            </w:pPr>
            <w:r w:rsidRPr="004521A1">
              <w:rPr>
                <w:rFonts w:ascii="Times New Roman" w:hAnsi="Times New Roman"/>
                <w:b/>
                <w:sz w:val="24"/>
                <w:szCs w:val="24"/>
                <w:lang w:val="nl-NL"/>
              </w:rPr>
              <w:t>Nhóm 10</w:t>
            </w:r>
          </w:p>
        </w:tc>
        <w:tc>
          <w:tcPr>
            <w:tcW w:w="5103" w:type="dxa"/>
          </w:tcPr>
          <w:p w:rsidR="00DC1CAD" w:rsidRDefault="00BB68ED" w:rsidP="00BB68ED">
            <w:pPr>
              <w:spacing w:before="120"/>
              <w:rPr>
                <w:rFonts w:ascii="Times New Roman" w:hAnsi="Times New Roman"/>
                <w:sz w:val="24"/>
                <w:szCs w:val="24"/>
              </w:rPr>
            </w:pPr>
            <w:r w:rsidRPr="00BB68ED">
              <w:rPr>
                <w:rFonts w:ascii="Times New Roman" w:hAnsi="Times New Roman"/>
                <w:sz w:val="24"/>
                <w:szCs w:val="24"/>
              </w:rPr>
              <w:t>Ô tô tự đổ, tải trọng từ 25T trở lên; ô tô đầu kéo từ 200CV trở lên; ô tô chuyển trộn bê tông dung tích thùng từ 14,5m</w:t>
            </w:r>
            <w:r w:rsidR="00BD7A82">
              <w:rPr>
                <w:rFonts w:ascii="Times New Roman" w:hAnsi="Times New Roman"/>
                <w:sz w:val="24"/>
                <w:szCs w:val="24"/>
                <w:vertAlign w:val="superscript"/>
              </w:rPr>
              <w:t>3</w:t>
            </w:r>
            <w:r w:rsidRPr="00BB68ED">
              <w:rPr>
                <w:rFonts w:ascii="Times New Roman" w:hAnsi="Times New Roman"/>
                <w:sz w:val="24"/>
                <w:szCs w:val="24"/>
              </w:rPr>
              <w:t xml:space="preserve"> trở lên; cần trục ô tô sức nâng từ 25T trở lên</w:t>
            </w:r>
            <w:r w:rsidR="00BD7A82">
              <w:rPr>
                <w:rFonts w:ascii="Times New Roman" w:hAnsi="Times New Roman"/>
                <w:sz w:val="24"/>
                <w:szCs w:val="24"/>
              </w:rPr>
              <w:t xml:space="preserve">; xe bồn </w:t>
            </w:r>
            <w:r w:rsidR="004403B9">
              <w:rPr>
                <w:rFonts w:ascii="Times New Roman" w:hAnsi="Times New Roman"/>
                <w:sz w:val="24"/>
                <w:szCs w:val="24"/>
              </w:rPr>
              <w:t>30T</w:t>
            </w:r>
            <w:r w:rsidR="00FD05CF">
              <w:rPr>
                <w:rFonts w:ascii="Times New Roman" w:hAnsi="Times New Roman"/>
                <w:sz w:val="24"/>
                <w:szCs w:val="24"/>
              </w:rPr>
              <w:t>; ô tô vận tải thùng từ 25T trở lên.</w:t>
            </w:r>
          </w:p>
          <w:p w:rsidR="00D1161E" w:rsidRPr="004403B9" w:rsidRDefault="00D1161E" w:rsidP="00BB68ED">
            <w:pPr>
              <w:spacing w:before="120"/>
              <w:rPr>
                <w:rFonts w:ascii="Times New Roman" w:hAnsi="Times New Roman"/>
                <w:sz w:val="24"/>
                <w:szCs w:val="24"/>
                <w:vertAlign w:val="superscript"/>
              </w:rPr>
            </w:pPr>
          </w:p>
        </w:tc>
      </w:tr>
      <w:tr w:rsidR="001B0B2F" w:rsidRPr="004521A1" w:rsidTr="000701DD">
        <w:trPr>
          <w:trHeight w:val="560"/>
        </w:trPr>
        <w:tc>
          <w:tcPr>
            <w:tcW w:w="953" w:type="dxa"/>
          </w:tcPr>
          <w:p w:rsidR="001B0B2F" w:rsidRPr="004521A1" w:rsidRDefault="00384E6D"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1</w:t>
            </w:r>
            <w:r w:rsidR="00B66941" w:rsidRPr="004521A1">
              <w:rPr>
                <w:rFonts w:ascii="Times New Roman" w:hAnsi="Times New Roman"/>
                <w:b/>
                <w:sz w:val="24"/>
                <w:szCs w:val="24"/>
                <w:lang w:val="nl-NL"/>
              </w:rPr>
              <w:t>1</w:t>
            </w:r>
          </w:p>
        </w:tc>
        <w:tc>
          <w:tcPr>
            <w:tcW w:w="3011" w:type="dxa"/>
          </w:tcPr>
          <w:p w:rsidR="001B0B2F" w:rsidRPr="004521A1" w:rsidRDefault="001B0B2F" w:rsidP="0043694D">
            <w:pPr>
              <w:spacing w:before="120" w:after="120" w:line="300" w:lineRule="exact"/>
              <w:rPr>
                <w:rFonts w:ascii="Times New Roman" w:hAnsi="Times New Roman"/>
                <w:b/>
                <w:sz w:val="24"/>
                <w:szCs w:val="24"/>
                <w:lang w:val="nl-NL"/>
              </w:rPr>
            </w:pPr>
            <w:r w:rsidRPr="004521A1">
              <w:rPr>
                <w:rFonts w:ascii="Times New Roman" w:hAnsi="Times New Roman"/>
                <w:b/>
                <w:sz w:val="24"/>
                <w:szCs w:val="24"/>
                <w:lang w:val="nl-NL"/>
              </w:rPr>
              <w:t>Nhóm 11</w:t>
            </w:r>
          </w:p>
        </w:tc>
        <w:tc>
          <w:tcPr>
            <w:tcW w:w="5103" w:type="dxa"/>
          </w:tcPr>
          <w:p w:rsidR="001B0B2F" w:rsidRPr="004521A1" w:rsidRDefault="001B0B2F" w:rsidP="00E2056A">
            <w:pPr>
              <w:spacing w:line="264" w:lineRule="auto"/>
              <w:jc w:val="both"/>
              <w:rPr>
                <w:rFonts w:ascii="Times New Roman" w:hAnsi="Times New Roman"/>
                <w:color w:val="000000"/>
                <w:sz w:val="24"/>
                <w:szCs w:val="24"/>
              </w:rPr>
            </w:pPr>
            <w:r w:rsidRPr="004521A1">
              <w:rPr>
                <w:rFonts w:ascii="Times New Roman" w:hAnsi="Times New Roman"/>
                <w:color w:val="000000"/>
                <w:sz w:val="24"/>
                <w:szCs w:val="24"/>
              </w:rPr>
              <w:t>Các công tác cá biệt: thi công đèo, dốc cao;</w:t>
            </w:r>
            <w:r w:rsidR="00175AA7">
              <w:rPr>
                <w:rFonts w:ascii="Times New Roman" w:hAnsi="Times New Roman"/>
                <w:color w:val="000000"/>
                <w:sz w:val="24"/>
                <w:szCs w:val="24"/>
              </w:rPr>
              <w:t xml:space="preserve"> trụ tháp,</w:t>
            </w:r>
            <w:r w:rsidRPr="004521A1">
              <w:rPr>
                <w:rFonts w:ascii="Times New Roman" w:hAnsi="Times New Roman"/>
                <w:color w:val="000000"/>
                <w:sz w:val="24"/>
                <w:szCs w:val="24"/>
              </w:rPr>
              <w:t xml:space="preserve"> thi công ngoài biển, đảo; trong hầm lò, than</w:t>
            </w:r>
            <w:r w:rsidR="00C21771">
              <w:rPr>
                <w:rFonts w:ascii="Times New Roman" w:hAnsi="Times New Roman"/>
                <w:color w:val="000000"/>
                <w:sz w:val="24"/>
                <w:szCs w:val="24"/>
              </w:rPr>
              <w:t>;</w:t>
            </w:r>
          </w:p>
          <w:p w:rsidR="00E511F7" w:rsidRPr="004521A1" w:rsidRDefault="00E511F7" w:rsidP="00E2056A">
            <w:pPr>
              <w:spacing w:line="264" w:lineRule="auto"/>
              <w:jc w:val="both"/>
              <w:rPr>
                <w:rFonts w:ascii="Times New Roman" w:hAnsi="Times New Roman"/>
                <w:color w:val="000000"/>
                <w:sz w:val="24"/>
                <w:szCs w:val="24"/>
              </w:rPr>
            </w:pPr>
            <w:r w:rsidRPr="004521A1">
              <w:rPr>
                <w:rFonts w:ascii="Times New Roman" w:hAnsi="Times New Roman"/>
                <w:color w:val="000000"/>
                <w:sz w:val="24"/>
                <w:szCs w:val="24"/>
              </w:rPr>
              <w:t>Các công tác cá biệ</w:t>
            </w:r>
            <w:bookmarkStart w:id="0" w:name="_GoBack"/>
            <w:bookmarkEnd w:id="0"/>
            <w:r w:rsidRPr="004521A1">
              <w:rPr>
                <w:rFonts w:ascii="Times New Roman" w:hAnsi="Times New Roman"/>
                <w:color w:val="000000"/>
                <w:sz w:val="24"/>
                <w:szCs w:val="24"/>
              </w:rPr>
              <w:t>t khác cùng tính chất</w:t>
            </w:r>
            <w:r w:rsidR="004521A1" w:rsidRPr="004521A1">
              <w:rPr>
                <w:rFonts w:ascii="Times New Roman" w:hAnsi="Times New Roman"/>
                <w:color w:val="000000"/>
                <w:sz w:val="24"/>
                <w:szCs w:val="24"/>
              </w:rPr>
              <w:t xml:space="preserve"> công việc</w:t>
            </w:r>
            <w:r w:rsidRPr="004521A1">
              <w:rPr>
                <w:rFonts w:ascii="Times New Roman" w:hAnsi="Times New Roman"/>
                <w:color w:val="000000"/>
                <w:sz w:val="24"/>
                <w:szCs w:val="24"/>
              </w:rPr>
              <w:t xml:space="preserve"> và điều kiện thi công.</w:t>
            </w:r>
          </w:p>
        </w:tc>
      </w:tr>
      <w:tr w:rsidR="00DC1CAD" w:rsidRPr="004521A1" w:rsidTr="00C21771">
        <w:trPr>
          <w:trHeight w:val="404"/>
        </w:trPr>
        <w:tc>
          <w:tcPr>
            <w:tcW w:w="953" w:type="dxa"/>
          </w:tcPr>
          <w:p w:rsidR="00DC1CAD" w:rsidRPr="004521A1" w:rsidRDefault="001B0B2F"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I</w:t>
            </w:r>
            <w:r w:rsidR="00B42487" w:rsidRPr="004521A1">
              <w:rPr>
                <w:rFonts w:ascii="Times New Roman" w:hAnsi="Times New Roman"/>
                <w:b/>
                <w:sz w:val="24"/>
                <w:szCs w:val="24"/>
                <w:lang w:val="nl-NL"/>
              </w:rPr>
              <w:t>I</w:t>
            </w:r>
          </w:p>
        </w:tc>
        <w:tc>
          <w:tcPr>
            <w:tcW w:w="3011" w:type="dxa"/>
          </w:tcPr>
          <w:p w:rsidR="006F766E" w:rsidRPr="004521A1" w:rsidRDefault="00AB00E8" w:rsidP="0043694D">
            <w:pPr>
              <w:spacing w:before="120" w:after="120" w:line="300" w:lineRule="exact"/>
              <w:rPr>
                <w:rFonts w:ascii="Times New Roman" w:hAnsi="Times New Roman"/>
                <w:b/>
                <w:sz w:val="24"/>
                <w:szCs w:val="24"/>
                <w:lang w:val="nl-NL"/>
              </w:rPr>
            </w:pPr>
            <w:r>
              <w:rPr>
                <w:rFonts w:ascii="Times New Roman" w:hAnsi="Times New Roman"/>
                <w:b/>
                <w:sz w:val="24"/>
                <w:szCs w:val="24"/>
                <w:lang w:val="nl-NL"/>
              </w:rPr>
              <w:t>K</w:t>
            </w:r>
            <w:r w:rsidR="00334505">
              <w:rPr>
                <w:rFonts w:ascii="Times New Roman" w:hAnsi="Times New Roman"/>
                <w:b/>
                <w:sz w:val="24"/>
                <w:szCs w:val="24"/>
                <w:lang w:val="nl-NL"/>
              </w:rPr>
              <w:t>Ỹ</w:t>
            </w:r>
            <w:r>
              <w:rPr>
                <w:rFonts w:ascii="Times New Roman" w:hAnsi="Times New Roman"/>
                <w:b/>
                <w:sz w:val="24"/>
                <w:szCs w:val="24"/>
                <w:lang w:val="nl-NL"/>
              </w:rPr>
              <w:t xml:space="preserve"> SƯ</w:t>
            </w:r>
          </w:p>
        </w:tc>
        <w:tc>
          <w:tcPr>
            <w:tcW w:w="5103" w:type="dxa"/>
            <w:vAlign w:val="center"/>
          </w:tcPr>
          <w:p w:rsidR="00DC1CAD" w:rsidRPr="004521A1" w:rsidRDefault="00BB68ED" w:rsidP="00C21771">
            <w:pPr>
              <w:spacing w:line="264" w:lineRule="auto"/>
              <w:rPr>
                <w:rFonts w:ascii="Times New Roman" w:hAnsi="Times New Roman"/>
                <w:b/>
                <w:color w:val="000000"/>
                <w:sz w:val="24"/>
                <w:szCs w:val="24"/>
              </w:rPr>
            </w:pPr>
            <w:r w:rsidRPr="00C21771">
              <w:rPr>
                <w:rFonts w:ascii="Times New Roman" w:hAnsi="Times New Roman"/>
                <w:color w:val="000000"/>
                <w:sz w:val="24"/>
                <w:szCs w:val="24"/>
              </w:rPr>
              <w:t>Kỹ sư khảo sát, thí nghiệm</w:t>
            </w:r>
          </w:p>
        </w:tc>
      </w:tr>
      <w:tr w:rsidR="00DC1CAD" w:rsidRPr="004521A1" w:rsidTr="000701DD">
        <w:trPr>
          <w:trHeight w:val="560"/>
        </w:trPr>
        <w:tc>
          <w:tcPr>
            <w:tcW w:w="953" w:type="dxa"/>
            <w:vAlign w:val="center"/>
          </w:tcPr>
          <w:p w:rsidR="00DC1CAD" w:rsidRPr="002338A3" w:rsidRDefault="001B0B2F" w:rsidP="002338A3">
            <w:pPr>
              <w:jc w:val="center"/>
              <w:rPr>
                <w:rFonts w:ascii="Times New Roman" w:hAnsi="Times New Roman"/>
                <w:b/>
                <w:bCs/>
                <w:color w:val="000000"/>
                <w:sz w:val="24"/>
                <w:szCs w:val="24"/>
              </w:rPr>
            </w:pPr>
            <w:r w:rsidRPr="002338A3">
              <w:rPr>
                <w:rFonts w:ascii="Times New Roman" w:hAnsi="Times New Roman"/>
                <w:b/>
                <w:bCs/>
                <w:color w:val="000000"/>
                <w:sz w:val="24"/>
                <w:szCs w:val="24"/>
              </w:rPr>
              <w:t>III</w:t>
            </w:r>
          </w:p>
        </w:tc>
        <w:tc>
          <w:tcPr>
            <w:tcW w:w="3011" w:type="dxa"/>
            <w:vAlign w:val="center"/>
          </w:tcPr>
          <w:p w:rsidR="00DC1CAD" w:rsidRPr="004521A1" w:rsidRDefault="00AB00E8" w:rsidP="002338A3">
            <w:pPr>
              <w:rPr>
                <w:rFonts w:ascii="Times New Roman" w:hAnsi="Times New Roman"/>
                <w:b/>
                <w:bCs/>
                <w:color w:val="000000"/>
                <w:sz w:val="24"/>
                <w:szCs w:val="24"/>
              </w:rPr>
            </w:pPr>
            <w:r>
              <w:rPr>
                <w:rFonts w:ascii="Times New Roman" w:hAnsi="Times New Roman"/>
                <w:b/>
                <w:bCs/>
                <w:color w:val="000000"/>
                <w:sz w:val="24"/>
                <w:szCs w:val="24"/>
              </w:rPr>
              <w:t>NGHỆ NHÂN</w:t>
            </w:r>
          </w:p>
        </w:tc>
        <w:tc>
          <w:tcPr>
            <w:tcW w:w="5103" w:type="dxa"/>
            <w:vAlign w:val="center"/>
          </w:tcPr>
          <w:p w:rsidR="00DC1CAD" w:rsidRPr="002338A3" w:rsidRDefault="00BB68ED" w:rsidP="00BB68ED">
            <w:pPr>
              <w:spacing w:line="264" w:lineRule="auto"/>
              <w:jc w:val="both"/>
              <w:rPr>
                <w:rFonts w:ascii="Times New Roman" w:hAnsi="Times New Roman"/>
                <w:b/>
                <w:bCs/>
                <w:color w:val="000000"/>
                <w:sz w:val="24"/>
                <w:szCs w:val="24"/>
              </w:rPr>
            </w:pPr>
            <w:r w:rsidRPr="004521A1">
              <w:rPr>
                <w:rFonts w:ascii="Times New Roman" w:hAnsi="Times New Roman"/>
                <w:color w:val="000000"/>
                <w:sz w:val="24"/>
                <w:szCs w:val="24"/>
              </w:rPr>
              <w:t>Chế tác đồ gỗ mỹ nghệ;Chế tác đồ đá mỹ nghệ;Chế tác tượng, biểu tượng.</w:t>
            </w:r>
          </w:p>
        </w:tc>
      </w:tr>
      <w:tr w:rsidR="00DC1CAD" w:rsidRPr="004521A1" w:rsidTr="000701DD">
        <w:trPr>
          <w:trHeight w:val="671"/>
        </w:trPr>
        <w:tc>
          <w:tcPr>
            <w:tcW w:w="953" w:type="dxa"/>
          </w:tcPr>
          <w:p w:rsidR="00DC1CAD" w:rsidRPr="004521A1" w:rsidRDefault="001B0B2F" w:rsidP="00542F56">
            <w:pPr>
              <w:spacing w:before="120" w:after="120" w:line="300" w:lineRule="exact"/>
              <w:jc w:val="center"/>
              <w:rPr>
                <w:rFonts w:ascii="Times New Roman" w:hAnsi="Times New Roman"/>
                <w:b/>
                <w:sz w:val="24"/>
                <w:szCs w:val="24"/>
                <w:lang w:val="nl-NL"/>
              </w:rPr>
            </w:pPr>
            <w:r w:rsidRPr="004521A1">
              <w:rPr>
                <w:rFonts w:ascii="Times New Roman" w:hAnsi="Times New Roman"/>
                <w:b/>
                <w:sz w:val="24"/>
                <w:szCs w:val="24"/>
                <w:lang w:val="nl-NL"/>
              </w:rPr>
              <w:t>IV</w:t>
            </w:r>
          </w:p>
        </w:tc>
        <w:tc>
          <w:tcPr>
            <w:tcW w:w="3011" w:type="dxa"/>
            <w:vAlign w:val="center"/>
          </w:tcPr>
          <w:p w:rsidR="00DC1CAD" w:rsidRPr="004521A1" w:rsidRDefault="002338A3" w:rsidP="00DC1CAD">
            <w:pPr>
              <w:rPr>
                <w:rFonts w:ascii="Times New Roman" w:hAnsi="Times New Roman"/>
                <w:b/>
                <w:bCs/>
                <w:color w:val="000000"/>
                <w:sz w:val="24"/>
                <w:szCs w:val="24"/>
              </w:rPr>
            </w:pPr>
            <w:r>
              <w:rPr>
                <w:rFonts w:ascii="Times New Roman" w:hAnsi="Times New Roman"/>
                <w:b/>
                <w:bCs/>
                <w:color w:val="000000"/>
                <w:sz w:val="24"/>
                <w:szCs w:val="24"/>
              </w:rPr>
              <w:t>VẬN HÀNH TÀU, THUYỀN</w:t>
            </w:r>
          </w:p>
        </w:tc>
        <w:tc>
          <w:tcPr>
            <w:tcW w:w="5103" w:type="dxa"/>
          </w:tcPr>
          <w:p w:rsidR="00DC1CAD" w:rsidRPr="004521A1" w:rsidRDefault="00DC1CAD" w:rsidP="00E2056A">
            <w:pPr>
              <w:spacing w:line="264" w:lineRule="auto"/>
              <w:jc w:val="both"/>
              <w:rPr>
                <w:rFonts w:ascii="Times New Roman" w:hAnsi="Times New Roman"/>
                <w:color w:val="000000"/>
                <w:sz w:val="24"/>
                <w:szCs w:val="24"/>
              </w:rPr>
            </w:pPr>
          </w:p>
        </w:tc>
      </w:tr>
      <w:tr w:rsidR="002338A3" w:rsidRPr="004521A1" w:rsidTr="000701DD">
        <w:trPr>
          <w:trHeight w:val="377"/>
        </w:trPr>
        <w:tc>
          <w:tcPr>
            <w:tcW w:w="953" w:type="dxa"/>
          </w:tcPr>
          <w:p w:rsidR="002338A3" w:rsidRPr="002338A3" w:rsidRDefault="002338A3" w:rsidP="00542F56">
            <w:pPr>
              <w:spacing w:before="120" w:after="120" w:line="300" w:lineRule="exact"/>
              <w:jc w:val="center"/>
              <w:rPr>
                <w:rFonts w:ascii="Times New Roman" w:hAnsi="Times New Roman"/>
                <w:sz w:val="24"/>
                <w:szCs w:val="24"/>
                <w:lang w:val="nl-NL"/>
              </w:rPr>
            </w:pPr>
            <w:r w:rsidRPr="002338A3">
              <w:rPr>
                <w:rFonts w:ascii="Times New Roman" w:hAnsi="Times New Roman"/>
                <w:sz w:val="24"/>
                <w:szCs w:val="24"/>
                <w:lang w:val="nl-NL"/>
              </w:rPr>
              <w:t>1</w:t>
            </w:r>
          </w:p>
        </w:tc>
        <w:tc>
          <w:tcPr>
            <w:tcW w:w="3011" w:type="dxa"/>
            <w:vAlign w:val="center"/>
          </w:tcPr>
          <w:p w:rsidR="002338A3" w:rsidRPr="002338A3" w:rsidRDefault="002338A3" w:rsidP="00DC1CAD">
            <w:pPr>
              <w:rPr>
                <w:rFonts w:ascii="Times New Roman" w:hAnsi="Times New Roman"/>
                <w:bCs/>
                <w:color w:val="000000"/>
                <w:sz w:val="24"/>
                <w:szCs w:val="24"/>
              </w:rPr>
            </w:pPr>
            <w:r w:rsidRPr="002338A3">
              <w:rPr>
                <w:rFonts w:ascii="Times New Roman" w:hAnsi="Times New Roman"/>
                <w:bCs/>
                <w:color w:val="000000"/>
                <w:sz w:val="24"/>
                <w:szCs w:val="24"/>
              </w:rPr>
              <w:t>Thuyền trưởng</w:t>
            </w:r>
          </w:p>
        </w:tc>
        <w:tc>
          <w:tcPr>
            <w:tcW w:w="5103" w:type="dxa"/>
          </w:tcPr>
          <w:p w:rsidR="002338A3" w:rsidRPr="002338A3" w:rsidRDefault="002338A3" w:rsidP="00E2056A">
            <w:pPr>
              <w:spacing w:line="264" w:lineRule="auto"/>
              <w:jc w:val="both"/>
              <w:rPr>
                <w:rFonts w:ascii="Times New Roman" w:hAnsi="Times New Roman"/>
                <w:color w:val="000000"/>
                <w:sz w:val="24"/>
                <w:szCs w:val="24"/>
              </w:rPr>
            </w:pPr>
          </w:p>
        </w:tc>
      </w:tr>
      <w:tr w:rsidR="00DC1CAD" w:rsidRPr="004521A1" w:rsidTr="000701DD">
        <w:trPr>
          <w:trHeight w:val="278"/>
        </w:trPr>
        <w:tc>
          <w:tcPr>
            <w:tcW w:w="953" w:type="dxa"/>
          </w:tcPr>
          <w:p w:rsidR="00DC1CAD" w:rsidRPr="002338A3" w:rsidRDefault="002338A3" w:rsidP="00542F56">
            <w:pPr>
              <w:spacing w:before="120" w:after="120" w:line="300" w:lineRule="exact"/>
              <w:jc w:val="center"/>
              <w:rPr>
                <w:rFonts w:ascii="Times New Roman" w:hAnsi="Times New Roman"/>
                <w:sz w:val="24"/>
                <w:szCs w:val="24"/>
                <w:lang w:val="nl-NL"/>
              </w:rPr>
            </w:pPr>
            <w:r w:rsidRPr="002338A3">
              <w:rPr>
                <w:rFonts w:ascii="Times New Roman" w:hAnsi="Times New Roman"/>
                <w:sz w:val="24"/>
                <w:szCs w:val="24"/>
                <w:lang w:val="nl-NL"/>
              </w:rPr>
              <w:lastRenderedPageBreak/>
              <w:t>2</w:t>
            </w:r>
          </w:p>
        </w:tc>
        <w:tc>
          <w:tcPr>
            <w:tcW w:w="3011" w:type="dxa"/>
            <w:vAlign w:val="center"/>
          </w:tcPr>
          <w:p w:rsidR="00DC1CAD" w:rsidRPr="002338A3" w:rsidRDefault="00DC1CAD" w:rsidP="006B02B4">
            <w:pPr>
              <w:rPr>
                <w:rFonts w:ascii="Times New Roman" w:hAnsi="Times New Roman"/>
                <w:bCs/>
                <w:color w:val="000000"/>
                <w:sz w:val="24"/>
                <w:szCs w:val="24"/>
              </w:rPr>
            </w:pPr>
            <w:r w:rsidRPr="002338A3">
              <w:rPr>
                <w:rFonts w:ascii="Times New Roman" w:hAnsi="Times New Roman"/>
                <w:bCs/>
                <w:color w:val="000000"/>
                <w:sz w:val="24"/>
                <w:szCs w:val="24"/>
              </w:rPr>
              <w:t>Thuyền phó</w:t>
            </w:r>
          </w:p>
        </w:tc>
        <w:tc>
          <w:tcPr>
            <w:tcW w:w="5103" w:type="dxa"/>
          </w:tcPr>
          <w:p w:rsidR="00DC1CAD" w:rsidRPr="002338A3" w:rsidRDefault="00DC1CAD" w:rsidP="00E2056A">
            <w:pPr>
              <w:spacing w:line="264" w:lineRule="auto"/>
              <w:jc w:val="both"/>
              <w:rPr>
                <w:rFonts w:ascii="Times New Roman" w:hAnsi="Times New Roman"/>
                <w:color w:val="000000"/>
                <w:sz w:val="24"/>
                <w:szCs w:val="24"/>
              </w:rPr>
            </w:pPr>
          </w:p>
        </w:tc>
      </w:tr>
      <w:tr w:rsidR="00DC1CAD" w:rsidRPr="004521A1" w:rsidTr="000701DD">
        <w:trPr>
          <w:trHeight w:val="560"/>
        </w:trPr>
        <w:tc>
          <w:tcPr>
            <w:tcW w:w="953" w:type="dxa"/>
          </w:tcPr>
          <w:p w:rsidR="00DC1CAD" w:rsidRPr="002338A3" w:rsidRDefault="002338A3" w:rsidP="002338A3">
            <w:pPr>
              <w:spacing w:before="120" w:after="120" w:line="300" w:lineRule="exact"/>
              <w:jc w:val="center"/>
              <w:rPr>
                <w:rFonts w:ascii="Times New Roman" w:hAnsi="Times New Roman"/>
                <w:sz w:val="24"/>
                <w:szCs w:val="24"/>
                <w:lang w:val="nl-NL"/>
              </w:rPr>
            </w:pPr>
            <w:r w:rsidRPr="002338A3">
              <w:rPr>
                <w:rFonts w:ascii="Times New Roman" w:hAnsi="Times New Roman"/>
                <w:sz w:val="24"/>
                <w:szCs w:val="24"/>
                <w:lang w:val="nl-NL"/>
              </w:rPr>
              <w:t>3</w:t>
            </w:r>
          </w:p>
        </w:tc>
        <w:tc>
          <w:tcPr>
            <w:tcW w:w="3011" w:type="dxa"/>
            <w:vAlign w:val="center"/>
          </w:tcPr>
          <w:p w:rsidR="00DC1CAD" w:rsidRPr="002338A3" w:rsidRDefault="00DC1CAD" w:rsidP="006B02B4">
            <w:pPr>
              <w:rPr>
                <w:rFonts w:ascii="Times New Roman" w:hAnsi="Times New Roman"/>
                <w:bCs/>
                <w:color w:val="000000"/>
                <w:sz w:val="24"/>
                <w:szCs w:val="24"/>
              </w:rPr>
            </w:pPr>
            <w:r w:rsidRPr="002338A3">
              <w:rPr>
                <w:rFonts w:ascii="Times New Roman" w:hAnsi="Times New Roman"/>
                <w:bCs/>
                <w:color w:val="000000"/>
                <w:sz w:val="24"/>
                <w:szCs w:val="24"/>
              </w:rPr>
              <w:t>Thủy thủ, thợ máy, thợ điện, kỹ thuật viên</w:t>
            </w:r>
          </w:p>
        </w:tc>
        <w:tc>
          <w:tcPr>
            <w:tcW w:w="5103" w:type="dxa"/>
          </w:tcPr>
          <w:p w:rsidR="00DC1CAD" w:rsidRPr="002338A3" w:rsidRDefault="00DC1CAD" w:rsidP="00E2056A">
            <w:pPr>
              <w:spacing w:line="264" w:lineRule="auto"/>
              <w:jc w:val="both"/>
              <w:rPr>
                <w:rFonts w:ascii="Times New Roman" w:hAnsi="Times New Roman"/>
                <w:color w:val="000000"/>
                <w:sz w:val="24"/>
                <w:szCs w:val="24"/>
              </w:rPr>
            </w:pPr>
          </w:p>
        </w:tc>
      </w:tr>
      <w:tr w:rsidR="002338A3" w:rsidRPr="004521A1" w:rsidTr="000701DD">
        <w:trPr>
          <w:trHeight w:val="560"/>
        </w:trPr>
        <w:tc>
          <w:tcPr>
            <w:tcW w:w="953" w:type="dxa"/>
          </w:tcPr>
          <w:p w:rsidR="002338A3" w:rsidRDefault="002338A3" w:rsidP="002338A3">
            <w:pPr>
              <w:spacing w:before="120" w:after="120" w:line="300" w:lineRule="exact"/>
              <w:jc w:val="center"/>
              <w:rPr>
                <w:rFonts w:ascii="Times New Roman" w:hAnsi="Times New Roman"/>
                <w:b/>
                <w:sz w:val="24"/>
                <w:szCs w:val="24"/>
                <w:lang w:val="nl-NL"/>
              </w:rPr>
            </w:pPr>
            <w:r>
              <w:rPr>
                <w:rFonts w:ascii="Times New Roman" w:hAnsi="Times New Roman"/>
                <w:b/>
                <w:sz w:val="24"/>
                <w:szCs w:val="24"/>
                <w:lang w:val="nl-NL"/>
              </w:rPr>
              <w:t>V</w:t>
            </w:r>
          </w:p>
        </w:tc>
        <w:tc>
          <w:tcPr>
            <w:tcW w:w="3011" w:type="dxa"/>
            <w:vAlign w:val="center"/>
          </w:tcPr>
          <w:p w:rsidR="002338A3" w:rsidRPr="004521A1" w:rsidRDefault="002338A3" w:rsidP="006B02B4">
            <w:pPr>
              <w:rPr>
                <w:rFonts w:ascii="Times New Roman" w:hAnsi="Times New Roman"/>
                <w:b/>
                <w:bCs/>
                <w:color w:val="000000"/>
                <w:sz w:val="24"/>
                <w:szCs w:val="24"/>
              </w:rPr>
            </w:pPr>
            <w:r>
              <w:rPr>
                <w:rFonts w:ascii="Times New Roman" w:hAnsi="Times New Roman"/>
                <w:b/>
                <w:bCs/>
                <w:color w:val="000000"/>
                <w:sz w:val="24"/>
                <w:szCs w:val="24"/>
              </w:rPr>
              <w:t>THỢ LẶN</w:t>
            </w:r>
          </w:p>
        </w:tc>
        <w:tc>
          <w:tcPr>
            <w:tcW w:w="5103" w:type="dxa"/>
          </w:tcPr>
          <w:p w:rsidR="002338A3" w:rsidRPr="004521A1" w:rsidRDefault="002338A3" w:rsidP="00E2056A">
            <w:pPr>
              <w:spacing w:line="264" w:lineRule="auto"/>
              <w:jc w:val="both"/>
              <w:rPr>
                <w:rFonts w:ascii="Times New Roman" w:hAnsi="Times New Roman"/>
                <w:color w:val="000000"/>
                <w:sz w:val="24"/>
                <w:szCs w:val="24"/>
              </w:rPr>
            </w:pPr>
          </w:p>
        </w:tc>
      </w:tr>
    </w:tbl>
    <w:p w:rsidR="00E2056A" w:rsidRDefault="00E2056A" w:rsidP="00C200B2">
      <w:pPr>
        <w:spacing w:before="120" w:after="120" w:line="300" w:lineRule="exact"/>
        <w:jc w:val="center"/>
        <w:rPr>
          <w:rFonts w:ascii="Times New Roman" w:hAnsi="Times New Roman"/>
          <w:b/>
          <w:sz w:val="26"/>
          <w:szCs w:val="26"/>
          <w:lang w:val="nl-NL"/>
        </w:rPr>
      </w:pPr>
    </w:p>
    <w:p w:rsidR="004403B9" w:rsidRDefault="004403B9" w:rsidP="00C200B2">
      <w:pPr>
        <w:spacing w:before="120" w:after="120" w:line="300" w:lineRule="exact"/>
        <w:jc w:val="center"/>
        <w:rPr>
          <w:rFonts w:ascii="Times New Roman" w:hAnsi="Times New Roman"/>
          <w:b/>
          <w:sz w:val="26"/>
          <w:szCs w:val="26"/>
          <w:lang w:val="nl-NL"/>
        </w:rPr>
      </w:pPr>
    </w:p>
    <w:p w:rsidR="00AD4FFD" w:rsidRDefault="00AD4FFD"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t>PHỤ LỤC SỐ 3</w:t>
      </w:r>
    </w:p>
    <w:p w:rsidR="00AD4FFD" w:rsidRDefault="00AD4FFD"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t xml:space="preserve">DANH MỤC </w:t>
      </w:r>
      <w:r w:rsidR="000701DD">
        <w:rPr>
          <w:rFonts w:ascii="Times New Roman" w:hAnsi="Times New Roman"/>
          <w:b/>
          <w:sz w:val="26"/>
          <w:szCs w:val="26"/>
          <w:lang w:val="nl-NL"/>
        </w:rPr>
        <w:t>NHÂN CÔNG</w:t>
      </w:r>
      <w:r>
        <w:rPr>
          <w:rFonts w:ascii="Times New Roman" w:hAnsi="Times New Roman"/>
          <w:b/>
          <w:sz w:val="26"/>
          <w:szCs w:val="26"/>
          <w:lang w:val="nl-NL"/>
        </w:rPr>
        <w:t xml:space="preserve"> TƯ VẤN XÂY DỰNG</w:t>
      </w:r>
    </w:p>
    <w:p w:rsidR="00AD4FFD" w:rsidRDefault="00AD4FFD" w:rsidP="00C200B2">
      <w:pPr>
        <w:spacing w:before="120" w:after="120" w:line="300" w:lineRule="exact"/>
        <w:jc w:val="center"/>
        <w:rPr>
          <w:rFonts w:ascii="Times New Roman" w:hAnsi="Times New Roman"/>
          <w:b/>
          <w:sz w:val="26"/>
          <w:szCs w:val="26"/>
          <w:lang w:val="nl-NL"/>
        </w:rPr>
      </w:pPr>
    </w:p>
    <w:tbl>
      <w:tblPr>
        <w:tblStyle w:val="TableGrid"/>
        <w:tblW w:w="9067" w:type="dxa"/>
        <w:tblLook w:val="04A0"/>
      </w:tblPr>
      <w:tblGrid>
        <w:gridCol w:w="704"/>
        <w:gridCol w:w="1701"/>
        <w:gridCol w:w="6662"/>
      </w:tblGrid>
      <w:tr w:rsidR="00AD4FFD" w:rsidRPr="0039676D" w:rsidTr="00D04B8E">
        <w:trPr>
          <w:trHeight w:val="865"/>
          <w:tblHeader/>
        </w:trPr>
        <w:tc>
          <w:tcPr>
            <w:tcW w:w="704" w:type="dxa"/>
          </w:tcPr>
          <w:p w:rsidR="00AD4FFD" w:rsidRPr="00716634" w:rsidRDefault="00AD4FFD" w:rsidP="00C67DB5">
            <w:pPr>
              <w:spacing w:before="120" w:after="120" w:line="320" w:lineRule="exact"/>
              <w:jc w:val="center"/>
              <w:rPr>
                <w:rFonts w:ascii="Times New Roman" w:hAnsi="Times New Roman"/>
                <w:b/>
                <w:sz w:val="24"/>
                <w:szCs w:val="24"/>
                <w:lang w:val="nl-NL"/>
              </w:rPr>
            </w:pPr>
            <w:r w:rsidRPr="00716634">
              <w:rPr>
                <w:rFonts w:ascii="Times New Roman" w:hAnsi="Times New Roman"/>
                <w:b/>
                <w:sz w:val="24"/>
                <w:szCs w:val="24"/>
                <w:lang w:val="nl-NL"/>
              </w:rPr>
              <w:t>STT</w:t>
            </w:r>
          </w:p>
        </w:tc>
        <w:tc>
          <w:tcPr>
            <w:tcW w:w="1701" w:type="dxa"/>
          </w:tcPr>
          <w:p w:rsidR="00AD4FFD" w:rsidRPr="00716634" w:rsidRDefault="004324AA" w:rsidP="00D04B8E">
            <w:pPr>
              <w:spacing w:line="320" w:lineRule="exact"/>
              <w:jc w:val="center"/>
              <w:rPr>
                <w:rFonts w:ascii="Times New Roman" w:hAnsi="Times New Roman"/>
                <w:b/>
                <w:sz w:val="24"/>
                <w:szCs w:val="24"/>
                <w:lang w:val="nl-NL"/>
              </w:rPr>
            </w:pPr>
            <w:r w:rsidRPr="00716634">
              <w:rPr>
                <w:rFonts w:ascii="Times New Roman" w:hAnsi="Times New Roman"/>
                <w:b/>
                <w:sz w:val="24"/>
                <w:szCs w:val="24"/>
                <w:lang w:val="nl-NL"/>
              </w:rPr>
              <w:t xml:space="preserve">NHÓM </w:t>
            </w:r>
            <w:r w:rsidR="000701DD">
              <w:rPr>
                <w:rFonts w:ascii="Times New Roman" w:hAnsi="Times New Roman"/>
                <w:b/>
                <w:sz w:val="24"/>
                <w:szCs w:val="24"/>
                <w:lang w:val="nl-NL"/>
              </w:rPr>
              <w:t xml:space="preserve">NHÂN CÔNG </w:t>
            </w:r>
            <w:r w:rsidR="00D04B8E">
              <w:rPr>
                <w:rFonts w:ascii="Times New Roman" w:hAnsi="Times New Roman"/>
                <w:b/>
                <w:sz w:val="24"/>
                <w:szCs w:val="24"/>
                <w:lang w:val="nl-NL"/>
              </w:rPr>
              <w:t>TVXD</w:t>
            </w:r>
          </w:p>
        </w:tc>
        <w:tc>
          <w:tcPr>
            <w:tcW w:w="6662" w:type="dxa"/>
          </w:tcPr>
          <w:p w:rsidR="00AD4FFD" w:rsidRPr="00716634" w:rsidRDefault="001B27E3" w:rsidP="00C67DB5">
            <w:pPr>
              <w:spacing w:before="120" w:after="120" w:line="320" w:lineRule="exact"/>
              <w:jc w:val="center"/>
              <w:rPr>
                <w:rFonts w:ascii="Times New Roman" w:hAnsi="Times New Roman"/>
                <w:b/>
                <w:sz w:val="24"/>
                <w:szCs w:val="24"/>
                <w:lang w:val="nl-NL"/>
              </w:rPr>
            </w:pPr>
            <w:r w:rsidRPr="00716634">
              <w:rPr>
                <w:rFonts w:ascii="Times New Roman" w:hAnsi="Times New Roman"/>
                <w:b/>
                <w:sz w:val="24"/>
                <w:szCs w:val="24"/>
                <w:lang w:val="nl-NL"/>
              </w:rPr>
              <w:t xml:space="preserve">CÔNG VIỆC THUỘC LĨNH VỰC </w:t>
            </w:r>
            <w:r w:rsidR="00AD4FFD" w:rsidRPr="00716634">
              <w:rPr>
                <w:rFonts w:ascii="Times New Roman" w:hAnsi="Times New Roman"/>
                <w:b/>
                <w:sz w:val="24"/>
                <w:szCs w:val="24"/>
                <w:lang w:val="nl-NL"/>
              </w:rPr>
              <w:t>TƯ VẤN XÂY DỰNG</w:t>
            </w:r>
          </w:p>
        </w:tc>
      </w:tr>
      <w:tr w:rsidR="000701DD" w:rsidRPr="0039676D" w:rsidTr="00D04B8E">
        <w:trPr>
          <w:trHeight w:val="5880"/>
        </w:trPr>
        <w:tc>
          <w:tcPr>
            <w:tcW w:w="704" w:type="dxa"/>
          </w:tcPr>
          <w:p w:rsidR="000701DD" w:rsidRPr="0039676D" w:rsidRDefault="000701DD" w:rsidP="000701DD">
            <w:pPr>
              <w:spacing w:before="120" w:after="120" w:line="320" w:lineRule="exact"/>
              <w:jc w:val="center"/>
              <w:rPr>
                <w:rFonts w:ascii="Times New Roman" w:hAnsi="Times New Roman"/>
                <w:bCs/>
                <w:sz w:val="26"/>
                <w:szCs w:val="26"/>
                <w:lang w:val="nl-NL"/>
              </w:rPr>
            </w:pPr>
            <w:r>
              <w:rPr>
                <w:rFonts w:ascii="Times New Roman" w:hAnsi="Times New Roman"/>
                <w:bCs/>
                <w:sz w:val="26"/>
                <w:szCs w:val="26"/>
                <w:lang w:val="nl-NL"/>
              </w:rPr>
              <w:t>1</w:t>
            </w:r>
          </w:p>
        </w:tc>
        <w:tc>
          <w:tcPr>
            <w:tcW w:w="1701" w:type="dxa"/>
          </w:tcPr>
          <w:p w:rsidR="000701DD" w:rsidRDefault="000701DD" w:rsidP="000701DD">
            <w:pPr>
              <w:spacing w:before="120" w:after="120" w:line="320" w:lineRule="exact"/>
              <w:rPr>
                <w:rFonts w:ascii="Times New Roman" w:hAnsi="Times New Roman"/>
                <w:bCs/>
                <w:sz w:val="26"/>
                <w:szCs w:val="26"/>
                <w:lang w:val="nl-NL"/>
              </w:rPr>
            </w:pPr>
            <w:r>
              <w:rPr>
                <w:rFonts w:ascii="Times New Roman" w:hAnsi="Times New Roman"/>
                <w:bCs/>
                <w:sz w:val="26"/>
                <w:szCs w:val="26"/>
                <w:lang w:val="nl-NL"/>
              </w:rPr>
              <w:t>Kỹ sư cao cấp, chủ nhiệm dự án</w:t>
            </w:r>
          </w:p>
          <w:p w:rsidR="000701DD" w:rsidRDefault="000701DD" w:rsidP="000701DD">
            <w:pPr>
              <w:spacing w:before="120" w:after="120" w:line="320" w:lineRule="exact"/>
              <w:rPr>
                <w:rFonts w:ascii="Times New Roman" w:hAnsi="Times New Roman"/>
                <w:bCs/>
                <w:sz w:val="26"/>
                <w:szCs w:val="26"/>
                <w:lang w:val="nl-NL"/>
              </w:rPr>
            </w:pPr>
          </w:p>
        </w:tc>
        <w:tc>
          <w:tcPr>
            <w:tcW w:w="6662" w:type="dxa"/>
          </w:tcPr>
          <w:p w:rsidR="000701DD" w:rsidRDefault="000701DD" w:rsidP="000701DD">
            <w:pPr>
              <w:pStyle w:val="Daumuc"/>
              <w:spacing w:before="0" w:line="240" w:lineRule="auto"/>
              <w:ind w:firstLine="0"/>
              <w:rPr>
                <w:b w:val="0"/>
                <w:bCs w:val="0"/>
                <w:sz w:val="26"/>
                <w:szCs w:val="26"/>
                <w:lang w:val="nl-NL"/>
              </w:rPr>
            </w:pPr>
            <w:r>
              <w:rPr>
                <w:b w:val="0"/>
                <w:bCs w:val="0"/>
                <w:sz w:val="26"/>
                <w:szCs w:val="26"/>
                <w:lang w:val="nl-NL"/>
              </w:rPr>
              <w:t>- Lập, đánh giá báo cáo quy hoạch, tổng sơ đồ phát triển, kiến trúc;</w:t>
            </w:r>
          </w:p>
          <w:p w:rsidR="000701DD" w:rsidRDefault="000701DD" w:rsidP="000701DD">
            <w:pPr>
              <w:pStyle w:val="Daumuc"/>
              <w:spacing w:before="0" w:line="240" w:lineRule="auto"/>
              <w:ind w:firstLine="0"/>
              <w:rPr>
                <w:b w:val="0"/>
                <w:bCs w:val="0"/>
                <w:sz w:val="26"/>
                <w:szCs w:val="26"/>
                <w:lang w:val="nl-NL"/>
              </w:rPr>
            </w:pPr>
            <w:r>
              <w:rPr>
                <w:b w:val="0"/>
                <w:bCs w:val="0"/>
                <w:sz w:val="26"/>
                <w:szCs w:val="26"/>
                <w:lang w:val="nl-NL"/>
              </w:rPr>
              <w:t>- L</w:t>
            </w:r>
            <w:r w:rsidR="00C21771">
              <w:rPr>
                <w:b w:val="0"/>
                <w:bCs w:val="0"/>
                <w:sz w:val="26"/>
                <w:szCs w:val="26"/>
                <w:lang w:val="nl-NL"/>
              </w:rPr>
              <w:t>ập</w:t>
            </w:r>
            <w:r>
              <w:rPr>
                <w:b w:val="0"/>
                <w:bCs w:val="0"/>
                <w:sz w:val="26"/>
                <w:szCs w:val="26"/>
                <w:lang w:val="nl-NL"/>
              </w:rPr>
              <w:t xml:space="preserve"> báo cáo nghiên cứu tiền khả thi, báo cáo nghiên cứu khả thi, báo cáo đánh giá tác động môi trường;</w:t>
            </w:r>
          </w:p>
          <w:p w:rsidR="000701DD" w:rsidRDefault="000701DD" w:rsidP="000701DD">
            <w:pPr>
              <w:pStyle w:val="Daumuc"/>
              <w:spacing w:before="0" w:line="240" w:lineRule="auto"/>
              <w:ind w:firstLine="0"/>
              <w:rPr>
                <w:b w:val="0"/>
                <w:bCs w:val="0"/>
                <w:sz w:val="26"/>
                <w:szCs w:val="26"/>
                <w:lang w:val="nl-NL"/>
              </w:rPr>
            </w:pPr>
            <w:r>
              <w:rPr>
                <w:b w:val="0"/>
                <w:bCs w:val="0"/>
                <w:sz w:val="26"/>
                <w:szCs w:val="26"/>
                <w:lang w:val="nl-NL"/>
              </w:rPr>
              <w:t>- Khảo sát, thiết kế, lập dự toán;</w:t>
            </w:r>
          </w:p>
          <w:p w:rsidR="000701DD" w:rsidRDefault="000701DD" w:rsidP="000701DD">
            <w:pPr>
              <w:pStyle w:val="Daumuc"/>
              <w:spacing w:before="0" w:line="240" w:lineRule="auto"/>
              <w:ind w:firstLine="0"/>
              <w:rPr>
                <w:b w:val="0"/>
                <w:bCs w:val="0"/>
                <w:sz w:val="26"/>
                <w:szCs w:val="26"/>
                <w:lang w:val="nl-NL"/>
              </w:rPr>
            </w:pPr>
            <w:r>
              <w:rPr>
                <w:b w:val="0"/>
                <w:bCs w:val="0"/>
                <w:sz w:val="26"/>
                <w:szCs w:val="26"/>
                <w:lang w:val="nl-NL"/>
              </w:rPr>
              <w:t>- Lập hồ sơ mời quan tâm, hồ sơ mời sơ tuyển, hồ sơ mời thầu, hồ sơ yêu cầu;</w:t>
            </w:r>
          </w:p>
          <w:p w:rsidR="000701DD" w:rsidRPr="00716634" w:rsidRDefault="000701DD" w:rsidP="000701DD">
            <w:pPr>
              <w:pStyle w:val="Daumuc"/>
              <w:spacing w:before="0" w:line="240" w:lineRule="auto"/>
              <w:ind w:firstLine="0"/>
              <w:rPr>
                <w:b w:val="0"/>
                <w:bCs w:val="0"/>
                <w:sz w:val="26"/>
                <w:szCs w:val="26"/>
                <w:lang w:val="nl-NL"/>
              </w:rPr>
            </w:pPr>
            <w:r w:rsidRPr="00716634">
              <w:rPr>
                <w:b w:val="0"/>
                <w:bCs w:val="0"/>
                <w:sz w:val="26"/>
                <w:szCs w:val="26"/>
                <w:lang w:val="nl-NL"/>
              </w:rPr>
              <w:t>- Xác định, thẩm tra tổng mức đầu tư; phân tích rủi ro và đánh giá hiệu quả đầu tư của dự án;</w:t>
            </w:r>
          </w:p>
          <w:p w:rsidR="000701DD" w:rsidRPr="00716634" w:rsidRDefault="000701DD" w:rsidP="000701DD">
            <w:pPr>
              <w:pStyle w:val="Daumuc"/>
              <w:spacing w:before="0" w:line="240" w:lineRule="auto"/>
              <w:ind w:firstLine="0"/>
              <w:rPr>
                <w:b w:val="0"/>
                <w:bCs w:val="0"/>
                <w:sz w:val="26"/>
                <w:szCs w:val="26"/>
                <w:lang w:val="nl-NL"/>
              </w:rPr>
            </w:pPr>
            <w:r w:rsidRPr="00716634">
              <w:rPr>
                <w:b w:val="0"/>
                <w:bCs w:val="0"/>
                <w:sz w:val="26"/>
                <w:szCs w:val="26"/>
                <w:lang w:val="nl-NL"/>
              </w:rPr>
              <w:t>- Xác định chỉ tiêu suất vốn đầu tư,  định mức xây dựng, giá xây dựng công trình, chỉ số giá xây dựng;</w:t>
            </w:r>
          </w:p>
          <w:p w:rsidR="000701DD" w:rsidRPr="00716634" w:rsidRDefault="000701DD" w:rsidP="000701DD">
            <w:pPr>
              <w:pStyle w:val="Daumuc"/>
              <w:spacing w:before="0" w:line="240" w:lineRule="auto"/>
              <w:ind w:firstLine="0"/>
              <w:rPr>
                <w:b w:val="0"/>
                <w:bCs w:val="0"/>
                <w:sz w:val="26"/>
                <w:szCs w:val="26"/>
                <w:lang w:val="nl-NL"/>
              </w:rPr>
            </w:pPr>
            <w:r w:rsidRPr="00716634">
              <w:rPr>
                <w:b w:val="0"/>
                <w:bCs w:val="0"/>
                <w:sz w:val="26"/>
                <w:szCs w:val="26"/>
                <w:lang w:val="nl-NL"/>
              </w:rPr>
              <w:t>- Đo bóc khối lượng;</w:t>
            </w:r>
          </w:p>
          <w:p w:rsidR="000701DD" w:rsidRPr="00716634" w:rsidRDefault="000701DD" w:rsidP="000701DD">
            <w:pPr>
              <w:pStyle w:val="Daumuc"/>
              <w:spacing w:before="0" w:line="240" w:lineRule="auto"/>
              <w:ind w:firstLine="0"/>
              <w:rPr>
                <w:b w:val="0"/>
                <w:bCs w:val="0"/>
                <w:sz w:val="26"/>
                <w:szCs w:val="26"/>
                <w:lang w:val="nl-NL"/>
              </w:rPr>
            </w:pPr>
            <w:r w:rsidRPr="00716634">
              <w:rPr>
                <w:b w:val="0"/>
                <w:bCs w:val="0"/>
                <w:sz w:val="26"/>
                <w:szCs w:val="26"/>
                <w:lang w:val="nl-NL"/>
              </w:rPr>
              <w:t>- Xác định, thẩm tra dự toán xây dựng;</w:t>
            </w:r>
          </w:p>
          <w:p w:rsidR="000701DD" w:rsidRPr="00716634" w:rsidRDefault="000701DD" w:rsidP="000701DD">
            <w:pPr>
              <w:pStyle w:val="Daumuc"/>
              <w:spacing w:before="0" w:line="240" w:lineRule="auto"/>
              <w:ind w:firstLine="0"/>
              <w:rPr>
                <w:b w:val="0"/>
                <w:bCs w:val="0"/>
                <w:sz w:val="26"/>
                <w:szCs w:val="26"/>
                <w:lang w:val="nl-NL"/>
              </w:rPr>
            </w:pPr>
            <w:r w:rsidRPr="00716634">
              <w:rPr>
                <w:b w:val="0"/>
                <w:bCs w:val="0"/>
                <w:sz w:val="26"/>
                <w:szCs w:val="26"/>
                <w:lang w:val="nl-NL"/>
              </w:rPr>
              <w:t>- Xác định giá gói thầu, giá hợp đồng trong hoạt động xây dựng;</w:t>
            </w:r>
          </w:p>
          <w:p w:rsidR="000701DD" w:rsidRPr="00716634" w:rsidRDefault="000701DD" w:rsidP="000701DD">
            <w:pPr>
              <w:pStyle w:val="Daumuc"/>
              <w:spacing w:before="0" w:line="240" w:lineRule="auto"/>
              <w:ind w:firstLine="0"/>
              <w:rPr>
                <w:b w:val="0"/>
                <w:bCs w:val="0"/>
                <w:sz w:val="26"/>
                <w:szCs w:val="26"/>
                <w:lang w:val="nl-NL"/>
              </w:rPr>
            </w:pPr>
            <w:r w:rsidRPr="00716634">
              <w:rPr>
                <w:b w:val="0"/>
                <w:bCs w:val="0"/>
                <w:sz w:val="26"/>
                <w:szCs w:val="26"/>
                <w:lang w:val="nl-NL"/>
              </w:rPr>
              <w:t>- Kiểm soát chi ph</w:t>
            </w:r>
            <w:r w:rsidR="00C21771">
              <w:rPr>
                <w:b w:val="0"/>
                <w:bCs w:val="0"/>
                <w:sz w:val="26"/>
                <w:szCs w:val="26"/>
                <w:lang w:val="nl-NL"/>
              </w:rPr>
              <w:t>í đầu tư</w:t>
            </w:r>
            <w:r w:rsidRPr="00716634">
              <w:rPr>
                <w:b w:val="0"/>
                <w:bCs w:val="0"/>
                <w:sz w:val="26"/>
                <w:szCs w:val="26"/>
                <w:lang w:val="nl-NL"/>
              </w:rPr>
              <w:t xml:space="preserve"> xây dựng công trình;</w:t>
            </w:r>
          </w:p>
          <w:p w:rsidR="000701DD" w:rsidRPr="00716634" w:rsidRDefault="000701DD" w:rsidP="000701DD">
            <w:pPr>
              <w:pStyle w:val="Daumuc"/>
              <w:spacing w:before="0" w:line="240" w:lineRule="auto"/>
              <w:ind w:firstLine="0"/>
              <w:rPr>
                <w:b w:val="0"/>
                <w:bCs w:val="0"/>
                <w:sz w:val="26"/>
                <w:szCs w:val="26"/>
                <w:lang w:val="nl-NL"/>
              </w:rPr>
            </w:pPr>
            <w:r w:rsidRPr="00716634">
              <w:rPr>
                <w:b w:val="0"/>
                <w:bCs w:val="0"/>
                <w:sz w:val="26"/>
                <w:szCs w:val="26"/>
                <w:lang w:val="nl-NL"/>
              </w:rPr>
              <w:t>- Lập, thẩm tra hồ sơ thanh toán, quyết toán vốn đầu tư xây dựng, quy đổi vốn đầu tư công trình xây dựng sau khi hoàn thành được nghiệm thu bàn giao đưa vào sử dụng.</w:t>
            </w:r>
          </w:p>
          <w:p w:rsidR="00D04B8E" w:rsidRDefault="000701DD" w:rsidP="00D04B8E">
            <w:pPr>
              <w:pStyle w:val="Daumuc"/>
              <w:spacing w:before="0" w:line="240" w:lineRule="auto"/>
              <w:ind w:firstLine="0"/>
              <w:rPr>
                <w:b w:val="0"/>
                <w:bCs w:val="0"/>
                <w:sz w:val="26"/>
                <w:szCs w:val="26"/>
                <w:lang w:val="nl-NL"/>
              </w:rPr>
            </w:pPr>
            <w:r w:rsidRPr="00716634">
              <w:rPr>
                <w:b w:val="0"/>
                <w:bCs w:val="0"/>
                <w:sz w:val="26"/>
                <w:szCs w:val="26"/>
                <w:lang w:val="nl-NL"/>
              </w:rPr>
              <w:t>- Lập quy hoạch, thiết kế; giám sát; kiểm định xây dựng</w:t>
            </w:r>
            <w:r w:rsidR="00C21771">
              <w:rPr>
                <w:b w:val="0"/>
                <w:bCs w:val="0"/>
                <w:sz w:val="26"/>
                <w:szCs w:val="26"/>
                <w:lang w:val="nl-NL"/>
              </w:rPr>
              <w:t>.</w:t>
            </w:r>
          </w:p>
        </w:tc>
      </w:tr>
      <w:tr w:rsidR="00AE34A1" w:rsidRPr="0039676D" w:rsidTr="00D04B8E">
        <w:trPr>
          <w:trHeight w:val="5880"/>
        </w:trPr>
        <w:tc>
          <w:tcPr>
            <w:tcW w:w="704" w:type="dxa"/>
          </w:tcPr>
          <w:p w:rsidR="00AE34A1" w:rsidRDefault="00AE34A1" w:rsidP="00AE34A1">
            <w:pPr>
              <w:spacing w:before="120" w:after="120" w:line="320" w:lineRule="exact"/>
              <w:jc w:val="center"/>
              <w:rPr>
                <w:rFonts w:ascii="Times New Roman" w:hAnsi="Times New Roman"/>
                <w:bCs/>
                <w:sz w:val="26"/>
                <w:szCs w:val="26"/>
                <w:lang w:val="nl-NL"/>
              </w:rPr>
            </w:pPr>
            <w:r>
              <w:rPr>
                <w:rFonts w:ascii="Times New Roman" w:hAnsi="Times New Roman"/>
                <w:bCs/>
                <w:sz w:val="26"/>
                <w:szCs w:val="26"/>
                <w:lang w:val="nl-NL"/>
              </w:rPr>
              <w:lastRenderedPageBreak/>
              <w:t>2</w:t>
            </w:r>
          </w:p>
        </w:tc>
        <w:tc>
          <w:tcPr>
            <w:tcW w:w="1701" w:type="dxa"/>
          </w:tcPr>
          <w:p w:rsidR="00AE34A1" w:rsidRDefault="00AE34A1" w:rsidP="00AE34A1">
            <w:pPr>
              <w:spacing w:before="120" w:after="120" w:line="320" w:lineRule="exact"/>
              <w:rPr>
                <w:rFonts w:ascii="Times New Roman" w:hAnsi="Times New Roman"/>
                <w:bCs/>
                <w:sz w:val="26"/>
                <w:szCs w:val="26"/>
                <w:lang w:val="nl-NL"/>
              </w:rPr>
            </w:pPr>
            <w:r>
              <w:rPr>
                <w:rFonts w:ascii="Times New Roman" w:hAnsi="Times New Roman"/>
                <w:bCs/>
                <w:sz w:val="26"/>
                <w:szCs w:val="26"/>
                <w:lang w:val="nl-NL"/>
              </w:rPr>
              <w:t>Kỹ sư chính, chủ nhiệm bộ môn</w:t>
            </w:r>
          </w:p>
        </w:tc>
        <w:tc>
          <w:tcPr>
            <w:tcW w:w="6662" w:type="dxa"/>
          </w:tcPr>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Lập, đánh giá báo cáo quy hoạch, tổng sơ đồ phát triển, kiến trúc;</w:t>
            </w:r>
          </w:p>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L</w:t>
            </w:r>
            <w:r w:rsidR="00C21771">
              <w:rPr>
                <w:b w:val="0"/>
                <w:bCs w:val="0"/>
                <w:sz w:val="26"/>
                <w:szCs w:val="26"/>
                <w:lang w:val="nl-NL"/>
              </w:rPr>
              <w:t>ập</w:t>
            </w:r>
            <w:r>
              <w:rPr>
                <w:b w:val="0"/>
                <w:bCs w:val="0"/>
                <w:sz w:val="26"/>
                <w:szCs w:val="26"/>
                <w:lang w:val="nl-NL"/>
              </w:rPr>
              <w:t xml:space="preserve"> báo cáo nghiên cứu tiền khả thi, báo cáo nghiên cứu khả thi, báo cáo đánh giá tác động môi trường;</w:t>
            </w:r>
          </w:p>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Thiết kế, lập dự toán;</w:t>
            </w:r>
          </w:p>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Lập hồ sơ mời quan tâm, hồ sơ mời sơ tuyển, hồ sơ mời thầu, hồ sơ yêu cầu;</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Xác định, thẩm tra tổng mức đầu tư; phân tích rủi ro và đánh giá hiệu quả đầu tư của dự án;</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Xác định chỉ tiêu suất vốn đầu tư, định mức xây dựng, giá xây dựng công trình, chỉ số giá xây dựng;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Đo bóc khối lượng;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Xác định, thẩm tra dự toán xây dựng;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Xác định giá gói thầu, giá hợp đồng trong hoạt động xây dựng;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ml:space="preserve">- Kiểm soát chi phi </w:t>
            </w:r>
            <w:r w:rsidR="00C21771">
              <w:rPr>
                <w:b w:val="0"/>
                <w:bCs w:val="0"/>
                <w:sz w:val="26"/>
                <w:szCs w:val="26"/>
                <w:lang w:val="nl-NL"/>
              </w:rPr>
              <w:t xml:space="preserve">đầu tư </w:t>
            </w:r>
            <w:r w:rsidRPr="00716634">
              <w:rPr>
                <w:b w:val="0"/>
                <w:bCs w:val="0"/>
                <w:sz w:val="26"/>
                <w:szCs w:val="26"/>
                <w:lang w:val="nl-NL"/>
              </w:rPr>
              <w:t>xây dựng công trình;</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Lập, thẩm tra hồ sơ thanh toán, quyết toán vốn đầu tư xây dựng, quy đổi vốn đầu tư công trình xây dựng sau khi hoàn thành được nghiệm thu bàn giao đưa vào sử dụng</w:t>
            </w:r>
            <w:r w:rsidR="00C21771">
              <w:rPr>
                <w:b w:val="0"/>
                <w:bCs w:val="0"/>
                <w:sz w:val="26"/>
                <w:szCs w:val="26"/>
                <w:lang w:val="nl-NL"/>
              </w:rPr>
              <w:t>;</w:t>
            </w:r>
          </w:p>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Lập quy hoạch, thiết kế, giám sát, kiểm định xây dựng</w:t>
            </w:r>
            <w:r w:rsidR="00C21771">
              <w:rPr>
                <w:b w:val="0"/>
                <w:bCs w:val="0"/>
                <w:sz w:val="26"/>
                <w:szCs w:val="26"/>
                <w:lang w:val="nl-NL"/>
              </w:rPr>
              <w:t>.</w:t>
            </w:r>
          </w:p>
        </w:tc>
      </w:tr>
      <w:tr w:rsidR="00AE34A1" w:rsidRPr="0039676D" w:rsidTr="00D04B8E">
        <w:trPr>
          <w:trHeight w:val="5880"/>
        </w:trPr>
        <w:tc>
          <w:tcPr>
            <w:tcW w:w="704" w:type="dxa"/>
          </w:tcPr>
          <w:p w:rsidR="00AE34A1" w:rsidRPr="0039676D" w:rsidRDefault="00AE34A1" w:rsidP="00AE34A1">
            <w:pPr>
              <w:spacing w:before="120" w:after="120" w:line="320" w:lineRule="exact"/>
              <w:jc w:val="center"/>
              <w:rPr>
                <w:rFonts w:ascii="Times New Roman" w:hAnsi="Times New Roman"/>
                <w:bCs/>
                <w:sz w:val="26"/>
                <w:szCs w:val="26"/>
                <w:lang w:val="nl-NL"/>
              </w:rPr>
            </w:pPr>
            <w:r>
              <w:rPr>
                <w:rFonts w:ascii="Times New Roman" w:hAnsi="Times New Roman"/>
                <w:bCs/>
                <w:sz w:val="26"/>
                <w:szCs w:val="26"/>
                <w:lang w:val="nl-NL"/>
              </w:rPr>
              <w:t>3</w:t>
            </w:r>
          </w:p>
        </w:tc>
        <w:tc>
          <w:tcPr>
            <w:tcW w:w="1701" w:type="dxa"/>
          </w:tcPr>
          <w:p w:rsidR="00AE34A1" w:rsidRPr="0039676D" w:rsidRDefault="00AE34A1" w:rsidP="00AE34A1">
            <w:pPr>
              <w:spacing w:before="120" w:after="120" w:line="320" w:lineRule="exact"/>
              <w:rPr>
                <w:rFonts w:ascii="Times New Roman" w:hAnsi="Times New Roman"/>
                <w:bCs/>
                <w:sz w:val="26"/>
                <w:szCs w:val="26"/>
                <w:lang w:val="nl-NL"/>
              </w:rPr>
            </w:pPr>
            <w:r>
              <w:rPr>
                <w:rFonts w:ascii="Times New Roman" w:hAnsi="Times New Roman"/>
                <w:bCs/>
                <w:sz w:val="26"/>
                <w:szCs w:val="26"/>
                <w:lang w:val="nl-NL"/>
              </w:rPr>
              <w:t xml:space="preserve">Kỹ sư </w:t>
            </w:r>
          </w:p>
        </w:tc>
        <w:tc>
          <w:tcPr>
            <w:tcW w:w="6662" w:type="dxa"/>
          </w:tcPr>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Lập, đánh giá báo cáo quy hoạch, tổng sơ đồ phát triển, kiến trúc;</w:t>
            </w:r>
          </w:p>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L</w:t>
            </w:r>
            <w:r w:rsidR="00C21771">
              <w:rPr>
                <w:b w:val="0"/>
                <w:bCs w:val="0"/>
                <w:sz w:val="26"/>
                <w:szCs w:val="26"/>
                <w:lang w:val="nl-NL"/>
              </w:rPr>
              <w:t>ập</w:t>
            </w:r>
            <w:r>
              <w:rPr>
                <w:b w:val="0"/>
                <w:bCs w:val="0"/>
                <w:sz w:val="26"/>
                <w:szCs w:val="26"/>
                <w:lang w:val="nl-NL"/>
              </w:rPr>
              <w:t xml:space="preserve"> báo cáo nghiên cứu tiền khả thi, báo cáo nghiên cứu khả thi, báo cáo đánh giá tác động môi trường;</w:t>
            </w:r>
          </w:p>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Thiết kế, lập dự toán;</w:t>
            </w:r>
          </w:p>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Lập hồ sơ mời quan tâm, hồ sơ mời sơ tuyển, hồ sơ mời thầu, hồ sơ yêu cầu;</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Xác định, thẩm tra tổng mức đầu tư; phân tích rủi ro và đánh giá hiệu quả đầu tư của dự án;</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ml:space="preserve">- Xác định chỉ tiêu suất vốn đầu tư, </w:t>
            </w:r>
            <w:r w:rsidR="00C21771">
              <w:rPr>
                <w:b w:val="0"/>
                <w:bCs w:val="0"/>
                <w:sz w:val="26"/>
                <w:szCs w:val="26"/>
                <w:lang w:val="nl-NL"/>
              </w:rPr>
              <w:t>đ</w:t>
            </w:r>
            <w:r w:rsidRPr="00716634">
              <w:rPr>
                <w:b w:val="0"/>
                <w:bCs w:val="0"/>
                <w:sz w:val="26"/>
                <w:szCs w:val="26"/>
                <w:lang w:val="nl-NL"/>
              </w:rPr>
              <w:t>ịnh mức xây dựng, giá xây dựng công trình, chỉ số giá xây dựng;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Đo bóc khối lượng;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Xác định, thẩm tra dự toán xây dựng;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Xác định giá gói thầu, giá hợp đồng trong hoạt động xây dựng;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Kiểm soát chi ph</w:t>
            </w:r>
            <w:r w:rsidR="00C21771">
              <w:rPr>
                <w:b w:val="0"/>
                <w:bCs w:val="0"/>
                <w:sz w:val="26"/>
                <w:szCs w:val="26"/>
                <w:lang w:val="nl-NL"/>
              </w:rPr>
              <w:t>í đầu tư</w:t>
            </w:r>
            <w:r w:rsidRPr="00716634">
              <w:rPr>
                <w:b w:val="0"/>
                <w:bCs w:val="0"/>
                <w:sz w:val="26"/>
                <w:szCs w:val="26"/>
                <w:lang w:val="nl-NL"/>
              </w:rPr>
              <w:t xml:space="preserve"> xây dựng công trình;</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Lập, thẩm tra hồ sơ thanh toán, quyết toán vốn đầu tư xây dựng, quy đổi vốn đầu tư công trình xây dựng sau khi hoàn thành được nghiệm thu bàn giao đưa vào sử dụng.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Lập quy hoạch, thiết kế; giám sát; kiểm định xây dựng</w:t>
            </w:r>
          </w:p>
        </w:tc>
      </w:tr>
      <w:tr w:rsidR="00AE34A1" w:rsidRPr="0039676D" w:rsidTr="00D04B8E">
        <w:trPr>
          <w:trHeight w:val="6443"/>
        </w:trPr>
        <w:tc>
          <w:tcPr>
            <w:tcW w:w="704" w:type="dxa"/>
          </w:tcPr>
          <w:p w:rsidR="00AE34A1" w:rsidRPr="0039676D" w:rsidRDefault="00AE34A1" w:rsidP="00AE34A1">
            <w:pPr>
              <w:spacing w:before="120" w:after="120" w:line="320" w:lineRule="exact"/>
              <w:jc w:val="center"/>
              <w:rPr>
                <w:rFonts w:ascii="Times New Roman" w:hAnsi="Times New Roman"/>
                <w:bCs/>
                <w:sz w:val="26"/>
                <w:szCs w:val="26"/>
                <w:lang w:val="nl-NL"/>
              </w:rPr>
            </w:pPr>
            <w:r>
              <w:rPr>
                <w:rFonts w:ascii="Times New Roman" w:hAnsi="Times New Roman"/>
                <w:bCs/>
                <w:sz w:val="26"/>
                <w:szCs w:val="26"/>
                <w:lang w:val="nl-NL"/>
              </w:rPr>
              <w:lastRenderedPageBreak/>
              <w:t>4</w:t>
            </w:r>
          </w:p>
        </w:tc>
        <w:tc>
          <w:tcPr>
            <w:tcW w:w="1701" w:type="dxa"/>
          </w:tcPr>
          <w:p w:rsidR="00AE34A1" w:rsidRPr="0039676D" w:rsidRDefault="00AE34A1" w:rsidP="00AE34A1">
            <w:pPr>
              <w:spacing w:before="120" w:after="120" w:line="320" w:lineRule="exact"/>
              <w:rPr>
                <w:rFonts w:ascii="Times New Roman" w:hAnsi="Times New Roman"/>
                <w:bCs/>
                <w:sz w:val="26"/>
                <w:szCs w:val="26"/>
                <w:lang w:val="nl-NL"/>
              </w:rPr>
            </w:pPr>
            <w:r>
              <w:rPr>
                <w:rFonts w:ascii="Times New Roman" w:hAnsi="Times New Roman"/>
                <w:bCs/>
                <w:sz w:val="26"/>
                <w:szCs w:val="26"/>
                <w:lang w:val="nl-NL"/>
              </w:rPr>
              <w:t>Tư vấn khác (kỹ thuật viên, trình độ trung cấp, cao đẳng, đào tạo nghề)</w:t>
            </w:r>
          </w:p>
        </w:tc>
        <w:tc>
          <w:tcPr>
            <w:tcW w:w="6662" w:type="dxa"/>
          </w:tcPr>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Lập, đánh giá báo cáo quy hoạch, tổng sơ đồ phát triển, kiến trúc;</w:t>
            </w:r>
          </w:p>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L</w:t>
            </w:r>
            <w:r w:rsidR="00C21771">
              <w:rPr>
                <w:b w:val="0"/>
                <w:bCs w:val="0"/>
                <w:sz w:val="26"/>
                <w:szCs w:val="26"/>
                <w:lang w:val="nl-NL"/>
              </w:rPr>
              <w:t>ập</w:t>
            </w:r>
            <w:r>
              <w:rPr>
                <w:b w:val="0"/>
                <w:bCs w:val="0"/>
                <w:sz w:val="26"/>
                <w:szCs w:val="26"/>
                <w:lang w:val="nl-NL"/>
              </w:rPr>
              <w:t xml:space="preserve"> báo cáo nghiên cứu tiền khả thi, báo cáo nghiên cứu khả thi, báo cáo đánh giá tác động môi trường;</w:t>
            </w:r>
          </w:p>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Thiết kế, lập dự toán;</w:t>
            </w:r>
          </w:p>
          <w:p w:rsidR="00AE34A1" w:rsidRDefault="00AE34A1" w:rsidP="00AE34A1">
            <w:pPr>
              <w:pStyle w:val="Daumuc"/>
              <w:spacing w:before="0" w:line="240" w:lineRule="auto"/>
              <w:ind w:firstLine="0"/>
              <w:rPr>
                <w:b w:val="0"/>
                <w:bCs w:val="0"/>
                <w:sz w:val="26"/>
                <w:szCs w:val="26"/>
                <w:lang w:val="nl-NL"/>
              </w:rPr>
            </w:pPr>
            <w:r>
              <w:rPr>
                <w:b w:val="0"/>
                <w:bCs w:val="0"/>
                <w:sz w:val="26"/>
                <w:szCs w:val="26"/>
                <w:lang w:val="nl-NL"/>
              </w:rPr>
              <w:t>- Lập hồ sơ mời quan tâm, hồ sơ mời sơ tuyển, hồ sơ mời thầu, hồ sơ yêu cầu;</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Xác định, thẩm tra tổng mức đầu tư; phân tích rủi ro và đánh giá hiệu quả đầu tư của dự án;</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Xác định chỉ tiêu suất vốn đầu tư, định mức xây dựng, giá xây dựng công trình, chỉ số giá xây dựng;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Đo bóc khối lượng;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Xác định, thẩm tra dự toán xây dựng;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Xác định giá gói thầu, giá hợp đồng trong hoạt động xây dựng;</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Kiểm soát chi ph</w:t>
            </w:r>
            <w:r w:rsidR="00C21771">
              <w:rPr>
                <w:b w:val="0"/>
                <w:bCs w:val="0"/>
                <w:sz w:val="26"/>
                <w:szCs w:val="26"/>
                <w:lang w:val="nl-NL"/>
              </w:rPr>
              <w:t>í đầu tư</w:t>
            </w:r>
            <w:r w:rsidRPr="00716634">
              <w:rPr>
                <w:b w:val="0"/>
                <w:bCs w:val="0"/>
                <w:sz w:val="26"/>
                <w:szCs w:val="26"/>
                <w:lang w:val="nl-NL"/>
              </w:rPr>
              <w:t xml:space="preserve"> xây dựng công trình;</w:t>
            </w:r>
          </w:p>
          <w:p w:rsidR="00AE34A1" w:rsidRPr="00716634"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Lập, thẩm tra hồ sơ thanh toán, quyết toán vốn đầu tư xây dựng, quy đổi vốn đầu tư công trình xây dựng sau khi hoàn thành được nghiệm thu bàn giao đưa vào sử dụng</w:t>
            </w:r>
            <w:r w:rsidR="00C21771">
              <w:rPr>
                <w:b w:val="0"/>
                <w:bCs w:val="0"/>
                <w:sz w:val="26"/>
                <w:szCs w:val="26"/>
                <w:lang w:val="nl-NL"/>
              </w:rPr>
              <w:t>;</w:t>
            </w:r>
          </w:p>
          <w:p w:rsidR="00AE34A1" w:rsidRDefault="00AE34A1" w:rsidP="00AE34A1">
            <w:pPr>
              <w:pStyle w:val="Daumuc"/>
              <w:spacing w:before="0" w:line="240" w:lineRule="auto"/>
              <w:ind w:firstLine="0"/>
              <w:rPr>
                <w:b w:val="0"/>
                <w:bCs w:val="0"/>
                <w:sz w:val="26"/>
                <w:szCs w:val="26"/>
                <w:lang w:val="nl-NL"/>
              </w:rPr>
            </w:pPr>
            <w:r w:rsidRPr="00716634">
              <w:rPr>
                <w:b w:val="0"/>
                <w:bCs w:val="0"/>
                <w:sz w:val="26"/>
                <w:szCs w:val="26"/>
                <w:lang w:val="nl-NL"/>
              </w:rPr>
              <w:t>- Lập quy hoạch, thiết kế; giám sát; kiểm định xây dựng</w:t>
            </w:r>
            <w:r w:rsidR="00C21771">
              <w:rPr>
                <w:b w:val="0"/>
                <w:bCs w:val="0"/>
                <w:sz w:val="26"/>
                <w:szCs w:val="26"/>
                <w:lang w:val="nl-NL"/>
              </w:rPr>
              <w:t>;</w:t>
            </w:r>
          </w:p>
          <w:p w:rsidR="00AE34A1" w:rsidRPr="000701DD" w:rsidRDefault="00AE34A1" w:rsidP="00AE34A1">
            <w:pPr>
              <w:pStyle w:val="Daumuc"/>
              <w:spacing w:before="0" w:line="240" w:lineRule="auto"/>
              <w:ind w:firstLine="0"/>
              <w:rPr>
                <w:b w:val="0"/>
                <w:bCs w:val="0"/>
                <w:sz w:val="26"/>
                <w:szCs w:val="26"/>
              </w:rPr>
            </w:pPr>
            <w:r>
              <w:rPr>
                <w:b w:val="0"/>
                <w:bCs w:val="0"/>
                <w:sz w:val="26"/>
                <w:szCs w:val="26"/>
              </w:rPr>
              <w:t>- Các công việc khác</w:t>
            </w:r>
            <w:r w:rsidR="00C21771">
              <w:rPr>
                <w:b w:val="0"/>
                <w:bCs w:val="0"/>
                <w:sz w:val="26"/>
                <w:szCs w:val="26"/>
              </w:rPr>
              <w:t>.</w:t>
            </w:r>
          </w:p>
        </w:tc>
      </w:tr>
    </w:tbl>
    <w:p w:rsidR="00AD4FFD" w:rsidRDefault="00AD4FFD" w:rsidP="00C200B2">
      <w:pPr>
        <w:spacing w:before="120" w:after="120" w:line="300" w:lineRule="exact"/>
        <w:jc w:val="center"/>
        <w:rPr>
          <w:rFonts w:ascii="Times New Roman" w:hAnsi="Times New Roman"/>
          <w:b/>
          <w:sz w:val="26"/>
          <w:szCs w:val="26"/>
          <w:lang w:val="nl-NL"/>
        </w:rPr>
      </w:pPr>
    </w:p>
    <w:p w:rsidR="00AD4FFD" w:rsidRDefault="00AD4FFD" w:rsidP="00C200B2">
      <w:pPr>
        <w:spacing w:before="120" w:after="120" w:line="300" w:lineRule="exact"/>
        <w:jc w:val="center"/>
        <w:rPr>
          <w:rFonts w:ascii="Times New Roman" w:hAnsi="Times New Roman"/>
          <w:b/>
          <w:sz w:val="26"/>
          <w:szCs w:val="26"/>
          <w:lang w:val="nl-NL"/>
        </w:rPr>
        <w:sectPr w:rsidR="00AD4FFD" w:rsidSect="00384E6D">
          <w:headerReference w:type="default" r:id="rId8"/>
          <w:footerReference w:type="default" r:id="rId9"/>
          <w:pgSz w:w="11907" w:h="16840" w:code="9"/>
          <w:pgMar w:top="1134" w:right="1134" w:bottom="1134" w:left="1701" w:header="720" w:footer="720" w:gutter="0"/>
          <w:pgNumType w:start="1"/>
          <w:cols w:space="720"/>
          <w:docGrid w:linePitch="381"/>
        </w:sectPr>
      </w:pPr>
    </w:p>
    <w:p w:rsidR="006A6CAC" w:rsidRDefault="006A6CAC"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lastRenderedPageBreak/>
        <w:t xml:space="preserve">PHỤ LỤC SỐ </w:t>
      </w:r>
      <w:r w:rsidR="0039676D">
        <w:rPr>
          <w:rFonts w:ascii="Times New Roman" w:hAnsi="Times New Roman"/>
          <w:b/>
          <w:sz w:val="26"/>
          <w:szCs w:val="26"/>
          <w:lang w:val="nl-NL"/>
        </w:rPr>
        <w:t>4</w:t>
      </w:r>
    </w:p>
    <w:p w:rsidR="00C214A4" w:rsidRDefault="00425FBB"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t xml:space="preserve">KHUNG </w:t>
      </w:r>
      <w:r w:rsidR="00FE3CF7">
        <w:rPr>
          <w:rFonts w:ascii="Times New Roman" w:hAnsi="Times New Roman"/>
          <w:b/>
          <w:sz w:val="26"/>
          <w:szCs w:val="26"/>
          <w:lang w:val="nl-NL"/>
        </w:rPr>
        <w:t>ĐƠN GIÁ NHÂN CÔNG XÂY DỰNG</w:t>
      </w:r>
    </w:p>
    <w:p w:rsidR="00BC2420" w:rsidRDefault="00BC2420" w:rsidP="00C200B2">
      <w:pPr>
        <w:spacing w:before="120" w:after="120" w:line="300" w:lineRule="exact"/>
        <w:jc w:val="center"/>
        <w:rPr>
          <w:rFonts w:ascii="Times New Roman" w:hAnsi="Times New Roman"/>
          <w:b/>
          <w:sz w:val="26"/>
          <w:szCs w:val="26"/>
          <w:lang w:val="nl-NL"/>
        </w:rPr>
      </w:pPr>
    </w:p>
    <w:p w:rsidR="00862061" w:rsidRDefault="00033640" w:rsidP="00033640">
      <w:pPr>
        <w:spacing w:before="120" w:line="288" w:lineRule="auto"/>
        <w:jc w:val="right"/>
        <w:rPr>
          <w:rFonts w:ascii="Times New Roman" w:hAnsi="Times New Roman"/>
          <w:b/>
        </w:rPr>
      </w:pPr>
      <w:r>
        <w:rPr>
          <w:rFonts w:ascii="Times New Roman" w:hAnsi="Times New Roman"/>
          <w:b/>
        </w:rPr>
        <w:t>ĐVT: đồng/ngày</w:t>
      </w:r>
    </w:p>
    <w:tbl>
      <w:tblPr>
        <w:tblStyle w:val="TableGrid"/>
        <w:tblW w:w="14596" w:type="dxa"/>
        <w:tblLook w:val="04A0"/>
      </w:tblPr>
      <w:tblGrid>
        <w:gridCol w:w="755"/>
        <w:gridCol w:w="3493"/>
        <w:gridCol w:w="2685"/>
        <w:gridCol w:w="2560"/>
        <w:gridCol w:w="2542"/>
        <w:gridCol w:w="2561"/>
      </w:tblGrid>
      <w:tr w:rsidR="00033640" w:rsidTr="008D6E0B">
        <w:trPr>
          <w:trHeight w:val="299"/>
        </w:trPr>
        <w:tc>
          <w:tcPr>
            <w:tcW w:w="755" w:type="dxa"/>
          </w:tcPr>
          <w:p w:rsidR="00033640" w:rsidRDefault="00033640"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t>STT</w:t>
            </w:r>
          </w:p>
        </w:tc>
        <w:tc>
          <w:tcPr>
            <w:tcW w:w="3493" w:type="dxa"/>
          </w:tcPr>
          <w:p w:rsidR="00033640" w:rsidRDefault="00033640"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t>LOẠI NHÂN</w:t>
            </w:r>
            <w:r w:rsidR="0072502E">
              <w:rPr>
                <w:rFonts w:ascii="Times New Roman" w:hAnsi="Times New Roman"/>
                <w:b/>
                <w:sz w:val="26"/>
                <w:szCs w:val="26"/>
                <w:lang w:val="nl-NL"/>
              </w:rPr>
              <w:t xml:space="preserve"> CÔNG</w:t>
            </w:r>
          </w:p>
        </w:tc>
        <w:tc>
          <w:tcPr>
            <w:tcW w:w="2685" w:type="dxa"/>
          </w:tcPr>
          <w:p w:rsidR="00033640" w:rsidRDefault="00033640"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t>VÙNG I</w:t>
            </w:r>
          </w:p>
        </w:tc>
        <w:tc>
          <w:tcPr>
            <w:tcW w:w="2560" w:type="dxa"/>
          </w:tcPr>
          <w:p w:rsidR="00033640" w:rsidRDefault="00033640"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t>VÙNG II</w:t>
            </w:r>
          </w:p>
        </w:tc>
        <w:tc>
          <w:tcPr>
            <w:tcW w:w="2542" w:type="dxa"/>
          </w:tcPr>
          <w:p w:rsidR="00033640" w:rsidRDefault="00033640"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t>VÙNG III</w:t>
            </w:r>
          </w:p>
        </w:tc>
        <w:tc>
          <w:tcPr>
            <w:tcW w:w="2561" w:type="dxa"/>
          </w:tcPr>
          <w:p w:rsidR="00033640" w:rsidRDefault="00033640"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t>VÙNG IV</w:t>
            </w:r>
          </w:p>
        </w:tc>
      </w:tr>
      <w:tr w:rsidR="00033640" w:rsidTr="008D6E0B">
        <w:trPr>
          <w:trHeight w:val="372"/>
        </w:trPr>
        <w:tc>
          <w:tcPr>
            <w:tcW w:w="755" w:type="dxa"/>
            <w:vAlign w:val="center"/>
          </w:tcPr>
          <w:p w:rsidR="00033640" w:rsidRPr="00033640" w:rsidRDefault="00033640" w:rsidP="00C200B2">
            <w:pPr>
              <w:spacing w:before="120" w:after="120" w:line="300" w:lineRule="exact"/>
              <w:jc w:val="center"/>
              <w:rPr>
                <w:rFonts w:ascii="Times New Roman" w:hAnsi="Times New Roman"/>
                <w:bCs/>
                <w:sz w:val="26"/>
                <w:szCs w:val="26"/>
                <w:lang w:val="nl-NL"/>
              </w:rPr>
            </w:pPr>
            <w:r w:rsidRPr="00033640">
              <w:rPr>
                <w:rFonts w:ascii="Times New Roman" w:hAnsi="Times New Roman"/>
                <w:bCs/>
                <w:sz w:val="26"/>
                <w:szCs w:val="26"/>
                <w:lang w:val="nl-NL"/>
              </w:rPr>
              <w:t>1</w:t>
            </w:r>
          </w:p>
        </w:tc>
        <w:tc>
          <w:tcPr>
            <w:tcW w:w="3493" w:type="dxa"/>
            <w:vAlign w:val="center"/>
          </w:tcPr>
          <w:p w:rsidR="00033640" w:rsidRPr="00033640" w:rsidRDefault="00033640" w:rsidP="00033640">
            <w:pPr>
              <w:spacing w:before="120" w:after="120" w:line="300" w:lineRule="exact"/>
              <w:rPr>
                <w:rFonts w:ascii="Times New Roman" w:hAnsi="Times New Roman"/>
                <w:bCs/>
                <w:sz w:val="26"/>
                <w:szCs w:val="26"/>
                <w:lang w:val="nl-NL"/>
              </w:rPr>
            </w:pPr>
            <w:r w:rsidRPr="00033640">
              <w:rPr>
                <w:rFonts w:ascii="Times New Roman" w:hAnsi="Times New Roman"/>
                <w:bCs/>
                <w:sz w:val="26"/>
                <w:szCs w:val="26"/>
                <w:lang w:val="nl-NL"/>
              </w:rPr>
              <w:t>Công nhân xây dựng</w:t>
            </w:r>
            <w:r>
              <w:rPr>
                <w:rFonts w:ascii="Times New Roman" w:hAnsi="Times New Roman"/>
                <w:bCs/>
                <w:sz w:val="26"/>
                <w:szCs w:val="26"/>
                <w:lang w:val="nl-NL"/>
              </w:rPr>
              <w:t>, lái xe,</w:t>
            </w:r>
            <w:r w:rsidR="006F2B92">
              <w:rPr>
                <w:rFonts w:ascii="Times New Roman" w:hAnsi="Times New Roman"/>
                <w:bCs/>
                <w:sz w:val="26"/>
                <w:szCs w:val="26"/>
                <w:lang w:val="nl-NL"/>
              </w:rPr>
              <w:t xml:space="preserve"> vận hành máy và thiết bị thi công,</w:t>
            </w:r>
            <w:r>
              <w:rPr>
                <w:rFonts w:ascii="Times New Roman" w:hAnsi="Times New Roman"/>
                <w:bCs/>
                <w:sz w:val="26"/>
                <w:szCs w:val="26"/>
                <w:lang w:val="nl-NL"/>
              </w:rPr>
              <w:t xml:space="preserve"> kỹ sư khảo sát xây dựng</w:t>
            </w:r>
          </w:p>
        </w:tc>
        <w:tc>
          <w:tcPr>
            <w:tcW w:w="2685" w:type="dxa"/>
            <w:vAlign w:val="center"/>
          </w:tcPr>
          <w:p w:rsidR="00033640" w:rsidRPr="00033640" w:rsidRDefault="00533937" w:rsidP="0068596C">
            <w:pPr>
              <w:spacing w:before="120" w:after="120" w:line="300" w:lineRule="exact"/>
              <w:jc w:val="right"/>
              <w:rPr>
                <w:rFonts w:ascii="Times New Roman" w:hAnsi="Times New Roman"/>
                <w:bCs/>
                <w:sz w:val="26"/>
                <w:szCs w:val="26"/>
                <w:lang w:val="nl-NL"/>
              </w:rPr>
            </w:pPr>
            <w:r>
              <w:rPr>
                <w:rFonts w:ascii="Times New Roman" w:hAnsi="Times New Roman"/>
                <w:bCs/>
                <w:sz w:val="26"/>
                <w:szCs w:val="26"/>
                <w:lang w:val="nl-NL"/>
              </w:rPr>
              <w:t>2</w:t>
            </w:r>
            <w:r w:rsidR="008A4580">
              <w:rPr>
                <w:rFonts w:ascii="Times New Roman" w:hAnsi="Times New Roman"/>
                <w:bCs/>
                <w:sz w:val="26"/>
                <w:szCs w:val="26"/>
                <w:lang w:val="nl-NL"/>
              </w:rPr>
              <w:t>13</w:t>
            </w:r>
            <w:r w:rsidR="000849B6">
              <w:rPr>
                <w:rFonts w:ascii="Times New Roman" w:hAnsi="Times New Roman"/>
                <w:bCs/>
                <w:sz w:val="26"/>
                <w:szCs w:val="26"/>
                <w:lang w:val="nl-NL"/>
              </w:rPr>
              <w:t>.000 ÷ 2</w:t>
            </w:r>
            <w:r>
              <w:rPr>
                <w:rFonts w:ascii="Times New Roman" w:hAnsi="Times New Roman"/>
                <w:bCs/>
                <w:sz w:val="26"/>
                <w:szCs w:val="26"/>
                <w:lang w:val="nl-NL"/>
              </w:rPr>
              <w:t>8</w:t>
            </w:r>
            <w:r w:rsidR="00033640" w:rsidRPr="00033640">
              <w:rPr>
                <w:rFonts w:ascii="Times New Roman" w:hAnsi="Times New Roman"/>
                <w:bCs/>
                <w:sz w:val="26"/>
                <w:szCs w:val="26"/>
                <w:lang w:val="nl-NL"/>
              </w:rPr>
              <w:t>0.000</w:t>
            </w:r>
          </w:p>
        </w:tc>
        <w:tc>
          <w:tcPr>
            <w:tcW w:w="2560" w:type="dxa"/>
            <w:vAlign w:val="center"/>
          </w:tcPr>
          <w:p w:rsidR="00033640" w:rsidRPr="00033640" w:rsidRDefault="008A4580" w:rsidP="0068596C">
            <w:pPr>
              <w:spacing w:before="120" w:after="120" w:line="300" w:lineRule="exact"/>
              <w:jc w:val="right"/>
              <w:rPr>
                <w:rFonts w:ascii="Times New Roman" w:hAnsi="Times New Roman"/>
                <w:bCs/>
                <w:sz w:val="26"/>
                <w:szCs w:val="26"/>
                <w:lang w:val="nl-NL"/>
              </w:rPr>
            </w:pPr>
            <w:r>
              <w:rPr>
                <w:rFonts w:ascii="Times New Roman" w:hAnsi="Times New Roman"/>
                <w:bCs/>
                <w:sz w:val="26"/>
                <w:szCs w:val="26"/>
                <w:lang w:val="nl-NL"/>
              </w:rPr>
              <w:t>195</w:t>
            </w:r>
            <w:r w:rsidR="00033640" w:rsidRPr="00033640">
              <w:rPr>
                <w:rFonts w:ascii="Times New Roman" w:hAnsi="Times New Roman"/>
                <w:bCs/>
                <w:sz w:val="26"/>
                <w:szCs w:val="26"/>
                <w:lang w:val="nl-NL"/>
              </w:rPr>
              <w:t>.000 ÷ 2</w:t>
            </w:r>
            <w:r w:rsidR="00F40E36">
              <w:rPr>
                <w:rFonts w:ascii="Times New Roman" w:hAnsi="Times New Roman"/>
                <w:bCs/>
                <w:sz w:val="26"/>
                <w:szCs w:val="26"/>
                <w:lang w:val="nl-NL"/>
              </w:rPr>
              <w:t>6</w:t>
            </w:r>
            <w:r w:rsidR="00FA5943">
              <w:rPr>
                <w:rFonts w:ascii="Times New Roman" w:hAnsi="Times New Roman"/>
                <w:bCs/>
                <w:sz w:val="26"/>
                <w:szCs w:val="26"/>
                <w:lang w:val="nl-NL"/>
              </w:rPr>
              <w:t>0</w:t>
            </w:r>
            <w:r w:rsidR="00033640" w:rsidRPr="00033640">
              <w:rPr>
                <w:rFonts w:ascii="Times New Roman" w:hAnsi="Times New Roman"/>
                <w:bCs/>
                <w:sz w:val="26"/>
                <w:szCs w:val="26"/>
                <w:lang w:val="nl-NL"/>
              </w:rPr>
              <w:t>.000</w:t>
            </w:r>
          </w:p>
        </w:tc>
        <w:tc>
          <w:tcPr>
            <w:tcW w:w="2542" w:type="dxa"/>
            <w:vAlign w:val="center"/>
          </w:tcPr>
          <w:p w:rsidR="00033640" w:rsidRPr="00033640" w:rsidRDefault="00033640" w:rsidP="0068596C">
            <w:pPr>
              <w:spacing w:before="120" w:after="120" w:line="300" w:lineRule="exact"/>
              <w:jc w:val="right"/>
              <w:rPr>
                <w:rFonts w:ascii="Times New Roman" w:hAnsi="Times New Roman"/>
                <w:bCs/>
                <w:sz w:val="26"/>
                <w:szCs w:val="26"/>
                <w:lang w:val="nl-NL"/>
              </w:rPr>
            </w:pPr>
            <w:r w:rsidRPr="00033640">
              <w:rPr>
                <w:rFonts w:ascii="Times New Roman" w:hAnsi="Times New Roman"/>
                <w:bCs/>
                <w:sz w:val="26"/>
                <w:szCs w:val="26"/>
                <w:lang w:val="nl-NL"/>
              </w:rPr>
              <w:t>1</w:t>
            </w:r>
            <w:r w:rsidR="008A4580">
              <w:rPr>
                <w:rFonts w:ascii="Times New Roman" w:hAnsi="Times New Roman"/>
                <w:bCs/>
                <w:sz w:val="26"/>
                <w:szCs w:val="26"/>
                <w:lang w:val="nl-NL"/>
              </w:rPr>
              <w:t>8</w:t>
            </w:r>
            <w:r w:rsidR="00533937">
              <w:rPr>
                <w:rFonts w:ascii="Times New Roman" w:hAnsi="Times New Roman"/>
                <w:bCs/>
                <w:sz w:val="26"/>
                <w:szCs w:val="26"/>
                <w:lang w:val="nl-NL"/>
              </w:rPr>
              <w:t>0</w:t>
            </w:r>
            <w:r w:rsidRPr="00033640">
              <w:rPr>
                <w:rFonts w:ascii="Times New Roman" w:hAnsi="Times New Roman"/>
                <w:bCs/>
                <w:sz w:val="26"/>
                <w:szCs w:val="26"/>
                <w:lang w:val="nl-NL"/>
              </w:rPr>
              <w:t xml:space="preserve">.000 ÷ </w:t>
            </w:r>
            <w:r w:rsidR="008A4580">
              <w:rPr>
                <w:rFonts w:ascii="Times New Roman" w:hAnsi="Times New Roman"/>
                <w:bCs/>
                <w:sz w:val="26"/>
                <w:szCs w:val="26"/>
                <w:lang w:val="nl-NL"/>
              </w:rPr>
              <w:t>246</w:t>
            </w:r>
            <w:r w:rsidRPr="00033640">
              <w:rPr>
                <w:rFonts w:ascii="Times New Roman" w:hAnsi="Times New Roman"/>
                <w:bCs/>
                <w:sz w:val="26"/>
                <w:szCs w:val="26"/>
                <w:lang w:val="nl-NL"/>
              </w:rPr>
              <w:t>.000</w:t>
            </w:r>
          </w:p>
        </w:tc>
        <w:tc>
          <w:tcPr>
            <w:tcW w:w="2561" w:type="dxa"/>
            <w:vAlign w:val="center"/>
          </w:tcPr>
          <w:p w:rsidR="00033640" w:rsidRPr="00033640" w:rsidRDefault="00033640" w:rsidP="0068596C">
            <w:pPr>
              <w:spacing w:before="120" w:after="120" w:line="300" w:lineRule="exact"/>
              <w:jc w:val="right"/>
              <w:rPr>
                <w:rFonts w:ascii="Times New Roman" w:hAnsi="Times New Roman"/>
                <w:bCs/>
                <w:sz w:val="26"/>
                <w:szCs w:val="26"/>
                <w:lang w:val="nl-NL"/>
              </w:rPr>
            </w:pPr>
            <w:r w:rsidRPr="00033640">
              <w:rPr>
                <w:rFonts w:ascii="Times New Roman" w:hAnsi="Times New Roman"/>
                <w:bCs/>
                <w:sz w:val="26"/>
                <w:szCs w:val="26"/>
                <w:lang w:val="nl-NL"/>
              </w:rPr>
              <w:t>1</w:t>
            </w:r>
            <w:r w:rsidR="008A4580">
              <w:rPr>
                <w:rFonts w:ascii="Times New Roman" w:hAnsi="Times New Roman"/>
                <w:bCs/>
                <w:sz w:val="26"/>
                <w:szCs w:val="26"/>
                <w:lang w:val="nl-NL"/>
              </w:rPr>
              <w:t>72</w:t>
            </w:r>
            <w:r w:rsidRPr="00033640">
              <w:rPr>
                <w:rFonts w:ascii="Times New Roman" w:hAnsi="Times New Roman"/>
                <w:bCs/>
                <w:sz w:val="26"/>
                <w:szCs w:val="26"/>
                <w:lang w:val="nl-NL"/>
              </w:rPr>
              <w:t xml:space="preserve">.000 ÷ </w:t>
            </w:r>
            <w:r w:rsidR="008A4580">
              <w:rPr>
                <w:rFonts w:ascii="Times New Roman" w:hAnsi="Times New Roman"/>
                <w:bCs/>
                <w:sz w:val="26"/>
                <w:szCs w:val="26"/>
                <w:lang w:val="nl-NL"/>
              </w:rPr>
              <w:t>237</w:t>
            </w:r>
            <w:r w:rsidRPr="00033640">
              <w:rPr>
                <w:rFonts w:ascii="Times New Roman" w:hAnsi="Times New Roman"/>
                <w:bCs/>
                <w:sz w:val="26"/>
                <w:szCs w:val="26"/>
                <w:lang w:val="nl-NL"/>
              </w:rPr>
              <w:t>.000</w:t>
            </w:r>
          </w:p>
        </w:tc>
      </w:tr>
      <w:tr w:rsidR="00033640" w:rsidTr="008D6E0B">
        <w:trPr>
          <w:trHeight w:val="372"/>
        </w:trPr>
        <w:tc>
          <w:tcPr>
            <w:tcW w:w="755" w:type="dxa"/>
            <w:vAlign w:val="center"/>
          </w:tcPr>
          <w:p w:rsidR="00033640" w:rsidRPr="00033640" w:rsidRDefault="00033640" w:rsidP="00C200B2">
            <w:pPr>
              <w:spacing w:before="120" w:after="120" w:line="300" w:lineRule="exact"/>
              <w:jc w:val="center"/>
              <w:rPr>
                <w:rFonts w:ascii="Times New Roman" w:hAnsi="Times New Roman"/>
                <w:bCs/>
                <w:sz w:val="26"/>
                <w:szCs w:val="26"/>
                <w:lang w:val="nl-NL"/>
              </w:rPr>
            </w:pPr>
            <w:r w:rsidRPr="00033640">
              <w:rPr>
                <w:rFonts w:ascii="Times New Roman" w:hAnsi="Times New Roman"/>
                <w:bCs/>
                <w:sz w:val="26"/>
                <w:szCs w:val="26"/>
                <w:lang w:val="nl-NL"/>
              </w:rPr>
              <w:t>2</w:t>
            </w:r>
          </w:p>
        </w:tc>
        <w:tc>
          <w:tcPr>
            <w:tcW w:w="3493" w:type="dxa"/>
            <w:vAlign w:val="center"/>
          </w:tcPr>
          <w:p w:rsidR="00033640" w:rsidRPr="00033640" w:rsidRDefault="00033640" w:rsidP="00033640">
            <w:pPr>
              <w:spacing w:before="120" w:after="120" w:line="300" w:lineRule="exact"/>
              <w:rPr>
                <w:rFonts w:ascii="Times New Roman" w:hAnsi="Times New Roman"/>
                <w:bCs/>
                <w:sz w:val="26"/>
                <w:szCs w:val="26"/>
                <w:lang w:val="nl-NL"/>
              </w:rPr>
            </w:pPr>
            <w:r w:rsidRPr="00033640">
              <w:rPr>
                <w:rFonts w:ascii="Times New Roman" w:hAnsi="Times New Roman"/>
                <w:bCs/>
                <w:sz w:val="26"/>
                <w:szCs w:val="26"/>
                <w:lang w:val="nl-NL"/>
              </w:rPr>
              <w:t>Thuyền trưởng, thuyền phó, thợ điều khiển tàu sông, tàu biển</w:t>
            </w:r>
            <w:r w:rsidR="001B0B2F">
              <w:rPr>
                <w:rFonts w:ascii="Times New Roman" w:hAnsi="Times New Roman"/>
                <w:bCs/>
                <w:sz w:val="26"/>
                <w:szCs w:val="26"/>
                <w:lang w:val="nl-NL"/>
              </w:rPr>
              <w:t>, thủy thủ, thợ máy, kỹ thuật viên</w:t>
            </w:r>
          </w:p>
        </w:tc>
        <w:tc>
          <w:tcPr>
            <w:tcW w:w="2685" w:type="dxa"/>
            <w:vAlign w:val="center"/>
          </w:tcPr>
          <w:p w:rsidR="00033640" w:rsidRPr="00033640" w:rsidRDefault="00033640" w:rsidP="0068596C">
            <w:pPr>
              <w:spacing w:before="120" w:after="120" w:line="300" w:lineRule="exact"/>
              <w:jc w:val="right"/>
              <w:rPr>
                <w:rFonts w:ascii="Times New Roman" w:hAnsi="Times New Roman"/>
                <w:bCs/>
                <w:sz w:val="26"/>
                <w:szCs w:val="26"/>
                <w:lang w:val="nl-NL"/>
              </w:rPr>
            </w:pPr>
            <w:r w:rsidRPr="00033640">
              <w:rPr>
                <w:rFonts w:ascii="Times New Roman" w:hAnsi="Times New Roman"/>
                <w:bCs/>
                <w:sz w:val="26"/>
                <w:szCs w:val="26"/>
                <w:lang w:val="nl-NL"/>
              </w:rPr>
              <w:t>348.000 ÷ 520.000</w:t>
            </w:r>
          </w:p>
        </w:tc>
        <w:tc>
          <w:tcPr>
            <w:tcW w:w="2560" w:type="dxa"/>
            <w:vAlign w:val="center"/>
          </w:tcPr>
          <w:p w:rsidR="00033640" w:rsidRPr="00033640" w:rsidRDefault="00033640" w:rsidP="0068596C">
            <w:pPr>
              <w:spacing w:before="120" w:after="120" w:line="300" w:lineRule="exact"/>
              <w:jc w:val="right"/>
              <w:rPr>
                <w:rFonts w:ascii="Times New Roman" w:hAnsi="Times New Roman"/>
                <w:bCs/>
                <w:sz w:val="26"/>
                <w:szCs w:val="26"/>
                <w:lang w:val="nl-NL"/>
              </w:rPr>
            </w:pPr>
            <w:r w:rsidRPr="00033640">
              <w:rPr>
                <w:rFonts w:ascii="Times New Roman" w:hAnsi="Times New Roman"/>
                <w:bCs/>
                <w:sz w:val="26"/>
                <w:szCs w:val="26"/>
                <w:lang w:val="nl-NL"/>
              </w:rPr>
              <w:t>319.000 ÷ 477.000</w:t>
            </w:r>
          </w:p>
        </w:tc>
        <w:tc>
          <w:tcPr>
            <w:tcW w:w="2542" w:type="dxa"/>
            <w:vAlign w:val="center"/>
          </w:tcPr>
          <w:p w:rsidR="00033640" w:rsidRPr="00033640" w:rsidRDefault="00033640" w:rsidP="0068596C">
            <w:pPr>
              <w:spacing w:before="120" w:after="120" w:line="300" w:lineRule="exact"/>
              <w:jc w:val="right"/>
              <w:rPr>
                <w:rFonts w:ascii="Times New Roman" w:hAnsi="Times New Roman"/>
                <w:bCs/>
                <w:sz w:val="26"/>
                <w:szCs w:val="26"/>
                <w:lang w:val="nl-NL"/>
              </w:rPr>
            </w:pPr>
            <w:r>
              <w:rPr>
                <w:rFonts w:ascii="Times New Roman" w:hAnsi="Times New Roman"/>
                <w:bCs/>
                <w:sz w:val="26"/>
                <w:szCs w:val="26"/>
                <w:lang w:val="nl-NL"/>
              </w:rPr>
              <w:t>296.000</w:t>
            </w:r>
            <w:r>
              <w:rPr>
                <w:rFonts w:ascii="Times New Roman" w:hAnsi="Times New Roman"/>
                <w:b/>
                <w:sz w:val="26"/>
                <w:szCs w:val="26"/>
                <w:lang w:val="nl-NL"/>
              </w:rPr>
              <w:t xml:space="preserve">÷ </w:t>
            </w:r>
            <w:r w:rsidRPr="00033640">
              <w:rPr>
                <w:rFonts w:ascii="Times New Roman" w:hAnsi="Times New Roman"/>
                <w:bCs/>
                <w:sz w:val="26"/>
                <w:szCs w:val="26"/>
                <w:lang w:val="nl-NL"/>
              </w:rPr>
              <w:t>443.000</w:t>
            </w:r>
          </w:p>
        </w:tc>
        <w:tc>
          <w:tcPr>
            <w:tcW w:w="2561" w:type="dxa"/>
            <w:vAlign w:val="center"/>
          </w:tcPr>
          <w:p w:rsidR="00033640" w:rsidRPr="00033640" w:rsidRDefault="00033640" w:rsidP="0068596C">
            <w:pPr>
              <w:spacing w:before="120" w:after="120" w:line="300" w:lineRule="exact"/>
              <w:jc w:val="right"/>
              <w:rPr>
                <w:rFonts w:ascii="Times New Roman" w:hAnsi="Times New Roman"/>
                <w:bCs/>
                <w:sz w:val="26"/>
                <w:szCs w:val="26"/>
                <w:lang w:val="nl-NL"/>
              </w:rPr>
            </w:pPr>
            <w:r>
              <w:rPr>
                <w:rFonts w:ascii="Times New Roman" w:hAnsi="Times New Roman"/>
                <w:bCs/>
                <w:sz w:val="26"/>
                <w:szCs w:val="26"/>
                <w:lang w:val="nl-NL"/>
              </w:rPr>
              <w:t>280.000</w:t>
            </w:r>
            <w:r w:rsidRPr="00033640">
              <w:rPr>
                <w:rFonts w:ascii="Times New Roman" w:hAnsi="Times New Roman"/>
                <w:bCs/>
                <w:sz w:val="26"/>
                <w:szCs w:val="26"/>
                <w:lang w:val="nl-NL"/>
              </w:rPr>
              <w:t>÷ 422.000</w:t>
            </w:r>
          </w:p>
        </w:tc>
      </w:tr>
      <w:tr w:rsidR="00033640" w:rsidTr="00E27222">
        <w:trPr>
          <w:trHeight w:val="563"/>
        </w:trPr>
        <w:tc>
          <w:tcPr>
            <w:tcW w:w="755" w:type="dxa"/>
            <w:vAlign w:val="center"/>
          </w:tcPr>
          <w:p w:rsidR="00033640" w:rsidRPr="00033640" w:rsidRDefault="00033640" w:rsidP="00C200B2">
            <w:pPr>
              <w:spacing w:before="120" w:after="120" w:line="300" w:lineRule="exact"/>
              <w:jc w:val="center"/>
              <w:rPr>
                <w:rFonts w:ascii="Times New Roman" w:hAnsi="Times New Roman"/>
                <w:bCs/>
                <w:sz w:val="26"/>
                <w:szCs w:val="26"/>
                <w:lang w:val="nl-NL"/>
              </w:rPr>
            </w:pPr>
            <w:r>
              <w:rPr>
                <w:rFonts w:ascii="Times New Roman" w:hAnsi="Times New Roman"/>
                <w:bCs/>
                <w:sz w:val="26"/>
                <w:szCs w:val="26"/>
                <w:lang w:val="nl-NL"/>
              </w:rPr>
              <w:t xml:space="preserve">3 </w:t>
            </w:r>
          </w:p>
        </w:tc>
        <w:tc>
          <w:tcPr>
            <w:tcW w:w="3493" w:type="dxa"/>
            <w:vAlign w:val="center"/>
          </w:tcPr>
          <w:p w:rsidR="00033640" w:rsidRPr="00033640" w:rsidRDefault="00033640" w:rsidP="00033640">
            <w:pPr>
              <w:spacing w:before="120" w:after="120" w:line="300" w:lineRule="exact"/>
              <w:rPr>
                <w:rFonts w:ascii="Times New Roman" w:hAnsi="Times New Roman"/>
                <w:bCs/>
                <w:sz w:val="26"/>
                <w:szCs w:val="26"/>
                <w:lang w:val="nl-NL"/>
              </w:rPr>
            </w:pPr>
            <w:r>
              <w:rPr>
                <w:rFonts w:ascii="Times New Roman" w:hAnsi="Times New Roman"/>
                <w:bCs/>
                <w:sz w:val="26"/>
                <w:szCs w:val="26"/>
                <w:lang w:val="nl-NL"/>
              </w:rPr>
              <w:t>Nghệ nhân, thợ lặn</w:t>
            </w:r>
          </w:p>
        </w:tc>
        <w:tc>
          <w:tcPr>
            <w:tcW w:w="2685" w:type="dxa"/>
            <w:vAlign w:val="center"/>
          </w:tcPr>
          <w:p w:rsidR="00033640" w:rsidRPr="00033640" w:rsidRDefault="00033640" w:rsidP="0068596C">
            <w:pPr>
              <w:spacing w:before="120" w:after="120" w:line="300" w:lineRule="exact"/>
              <w:jc w:val="right"/>
              <w:rPr>
                <w:rFonts w:ascii="Times New Roman" w:hAnsi="Times New Roman"/>
                <w:bCs/>
                <w:sz w:val="26"/>
                <w:szCs w:val="26"/>
                <w:lang w:val="nl-NL"/>
              </w:rPr>
            </w:pPr>
            <w:r w:rsidRPr="00033640">
              <w:rPr>
                <w:rFonts w:ascii="Times New Roman" w:hAnsi="Times New Roman"/>
                <w:bCs/>
                <w:sz w:val="26"/>
                <w:szCs w:val="26"/>
                <w:lang w:val="nl-NL"/>
              </w:rPr>
              <w:t>590.000÷ 620.000</w:t>
            </w:r>
          </w:p>
        </w:tc>
        <w:tc>
          <w:tcPr>
            <w:tcW w:w="2560" w:type="dxa"/>
            <w:vAlign w:val="center"/>
          </w:tcPr>
          <w:p w:rsidR="00033640" w:rsidRPr="00033640" w:rsidRDefault="00473542" w:rsidP="0068596C">
            <w:pPr>
              <w:spacing w:before="120" w:after="120" w:line="300" w:lineRule="exact"/>
              <w:jc w:val="right"/>
              <w:rPr>
                <w:rFonts w:ascii="Times New Roman" w:hAnsi="Times New Roman"/>
                <w:bCs/>
                <w:sz w:val="26"/>
                <w:szCs w:val="26"/>
                <w:lang w:val="nl-NL"/>
              </w:rPr>
            </w:pPr>
            <w:r>
              <w:rPr>
                <w:rFonts w:ascii="Times New Roman" w:hAnsi="Times New Roman"/>
                <w:bCs/>
                <w:sz w:val="26"/>
                <w:szCs w:val="26"/>
                <w:lang w:val="nl-NL"/>
              </w:rPr>
              <w:t>540.000</w:t>
            </w:r>
            <w:r w:rsidR="00033640" w:rsidRPr="00033640">
              <w:rPr>
                <w:rFonts w:ascii="Times New Roman" w:hAnsi="Times New Roman"/>
                <w:bCs/>
                <w:sz w:val="26"/>
                <w:szCs w:val="26"/>
                <w:lang w:val="nl-NL"/>
              </w:rPr>
              <w:t xml:space="preserve">÷ </w:t>
            </w:r>
            <w:r>
              <w:rPr>
                <w:rFonts w:ascii="Times New Roman" w:hAnsi="Times New Roman"/>
                <w:bCs/>
                <w:sz w:val="26"/>
                <w:szCs w:val="26"/>
                <w:lang w:val="nl-NL"/>
              </w:rPr>
              <w:t>568</w:t>
            </w:r>
            <w:r w:rsidR="00033640" w:rsidRPr="00033640">
              <w:rPr>
                <w:rFonts w:ascii="Times New Roman" w:hAnsi="Times New Roman"/>
                <w:bCs/>
                <w:sz w:val="26"/>
                <w:szCs w:val="26"/>
                <w:lang w:val="nl-NL"/>
              </w:rPr>
              <w:t>.000</w:t>
            </w:r>
          </w:p>
        </w:tc>
        <w:tc>
          <w:tcPr>
            <w:tcW w:w="2542" w:type="dxa"/>
            <w:vAlign w:val="center"/>
          </w:tcPr>
          <w:p w:rsidR="00033640" w:rsidRPr="00033640" w:rsidRDefault="00473542" w:rsidP="0068596C">
            <w:pPr>
              <w:spacing w:before="120" w:after="120" w:line="300" w:lineRule="exact"/>
              <w:jc w:val="right"/>
              <w:rPr>
                <w:rFonts w:ascii="Times New Roman" w:hAnsi="Times New Roman"/>
                <w:bCs/>
                <w:sz w:val="26"/>
                <w:szCs w:val="26"/>
                <w:lang w:val="nl-NL"/>
              </w:rPr>
            </w:pPr>
            <w:r>
              <w:rPr>
                <w:rFonts w:ascii="Times New Roman" w:hAnsi="Times New Roman"/>
                <w:bCs/>
                <w:sz w:val="26"/>
                <w:szCs w:val="26"/>
                <w:lang w:val="nl-NL"/>
              </w:rPr>
              <w:t>504.000</w:t>
            </w:r>
            <w:r w:rsidR="00033640" w:rsidRPr="00033640">
              <w:rPr>
                <w:rFonts w:ascii="Times New Roman" w:hAnsi="Times New Roman"/>
                <w:bCs/>
                <w:sz w:val="26"/>
                <w:szCs w:val="26"/>
                <w:lang w:val="nl-NL"/>
              </w:rPr>
              <w:t xml:space="preserve">÷ </w:t>
            </w:r>
            <w:r>
              <w:rPr>
                <w:rFonts w:ascii="Times New Roman" w:hAnsi="Times New Roman"/>
                <w:bCs/>
                <w:sz w:val="26"/>
                <w:szCs w:val="26"/>
                <w:lang w:val="nl-NL"/>
              </w:rPr>
              <w:t>527</w:t>
            </w:r>
            <w:r w:rsidR="00033640" w:rsidRPr="00033640">
              <w:rPr>
                <w:rFonts w:ascii="Times New Roman" w:hAnsi="Times New Roman"/>
                <w:bCs/>
                <w:sz w:val="26"/>
                <w:szCs w:val="26"/>
                <w:lang w:val="nl-NL"/>
              </w:rPr>
              <w:t>.000</w:t>
            </w:r>
          </w:p>
        </w:tc>
        <w:tc>
          <w:tcPr>
            <w:tcW w:w="2561" w:type="dxa"/>
            <w:vAlign w:val="center"/>
          </w:tcPr>
          <w:p w:rsidR="00033640" w:rsidRPr="00033640" w:rsidRDefault="00473542" w:rsidP="0068596C">
            <w:pPr>
              <w:spacing w:before="120" w:after="120" w:line="300" w:lineRule="exact"/>
              <w:jc w:val="right"/>
              <w:rPr>
                <w:rFonts w:ascii="Times New Roman" w:hAnsi="Times New Roman"/>
                <w:bCs/>
                <w:sz w:val="26"/>
                <w:szCs w:val="26"/>
                <w:lang w:val="nl-NL"/>
              </w:rPr>
            </w:pPr>
            <w:r>
              <w:rPr>
                <w:rFonts w:ascii="Times New Roman" w:hAnsi="Times New Roman"/>
                <w:bCs/>
                <w:sz w:val="26"/>
                <w:szCs w:val="26"/>
                <w:lang w:val="nl-NL"/>
              </w:rPr>
              <w:t>479.000</w:t>
            </w:r>
            <w:r w:rsidR="00033640" w:rsidRPr="00033640">
              <w:rPr>
                <w:rFonts w:ascii="Times New Roman" w:hAnsi="Times New Roman"/>
                <w:bCs/>
                <w:sz w:val="26"/>
                <w:szCs w:val="26"/>
                <w:lang w:val="nl-NL"/>
              </w:rPr>
              <w:t xml:space="preserve">÷ </w:t>
            </w:r>
            <w:r>
              <w:rPr>
                <w:rFonts w:ascii="Times New Roman" w:hAnsi="Times New Roman"/>
                <w:bCs/>
                <w:sz w:val="26"/>
                <w:szCs w:val="26"/>
                <w:lang w:val="nl-NL"/>
              </w:rPr>
              <w:t>502</w:t>
            </w:r>
            <w:r w:rsidR="00033640" w:rsidRPr="00033640">
              <w:rPr>
                <w:rFonts w:ascii="Times New Roman" w:hAnsi="Times New Roman"/>
                <w:bCs/>
                <w:sz w:val="26"/>
                <w:szCs w:val="26"/>
                <w:lang w:val="nl-NL"/>
              </w:rPr>
              <w:t>.000</w:t>
            </w:r>
          </w:p>
        </w:tc>
      </w:tr>
    </w:tbl>
    <w:p w:rsidR="00862061" w:rsidRDefault="00862061" w:rsidP="00C200B2">
      <w:pPr>
        <w:spacing w:before="120" w:after="120" w:line="300" w:lineRule="exact"/>
        <w:jc w:val="center"/>
        <w:rPr>
          <w:rFonts w:ascii="Times New Roman" w:hAnsi="Times New Roman"/>
          <w:b/>
          <w:sz w:val="26"/>
          <w:szCs w:val="26"/>
          <w:lang w:val="nl-NL"/>
        </w:rPr>
      </w:pPr>
    </w:p>
    <w:p w:rsidR="002C3FF8" w:rsidRPr="006A6CAC" w:rsidRDefault="00170D54" w:rsidP="00016470">
      <w:pPr>
        <w:spacing w:before="120"/>
        <w:jc w:val="both"/>
        <w:rPr>
          <w:rFonts w:ascii="Times New Roman" w:hAnsi="Times New Roman"/>
          <w:b/>
          <w:lang w:val="nl-NL"/>
        </w:rPr>
      </w:pPr>
      <w:r w:rsidRPr="00170D54">
        <w:rPr>
          <w:rFonts w:ascii="Times New Roman" w:hAnsi="Times New Roman"/>
          <w:b/>
          <w:sz w:val="26"/>
          <w:szCs w:val="26"/>
          <w:u w:val="single"/>
          <w:lang w:val="nl-NL"/>
        </w:rPr>
        <w:t>Ghi chú</w:t>
      </w:r>
      <w:r w:rsidRPr="00E2056A">
        <w:rPr>
          <w:rFonts w:ascii="Times New Roman" w:hAnsi="Times New Roman"/>
          <w:b/>
          <w:sz w:val="26"/>
          <w:szCs w:val="26"/>
          <w:lang w:val="nl-NL"/>
        </w:rPr>
        <w:t>:</w:t>
      </w:r>
      <w:r w:rsidR="00FE3CF7">
        <w:rPr>
          <w:rFonts w:ascii="Times New Roman" w:hAnsi="Times New Roman"/>
          <w:bCs/>
          <w:lang w:val="nl-NL"/>
        </w:rPr>
        <w:t>Đơn giá nhân công xây dựng</w:t>
      </w:r>
      <w:r w:rsidR="006A6CAC" w:rsidRPr="006A6CAC">
        <w:rPr>
          <w:rFonts w:ascii="Times New Roman" w:hAnsi="Times New Roman"/>
          <w:bCs/>
          <w:lang w:val="nl-NL"/>
        </w:rPr>
        <w:t xml:space="preserve"> công bố tại bảng trên được </w:t>
      </w:r>
      <w:r w:rsidR="00BC2420">
        <w:rPr>
          <w:rFonts w:ascii="Times New Roman" w:hAnsi="Times New Roman"/>
          <w:bCs/>
          <w:lang w:val="nl-NL"/>
        </w:rPr>
        <w:t>công bố cho</w:t>
      </w:r>
      <w:r w:rsidR="006A6CAC" w:rsidRPr="006A6CAC">
        <w:rPr>
          <w:rFonts w:ascii="Times New Roman" w:hAnsi="Times New Roman"/>
          <w:bCs/>
          <w:lang w:val="nl-NL"/>
        </w:rPr>
        <w:t xml:space="preserve"> 04 vùng theo quy định của Chính phủ về lương tối thiểu vùng.</w:t>
      </w:r>
      <w:r w:rsidR="00016470" w:rsidRPr="006A6CAC">
        <w:rPr>
          <w:rFonts w:ascii="Times New Roman" w:hAnsi="Times New Roman"/>
          <w:bCs/>
          <w:lang w:val="nl-NL"/>
        </w:rPr>
        <w:t>T</w:t>
      </w:r>
      <w:r w:rsidR="00016470" w:rsidRPr="006A6CAC">
        <w:rPr>
          <w:rFonts w:ascii="Times New Roman" w:hAnsi="Times New Roman"/>
        </w:rPr>
        <w:t>rong phạm vi</w:t>
      </w:r>
      <w:r w:rsidR="004521A1">
        <w:rPr>
          <w:rFonts w:ascii="Times New Roman" w:hAnsi="Times New Roman"/>
        </w:rPr>
        <w:t xml:space="preserve"> địa giới hành chính</w:t>
      </w:r>
      <w:r w:rsidR="00016470" w:rsidRPr="006A6CAC">
        <w:rPr>
          <w:rFonts w:ascii="Times New Roman" w:hAnsi="Times New Roman"/>
        </w:rPr>
        <w:t xml:space="preserve"> của tỉnh, thành phố trực thuộc Trung ương, Ủy ban nhân dân cấp tỉnh quyết định phân chia khu vực công bố</w:t>
      </w:r>
      <w:r w:rsidR="00FE3CF7">
        <w:rPr>
          <w:rFonts w:ascii="Times New Roman" w:hAnsi="Times New Roman"/>
        </w:rPr>
        <w:t>đơn giá nhân công xây dựng</w:t>
      </w:r>
      <w:r w:rsidR="000849B6" w:rsidRPr="006A6CAC">
        <w:rPr>
          <w:rFonts w:ascii="Times New Roman" w:hAnsi="Times New Roman"/>
        </w:rPr>
        <w:t>đảm bảo</w:t>
      </w:r>
      <w:r w:rsidR="00473542" w:rsidRPr="006A6CAC">
        <w:rPr>
          <w:rFonts w:ascii="Times New Roman" w:hAnsi="Times New Roman"/>
          <w:lang w:val="nl-NL"/>
        </w:rPr>
        <w:t xml:space="preserve"> nguyên tắc về phân khu vực công bố</w:t>
      </w:r>
      <w:r w:rsidR="000849B6" w:rsidRPr="006A6CAC">
        <w:rPr>
          <w:rFonts w:ascii="Times New Roman" w:hAnsi="Times New Roman"/>
          <w:lang w:val="nl-NL"/>
        </w:rPr>
        <w:t xml:space="preserve"> đơn</w:t>
      </w:r>
      <w:r w:rsidR="00473542" w:rsidRPr="006A6CAC">
        <w:rPr>
          <w:rFonts w:ascii="Times New Roman" w:hAnsi="Times New Roman"/>
          <w:lang w:val="nl-NL"/>
        </w:rPr>
        <w:t xml:space="preserve"> giá nhân công xây dựng trong </w:t>
      </w:r>
      <w:r w:rsidR="000849B6" w:rsidRPr="006A6CAC">
        <w:rPr>
          <w:rFonts w:ascii="Times New Roman" w:hAnsi="Times New Roman"/>
          <w:lang w:val="nl-NL"/>
        </w:rPr>
        <w:t xml:space="preserve">tỉnh quy định tại điểm f mục 1 Phụ lục số </w:t>
      </w:r>
      <w:r w:rsidR="00185E3F">
        <w:rPr>
          <w:rFonts w:ascii="Times New Roman" w:hAnsi="Times New Roman"/>
          <w:lang w:val="nl-NL"/>
        </w:rPr>
        <w:t>01</w:t>
      </w:r>
      <w:r w:rsidR="00473542" w:rsidRPr="006A6CAC">
        <w:rPr>
          <w:rFonts w:ascii="Times New Roman" w:hAnsi="Times New Roman"/>
          <w:lang w:val="nl-NL"/>
        </w:rPr>
        <w:t xml:space="preserve"> của Thông tư này</w:t>
      </w:r>
      <w:r w:rsidR="00016470" w:rsidRPr="006A6CAC">
        <w:rPr>
          <w:rFonts w:ascii="Times New Roman" w:hAnsi="Times New Roman"/>
          <w:lang w:val="nl-NL"/>
        </w:rPr>
        <w:t>.</w:t>
      </w:r>
    </w:p>
    <w:p w:rsidR="006E3F75" w:rsidRDefault="006E3F75" w:rsidP="00C200B2">
      <w:pPr>
        <w:spacing w:before="120" w:after="120" w:line="300" w:lineRule="exact"/>
        <w:jc w:val="center"/>
        <w:rPr>
          <w:rFonts w:ascii="Times New Roman" w:hAnsi="Times New Roman"/>
          <w:b/>
          <w:sz w:val="26"/>
          <w:szCs w:val="26"/>
          <w:lang w:val="nl-NL"/>
        </w:rPr>
      </w:pPr>
    </w:p>
    <w:p w:rsidR="00473542" w:rsidRDefault="00473542" w:rsidP="00C200B2">
      <w:pPr>
        <w:spacing w:before="120" w:after="120" w:line="300" w:lineRule="exact"/>
        <w:jc w:val="center"/>
        <w:rPr>
          <w:rFonts w:ascii="Times New Roman" w:hAnsi="Times New Roman"/>
          <w:b/>
          <w:sz w:val="26"/>
          <w:szCs w:val="26"/>
          <w:lang w:val="nl-NL"/>
        </w:rPr>
      </w:pPr>
    </w:p>
    <w:p w:rsidR="00473542" w:rsidRDefault="00473542" w:rsidP="00C200B2">
      <w:pPr>
        <w:spacing w:before="120" w:after="120" w:line="300" w:lineRule="exact"/>
        <w:jc w:val="center"/>
        <w:rPr>
          <w:rFonts w:ascii="Times New Roman" w:hAnsi="Times New Roman"/>
          <w:b/>
          <w:sz w:val="26"/>
          <w:szCs w:val="26"/>
          <w:lang w:val="nl-NL"/>
        </w:rPr>
      </w:pPr>
    </w:p>
    <w:p w:rsidR="00C67DB5" w:rsidRDefault="00C67DB5" w:rsidP="00C200B2">
      <w:pPr>
        <w:spacing w:before="120" w:after="120" w:line="300" w:lineRule="exact"/>
        <w:jc w:val="center"/>
        <w:rPr>
          <w:rFonts w:ascii="Times New Roman" w:hAnsi="Times New Roman"/>
          <w:b/>
          <w:sz w:val="26"/>
          <w:szCs w:val="26"/>
          <w:lang w:val="nl-NL"/>
        </w:rPr>
      </w:pPr>
    </w:p>
    <w:p w:rsidR="008D6E0B" w:rsidRDefault="00BC2420"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lastRenderedPageBreak/>
        <w:t xml:space="preserve">PHỤ LỤC SỐ </w:t>
      </w:r>
      <w:r w:rsidR="0039676D">
        <w:rPr>
          <w:rFonts w:ascii="Times New Roman" w:hAnsi="Times New Roman"/>
          <w:b/>
          <w:sz w:val="26"/>
          <w:szCs w:val="26"/>
          <w:lang w:val="nl-NL"/>
        </w:rPr>
        <w:t>5</w:t>
      </w:r>
    </w:p>
    <w:p w:rsidR="003B5A3B" w:rsidRDefault="003B5A3B"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t xml:space="preserve">KHUNG </w:t>
      </w:r>
      <w:r w:rsidR="00BC2420">
        <w:rPr>
          <w:rFonts w:ascii="Times New Roman" w:hAnsi="Times New Roman"/>
          <w:b/>
          <w:sz w:val="26"/>
          <w:szCs w:val="26"/>
          <w:lang w:val="nl-NL"/>
        </w:rPr>
        <w:t xml:space="preserve">ĐƠN </w:t>
      </w:r>
      <w:r w:rsidR="001B3D52">
        <w:rPr>
          <w:rFonts w:ascii="Times New Roman" w:hAnsi="Times New Roman"/>
          <w:b/>
          <w:sz w:val="26"/>
          <w:szCs w:val="26"/>
          <w:lang w:val="nl-NL"/>
        </w:rPr>
        <w:t>GIÁ</w:t>
      </w:r>
      <w:r>
        <w:rPr>
          <w:rFonts w:ascii="Times New Roman" w:hAnsi="Times New Roman"/>
          <w:b/>
          <w:sz w:val="26"/>
          <w:szCs w:val="26"/>
          <w:lang w:val="nl-NL"/>
        </w:rPr>
        <w:t xml:space="preserve"> NHÂN CÔNG TƯ VẤN XÂY DỰNG</w:t>
      </w:r>
    </w:p>
    <w:p w:rsidR="000D6874" w:rsidRDefault="000D6874" w:rsidP="00C200B2">
      <w:pPr>
        <w:spacing w:before="120" w:after="120" w:line="300" w:lineRule="exact"/>
        <w:jc w:val="center"/>
        <w:rPr>
          <w:rFonts w:ascii="Times New Roman" w:hAnsi="Times New Roman"/>
          <w:b/>
          <w:sz w:val="26"/>
          <w:szCs w:val="26"/>
          <w:lang w:val="nl-NL"/>
        </w:rPr>
      </w:pPr>
    </w:p>
    <w:p w:rsidR="001B3D52" w:rsidRDefault="00D42DC4" w:rsidP="00D42DC4">
      <w:pPr>
        <w:spacing w:before="120" w:after="120" w:line="300" w:lineRule="exact"/>
        <w:jc w:val="right"/>
        <w:rPr>
          <w:rFonts w:ascii="Times New Roman" w:hAnsi="Times New Roman"/>
          <w:b/>
          <w:sz w:val="26"/>
          <w:szCs w:val="26"/>
          <w:lang w:val="nl-NL"/>
        </w:rPr>
      </w:pPr>
      <w:r>
        <w:rPr>
          <w:rFonts w:ascii="Times New Roman" w:hAnsi="Times New Roman"/>
          <w:b/>
          <w:sz w:val="26"/>
          <w:szCs w:val="26"/>
          <w:lang w:val="nl-NL"/>
        </w:rPr>
        <w:t>ĐVT: đồng/ngày</w:t>
      </w:r>
    </w:p>
    <w:tbl>
      <w:tblPr>
        <w:tblStyle w:val="TableGrid"/>
        <w:tblW w:w="14711" w:type="dxa"/>
        <w:jc w:val="center"/>
        <w:tblLook w:val="04A0"/>
      </w:tblPr>
      <w:tblGrid>
        <w:gridCol w:w="709"/>
        <w:gridCol w:w="2121"/>
        <w:gridCol w:w="2835"/>
        <w:gridCol w:w="2835"/>
        <w:gridCol w:w="3142"/>
        <w:gridCol w:w="3069"/>
      </w:tblGrid>
      <w:tr w:rsidR="001B3D52" w:rsidRPr="00D67E05" w:rsidTr="00D67E05">
        <w:trPr>
          <w:trHeight w:val="286"/>
          <w:jc w:val="center"/>
        </w:trPr>
        <w:tc>
          <w:tcPr>
            <w:tcW w:w="709" w:type="dxa"/>
          </w:tcPr>
          <w:p w:rsidR="001B3D52" w:rsidRPr="00D67E05" w:rsidRDefault="001B3D52" w:rsidP="00C200B2">
            <w:pPr>
              <w:spacing w:before="120" w:after="120" w:line="300" w:lineRule="exact"/>
              <w:jc w:val="center"/>
              <w:rPr>
                <w:rFonts w:ascii="Times New Roman" w:hAnsi="Times New Roman"/>
                <w:b/>
                <w:sz w:val="24"/>
                <w:szCs w:val="24"/>
                <w:lang w:val="nl-NL"/>
              </w:rPr>
            </w:pPr>
            <w:r w:rsidRPr="00D67E05">
              <w:rPr>
                <w:rFonts w:ascii="Times New Roman" w:hAnsi="Times New Roman"/>
                <w:b/>
                <w:sz w:val="24"/>
                <w:szCs w:val="24"/>
                <w:lang w:val="nl-NL"/>
              </w:rPr>
              <w:t>STT</w:t>
            </w:r>
          </w:p>
        </w:tc>
        <w:tc>
          <w:tcPr>
            <w:tcW w:w="2121" w:type="dxa"/>
          </w:tcPr>
          <w:p w:rsidR="001B3D52" w:rsidRPr="00D67E05" w:rsidRDefault="009B63AC" w:rsidP="00C200B2">
            <w:pPr>
              <w:spacing w:before="120" w:after="120" w:line="300" w:lineRule="exact"/>
              <w:jc w:val="center"/>
              <w:rPr>
                <w:rFonts w:ascii="Times New Roman" w:hAnsi="Times New Roman"/>
                <w:b/>
                <w:sz w:val="24"/>
                <w:szCs w:val="24"/>
                <w:lang w:val="nl-NL"/>
              </w:rPr>
            </w:pPr>
            <w:r>
              <w:rPr>
                <w:rFonts w:ascii="Times New Roman" w:hAnsi="Times New Roman"/>
                <w:b/>
                <w:sz w:val="24"/>
                <w:szCs w:val="24"/>
                <w:lang w:val="nl-NL"/>
              </w:rPr>
              <w:t>Trình độ</w:t>
            </w:r>
          </w:p>
        </w:tc>
        <w:tc>
          <w:tcPr>
            <w:tcW w:w="2835" w:type="dxa"/>
          </w:tcPr>
          <w:p w:rsidR="001B3D52" w:rsidRPr="00D67E05" w:rsidRDefault="001B3D52" w:rsidP="00C200B2">
            <w:pPr>
              <w:spacing w:before="120" w:after="120" w:line="300" w:lineRule="exact"/>
              <w:jc w:val="center"/>
              <w:rPr>
                <w:rFonts w:ascii="Times New Roman" w:hAnsi="Times New Roman"/>
                <w:b/>
                <w:sz w:val="24"/>
                <w:szCs w:val="24"/>
                <w:lang w:val="nl-NL"/>
              </w:rPr>
            </w:pPr>
            <w:r w:rsidRPr="00D67E05">
              <w:rPr>
                <w:rFonts w:ascii="Times New Roman" w:hAnsi="Times New Roman"/>
                <w:b/>
                <w:sz w:val="24"/>
                <w:szCs w:val="24"/>
                <w:lang w:val="nl-NL"/>
              </w:rPr>
              <w:t>VÙNG I</w:t>
            </w:r>
          </w:p>
        </w:tc>
        <w:tc>
          <w:tcPr>
            <w:tcW w:w="2835" w:type="dxa"/>
          </w:tcPr>
          <w:p w:rsidR="001B3D52" w:rsidRPr="00D67E05" w:rsidRDefault="001B3D52" w:rsidP="00C200B2">
            <w:pPr>
              <w:spacing w:before="120" w:after="120" w:line="300" w:lineRule="exact"/>
              <w:jc w:val="center"/>
              <w:rPr>
                <w:rFonts w:ascii="Times New Roman" w:hAnsi="Times New Roman"/>
                <w:b/>
                <w:sz w:val="24"/>
                <w:szCs w:val="24"/>
                <w:lang w:val="nl-NL"/>
              </w:rPr>
            </w:pPr>
            <w:r w:rsidRPr="00D67E05">
              <w:rPr>
                <w:rFonts w:ascii="Times New Roman" w:hAnsi="Times New Roman"/>
                <w:b/>
                <w:sz w:val="24"/>
                <w:szCs w:val="24"/>
                <w:lang w:val="nl-NL"/>
              </w:rPr>
              <w:t>VÙNG II</w:t>
            </w:r>
          </w:p>
        </w:tc>
        <w:tc>
          <w:tcPr>
            <w:tcW w:w="3142" w:type="dxa"/>
          </w:tcPr>
          <w:p w:rsidR="001B3D52" w:rsidRPr="00D67E05" w:rsidRDefault="001B3D52" w:rsidP="00C200B2">
            <w:pPr>
              <w:spacing w:before="120" w:after="120" w:line="300" w:lineRule="exact"/>
              <w:jc w:val="center"/>
              <w:rPr>
                <w:rFonts w:ascii="Times New Roman" w:hAnsi="Times New Roman"/>
                <w:b/>
                <w:sz w:val="24"/>
                <w:szCs w:val="24"/>
                <w:lang w:val="nl-NL"/>
              </w:rPr>
            </w:pPr>
            <w:r w:rsidRPr="00D67E05">
              <w:rPr>
                <w:rFonts w:ascii="Times New Roman" w:hAnsi="Times New Roman"/>
                <w:b/>
                <w:sz w:val="24"/>
                <w:szCs w:val="24"/>
                <w:lang w:val="nl-NL"/>
              </w:rPr>
              <w:t>VÙNG III</w:t>
            </w:r>
          </w:p>
        </w:tc>
        <w:tc>
          <w:tcPr>
            <w:tcW w:w="3069" w:type="dxa"/>
          </w:tcPr>
          <w:p w:rsidR="001B3D52" w:rsidRPr="00D67E05" w:rsidRDefault="001B3D52" w:rsidP="00C200B2">
            <w:pPr>
              <w:spacing w:before="120" w:after="120" w:line="300" w:lineRule="exact"/>
              <w:jc w:val="center"/>
              <w:rPr>
                <w:rFonts w:ascii="Times New Roman" w:hAnsi="Times New Roman"/>
                <w:b/>
                <w:sz w:val="24"/>
                <w:szCs w:val="24"/>
                <w:lang w:val="nl-NL"/>
              </w:rPr>
            </w:pPr>
            <w:r w:rsidRPr="00D67E05">
              <w:rPr>
                <w:rFonts w:ascii="Times New Roman" w:hAnsi="Times New Roman"/>
                <w:b/>
                <w:sz w:val="24"/>
                <w:szCs w:val="24"/>
                <w:lang w:val="nl-NL"/>
              </w:rPr>
              <w:t>VÙNG IV</w:t>
            </w:r>
          </w:p>
        </w:tc>
      </w:tr>
      <w:tr w:rsidR="005A612F" w:rsidRPr="00D67E05" w:rsidTr="00137E80">
        <w:trPr>
          <w:trHeight w:val="454"/>
          <w:jc w:val="center"/>
        </w:trPr>
        <w:tc>
          <w:tcPr>
            <w:tcW w:w="709" w:type="dxa"/>
          </w:tcPr>
          <w:p w:rsidR="005A612F" w:rsidRPr="00D67E05" w:rsidRDefault="005A612F" w:rsidP="005A612F">
            <w:pPr>
              <w:spacing w:before="120" w:after="120" w:line="300" w:lineRule="exact"/>
              <w:jc w:val="center"/>
              <w:rPr>
                <w:rFonts w:ascii="Times New Roman" w:hAnsi="Times New Roman"/>
                <w:bCs/>
                <w:sz w:val="24"/>
                <w:szCs w:val="24"/>
                <w:lang w:val="nl-NL"/>
              </w:rPr>
            </w:pPr>
            <w:r>
              <w:rPr>
                <w:rFonts w:ascii="Times New Roman" w:hAnsi="Times New Roman"/>
                <w:bCs/>
                <w:sz w:val="24"/>
                <w:szCs w:val="24"/>
                <w:lang w:val="nl-NL"/>
              </w:rPr>
              <w:t>1</w:t>
            </w:r>
          </w:p>
        </w:tc>
        <w:tc>
          <w:tcPr>
            <w:tcW w:w="2121" w:type="dxa"/>
          </w:tcPr>
          <w:p w:rsidR="005A612F" w:rsidRPr="00D67E05" w:rsidRDefault="005A612F" w:rsidP="005A612F">
            <w:pPr>
              <w:spacing w:before="120" w:after="120" w:line="300" w:lineRule="exact"/>
              <w:rPr>
                <w:rFonts w:ascii="Times New Roman" w:hAnsi="Times New Roman"/>
                <w:bCs/>
                <w:sz w:val="24"/>
                <w:szCs w:val="24"/>
                <w:lang w:val="nl-NL"/>
              </w:rPr>
            </w:pPr>
            <w:r>
              <w:rPr>
                <w:rFonts w:ascii="Times New Roman" w:hAnsi="Times New Roman"/>
                <w:bCs/>
                <w:sz w:val="24"/>
                <w:szCs w:val="24"/>
                <w:lang w:val="nl-NL"/>
              </w:rPr>
              <w:t>Kỹ sư cao cấp, chủ nhiệm dự án</w:t>
            </w:r>
          </w:p>
        </w:tc>
        <w:tc>
          <w:tcPr>
            <w:tcW w:w="2835" w:type="dxa"/>
          </w:tcPr>
          <w:p w:rsidR="005A612F" w:rsidRDefault="0013583A" w:rsidP="00C21771">
            <w:pPr>
              <w:spacing w:before="120" w:after="120" w:line="300" w:lineRule="exact"/>
              <w:jc w:val="right"/>
              <w:rPr>
                <w:rFonts w:ascii="Times New Roman" w:hAnsi="Times New Roman"/>
                <w:bCs/>
                <w:sz w:val="24"/>
                <w:szCs w:val="24"/>
                <w:lang w:val="nl-NL"/>
              </w:rPr>
            </w:pPr>
            <w:r>
              <w:rPr>
                <w:rFonts w:ascii="Times New Roman" w:hAnsi="Times New Roman"/>
                <w:bCs/>
                <w:sz w:val="24"/>
                <w:szCs w:val="24"/>
                <w:lang w:val="nl-NL"/>
              </w:rPr>
              <w:t>80</w:t>
            </w:r>
            <w:r w:rsidR="00347AE9">
              <w:rPr>
                <w:rFonts w:ascii="Times New Roman" w:hAnsi="Times New Roman"/>
                <w:bCs/>
                <w:sz w:val="24"/>
                <w:szCs w:val="24"/>
                <w:lang w:val="nl-NL"/>
              </w:rPr>
              <w:t>0</w:t>
            </w:r>
            <w:r w:rsidR="005A612F">
              <w:rPr>
                <w:rFonts w:ascii="Times New Roman" w:hAnsi="Times New Roman"/>
                <w:bCs/>
                <w:sz w:val="24"/>
                <w:szCs w:val="24"/>
                <w:lang w:val="nl-NL"/>
              </w:rPr>
              <w:t>.000 ÷ 1.</w:t>
            </w:r>
            <w:r>
              <w:rPr>
                <w:rFonts w:ascii="Times New Roman" w:hAnsi="Times New Roman"/>
                <w:bCs/>
                <w:sz w:val="24"/>
                <w:szCs w:val="24"/>
                <w:lang w:val="nl-NL"/>
              </w:rPr>
              <w:t>5</w:t>
            </w:r>
            <w:r w:rsidR="00347AE9">
              <w:rPr>
                <w:rFonts w:ascii="Times New Roman" w:hAnsi="Times New Roman"/>
                <w:bCs/>
                <w:sz w:val="24"/>
                <w:szCs w:val="24"/>
                <w:lang w:val="nl-NL"/>
              </w:rPr>
              <w:t>00</w:t>
            </w:r>
            <w:r w:rsidR="005A612F" w:rsidRPr="00D67E05">
              <w:rPr>
                <w:rFonts w:ascii="Times New Roman" w:hAnsi="Times New Roman"/>
                <w:bCs/>
                <w:sz w:val="24"/>
                <w:szCs w:val="24"/>
                <w:lang w:val="nl-NL"/>
              </w:rPr>
              <w:t>.000</w:t>
            </w:r>
          </w:p>
        </w:tc>
        <w:tc>
          <w:tcPr>
            <w:tcW w:w="2835" w:type="dxa"/>
          </w:tcPr>
          <w:p w:rsidR="005A612F" w:rsidRPr="00E120AC" w:rsidRDefault="00FC1376"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710</w:t>
            </w:r>
            <w:r w:rsidR="005A612F" w:rsidRPr="00E120AC">
              <w:rPr>
                <w:rFonts w:ascii="Times New Roman" w:hAnsi="Times New Roman"/>
                <w:bCs/>
                <w:sz w:val="24"/>
                <w:szCs w:val="24"/>
                <w:lang w:val="nl-NL"/>
              </w:rPr>
              <w:t xml:space="preserve">.000 </w:t>
            </w:r>
            <w:r w:rsidR="005A612F" w:rsidRPr="00E120AC">
              <w:rPr>
                <w:rFonts w:ascii="Times New Roman" w:hAnsi="Times New Roman"/>
                <w:bCs/>
                <w:sz w:val="26"/>
                <w:szCs w:val="26"/>
                <w:lang w:val="nl-NL"/>
              </w:rPr>
              <w:t>÷ 1.</w:t>
            </w:r>
            <w:r w:rsidRPr="00E120AC">
              <w:rPr>
                <w:rFonts w:ascii="Times New Roman" w:hAnsi="Times New Roman"/>
                <w:bCs/>
                <w:sz w:val="26"/>
                <w:szCs w:val="26"/>
                <w:lang w:val="nl-NL"/>
              </w:rPr>
              <w:t>3</w:t>
            </w:r>
            <w:r w:rsidR="005A612F" w:rsidRPr="00E120AC">
              <w:rPr>
                <w:rFonts w:ascii="Times New Roman" w:hAnsi="Times New Roman"/>
                <w:bCs/>
                <w:sz w:val="26"/>
                <w:szCs w:val="26"/>
                <w:lang w:val="nl-NL"/>
              </w:rPr>
              <w:t>00.000</w:t>
            </w:r>
          </w:p>
        </w:tc>
        <w:tc>
          <w:tcPr>
            <w:tcW w:w="3142" w:type="dxa"/>
          </w:tcPr>
          <w:p w:rsidR="005A612F" w:rsidRPr="00E120AC" w:rsidRDefault="00FC1376"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60</w:t>
            </w:r>
            <w:r w:rsidR="005A612F" w:rsidRPr="00E120AC">
              <w:rPr>
                <w:rFonts w:ascii="Times New Roman" w:hAnsi="Times New Roman"/>
                <w:bCs/>
                <w:sz w:val="24"/>
                <w:szCs w:val="24"/>
                <w:lang w:val="nl-NL"/>
              </w:rPr>
              <w:t xml:space="preserve">0.000 </w:t>
            </w:r>
            <w:r w:rsidR="005A612F" w:rsidRPr="00C21771">
              <w:rPr>
                <w:rFonts w:ascii="Times New Roman" w:hAnsi="Times New Roman"/>
                <w:bCs/>
                <w:sz w:val="24"/>
                <w:szCs w:val="24"/>
                <w:lang w:val="nl-NL"/>
              </w:rPr>
              <w:t xml:space="preserve">÷ </w:t>
            </w:r>
            <w:r w:rsidRPr="00C21771">
              <w:rPr>
                <w:rFonts w:ascii="Times New Roman" w:hAnsi="Times New Roman"/>
                <w:bCs/>
                <w:sz w:val="24"/>
                <w:szCs w:val="24"/>
                <w:lang w:val="nl-NL"/>
              </w:rPr>
              <w:t>1.160</w:t>
            </w:r>
            <w:r w:rsidR="005A612F" w:rsidRPr="00C21771">
              <w:rPr>
                <w:rFonts w:ascii="Times New Roman" w:hAnsi="Times New Roman"/>
                <w:bCs/>
                <w:sz w:val="24"/>
                <w:szCs w:val="24"/>
                <w:lang w:val="nl-NL"/>
              </w:rPr>
              <w:t>.000</w:t>
            </w:r>
          </w:p>
        </w:tc>
        <w:tc>
          <w:tcPr>
            <w:tcW w:w="3069" w:type="dxa"/>
          </w:tcPr>
          <w:p w:rsidR="005A612F" w:rsidRPr="00E120AC" w:rsidRDefault="00FC1376"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560.0</w:t>
            </w:r>
            <w:r w:rsidR="005A612F" w:rsidRPr="00E120AC">
              <w:rPr>
                <w:rFonts w:ascii="Times New Roman" w:hAnsi="Times New Roman"/>
                <w:bCs/>
                <w:sz w:val="24"/>
                <w:szCs w:val="24"/>
                <w:lang w:val="nl-NL"/>
              </w:rPr>
              <w:t xml:space="preserve">00 </w:t>
            </w:r>
            <w:r w:rsidR="005A612F" w:rsidRPr="00C21771">
              <w:rPr>
                <w:rFonts w:ascii="Times New Roman" w:hAnsi="Times New Roman"/>
                <w:bCs/>
                <w:sz w:val="24"/>
                <w:szCs w:val="24"/>
                <w:lang w:val="nl-NL"/>
              </w:rPr>
              <w:t xml:space="preserve">÷ </w:t>
            </w:r>
            <w:r w:rsidRPr="00C21771">
              <w:rPr>
                <w:rFonts w:ascii="Times New Roman" w:hAnsi="Times New Roman"/>
                <w:bCs/>
                <w:sz w:val="24"/>
                <w:szCs w:val="24"/>
                <w:lang w:val="nl-NL"/>
              </w:rPr>
              <w:t>100</w:t>
            </w:r>
            <w:r w:rsidR="005A612F" w:rsidRPr="00C21771">
              <w:rPr>
                <w:rFonts w:ascii="Times New Roman" w:hAnsi="Times New Roman"/>
                <w:bCs/>
                <w:sz w:val="24"/>
                <w:szCs w:val="24"/>
                <w:lang w:val="nl-NL"/>
              </w:rPr>
              <w:t>0.000</w:t>
            </w:r>
          </w:p>
        </w:tc>
      </w:tr>
      <w:tr w:rsidR="005A612F" w:rsidRPr="00D67E05" w:rsidTr="00D67E05">
        <w:trPr>
          <w:trHeight w:val="286"/>
          <w:jc w:val="center"/>
        </w:trPr>
        <w:tc>
          <w:tcPr>
            <w:tcW w:w="709" w:type="dxa"/>
          </w:tcPr>
          <w:p w:rsidR="005A612F" w:rsidRPr="00D67E05" w:rsidRDefault="005A612F" w:rsidP="005A612F">
            <w:pPr>
              <w:spacing w:before="120" w:after="120" w:line="300" w:lineRule="exact"/>
              <w:jc w:val="center"/>
              <w:rPr>
                <w:rFonts w:ascii="Times New Roman" w:hAnsi="Times New Roman"/>
                <w:bCs/>
                <w:sz w:val="24"/>
                <w:szCs w:val="24"/>
                <w:lang w:val="nl-NL"/>
              </w:rPr>
            </w:pPr>
            <w:r>
              <w:rPr>
                <w:rFonts w:ascii="Times New Roman" w:hAnsi="Times New Roman"/>
                <w:bCs/>
                <w:sz w:val="24"/>
                <w:szCs w:val="24"/>
                <w:lang w:val="nl-NL"/>
              </w:rPr>
              <w:t>2</w:t>
            </w:r>
          </w:p>
        </w:tc>
        <w:tc>
          <w:tcPr>
            <w:tcW w:w="2121" w:type="dxa"/>
          </w:tcPr>
          <w:p w:rsidR="005A612F" w:rsidRPr="00D67E05" w:rsidRDefault="005A612F" w:rsidP="005A612F">
            <w:pPr>
              <w:spacing w:before="120" w:after="120" w:line="300" w:lineRule="exact"/>
              <w:rPr>
                <w:rFonts w:ascii="Times New Roman" w:hAnsi="Times New Roman"/>
                <w:bCs/>
                <w:sz w:val="24"/>
                <w:szCs w:val="24"/>
                <w:lang w:val="nl-NL"/>
              </w:rPr>
            </w:pPr>
            <w:r>
              <w:rPr>
                <w:rFonts w:ascii="Times New Roman" w:hAnsi="Times New Roman"/>
                <w:bCs/>
                <w:sz w:val="24"/>
                <w:szCs w:val="24"/>
                <w:lang w:val="nl-NL"/>
              </w:rPr>
              <w:t>Kỹ sư chính, chủ nhiệm bộ môn</w:t>
            </w:r>
          </w:p>
        </w:tc>
        <w:tc>
          <w:tcPr>
            <w:tcW w:w="2835" w:type="dxa"/>
          </w:tcPr>
          <w:p w:rsidR="005A612F" w:rsidRPr="00D67E05" w:rsidRDefault="0013583A" w:rsidP="00C21771">
            <w:pPr>
              <w:spacing w:before="120" w:after="120" w:line="300" w:lineRule="exact"/>
              <w:jc w:val="right"/>
              <w:rPr>
                <w:rFonts w:ascii="Times New Roman" w:hAnsi="Times New Roman"/>
                <w:bCs/>
                <w:sz w:val="24"/>
                <w:szCs w:val="24"/>
                <w:lang w:val="nl-NL"/>
              </w:rPr>
            </w:pPr>
            <w:r>
              <w:rPr>
                <w:rFonts w:ascii="Times New Roman" w:hAnsi="Times New Roman"/>
                <w:bCs/>
                <w:sz w:val="24"/>
                <w:szCs w:val="24"/>
                <w:lang w:val="nl-NL"/>
              </w:rPr>
              <w:t>60</w:t>
            </w:r>
            <w:r w:rsidR="00347AE9">
              <w:rPr>
                <w:rFonts w:ascii="Times New Roman" w:hAnsi="Times New Roman"/>
                <w:bCs/>
                <w:sz w:val="24"/>
                <w:szCs w:val="24"/>
                <w:lang w:val="nl-NL"/>
              </w:rPr>
              <w:t>0</w:t>
            </w:r>
            <w:r w:rsidR="005A612F" w:rsidRPr="00D67E05">
              <w:rPr>
                <w:rFonts w:ascii="Times New Roman" w:hAnsi="Times New Roman"/>
                <w:bCs/>
                <w:sz w:val="24"/>
                <w:szCs w:val="24"/>
                <w:lang w:val="nl-NL"/>
              </w:rPr>
              <w:t xml:space="preserve">.000 ÷ </w:t>
            </w:r>
            <w:r>
              <w:rPr>
                <w:rFonts w:ascii="Times New Roman" w:hAnsi="Times New Roman"/>
                <w:bCs/>
                <w:sz w:val="24"/>
                <w:szCs w:val="24"/>
                <w:lang w:val="nl-NL"/>
              </w:rPr>
              <w:t>1.15</w:t>
            </w:r>
            <w:r w:rsidR="00347AE9">
              <w:rPr>
                <w:rFonts w:ascii="Times New Roman" w:hAnsi="Times New Roman"/>
                <w:bCs/>
                <w:sz w:val="24"/>
                <w:szCs w:val="24"/>
                <w:lang w:val="nl-NL"/>
              </w:rPr>
              <w:t>0</w:t>
            </w:r>
            <w:r w:rsidR="005A612F" w:rsidRPr="00D67E05">
              <w:rPr>
                <w:rFonts w:ascii="Times New Roman" w:hAnsi="Times New Roman"/>
                <w:bCs/>
                <w:sz w:val="24"/>
                <w:szCs w:val="24"/>
                <w:lang w:val="nl-NL"/>
              </w:rPr>
              <w:t>.000</w:t>
            </w:r>
          </w:p>
        </w:tc>
        <w:tc>
          <w:tcPr>
            <w:tcW w:w="2835" w:type="dxa"/>
          </w:tcPr>
          <w:p w:rsidR="005A612F" w:rsidRPr="00E120AC" w:rsidRDefault="00FC1376"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530</w:t>
            </w:r>
            <w:r w:rsidR="005A612F" w:rsidRPr="00E120AC">
              <w:rPr>
                <w:rFonts w:ascii="Times New Roman" w:hAnsi="Times New Roman"/>
                <w:bCs/>
                <w:sz w:val="24"/>
                <w:szCs w:val="24"/>
                <w:lang w:val="nl-NL"/>
              </w:rPr>
              <w:t xml:space="preserve">.000 ÷ </w:t>
            </w:r>
            <w:r w:rsidRPr="00E120AC">
              <w:rPr>
                <w:rFonts w:ascii="Times New Roman" w:hAnsi="Times New Roman"/>
                <w:bCs/>
                <w:sz w:val="24"/>
                <w:szCs w:val="24"/>
                <w:lang w:val="nl-NL"/>
              </w:rPr>
              <w:t>1.00</w:t>
            </w:r>
            <w:r w:rsidR="005A612F" w:rsidRPr="00E120AC">
              <w:rPr>
                <w:rFonts w:ascii="Times New Roman" w:hAnsi="Times New Roman"/>
                <w:bCs/>
                <w:sz w:val="24"/>
                <w:szCs w:val="24"/>
                <w:lang w:val="nl-NL"/>
              </w:rPr>
              <w:t>0.000</w:t>
            </w:r>
          </w:p>
        </w:tc>
        <w:tc>
          <w:tcPr>
            <w:tcW w:w="3142" w:type="dxa"/>
          </w:tcPr>
          <w:p w:rsidR="005A612F" w:rsidRPr="00E120AC" w:rsidRDefault="00FC1376"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460</w:t>
            </w:r>
            <w:r w:rsidR="005A612F" w:rsidRPr="00E120AC">
              <w:rPr>
                <w:rFonts w:ascii="Times New Roman" w:hAnsi="Times New Roman"/>
                <w:bCs/>
                <w:sz w:val="24"/>
                <w:szCs w:val="24"/>
                <w:lang w:val="nl-NL"/>
              </w:rPr>
              <w:t xml:space="preserve">.000 </w:t>
            </w:r>
            <w:r w:rsidR="005A612F" w:rsidRPr="00C21771">
              <w:rPr>
                <w:rFonts w:ascii="Times New Roman" w:hAnsi="Times New Roman"/>
                <w:bCs/>
                <w:sz w:val="24"/>
                <w:szCs w:val="24"/>
                <w:lang w:val="nl-NL"/>
              </w:rPr>
              <w:t xml:space="preserve">÷ </w:t>
            </w:r>
            <w:r w:rsidRPr="00C21771">
              <w:rPr>
                <w:rFonts w:ascii="Times New Roman" w:hAnsi="Times New Roman"/>
                <w:bCs/>
                <w:sz w:val="24"/>
                <w:szCs w:val="24"/>
                <w:lang w:val="nl-NL"/>
              </w:rPr>
              <w:t>890</w:t>
            </w:r>
            <w:r w:rsidR="005A612F" w:rsidRPr="00C21771">
              <w:rPr>
                <w:rFonts w:ascii="Times New Roman" w:hAnsi="Times New Roman"/>
                <w:bCs/>
                <w:sz w:val="24"/>
                <w:szCs w:val="24"/>
                <w:lang w:val="nl-NL"/>
              </w:rPr>
              <w:t>.000</w:t>
            </w:r>
          </w:p>
        </w:tc>
        <w:tc>
          <w:tcPr>
            <w:tcW w:w="3069" w:type="dxa"/>
          </w:tcPr>
          <w:p w:rsidR="005A612F" w:rsidRPr="00E120AC" w:rsidRDefault="00FC1376"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400</w:t>
            </w:r>
            <w:r w:rsidR="005A612F" w:rsidRPr="00E120AC">
              <w:rPr>
                <w:rFonts w:ascii="Times New Roman" w:hAnsi="Times New Roman"/>
                <w:bCs/>
                <w:sz w:val="24"/>
                <w:szCs w:val="24"/>
                <w:lang w:val="nl-NL"/>
              </w:rPr>
              <w:t xml:space="preserve">.000 </w:t>
            </w:r>
            <w:r w:rsidR="005A612F" w:rsidRPr="00C21771">
              <w:rPr>
                <w:rFonts w:ascii="Times New Roman" w:hAnsi="Times New Roman"/>
                <w:bCs/>
                <w:sz w:val="24"/>
                <w:szCs w:val="24"/>
                <w:lang w:val="nl-NL"/>
              </w:rPr>
              <w:t xml:space="preserve">÷ </w:t>
            </w:r>
            <w:r w:rsidRPr="00C21771">
              <w:rPr>
                <w:rFonts w:ascii="Times New Roman" w:hAnsi="Times New Roman"/>
                <w:bCs/>
                <w:sz w:val="24"/>
                <w:szCs w:val="24"/>
                <w:lang w:val="nl-NL"/>
              </w:rPr>
              <w:t>80</w:t>
            </w:r>
            <w:r w:rsidR="005A612F" w:rsidRPr="00C21771">
              <w:rPr>
                <w:rFonts w:ascii="Times New Roman" w:hAnsi="Times New Roman"/>
                <w:bCs/>
                <w:sz w:val="24"/>
                <w:szCs w:val="24"/>
                <w:lang w:val="nl-NL"/>
              </w:rPr>
              <w:t>0.000</w:t>
            </w:r>
          </w:p>
        </w:tc>
      </w:tr>
      <w:tr w:rsidR="001B3D52" w:rsidRPr="00D67E05" w:rsidTr="00D67E05">
        <w:trPr>
          <w:trHeight w:val="286"/>
          <w:jc w:val="center"/>
        </w:trPr>
        <w:tc>
          <w:tcPr>
            <w:tcW w:w="709" w:type="dxa"/>
          </w:tcPr>
          <w:p w:rsidR="001B3D52" w:rsidRPr="00D67E05" w:rsidRDefault="00B66941" w:rsidP="00C200B2">
            <w:pPr>
              <w:spacing w:before="120" w:after="120" w:line="300" w:lineRule="exact"/>
              <w:jc w:val="center"/>
              <w:rPr>
                <w:rFonts w:ascii="Times New Roman" w:hAnsi="Times New Roman"/>
                <w:bCs/>
                <w:sz w:val="24"/>
                <w:szCs w:val="24"/>
                <w:lang w:val="nl-NL"/>
              </w:rPr>
            </w:pPr>
            <w:r>
              <w:rPr>
                <w:rFonts w:ascii="Times New Roman" w:hAnsi="Times New Roman"/>
                <w:bCs/>
                <w:sz w:val="24"/>
                <w:szCs w:val="24"/>
                <w:lang w:val="nl-NL"/>
              </w:rPr>
              <w:t>3</w:t>
            </w:r>
          </w:p>
        </w:tc>
        <w:tc>
          <w:tcPr>
            <w:tcW w:w="2121" w:type="dxa"/>
          </w:tcPr>
          <w:p w:rsidR="001B3D52" w:rsidRPr="00D67E05" w:rsidRDefault="0073258C" w:rsidP="00137E80">
            <w:pPr>
              <w:spacing w:before="120" w:after="120" w:line="300" w:lineRule="exact"/>
              <w:rPr>
                <w:rFonts w:ascii="Times New Roman" w:hAnsi="Times New Roman"/>
                <w:bCs/>
                <w:sz w:val="24"/>
                <w:szCs w:val="24"/>
                <w:lang w:val="nl-NL"/>
              </w:rPr>
            </w:pPr>
            <w:r>
              <w:rPr>
                <w:rFonts w:ascii="Times New Roman" w:hAnsi="Times New Roman"/>
                <w:bCs/>
                <w:sz w:val="24"/>
                <w:szCs w:val="24"/>
                <w:lang w:val="nl-NL"/>
              </w:rPr>
              <w:t>Kỹ sư</w:t>
            </w:r>
          </w:p>
        </w:tc>
        <w:tc>
          <w:tcPr>
            <w:tcW w:w="2835" w:type="dxa"/>
          </w:tcPr>
          <w:p w:rsidR="001B3D52" w:rsidRPr="00D67E05" w:rsidRDefault="00347AE9" w:rsidP="00C21771">
            <w:pPr>
              <w:spacing w:before="120" w:after="120" w:line="300" w:lineRule="exact"/>
              <w:jc w:val="right"/>
              <w:rPr>
                <w:rFonts w:ascii="Times New Roman" w:hAnsi="Times New Roman"/>
                <w:bCs/>
                <w:sz w:val="24"/>
                <w:szCs w:val="24"/>
                <w:lang w:val="nl-NL"/>
              </w:rPr>
            </w:pPr>
            <w:r>
              <w:rPr>
                <w:rFonts w:ascii="Times New Roman" w:hAnsi="Times New Roman"/>
                <w:bCs/>
                <w:sz w:val="24"/>
                <w:szCs w:val="24"/>
                <w:lang w:val="nl-NL"/>
              </w:rPr>
              <w:t>400</w:t>
            </w:r>
            <w:r w:rsidR="00D67E05" w:rsidRPr="00D67E05">
              <w:rPr>
                <w:rFonts w:ascii="Times New Roman" w:hAnsi="Times New Roman"/>
                <w:bCs/>
                <w:sz w:val="24"/>
                <w:szCs w:val="24"/>
                <w:lang w:val="nl-NL"/>
              </w:rPr>
              <w:t xml:space="preserve">.000 ÷ </w:t>
            </w:r>
            <w:r w:rsidR="0013583A">
              <w:rPr>
                <w:rFonts w:ascii="Times New Roman" w:hAnsi="Times New Roman"/>
                <w:bCs/>
                <w:sz w:val="24"/>
                <w:szCs w:val="24"/>
                <w:lang w:val="nl-NL"/>
              </w:rPr>
              <w:t>7</w:t>
            </w:r>
            <w:r>
              <w:rPr>
                <w:rFonts w:ascii="Times New Roman" w:hAnsi="Times New Roman"/>
                <w:bCs/>
                <w:sz w:val="24"/>
                <w:szCs w:val="24"/>
                <w:lang w:val="nl-NL"/>
              </w:rPr>
              <w:t>70</w:t>
            </w:r>
            <w:r w:rsidR="00D67E05" w:rsidRPr="00D67E05">
              <w:rPr>
                <w:rFonts w:ascii="Times New Roman" w:hAnsi="Times New Roman"/>
                <w:bCs/>
                <w:sz w:val="24"/>
                <w:szCs w:val="24"/>
                <w:lang w:val="nl-NL"/>
              </w:rPr>
              <w:t>.000</w:t>
            </w:r>
          </w:p>
        </w:tc>
        <w:tc>
          <w:tcPr>
            <w:tcW w:w="2835" w:type="dxa"/>
          </w:tcPr>
          <w:p w:rsidR="001B3D52" w:rsidRPr="00E120AC" w:rsidRDefault="00FC1376"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355</w:t>
            </w:r>
            <w:r w:rsidR="004424AA" w:rsidRPr="00E120AC">
              <w:rPr>
                <w:rFonts w:ascii="Times New Roman" w:hAnsi="Times New Roman"/>
                <w:bCs/>
                <w:sz w:val="24"/>
                <w:szCs w:val="24"/>
                <w:lang w:val="nl-NL"/>
              </w:rPr>
              <w:t xml:space="preserve">.000 ÷ </w:t>
            </w:r>
            <w:r w:rsidRPr="00E120AC">
              <w:rPr>
                <w:rFonts w:ascii="Times New Roman" w:hAnsi="Times New Roman"/>
                <w:bCs/>
                <w:sz w:val="24"/>
                <w:szCs w:val="24"/>
                <w:lang w:val="nl-NL"/>
              </w:rPr>
              <w:t>680</w:t>
            </w:r>
            <w:r w:rsidR="00D67E05" w:rsidRPr="00E120AC">
              <w:rPr>
                <w:rFonts w:ascii="Times New Roman" w:hAnsi="Times New Roman"/>
                <w:bCs/>
                <w:sz w:val="24"/>
                <w:szCs w:val="24"/>
                <w:lang w:val="nl-NL"/>
              </w:rPr>
              <w:t>.000</w:t>
            </w:r>
          </w:p>
        </w:tc>
        <w:tc>
          <w:tcPr>
            <w:tcW w:w="3142" w:type="dxa"/>
          </w:tcPr>
          <w:p w:rsidR="001B3D52" w:rsidRPr="00E120AC" w:rsidRDefault="00FC1376"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310</w:t>
            </w:r>
            <w:r w:rsidR="00271D98" w:rsidRPr="00E120AC">
              <w:rPr>
                <w:rFonts w:ascii="Times New Roman" w:hAnsi="Times New Roman"/>
                <w:bCs/>
                <w:sz w:val="24"/>
                <w:szCs w:val="24"/>
                <w:lang w:val="nl-NL"/>
              </w:rPr>
              <w:t xml:space="preserve">.000 </w:t>
            </w:r>
            <w:r w:rsidR="004424AA" w:rsidRPr="00C21771">
              <w:rPr>
                <w:rFonts w:ascii="Times New Roman" w:hAnsi="Times New Roman"/>
                <w:bCs/>
                <w:sz w:val="24"/>
                <w:szCs w:val="24"/>
                <w:lang w:val="nl-NL"/>
              </w:rPr>
              <w:t xml:space="preserve">÷ </w:t>
            </w:r>
            <w:r w:rsidRPr="00C21771">
              <w:rPr>
                <w:rFonts w:ascii="Times New Roman" w:hAnsi="Times New Roman"/>
                <w:bCs/>
                <w:sz w:val="24"/>
                <w:szCs w:val="24"/>
                <w:lang w:val="nl-NL"/>
              </w:rPr>
              <w:t>600</w:t>
            </w:r>
            <w:r w:rsidR="00271D98" w:rsidRPr="00C21771">
              <w:rPr>
                <w:rFonts w:ascii="Times New Roman" w:hAnsi="Times New Roman"/>
                <w:bCs/>
                <w:sz w:val="24"/>
                <w:szCs w:val="24"/>
                <w:lang w:val="nl-NL"/>
              </w:rPr>
              <w:t>.000</w:t>
            </w:r>
          </w:p>
        </w:tc>
        <w:tc>
          <w:tcPr>
            <w:tcW w:w="3069" w:type="dxa"/>
          </w:tcPr>
          <w:p w:rsidR="001B3D52" w:rsidRPr="00E120AC" w:rsidRDefault="00FC1376"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280</w:t>
            </w:r>
            <w:r w:rsidR="004424AA" w:rsidRPr="00E120AC">
              <w:rPr>
                <w:rFonts w:ascii="Times New Roman" w:hAnsi="Times New Roman"/>
                <w:bCs/>
                <w:sz w:val="24"/>
                <w:szCs w:val="24"/>
                <w:lang w:val="nl-NL"/>
              </w:rPr>
              <w:t>.</w:t>
            </w:r>
            <w:r w:rsidR="00271D98" w:rsidRPr="00E120AC">
              <w:rPr>
                <w:rFonts w:ascii="Times New Roman" w:hAnsi="Times New Roman"/>
                <w:bCs/>
                <w:sz w:val="24"/>
                <w:szCs w:val="24"/>
                <w:lang w:val="nl-NL"/>
              </w:rPr>
              <w:t xml:space="preserve">000 </w:t>
            </w:r>
            <w:r w:rsidR="004424AA" w:rsidRPr="00C21771">
              <w:rPr>
                <w:rFonts w:ascii="Times New Roman" w:hAnsi="Times New Roman"/>
                <w:bCs/>
                <w:sz w:val="24"/>
                <w:szCs w:val="24"/>
                <w:lang w:val="nl-NL"/>
              </w:rPr>
              <w:t>÷</w:t>
            </w:r>
            <w:r w:rsidRPr="00C21771">
              <w:rPr>
                <w:rFonts w:ascii="Times New Roman" w:hAnsi="Times New Roman"/>
                <w:bCs/>
                <w:sz w:val="24"/>
                <w:szCs w:val="24"/>
                <w:lang w:val="nl-NL"/>
              </w:rPr>
              <w:t xml:space="preserve"> 54</w:t>
            </w:r>
            <w:r w:rsidR="005A612F" w:rsidRPr="00C21771">
              <w:rPr>
                <w:rFonts w:ascii="Times New Roman" w:hAnsi="Times New Roman"/>
                <w:bCs/>
                <w:sz w:val="24"/>
                <w:szCs w:val="24"/>
                <w:lang w:val="nl-NL"/>
              </w:rPr>
              <w:t>0</w:t>
            </w:r>
            <w:r w:rsidR="00271D98" w:rsidRPr="00C21771">
              <w:rPr>
                <w:rFonts w:ascii="Times New Roman" w:hAnsi="Times New Roman"/>
                <w:bCs/>
                <w:sz w:val="24"/>
                <w:szCs w:val="24"/>
                <w:lang w:val="nl-NL"/>
              </w:rPr>
              <w:t>.000</w:t>
            </w:r>
          </w:p>
        </w:tc>
      </w:tr>
      <w:tr w:rsidR="001B3D52" w:rsidRPr="00D67E05" w:rsidTr="00D67E05">
        <w:trPr>
          <w:trHeight w:val="286"/>
          <w:jc w:val="center"/>
        </w:trPr>
        <w:tc>
          <w:tcPr>
            <w:tcW w:w="709" w:type="dxa"/>
          </w:tcPr>
          <w:p w:rsidR="001B3D52" w:rsidRPr="00D67E05" w:rsidRDefault="00B66941" w:rsidP="00C200B2">
            <w:pPr>
              <w:spacing w:before="120" w:after="120" w:line="300" w:lineRule="exact"/>
              <w:jc w:val="center"/>
              <w:rPr>
                <w:rFonts w:ascii="Times New Roman" w:hAnsi="Times New Roman"/>
                <w:bCs/>
                <w:sz w:val="24"/>
                <w:szCs w:val="24"/>
                <w:lang w:val="nl-NL"/>
              </w:rPr>
            </w:pPr>
            <w:r>
              <w:rPr>
                <w:rFonts w:ascii="Times New Roman" w:hAnsi="Times New Roman"/>
                <w:bCs/>
                <w:sz w:val="24"/>
                <w:szCs w:val="24"/>
                <w:lang w:val="nl-NL"/>
              </w:rPr>
              <w:t>4</w:t>
            </w:r>
          </w:p>
        </w:tc>
        <w:tc>
          <w:tcPr>
            <w:tcW w:w="2121" w:type="dxa"/>
          </w:tcPr>
          <w:p w:rsidR="001B3D52" w:rsidRPr="00D67E05" w:rsidRDefault="000701DD" w:rsidP="00137E80">
            <w:pPr>
              <w:spacing w:before="120" w:after="120" w:line="300" w:lineRule="exact"/>
              <w:rPr>
                <w:rFonts w:ascii="Times New Roman" w:hAnsi="Times New Roman"/>
                <w:bCs/>
                <w:sz w:val="24"/>
                <w:szCs w:val="24"/>
                <w:lang w:val="nl-NL"/>
              </w:rPr>
            </w:pPr>
            <w:r>
              <w:rPr>
                <w:rFonts w:ascii="Times New Roman" w:hAnsi="Times New Roman"/>
                <w:bCs/>
                <w:sz w:val="24"/>
                <w:szCs w:val="24"/>
                <w:lang w:val="nl-NL"/>
              </w:rPr>
              <w:t>Kỹ thuật viên</w:t>
            </w:r>
            <w:r w:rsidR="00EC0B1F">
              <w:rPr>
                <w:rFonts w:ascii="Times New Roman" w:hAnsi="Times New Roman"/>
                <w:bCs/>
                <w:sz w:val="24"/>
                <w:szCs w:val="24"/>
                <w:lang w:val="nl-NL"/>
              </w:rPr>
              <w:t xml:space="preserve"> trình độ trung cấp, cao đẳng, đào tạo nghề</w:t>
            </w:r>
          </w:p>
        </w:tc>
        <w:tc>
          <w:tcPr>
            <w:tcW w:w="2835" w:type="dxa"/>
          </w:tcPr>
          <w:p w:rsidR="001B3D52" w:rsidRPr="00D67E05" w:rsidRDefault="00347AE9" w:rsidP="00C21771">
            <w:pPr>
              <w:spacing w:before="120" w:after="120" w:line="300" w:lineRule="exact"/>
              <w:jc w:val="right"/>
              <w:rPr>
                <w:rFonts w:ascii="Times New Roman" w:hAnsi="Times New Roman"/>
                <w:bCs/>
                <w:sz w:val="24"/>
                <w:szCs w:val="24"/>
                <w:lang w:val="nl-NL"/>
              </w:rPr>
            </w:pPr>
            <w:r>
              <w:rPr>
                <w:rFonts w:ascii="Times New Roman" w:hAnsi="Times New Roman"/>
                <w:bCs/>
                <w:sz w:val="24"/>
                <w:szCs w:val="24"/>
                <w:lang w:val="nl-NL"/>
              </w:rPr>
              <w:t>360</w:t>
            </w:r>
            <w:r w:rsidR="004424AA">
              <w:rPr>
                <w:rFonts w:ascii="Times New Roman" w:hAnsi="Times New Roman"/>
                <w:bCs/>
                <w:sz w:val="24"/>
                <w:szCs w:val="24"/>
                <w:lang w:val="nl-NL"/>
              </w:rPr>
              <w:t xml:space="preserve">.000 ÷ </w:t>
            </w:r>
            <w:r>
              <w:rPr>
                <w:rFonts w:ascii="Times New Roman" w:hAnsi="Times New Roman"/>
                <w:bCs/>
                <w:sz w:val="24"/>
                <w:szCs w:val="24"/>
                <w:lang w:val="nl-NL"/>
              </w:rPr>
              <w:t>580</w:t>
            </w:r>
            <w:r w:rsidR="00D67E05" w:rsidRPr="00D67E05">
              <w:rPr>
                <w:rFonts w:ascii="Times New Roman" w:hAnsi="Times New Roman"/>
                <w:bCs/>
                <w:sz w:val="24"/>
                <w:szCs w:val="24"/>
                <w:lang w:val="nl-NL"/>
              </w:rPr>
              <w:t>.000</w:t>
            </w:r>
          </w:p>
        </w:tc>
        <w:tc>
          <w:tcPr>
            <w:tcW w:w="2835" w:type="dxa"/>
          </w:tcPr>
          <w:p w:rsidR="001B3D52" w:rsidRPr="00E120AC" w:rsidRDefault="00FC1376"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32</w:t>
            </w:r>
            <w:r w:rsidR="005A612F" w:rsidRPr="00E120AC">
              <w:rPr>
                <w:rFonts w:ascii="Times New Roman" w:hAnsi="Times New Roman"/>
                <w:bCs/>
                <w:sz w:val="24"/>
                <w:szCs w:val="24"/>
                <w:lang w:val="nl-NL"/>
              </w:rPr>
              <w:t>0</w:t>
            </w:r>
            <w:r w:rsidR="00D67E05" w:rsidRPr="00E120AC">
              <w:rPr>
                <w:rFonts w:ascii="Times New Roman" w:hAnsi="Times New Roman"/>
                <w:bCs/>
                <w:sz w:val="24"/>
                <w:szCs w:val="24"/>
                <w:lang w:val="nl-NL"/>
              </w:rPr>
              <w:t xml:space="preserve">.000 </w:t>
            </w:r>
            <w:r w:rsidR="004424AA" w:rsidRPr="00E120AC">
              <w:rPr>
                <w:rFonts w:ascii="Times New Roman" w:hAnsi="Times New Roman"/>
                <w:bCs/>
                <w:sz w:val="26"/>
                <w:szCs w:val="26"/>
                <w:lang w:val="nl-NL"/>
              </w:rPr>
              <w:t xml:space="preserve">÷ </w:t>
            </w:r>
            <w:r w:rsidR="00C76000" w:rsidRPr="00E120AC">
              <w:rPr>
                <w:rFonts w:ascii="Times New Roman" w:hAnsi="Times New Roman"/>
                <w:bCs/>
                <w:sz w:val="26"/>
                <w:szCs w:val="26"/>
                <w:lang w:val="nl-NL"/>
              </w:rPr>
              <w:t>515</w:t>
            </w:r>
            <w:r w:rsidR="00D67E05" w:rsidRPr="00E120AC">
              <w:rPr>
                <w:rFonts w:ascii="Times New Roman" w:hAnsi="Times New Roman"/>
                <w:bCs/>
                <w:sz w:val="26"/>
                <w:szCs w:val="26"/>
                <w:lang w:val="nl-NL"/>
              </w:rPr>
              <w:t>.000</w:t>
            </w:r>
          </w:p>
        </w:tc>
        <w:tc>
          <w:tcPr>
            <w:tcW w:w="3142" w:type="dxa"/>
          </w:tcPr>
          <w:p w:rsidR="001B3D52" w:rsidRPr="00E120AC" w:rsidRDefault="00C76000"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28</w:t>
            </w:r>
            <w:r w:rsidR="00C92382" w:rsidRPr="00E120AC">
              <w:rPr>
                <w:rFonts w:ascii="Times New Roman" w:hAnsi="Times New Roman"/>
                <w:bCs/>
                <w:sz w:val="24"/>
                <w:szCs w:val="24"/>
                <w:lang w:val="nl-NL"/>
              </w:rPr>
              <w:t>0</w:t>
            </w:r>
            <w:r w:rsidR="00271D98" w:rsidRPr="00E120AC">
              <w:rPr>
                <w:rFonts w:ascii="Times New Roman" w:hAnsi="Times New Roman"/>
                <w:bCs/>
                <w:sz w:val="24"/>
                <w:szCs w:val="24"/>
                <w:lang w:val="nl-NL"/>
              </w:rPr>
              <w:t xml:space="preserve">.000 </w:t>
            </w:r>
            <w:r w:rsidR="004424AA" w:rsidRPr="00C21771">
              <w:rPr>
                <w:rFonts w:ascii="Times New Roman" w:hAnsi="Times New Roman"/>
                <w:bCs/>
                <w:sz w:val="24"/>
                <w:szCs w:val="24"/>
                <w:lang w:val="nl-NL"/>
              </w:rPr>
              <w:t>÷</w:t>
            </w:r>
            <w:r w:rsidRPr="00C21771">
              <w:rPr>
                <w:rFonts w:ascii="Times New Roman" w:hAnsi="Times New Roman"/>
                <w:bCs/>
                <w:sz w:val="24"/>
                <w:szCs w:val="24"/>
                <w:lang w:val="nl-NL"/>
              </w:rPr>
              <w:t xml:space="preserve"> 450</w:t>
            </w:r>
            <w:r w:rsidR="004424AA" w:rsidRPr="00C21771">
              <w:rPr>
                <w:rFonts w:ascii="Times New Roman" w:hAnsi="Times New Roman"/>
                <w:bCs/>
                <w:sz w:val="24"/>
                <w:szCs w:val="24"/>
                <w:lang w:val="nl-NL"/>
              </w:rPr>
              <w:t>.</w:t>
            </w:r>
            <w:r w:rsidR="00271D98" w:rsidRPr="00C21771">
              <w:rPr>
                <w:rFonts w:ascii="Times New Roman" w:hAnsi="Times New Roman"/>
                <w:bCs/>
                <w:sz w:val="24"/>
                <w:szCs w:val="24"/>
                <w:lang w:val="nl-NL"/>
              </w:rPr>
              <w:t>000</w:t>
            </w:r>
          </w:p>
        </w:tc>
        <w:tc>
          <w:tcPr>
            <w:tcW w:w="3069" w:type="dxa"/>
          </w:tcPr>
          <w:p w:rsidR="001B3D52" w:rsidRPr="00E120AC" w:rsidRDefault="00C76000" w:rsidP="0068596C">
            <w:pPr>
              <w:spacing w:before="120" w:after="120" w:line="300" w:lineRule="exact"/>
              <w:jc w:val="right"/>
              <w:rPr>
                <w:rFonts w:ascii="Times New Roman" w:hAnsi="Times New Roman"/>
                <w:bCs/>
                <w:sz w:val="24"/>
                <w:szCs w:val="24"/>
                <w:lang w:val="nl-NL"/>
              </w:rPr>
            </w:pPr>
            <w:r w:rsidRPr="00E120AC">
              <w:rPr>
                <w:rFonts w:ascii="Times New Roman" w:hAnsi="Times New Roman"/>
                <w:bCs/>
                <w:sz w:val="24"/>
                <w:szCs w:val="24"/>
                <w:lang w:val="nl-NL"/>
              </w:rPr>
              <w:t>251</w:t>
            </w:r>
            <w:r w:rsidR="00271D98" w:rsidRPr="00E120AC">
              <w:rPr>
                <w:rFonts w:ascii="Times New Roman" w:hAnsi="Times New Roman"/>
                <w:bCs/>
                <w:sz w:val="24"/>
                <w:szCs w:val="24"/>
                <w:lang w:val="nl-NL"/>
              </w:rPr>
              <w:t>.</w:t>
            </w:r>
            <w:r w:rsidR="00C92382" w:rsidRPr="00E120AC">
              <w:rPr>
                <w:rFonts w:ascii="Times New Roman" w:hAnsi="Times New Roman"/>
                <w:bCs/>
                <w:sz w:val="24"/>
                <w:szCs w:val="24"/>
                <w:lang w:val="nl-NL"/>
              </w:rPr>
              <w:t>0</w:t>
            </w:r>
            <w:r w:rsidR="00271D98" w:rsidRPr="00E120AC">
              <w:rPr>
                <w:rFonts w:ascii="Times New Roman" w:hAnsi="Times New Roman"/>
                <w:bCs/>
                <w:sz w:val="24"/>
                <w:szCs w:val="24"/>
                <w:lang w:val="nl-NL"/>
              </w:rPr>
              <w:t xml:space="preserve">00 </w:t>
            </w:r>
            <w:r w:rsidR="004424AA" w:rsidRPr="00C21771">
              <w:rPr>
                <w:rFonts w:ascii="Times New Roman" w:hAnsi="Times New Roman"/>
                <w:bCs/>
                <w:sz w:val="24"/>
                <w:szCs w:val="24"/>
                <w:lang w:val="nl-NL"/>
              </w:rPr>
              <w:t xml:space="preserve">÷ </w:t>
            </w:r>
            <w:r w:rsidRPr="00C21771">
              <w:rPr>
                <w:rFonts w:ascii="Times New Roman" w:hAnsi="Times New Roman"/>
                <w:bCs/>
                <w:sz w:val="24"/>
                <w:szCs w:val="24"/>
                <w:lang w:val="nl-NL"/>
              </w:rPr>
              <w:t>405</w:t>
            </w:r>
            <w:r w:rsidR="00271D98" w:rsidRPr="00C21771">
              <w:rPr>
                <w:rFonts w:ascii="Times New Roman" w:hAnsi="Times New Roman"/>
                <w:bCs/>
                <w:sz w:val="24"/>
                <w:szCs w:val="24"/>
                <w:lang w:val="nl-NL"/>
              </w:rPr>
              <w:t>.000</w:t>
            </w:r>
          </w:p>
        </w:tc>
      </w:tr>
    </w:tbl>
    <w:p w:rsidR="000D6874" w:rsidRPr="0073258C" w:rsidRDefault="000D6874" w:rsidP="000D6874">
      <w:pPr>
        <w:spacing w:before="120" w:after="120" w:line="300" w:lineRule="exact"/>
        <w:jc w:val="both"/>
        <w:rPr>
          <w:rFonts w:ascii="Times New Roman" w:hAnsi="Times New Roman"/>
          <w:b/>
          <w:color w:val="FFFFFF" w:themeColor="background1"/>
          <w:sz w:val="26"/>
          <w:szCs w:val="26"/>
          <w:u w:val="single"/>
          <w:lang w:val="nl-NL"/>
        </w:rPr>
      </w:pPr>
      <w:r w:rsidRPr="0073258C">
        <w:rPr>
          <w:rFonts w:ascii="Times New Roman" w:hAnsi="Times New Roman"/>
          <w:b/>
          <w:color w:val="FFFFFF" w:themeColor="background1"/>
          <w:sz w:val="26"/>
          <w:szCs w:val="26"/>
          <w:u w:val="single"/>
          <w:lang w:val="nl-NL"/>
        </w:rPr>
        <w:t xml:space="preserve">Ghi chú: </w:t>
      </w:r>
    </w:p>
    <w:p w:rsidR="00603383" w:rsidRDefault="000D6874" w:rsidP="00BA5E0A">
      <w:pPr>
        <w:spacing w:before="120" w:after="120" w:line="300" w:lineRule="exact"/>
        <w:jc w:val="both"/>
        <w:rPr>
          <w:rFonts w:ascii="Times New Roman" w:hAnsi="Times New Roman"/>
          <w:bCs/>
          <w:color w:val="FFFFFF" w:themeColor="background1"/>
          <w:sz w:val="26"/>
          <w:szCs w:val="26"/>
          <w:lang w:val="nl-NL"/>
        </w:rPr>
      </w:pPr>
      <w:r w:rsidRPr="0073258C">
        <w:rPr>
          <w:rFonts w:ascii="Times New Roman" w:hAnsi="Times New Roman"/>
          <w:b/>
          <w:color w:val="FFFFFF" w:themeColor="background1"/>
          <w:sz w:val="26"/>
          <w:szCs w:val="26"/>
          <w:lang w:val="nl-NL"/>
        </w:rPr>
        <w:tab/>
        <w:t xml:space="preserve">- </w:t>
      </w:r>
      <w:r w:rsidRPr="0073258C">
        <w:rPr>
          <w:rFonts w:ascii="Times New Roman" w:hAnsi="Times New Roman"/>
          <w:bCs/>
          <w:color w:val="FFFFFF" w:themeColor="background1"/>
          <w:sz w:val="26"/>
          <w:szCs w:val="26"/>
          <w:lang w:val="nl-NL"/>
        </w:rPr>
        <w:t xml:space="preserve">Kỹ thuật viên là những </w:t>
      </w:r>
    </w:p>
    <w:p w:rsidR="00E120AC" w:rsidRDefault="00E120AC" w:rsidP="00BA5E0A">
      <w:pPr>
        <w:spacing w:before="120" w:after="120" w:line="300" w:lineRule="exact"/>
        <w:jc w:val="both"/>
        <w:rPr>
          <w:rFonts w:ascii="Times New Roman" w:hAnsi="Times New Roman"/>
          <w:bCs/>
          <w:color w:val="FFFFFF" w:themeColor="background1"/>
          <w:sz w:val="26"/>
          <w:szCs w:val="26"/>
          <w:lang w:val="nl-NL"/>
        </w:rPr>
      </w:pPr>
    </w:p>
    <w:p w:rsidR="00E120AC" w:rsidRDefault="00E120AC" w:rsidP="00BA5E0A">
      <w:pPr>
        <w:spacing w:before="120" w:after="120" w:line="300" w:lineRule="exact"/>
        <w:jc w:val="both"/>
        <w:rPr>
          <w:rFonts w:ascii="Times New Roman" w:hAnsi="Times New Roman"/>
          <w:bCs/>
          <w:color w:val="FFFFFF" w:themeColor="background1"/>
          <w:sz w:val="26"/>
          <w:szCs w:val="26"/>
          <w:lang w:val="nl-NL"/>
        </w:rPr>
      </w:pPr>
    </w:p>
    <w:p w:rsidR="00E120AC" w:rsidRDefault="00E120AC" w:rsidP="00BA5E0A">
      <w:pPr>
        <w:spacing w:before="120" w:after="120" w:line="300" w:lineRule="exact"/>
        <w:jc w:val="both"/>
        <w:rPr>
          <w:rFonts w:ascii="Times New Roman" w:hAnsi="Times New Roman"/>
          <w:bCs/>
          <w:color w:val="FFFFFF" w:themeColor="background1"/>
          <w:sz w:val="26"/>
          <w:szCs w:val="26"/>
          <w:lang w:val="nl-NL"/>
        </w:rPr>
      </w:pPr>
    </w:p>
    <w:p w:rsidR="00E120AC" w:rsidRDefault="00E120AC" w:rsidP="00BA5E0A">
      <w:pPr>
        <w:spacing w:before="120" w:after="120" w:line="300" w:lineRule="exact"/>
        <w:jc w:val="both"/>
        <w:rPr>
          <w:rFonts w:ascii="Times New Roman" w:hAnsi="Times New Roman"/>
          <w:bCs/>
          <w:color w:val="FFFFFF" w:themeColor="background1"/>
          <w:sz w:val="26"/>
          <w:szCs w:val="26"/>
          <w:lang w:val="nl-NL"/>
        </w:rPr>
      </w:pPr>
    </w:p>
    <w:p w:rsidR="002630D4" w:rsidRDefault="002630D4" w:rsidP="00BA5E0A">
      <w:pPr>
        <w:spacing w:before="120" w:after="120" w:line="300" w:lineRule="exact"/>
        <w:jc w:val="both"/>
        <w:rPr>
          <w:rFonts w:ascii="Times New Roman" w:hAnsi="Times New Roman"/>
          <w:bCs/>
          <w:color w:val="FFFFFF" w:themeColor="background1"/>
          <w:sz w:val="26"/>
          <w:szCs w:val="26"/>
          <w:lang w:val="nl-NL"/>
        </w:rPr>
      </w:pPr>
    </w:p>
    <w:p w:rsidR="00E120AC" w:rsidRDefault="00E120AC" w:rsidP="00BA5E0A">
      <w:pPr>
        <w:spacing w:before="120" w:after="120" w:line="300" w:lineRule="exact"/>
        <w:jc w:val="both"/>
        <w:rPr>
          <w:rFonts w:ascii="Times New Roman" w:hAnsi="Times New Roman"/>
          <w:b/>
          <w:sz w:val="26"/>
          <w:szCs w:val="26"/>
          <w:lang w:val="nl-NL"/>
        </w:rPr>
      </w:pPr>
    </w:p>
    <w:p w:rsidR="00BC2420" w:rsidRDefault="0039676D"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lastRenderedPageBreak/>
        <w:t>PHỤ LỤC SỐ 6</w:t>
      </w:r>
    </w:p>
    <w:p w:rsidR="0093058B" w:rsidRDefault="00286B61" w:rsidP="00C200B2">
      <w:pPr>
        <w:spacing w:before="120" w:after="120" w:line="300" w:lineRule="exact"/>
        <w:jc w:val="center"/>
        <w:rPr>
          <w:rFonts w:ascii="Times New Roman" w:hAnsi="Times New Roman"/>
          <w:b/>
          <w:sz w:val="26"/>
          <w:szCs w:val="26"/>
          <w:lang w:val="nl-NL"/>
        </w:rPr>
      </w:pPr>
      <w:r>
        <w:rPr>
          <w:rFonts w:ascii="Times New Roman" w:hAnsi="Times New Roman"/>
          <w:b/>
          <w:sz w:val="26"/>
          <w:szCs w:val="26"/>
          <w:lang w:val="nl-NL"/>
        </w:rPr>
        <w:t>BẢNG</w:t>
      </w:r>
      <w:r w:rsidR="003A29AC">
        <w:rPr>
          <w:rFonts w:ascii="Times New Roman" w:hAnsi="Times New Roman"/>
          <w:b/>
          <w:sz w:val="26"/>
          <w:szCs w:val="26"/>
          <w:lang w:val="nl-NL"/>
        </w:rPr>
        <w:t xml:space="preserve"> HỆ SỐ CẤP BẬC</w:t>
      </w:r>
      <w:r w:rsidR="00FE3CF7">
        <w:rPr>
          <w:rFonts w:ascii="Times New Roman" w:hAnsi="Times New Roman"/>
          <w:b/>
          <w:sz w:val="26"/>
          <w:szCs w:val="26"/>
          <w:lang w:val="nl-NL"/>
        </w:rPr>
        <w:t>ĐƠN GIÁ NHÂN CÔNG XÂY DỰNG</w:t>
      </w:r>
    </w:p>
    <w:p w:rsidR="00BE1251" w:rsidRDefault="00BE1251" w:rsidP="00C200B2">
      <w:pPr>
        <w:spacing w:before="120" w:after="120" w:line="300" w:lineRule="exact"/>
        <w:jc w:val="center"/>
        <w:rPr>
          <w:rFonts w:ascii="Times New Roman" w:hAnsi="Times New Roman"/>
          <w:b/>
          <w:sz w:val="26"/>
          <w:szCs w:val="26"/>
          <w:lang w:val="nl-NL"/>
        </w:rPr>
      </w:pPr>
    </w:p>
    <w:tbl>
      <w:tblPr>
        <w:tblW w:w="14491" w:type="dxa"/>
        <w:jc w:val="center"/>
        <w:tblLook w:val="04A0"/>
      </w:tblPr>
      <w:tblGrid>
        <w:gridCol w:w="746"/>
        <w:gridCol w:w="4713"/>
        <w:gridCol w:w="1143"/>
        <w:gridCol w:w="869"/>
        <w:gridCol w:w="1019"/>
        <w:gridCol w:w="923"/>
        <w:gridCol w:w="1013"/>
        <w:gridCol w:w="947"/>
        <w:gridCol w:w="1003"/>
        <w:gridCol w:w="1041"/>
        <w:gridCol w:w="1074"/>
      </w:tblGrid>
      <w:tr w:rsidR="00FB471A" w:rsidRPr="00BE1251" w:rsidTr="008D24DE">
        <w:trPr>
          <w:trHeight w:val="434"/>
          <w:jc w:val="center"/>
        </w:trPr>
        <w:tc>
          <w:tcPr>
            <w:tcW w:w="74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b/>
                <w:bCs/>
                <w:color w:val="000000"/>
              </w:rPr>
            </w:pPr>
            <w:r w:rsidRPr="00BE1251">
              <w:rPr>
                <w:rFonts w:ascii="Times New Roman" w:hAnsi="Times New Roman"/>
                <w:b/>
                <w:bCs/>
                <w:color w:val="000000"/>
              </w:rPr>
              <w:t>STT</w:t>
            </w:r>
          </w:p>
        </w:tc>
        <w:tc>
          <w:tcPr>
            <w:tcW w:w="471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b/>
                <w:bCs/>
                <w:color w:val="000000"/>
              </w:rPr>
            </w:pPr>
            <w:r w:rsidRPr="00BE1251">
              <w:rPr>
                <w:rFonts w:ascii="Times New Roman" w:hAnsi="Times New Roman"/>
                <w:b/>
                <w:bCs/>
                <w:color w:val="000000"/>
              </w:rPr>
              <w:t>Nhóm nghề</w:t>
            </w:r>
          </w:p>
        </w:tc>
        <w:tc>
          <w:tcPr>
            <w:tcW w:w="1143" w:type="dxa"/>
            <w:vMerge w:val="restart"/>
            <w:tcBorders>
              <w:top w:val="single" w:sz="4" w:space="0" w:color="auto"/>
              <w:left w:val="nil"/>
              <w:right w:val="single" w:sz="4" w:space="0" w:color="auto"/>
            </w:tcBorders>
            <w:vAlign w:val="center"/>
          </w:tcPr>
          <w:p w:rsidR="00FB471A" w:rsidRPr="00BB25AA" w:rsidRDefault="006454D5" w:rsidP="006454D5">
            <w:pPr>
              <w:jc w:val="center"/>
              <w:rPr>
                <w:rFonts w:ascii="Times New Roman" w:hAnsi="Times New Roman"/>
                <w:b/>
                <w:bCs/>
                <w:color w:val="000000"/>
              </w:rPr>
            </w:pPr>
            <w:r>
              <w:rPr>
                <w:rFonts w:ascii="Times New Roman" w:hAnsi="Times New Roman"/>
                <w:b/>
                <w:bCs/>
                <w:color w:val="000000"/>
              </w:rPr>
              <w:t xml:space="preserve">Cấp bậc bình quân </w:t>
            </w:r>
          </w:p>
        </w:tc>
        <w:tc>
          <w:tcPr>
            <w:tcW w:w="7889"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B471A" w:rsidRPr="00FB471A" w:rsidRDefault="00FB471A" w:rsidP="00BB25AA">
            <w:pPr>
              <w:jc w:val="center"/>
              <w:rPr>
                <w:rFonts w:ascii="Times New Roman" w:hAnsi="Times New Roman"/>
                <w:b/>
                <w:bCs/>
                <w:color w:val="000000"/>
              </w:rPr>
            </w:pPr>
            <w:r w:rsidRPr="00BE1251">
              <w:rPr>
                <w:rFonts w:ascii="Times New Roman" w:hAnsi="Times New Roman"/>
                <w:b/>
                <w:bCs/>
                <w:color w:val="000000"/>
              </w:rPr>
              <w:t>H</w:t>
            </w:r>
            <w:r>
              <w:rPr>
                <w:rFonts w:ascii="Times New Roman" w:hAnsi="Times New Roman"/>
                <w:b/>
                <w:bCs/>
                <w:color w:val="000000"/>
                <w:vertAlign w:val="superscript"/>
              </w:rPr>
              <w:t>i</w:t>
            </w:r>
            <w:r>
              <w:rPr>
                <w:rFonts w:ascii="Times New Roman" w:hAnsi="Times New Roman"/>
                <w:b/>
                <w:bCs/>
                <w:color w:val="000000"/>
                <w:vertAlign w:val="subscript"/>
              </w:rPr>
              <w:t>CB</w:t>
            </w:r>
          </w:p>
        </w:tc>
      </w:tr>
      <w:tr w:rsidR="00FB471A" w:rsidRPr="00BE1251" w:rsidTr="008D24DE">
        <w:trPr>
          <w:trHeight w:val="971"/>
          <w:jc w:val="center"/>
        </w:trPr>
        <w:tc>
          <w:tcPr>
            <w:tcW w:w="746" w:type="dxa"/>
            <w:vMerge/>
            <w:tcBorders>
              <w:top w:val="single" w:sz="4" w:space="0" w:color="auto"/>
              <w:left w:val="single" w:sz="4" w:space="0" w:color="auto"/>
              <w:bottom w:val="single" w:sz="4" w:space="0" w:color="000000"/>
              <w:right w:val="single" w:sz="4" w:space="0" w:color="auto"/>
            </w:tcBorders>
            <w:vAlign w:val="center"/>
            <w:hideMark/>
          </w:tcPr>
          <w:p w:rsidR="00FB471A" w:rsidRPr="00BE1251" w:rsidRDefault="00FB471A" w:rsidP="0003638A">
            <w:pPr>
              <w:rPr>
                <w:rFonts w:ascii="Times New Roman" w:hAnsi="Times New Roman"/>
                <w:b/>
                <w:bCs/>
                <w:color w:val="000000"/>
              </w:rPr>
            </w:pPr>
          </w:p>
        </w:tc>
        <w:tc>
          <w:tcPr>
            <w:tcW w:w="4713" w:type="dxa"/>
            <w:vMerge/>
            <w:tcBorders>
              <w:top w:val="single" w:sz="4" w:space="0" w:color="auto"/>
              <w:left w:val="single" w:sz="4" w:space="0" w:color="auto"/>
              <w:bottom w:val="single" w:sz="4" w:space="0" w:color="000000"/>
              <w:right w:val="single" w:sz="4" w:space="0" w:color="auto"/>
            </w:tcBorders>
            <w:vAlign w:val="center"/>
            <w:hideMark/>
          </w:tcPr>
          <w:p w:rsidR="00FB471A" w:rsidRPr="00BE1251" w:rsidRDefault="00FB471A" w:rsidP="0003638A">
            <w:pPr>
              <w:rPr>
                <w:rFonts w:ascii="Times New Roman" w:hAnsi="Times New Roman"/>
                <w:b/>
                <w:bCs/>
                <w:color w:val="000000"/>
              </w:rPr>
            </w:pPr>
          </w:p>
        </w:tc>
        <w:tc>
          <w:tcPr>
            <w:tcW w:w="1143" w:type="dxa"/>
            <w:vMerge/>
            <w:tcBorders>
              <w:left w:val="nil"/>
              <w:bottom w:val="single" w:sz="4" w:space="0" w:color="auto"/>
              <w:right w:val="single" w:sz="4" w:space="0" w:color="auto"/>
            </w:tcBorders>
          </w:tcPr>
          <w:p w:rsidR="00FB471A" w:rsidRPr="00BE1251" w:rsidRDefault="00FB471A" w:rsidP="0003638A">
            <w:pPr>
              <w:jc w:val="center"/>
              <w:rPr>
                <w:rFonts w:ascii="Times New Roman" w:hAnsi="Times New Roman"/>
                <w:b/>
                <w:bCs/>
                <w:color w:val="000000"/>
              </w:rPr>
            </w:pPr>
          </w:p>
        </w:tc>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b/>
                <w:bCs/>
                <w:color w:val="000000"/>
              </w:rPr>
            </w:pPr>
            <w:r w:rsidRPr="00BE1251">
              <w:rPr>
                <w:rFonts w:ascii="Times New Roman" w:hAnsi="Times New Roman"/>
                <w:b/>
                <w:bCs/>
                <w:color w:val="000000"/>
              </w:rPr>
              <w:t>1</w:t>
            </w:r>
          </w:p>
        </w:tc>
        <w:tc>
          <w:tcPr>
            <w:tcW w:w="1019"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b/>
                <w:bCs/>
                <w:color w:val="000000"/>
              </w:rPr>
            </w:pPr>
            <w:r w:rsidRPr="00BE1251">
              <w:rPr>
                <w:rFonts w:ascii="Times New Roman" w:hAnsi="Times New Roman"/>
                <w:b/>
                <w:bCs/>
                <w:color w:val="000000"/>
              </w:rPr>
              <w:t>2</w:t>
            </w:r>
          </w:p>
        </w:tc>
        <w:tc>
          <w:tcPr>
            <w:tcW w:w="92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b/>
                <w:bCs/>
                <w:color w:val="000000"/>
              </w:rPr>
            </w:pPr>
            <w:r w:rsidRPr="00BE1251">
              <w:rPr>
                <w:rFonts w:ascii="Times New Roman" w:hAnsi="Times New Roman"/>
                <w:b/>
                <w:bCs/>
                <w:color w:val="000000"/>
              </w:rPr>
              <w:t>3</w:t>
            </w:r>
          </w:p>
        </w:tc>
        <w:tc>
          <w:tcPr>
            <w:tcW w:w="10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b/>
                <w:bCs/>
                <w:color w:val="000000"/>
              </w:rPr>
            </w:pPr>
            <w:r w:rsidRPr="00BE1251">
              <w:rPr>
                <w:rFonts w:ascii="Times New Roman" w:hAnsi="Times New Roman"/>
                <w:b/>
                <w:bCs/>
                <w:color w:val="000000"/>
              </w:rPr>
              <w:t>4</w:t>
            </w:r>
          </w:p>
        </w:tc>
        <w:tc>
          <w:tcPr>
            <w:tcW w:w="947"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b/>
                <w:bCs/>
                <w:color w:val="000000"/>
              </w:rPr>
            </w:pPr>
            <w:r w:rsidRPr="00BE1251">
              <w:rPr>
                <w:rFonts w:ascii="Times New Roman" w:hAnsi="Times New Roman"/>
                <w:b/>
                <w:bCs/>
                <w:color w:val="000000"/>
              </w:rPr>
              <w:t>5</w:t>
            </w:r>
          </w:p>
        </w:tc>
        <w:tc>
          <w:tcPr>
            <w:tcW w:w="100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b/>
                <w:bCs/>
                <w:color w:val="000000"/>
              </w:rPr>
            </w:pPr>
            <w:r w:rsidRPr="00BE1251">
              <w:rPr>
                <w:rFonts w:ascii="Times New Roman" w:hAnsi="Times New Roman"/>
                <w:b/>
                <w:bCs/>
                <w:color w:val="000000"/>
              </w:rPr>
              <w:t>6</w:t>
            </w:r>
          </w:p>
        </w:tc>
        <w:tc>
          <w:tcPr>
            <w:tcW w:w="1041"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b/>
                <w:bCs/>
                <w:color w:val="000000"/>
              </w:rPr>
            </w:pPr>
            <w:r w:rsidRPr="00BE1251">
              <w:rPr>
                <w:rFonts w:ascii="Times New Roman" w:hAnsi="Times New Roman"/>
                <w:b/>
                <w:bCs/>
                <w:color w:val="000000"/>
              </w:rPr>
              <w:t>7</w:t>
            </w:r>
          </w:p>
        </w:tc>
        <w:tc>
          <w:tcPr>
            <w:tcW w:w="1074"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b/>
                <w:bCs/>
                <w:color w:val="000000"/>
              </w:rPr>
            </w:pPr>
            <w:r w:rsidRPr="00BE1251">
              <w:rPr>
                <w:rFonts w:ascii="Times New Roman" w:hAnsi="Times New Roman"/>
                <w:b/>
                <w:bCs/>
                <w:color w:val="000000"/>
              </w:rPr>
              <w:t>8</w:t>
            </w:r>
          </w:p>
        </w:tc>
      </w:tr>
      <w:tr w:rsidR="00FB471A" w:rsidRPr="00BE1251" w:rsidTr="008D24DE">
        <w:trPr>
          <w:trHeight w:val="330"/>
          <w:jc w:val="center"/>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color w:val="000000"/>
              </w:rPr>
            </w:pPr>
            <w:r w:rsidRPr="00BE1251">
              <w:rPr>
                <w:rFonts w:ascii="Times New Roman" w:hAnsi="Times New Roman"/>
                <w:color w:val="000000"/>
              </w:rPr>
              <w:t>1</w:t>
            </w:r>
          </w:p>
        </w:tc>
        <w:tc>
          <w:tcPr>
            <w:tcW w:w="4713" w:type="dxa"/>
            <w:tcBorders>
              <w:top w:val="nil"/>
              <w:left w:val="nil"/>
              <w:bottom w:val="single" w:sz="4" w:space="0" w:color="auto"/>
              <w:right w:val="single" w:sz="4" w:space="0" w:color="auto"/>
            </w:tcBorders>
            <w:shd w:val="clear" w:color="auto" w:fill="auto"/>
            <w:vAlign w:val="center"/>
            <w:hideMark/>
          </w:tcPr>
          <w:p w:rsidR="00FB471A" w:rsidRPr="00BE1251" w:rsidRDefault="00FB471A" w:rsidP="0003638A">
            <w:pPr>
              <w:rPr>
                <w:rFonts w:ascii="Times New Roman" w:hAnsi="Times New Roman"/>
                <w:color w:val="000000"/>
              </w:rPr>
            </w:pPr>
            <w:r w:rsidRPr="00BE1251">
              <w:rPr>
                <w:rFonts w:ascii="Times New Roman" w:hAnsi="Times New Roman"/>
                <w:color w:val="000000"/>
              </w:rPr>
              <w:t xml:space="preserve">Công nhân xây dựng </w:t>
            </w:r>
          </w:p>
        </w:tc>
        <w:tc>
          <w:tcPr>
            <w:tcW w:w="1143" w:type="dxa"/>
            <w:tcBorders>
              <w:top w:val="single" w:sz="4" w:space="0" w:color="auto"/>
              <w:left w:val="nil"/>
              <w:bottom w:val="single" w:sz="4" w:space="0" w:color="auto"/>
              <w:right w:val="single" w:sz="4" w:space="0" w:color="auto"/>
            </w:tcBorders>
          </w:tcPr>
          <w:p w:rsidR="00FB471A" w:rsidRPr="00BE1251" w:rsidRDefault="00FB471A" w:rsidP="00DA6B5E">
            <w:pPr>
              <w:ind w:left="-669" w:firstLineChars="300" w:firstLine="840"/>
              <w:jc w:val="center"/>
              <w:rPr>
                <w:rFonts w:ascii="Times New Roman" w:hAnsi="Times New Roman"/>
                <w:color w:val="000000"/>
              </w:rPr>
            </w:pPr>
            <w:r>
              <w:rPr>
                <w:rFonts w:ascii="Times New Roman" w:hAnsi="Times New Roman"/>
                <w:color w:val="000000"/>
              </w:rPr>
              <w:t>3,5/7</w:t>
            </w:r>
          </w:p>
        </w:tc>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w:t>
            </w:r>
          </w:p>
        </w:tc>
        <w:tc>
          <w:tcPr>
            <w:tcW w:w="1019"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2" w:firstLineChars="300" w:firstLine="840"/>
              <w:jc w:val="right"/>
              <w:rPr>
                <w:rFonts w:ascii="Times New Roman" w:hAnsi="Times New Roman"/>
                <w:color w:val="000000"/>
              </w:rPr>
            </w:pPr>
            <w:r w:rsidRPr="00BE1251">
              <w:rPr>
                <w:rFonts w:ascii="Times New Roman" w:hAnsi="Times New Roman"/>
                <w:color w:val="000000"/>
              </w:rPr>
              <w:t>1,18</w:t>
            </w:r>
          </w:p>
        </w:tc>
        <w:tc>
          <w:tcPr>
            <w:tcW w:w="92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5" w:firstLineChars="300" w:firstLine="840"/>
              <w:jc w:val="right"/>
              <w:rPr>
                <w:rFonts w:ascii="Times New Roman" w:hAnsi="Times New Roman"/>
                <w:color w:val="000000"/>
              </w:rPr>
            </w:pPr>
            <w:r w:rsidRPr="00BE1251">
              <w:rPr>
                <w:rFonts w:ascii="Times New Roman" w:hAnsi="Times New Roman"/>
                <w:color w:val="000000"/>
              </w:rPr>
              <w:t>1,39</w:t>
            </w:r>
          </w:p>
        </w:tc>
        <w:tc>
          <w:tcPr>
            <w:tcW w:w="10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1,65</w:t>
            </w:r>
          </w:p>
        </w:tc>
        <w:tc>
          <w:tcPr>
            <w:tcW w:w="947"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8" w:firstLineChars="300" w:firstLine="840"/>
              <w:jc w:val="right"/>
              <w:rPr>
                <w:rFonts w:ascii="Times New Roman" w:hAnsi="Times New Roman"/>
                <w:color w:val="000000"/>
              </w:rPr>
            </w:pPr>
            <w:r w:rsidRPr="00BE1251">
              <w:rPr>
                <w:rFonts w:ascii="Times New Roman" w:hAnsi="Times New Roman"/>
                <w:color w:val="000000"/>
              </w:rPr>
              <w:t>1,94</w:t>
            </w:r>
          </w:p>
        </w:tc>
        <w:tc>
          <w:tcPr>
            <w:tcW w:w="100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7" w:firstLineChars="300" w:firstLine="840"/>
              <w:jc w:val="right"/>
              <w:rPr>
                <w:rFonts w:ascii="Times New Roman" w:hAnsi="Times New Roman"/>
                <w:color w:val="000000"/>
              </w:rPr>
            </w:pPr>
            <w:r w:rsidRPr="00BE1251">
              <w:rPr>
                <w:rFonts w:ascii="Times New Roman" w:hAnsi="Times New Roman"/>
                <w:color w:val="000000"/>
              </w:rPr>
              <w:t>2,30</w:t>
            </w:r>
          </w:p>
        </w:tc>
        <w:tc>
          <w:tcPr>
            <w:tcW w:w="1041"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5" w:firstLineChars="300" w:firstLine="840"/>
              <w:jc w:val="right"/>
              <w:rPr>
                <w:rFonts w:ascii="Times New Roman" w:hAnsi="Times New Roman"/>
                <w:color w:val="000000"/>
              </w:rPr>
            </w:pPr>
            <w:r w:rsidRPr="00BE1251">
              <w:rPr>
                <w:rFonts w:ascii="Times New Roman" w:hAnsi="Times New Roman"/>
                <w:color w:val="000000"/>
              </w:rPr>
              <w:t>2,71</w:t>
            </w:r>
          </w:p>
        </w:tc>
        <w:tc>
          <w:tcPr>
            <w:tcW w:w="1074"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r>
      <w:tr w:rsidR="00FB471A" w:rsidRPr="00BE1251" w:rsidTr="008D24DE">
        <w:trPr>
          <w:trHeight w:val="330"/>
          <w:jc w:val="center"/>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color w:val="000000"/>
              </w:rPr>
            </w:pPr>
            <w:r w:rsidRPr="00BE1251">
              <w:rPr>
                <w:rFonts w:ascii="Times New Roman" w:hAnsi="Times New Roman"/>
                <w:color w:val="000000"/>
              </w:rPr>
              <w:t>2</w:t>
            </w:r>
          </w:p>
        </w:tc>
        <w:tc>
          <w:tcPr>
            <w:tcW w:w="47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rPr>
                <w:rFonts w:ascii="Times New Roman" w:hAnsi="Times New Roman"/>
                <w:color w:val="000000"/>
              </w:rPr>
            </w:pPr>
            <w:r w:rsidRPr="00BE1251">
              <w:rPr>
                <w:rFonts w:ascii="Times New Roman" w:hAnsi="Times New Roman"/>
                <w:color w:val="000000"/>
              </w:rPr>
              <w:t>Kỹ sư</w:t>
            </w:r>
          </w:p>
        </w:tc>
        <w:tc>
          <w:tcPr>
            <w:tcW w:w="1143" w:type="dxa"/>
            <w:tcBorders>
              <w:top w:val="single" w:sz="4" w:space="0" w:color="auto"/>
              <w:left w:val="nil"/>
              <w:bottom w:val="single" w:sz="4" w:space="0" w:color="auto"/>
              <w:right w:val="single" w:sz="4" w:space="0" w:color="auto"/>
            </w:tcBorders>
          </w:tcPr>
          <w:p w:rsidR="00FB471A" w:rsidRPr="00BE1251" w:rsidRDefault="00FB471A" w:rsidP="00DA6B5E">
            <w:pPr>
              <w:ind w:left="-669" w:firstLineChars="300" w:firstLine="840"/>
              <w:jc w:val="center"/>
              <w:rPr>
                <w:rFonts w:ascii="Times New Roman" w:hAnsi="Times New Roman"/>
                <w:color w:val="000000"/>
              </w:rPr>
            </w:pPr>
            <w:r>
              <w:rPr>
                <w:rFonts w:ascii="Times New Roman" w:hAnsi="Times New Roman"/>
                <w:color w:val="000000"/>
              </w:rPr>
              <w:t>4/</w:t>
            </w:r>
            <w:r w:rsidR="00806E2A">
              <w:rPr>
                <w:rFonts w:ascii="Times New Roman" w:hAnsi="Times New Roman"/>
                <w:color w:val="000000"/>
              </w:rPr>
              <w:t>8</w:t>
            </w:r>
          </w:p>
        </w:tc>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w:t>
            </w:r>
          </w:p>
        </w:tc>
        <w:tc>
          <w:tcPr>
            <w:tcW w:w="1019"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2" w:firstLine="567"/>
              <w:jc w:val="right"/>
              <w:rPr>
                <w:rFonts w:ascii="Times New Roman" w:hAnsi="Times New Roman"/>
                <w:color w:val="000000"/>
              </w:rPr>
            </w:pPr>
            <w:r w:rsidRPr="00BE1251">
              <w:rPr>
                <w:rFonts w:ascii="Times New Roman" w:hAnsi="Times New Roman"/>
                <w:color w:val="000000"/>
              </w:rPr>
              <w:t>1,13</w:t>
            </w:r>
          </w:p>
        </w:tc>
        <w:tc>
          <w:tcPr>
            <w:tcW w:w="92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5" w:firstLineChars="300" w:firstLine="840"/>
              <w:jc w:val="right"/>
              <w:rPr>
                <w:rFonts w:ascii="Times New Roman" w:hAnsi="Times New Roman"/>
                <w:color w:val="000000"/>
              </w:rPr>
            </w:pPr>
            <w:r w:rsidRPr="00BE1251">
              <w:rPr>
                <w:rFonts w:ascii="Times New Roman" w:hAnsi="Times New Roman"/>
                <w:color w:val="000000"/>
              </w:rPr>
              <w:t>1,26</w:t>
            </w:r>
          </w:p>
        </w:tc>
        <w:tc>
          <w:tcPr>
            <w:tcW w:w="10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1,40</w:t>
            </w:r>
          </w:p>
        </w:tc>
        <w:tc>
          <w:tcPr>
            <w:tcW w:w="947"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8" w:firstLineChars="300" w:firstLine="840"/>
              <w:jc w:val="right"/>
              <w:rPr>
                <w:rFonts w:ascii="Times New Roman" w:hAnsi="Times New Roman"/>
                <w:color w:val="000000"/>
              </w:rPr>
            </w:pPr>
            <w:r w:rsidRPr="00BE1251">
              <w:rPr>
                <w:rFonts w:ascii="Times New Roman" w:hAnsi="Times New Roman"/>
                <w:color w:val="000000"/>
              </w:rPr>
              <w:t>1,53</w:t>
            </w:r>
          </w:p>
        </w:tc>
        <w:tc>
          <w:tcPr>
            <w:tcW w:w="100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7" w:firstLineChars="300" w:firstLine="840"/>
              <w:jc w:val="right"/>
              <w:rPr>
                <w:rFonts w:ascii="Times New Roman" w:hAnsi="Times New Roman"/>
                <w:color w:val="000000"/>
              </w:rPr>
            </w:pPr>
            <w:r w:rsidRPr="00BE1251">
              <w:rPr>
                <w:rFonts w:ascii="Times New Roman" w:hAnsi="Times New Roman"/>
                <w:color w:val="000000"/>
              </w:rPr>
              <w:t>1,66</w:t>
            </w:r>
          </w:p>
        </w:tc>
        <w:tc>
          <w:tcPr>
            <w:tcW w:w="1041"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5" w:firstLineChars="300" w:firstLine="840"/>
              <w:jc w:val="right"/>
              <w:rPr>
                <w:rFonts w:ascii="Times New Roman" w:hAnsi="Times New Roman"/>
                <w:color w:val="000000"/>
              </w:rPr>
            </w:pPr>
            <w:r w:rsidRPr="00BE1251">
              <w:rPr>
                <w:rFonts w:ascii="Times New Roman" w:hAnsi="Times New Roman"/>
                <w:color w:val="000000"/>
              </w:rPr>
              <w:t>1,79</w:t>
            </w:r>
          </w:p>
        </w:tc>
        <w:tc>
          <w:tcPr>
            <w:tcW w:w="1074"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4" w:firstLineChars="300" w:firstLine="840"/>
              <w:jc w:val="right"/>
              <w:rPr>
                <w:rFonts w:ascii="Times New Roman" w:hAnsi="Times New Roman"/>
                <w:color w:val="000000"/>
              </w:rPr>
            </w:pPr>
            <w:r w:rsidRPr="00BE1251">
              <w:rPr>
                <w:rFonts w:ascii="Times New Roman" w:hAnsi="Times New Roman"/>
                <w:color w:val="000000"/>
              </w:rPr>
              <w:t>1,93</w:t>
            </w:r>
          </w:p>
        </w:tc>
      </w:tr>
      <w:tr w:rsidR="00FB471A" w:rsidRPr="00BE1251" w:rsidTr="008D24DE">
        <w:trPr>
          <w:trHeight w:val="330"/>
          <w:jc w:val="center"/>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color w:val="000000"/>
              </w:rPr>
            </w:pPr>
            <w:r w:rsidRPr="00BE1251">
              <w:rPr>
                <w:rFonts w:ascii="Times New Roman" w:hAnsi="Times New Roman"/>
                <w:color w:val="000000"/>
              </w:rPr>
              <w:t>3</w:t>
            </w:r>
          </w:p>
        </w:tc>
        <w:tc>
          <w:tcPr>
            <w:tcW w:w="47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rPr>
                <w:rFonts w:ascii="Times New Roman" w:hAnsi="Times New Roman"/>
                <w:color w:val="000000"/>
              </w:rPr>
            </w:pPr>
            <w:r w:rsidRPr="00BE1251">
              <w:rPr>
                <w:rFonts w:ascii="Times New Roman" w:hAnsi="Times New Roman"/>
                <w:color w:val="000000"/>
              </w:rPr>
              <w:t>Nghệ nhân</w:t>
            </w:r>
          </w:p>
        </w:tc>
        <w:tc>
          <w:tcPr>
            <w:tcW w:w="1143" w:type="dxa"/>
            <w:tcBorders>
              <w:top w:val="single" w:sz="4" w:space="0" w:color="auto"/>
              <w:left w:val="nil"/>
              <w:bottom w:val="single" w:sz="4" w:space="0" w:color="auto"/>
              <w:right w:val="single" w:sz="4" w:space="0" w:color="auto"/>
            </w:tcBorders>
          </w:tcPr>
          <w:p w:rsidR="00FB471A" w:rsidRPr="00BE1251" w:rsidRDefault="00FB471A" w:rsidP="00DA6B5E">
            <w:pPr>
              <w:ind w:left="-669" w:firstLineChars="300" w:firstLine="840"/>
              <w:jc w:val="center"/>
              <w:rPr>
                <w:rFonts w:ascii="Times New Roman" w:hAnsi="Times New Roman"/>
                <w:color w:val="000000"/>
              </w:rPr>
            </w:pPr>
            <w:r>
              <w:rPr>
                <w:rFonts w:ascii="Times New Roman" w:hAnsi="Times New Roman"/>
                <w:color w:val="000000"/>
              </w:rPr>
              <w:t>1,5/</w:t>
            </w:r>
            <w:r w:rsidR="00806E2A">
              <w:rPr>
                <w:rFonts w:ascii="Times New Roman" w:hAnsi="Times New Roman"/>
                <w:color w:val="000000"/>
              </w:rPr>
              <w:t>2</w:t>
            </w:r>
          </w:p>
        </w:tc>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w:t>
            </w:r>
          </w:p>
        </w:tc>
        <w:tc>
          <w:tcPr>
            <w:tcW w:w="1019"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2" w:firstLineChars="300" w:firstLine="840"/>
              <w:jc w:val="right"/>
              <w:rPr>
                <w:rFonts w:ascii="Times New Roman" w:hAnsi="Times New Roman"/>
                <w:color w:val="000000"/>
              </w:rPr>
            </w:pPr>
            <w:r w:rsidRPr="00BE1251">
              <w:rPr>
                <w:rFonts w:ascii="Times New Roman" w:hAnsi="Times New Roman"/>
                <w:color w:val="000000"/>
              </w:rPr>
              <w:t>1,08</w:t>
            </w:r>
          </w:p>
        </w:tc>
        <w:tc>
          <w:tcPr>
            <w:tcW w:w="92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5"/>
              <w:jc w:val="right"/>
              <w:rPr>
                <w:rFonts w:ascii="Times New Roman" w:hAnsi="Times New Roman"/>
                <w:color w:val="000000"/>
              </w:rPr>
            </w:pPr>
          </w:p>
        </w:tc>
        <w:tc>
          <w:tcPr>
            <w:tcW w:w="10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9" w:firstLine="324"/>
              <w:jc w:val="right"/>
              <w:rPr>
                <w:rFonts w:ascii="Times New Roman" w:hAnsi="Times New Roman"/>
                <w:color w:val="000000"/>
              </w:rPr>
            </w:pPr>
          </w:p>
        </w:tc>
        <w:tc>
          <w:tcPr>
            <w:tcW w:w="947"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0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41"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74"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r>
      <w:tr w:rsidR="00FB471A" w:rsidRPr="00BE1251" w:rsidTr="008D24DE">
        <w:trPr>
          <w:trHeight w:val="330"/>
          <w:jc w:val="center"/>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color w:val="000000"/>
              </w:rPr>
            </w:pPr>
            <w:r w:rsidRPr="00BE1251">
              <w:rPr>
                <w:rFonts w:ascii="Times New Roman" w:hAnsi="Times New Roman"/>
                <w:color w:val="000000"/>
              </w:rPr>
              <w:t>4</w:t>
            </w:r>
          </w:p>
        </w:tc>
        <w:tc>
          <w:tcPr>
            <w:tcW w:w="47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rPr>
                <w:rFonts w:ascii="Times New Roman" w:hAnsi="Times New Roman"/>
                <w:color w:val="000000"/>
              </w:rPr>
            </w:pPr>
            <w:r w:rsidRPr="00BE1251">
              <w:rPr>
                <w:rFonts w:ascii="Times New Roman" w:hAnsi="Times New Roman"/>
                <w:color w:val="000000"/>
              </w:rPr>
              <w:t>Lái xe</w:t>
            </w:r>
          </w:p>
        </w:tc>
        <w:tc>
          <w:tcPr>
            <w:tcW w:w="1143" w:type="dxa"/>
            <w:tcBorders>
              <w:top w:val="single" w:sz="4" w:space="0" w:color="auto"/>
              <w:left w:val="nil"/>
              <w:bottom w:val="single" w:sz="4" w:space="0" w:color="auto"/>
              <w:right w:val="single" w:sz="4" w:space="0" w:color="auto"/>
            </w:tcBorders>
          </w:tcPr>
          <w:p w:rsidR="00FB471A" w:rsidRPr="00BE1251" w:rsidRDefault="00FB471A" w:rsidP="00DA6B5E">
            <w:pPr>
              <w:ind w:left="-669" w:firstLineChars="300" w:firstLine="840"/>
              <w:jc w:val="center"/>
              <w:rPr>
                <w:rFonts w:ascii="Times New Roman" w:hAnsi="Times New Roman"/>
                <w:color w:val="000000"/>
              </w:rPr>
            </w:pPr>
            <w:r>
              <w:rPr>
                <w:rFonts w:ascii="Times New Roman" w:hAnsi="Times New Roman"/>
                <w:color w:val="000000"/>
              </w:rPr>
              <w:t>2/</w:t>
            </w:r>
            <w:r w:rsidR="00280DA4">
              <w:rPr>
                <w:rFonts w:ascii="Times New Roman" w:hAnsi="Times New Roman"/>
                <w:color w:val="000000"/>
              </w:rPr>
              <w:t>4</w:t>
            </w:r>
          </w:p>
        </w:tc>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w:t>
            </w:r>
          </w:p>
        </w:tc>
        <w:tc>
          <w:tcPr>
            <w:tcW w:w="1019"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2" w:firstLineChars="300" w:firstLine="840"/>
              <w:jc w:val="right"/>
              <w:rPr>
                <w:rFonts w:ascii="Times New Roman" w:hAnsi="Times New Roman"/>
                <w:color w:val="000000"/>
              </w:rPr>
            </w:pPr>
            <w:r w:rsidRPr="00BE1251">
              <w:rPr>
                <w:rFonts w:ascii="Times New Roman" w:hAnsi="Times New Roman"/>
                <w:color w:val="000000"/>
              </w:rPr>
              <w:t>1,18</w:t>
            </w:r>
          </w:p>
        </w:tc>
        <w:tc>
          <w:tcPr>
            <w:tcW w:w="92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5" w:firstLineChars="300" w:firstLine="840"/>
              <w:jc w:val="right"/>
              <w:rPr>
                <w:rFonts w:ascii="Times New Roman" w:hAnsi="Times New Roman"/>
                <w:color w:val="000000"/>
              </w:rPr>
            </w:pPr>
            <w:r w:rsidRPr="00BE1251">
              <w:rPr>
                <w:rFonts w:ascii="Times New Roman" w:hAnsi="Times New Roman"/>
                <w:color w:val="000000"/>
              </w:rPr>
              <w:t>1,40</w:t>
            </w:r>
          </w:p>
        </w:tc>
        <w:tc>
          <w:tcPr>
            <w:tcW w:w="10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1,65</w:t>
            </w:r>
          </w:p>
        </w:tc>
        <w:tc>
          <w:tcPr>
            <w:tcW w:w="947"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0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41"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74"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r>
      <w:tr w:rsidR="00FB471A" w:rsidRPr="00BE1251" w:rsidTr="008D24DE">
        <w:trPr>
          <w:trHeight w:val="330"/>
          <w:jc w:val="center"/>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color w:val="000000"/>
              </w:rPr>
            </w:pPr>
            <w:r w:rsidRPr="00BE1251">
              <w:rPr>
                <w:rFonts w:ascii="Times New Roman" w:hAnsi="Times New Roman"/>
                <w:color w:val="000000"/>
              </w:rPr>
              <w:t>5</w:t>
            </w:r>
          </w:p>
        </w:tc>
        <w:tc>
          <w:tcPr>
            <w:tcW w:w="47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rPr>
                <w:rFonts w:ascii="Times New Roman" w:hAnsi="Times New Roman"/>
                <w:color w:val="000000"/>
              </w:rPr>
            </w:pPr>
            <w:r w:rsidRPr="00BE1251">
              <w:rPr>
                <w:rFonts w:ascii="Times New Roman" w:hAnsi="Times New Roman"/>
                <w:color w:val="000000"/>
              </w:rPr>
              <w:t>Thuyền trưởng, thuyền phó</w:t>
            </w:r>
          </w:p>
        </w:tc>
        <w:tc>
          <w:tcPr>
            <w:tcW w:w="1143" w:type="dxa"/>
            <w:tcBorders>
              <w:top w:val="single" w:sz="4" w:space="0" w:color="auto"/>
              <w:left w:val="nil"/>
              <w:bottom w:val="single" w:sz="4" w:space="0" w:color="auto"/>
              <w:right w:val="single" w:sz="4" w:space="0" w:color="auto"/>
            </w:tcBorders>
          </w:tcPr>
          <w:p w:rsidR="00FB471A" w:rsidRPr="00BE1251" w:rsidRDefault="00FB471A" w:rsidP="00DA6B5E">
            <w:pPr>
              <w:ind w:left="-669" w:firstLineChars="300" w:firstLine="840"/>
              <w:jc w:val="center"/>
              <w:rPr>
                <w:rFonts w:ascii="Times New Roman" w:hAnsi="Times New Roman"/>
                <w:color w:val="000000"/>
              </w:rPr>
            </w:pPr>
            <w:r>
              <w:rPr>
                <w:rFonts w:ascii="Times New Roman" w:hAnsi="Times New Roman"/>
                <w:color w:val="000000"/>
              </w:rPr>
              <w:t>1,5/</w:t>
            </w:r>
            <w:r w:rsidR="00280DA4">
              <w:rPr>
                <w:rFonts w:ascii="Times New Roman" w:hAnsi="Times New Roman"/>
                <w:color w:val="000000"/>
              </w:rPr>
              <w:t>2</w:t>
            </w:r>
          </w:p>
        </w:tc>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w:t>
            </w:r>
          </w:p>
        </w:tc>
        <w:tc>
          <w:tcPr>
            <w:tcW w:w="1019"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2" w:firstLineChars="300" w:firstLine="840"/>
              <w:jc w:val="right"/>
              <w:rPr>
                <w:rFonts w:ascii="Times New Roman" w:hAnsi="Times New Roman"/>
                <w:color w:val="000000"/>
              </w:rPr>
            </w:pPr>
            <w:r w:rsidRPr="00BE1251">
              <w:rPr>
                <w:rFonts w:ascii="Times New Roman" w:hAnsi="Times New Roman"/>
                <w:color w:val="000000"/>
              </w:rPr>
              <w:t>1,05</w:t>
            </w:r>
          </w:p>
        </w:tc>
        <w:tc>
          <w:tcPr>
            <w:tcW w:w="92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5"/>
              <w:jc w:val="right"/>
              <w:rPr>
                <w:rFonts w:ascii="Times New Roman" w:hAnsi="Times New Roman"/>
                <w:color w:val="000000"/>
              </w:rPr>
            </w:pPr>
          </w:p>
        </w:tc>
        <w:tc>
          <w:tcPr>
            <w:tcW w:w="10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9" w:firstLine="324"/>
              <w:jc w:val="right"/>
              <w:rPr>
                <w:rFonts w:ascii="Times New Roman" w:hAnsi="Times New Roman"/>
                <w:color w:val="000000"/>
              </w:rPr>
            </w:pPr>
          </w:p>
        </w:tc>
        <w:tc>
          <w:tcPr>
            <w:tcW w:w="947"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0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41"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74"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r>
      <w:tr w:rsidR="00FB471A" w:rsidRPr="00BE1251" w:rsidTr="008D24DE">
        <w:trPr>
          <w:trHeight w:val="330"/>
          <w:jc w:val="center"/>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color w:val="000000"/>
              </w:rPr>
            </w:pPr>
            <w:r w:rsidRPr="00BE1251">
              <w:rPr>
                <w:rFonts w:ascii="Times New Roman" w:hAnsi="Times New Roman"/>
                <w:color w:val="000000"/>
              </w:rPr>
              <w:t>6</w:t>
            </w:r>
          </w:p>
        </w:tc>
        <w:tc>
          <w:tcPr>
            <w:tcW w:w="47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rPr>
                <w:rFonts w:ascii="Times New Roman" w:hAnsi="Times New Roman"/>
                <w:color w:val="000000"/>
              </w:rPr>
            </w:pPr>
            <w:r w:rsidRPr="00BE1251">
              <w:rPr>
                <w:rFonts w:ascii="Times New Roman" w:hAnsi="Times New Roman"/>
                <w:color w:val="000000"/>
              </w:rPr>
              <w:t>Thủy thủ, thợ máy</w:t>
            </w:r>
          </w:p>
        </w:tc>
        <w:tc>
          <w:tcPr>
            <w:tcW w:w="1143" w:type="dxa"/>
            <w:tcBorders>
              <w:top w:val="single" w:sz="4" w:space="0" w:color="auto"/>
              <w:left w:val="nil"/>
              <w:bottom w:val="single" w:sz="4" w:space="0" w:color="auto"/>
              <w:right w:val="single" w:sz="4" w:space="0" w:color="auto"/>
            </w:tcBorders>
          </w:tcPr>
          <w:p w:rsidR="00FB471A" w:rsidRPr="00BE1251" w:rsidRDefault="00FB471A" w:rsidP="00DA6B5E">
            <w:pPr>
              <w:ind w:left="-669" w:firstLineChars="300" w:firstLine="840"/>
              <w:jc w:val="center"/>
              <w:rPr>
                <w:rFonts w:ascii="Times New Roman" w:hAnsi="Times New Roman"/>
                <w:color w:val="000000"/>
              </w:rPr>
            </w:pPr>
            <w:r>
              <w:rPr>
                <w:rFonts w:ascii="Times New Roman" w:hAnsi="Times New Roman"/>
                <w:color w:val="000000"/>
              </w:rPr>
              <w:t>2/</w:t>
            </w:r>
            <w:r w:rsidR="00280DA4">
              <w:rPr>
                <w:rFonts w:ascii="Times New Roman" w:hAnsi="Times New Roman"/>
                <w:color w:val="000000"/>
              </w:rPr>
              <w:t>4</w:t>
            </w:r>
          </w:p>
        </w:tc>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w:t>
            </w:r>
          </w:p>
        </w:tc>
        <w:tc>
          <w:tcPr>
            <w:tcW w:w="1019"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2" w:firstLineChars="300" w:firstLine="840"/>
              <w:jc w:val="right"/>
              <w:rPr>
                <w:rFonts w:ascii="Times New Roman" w:hAnsi="Times New Roman"/>
                <w:color w:val="000000"/>
              </w:rPr>
            </w:pPr>
            <w:r w:rsidRPr="00BE1251">
              <w:rPr>
                <w:rFonts w:ascii="Times New Roman" w:hAnsi="Times New Roman"/>
                <w:color w:val="000000"/>
              </w:rPr>
              <w:t>1,13</w:t>
            </w:r>
          </w:p>
        </w:tc>
        <w:tc>
          <w:tcPr>
            <w:tcW w:w="92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5" w:firstLineChars="300" w:firstLine="840"/>
              <w:jc w:val="right"/>
              <w:rPr>
                <w:rFonts w:ascii="Times New Roman" w:hAnsi="Times New Roman"/>
                <w:color w:val="000000"/>
              </w:rPr>
            </w:pPr>
            <w:r w:rsidRPr="00BE1251">
              <w:rPr>
                <w:rFonts w:ascii="Times New Roman" w:hAnsi="Times New Roman"/>
                <w:color w:val="000000"/>
              </w:rPr>
              <w:t>1,3</w:t>
            </w:r>
          </w:p>
        </w:tc>
        <w:tc>
          <w:tcPr>
            <w:tcW w:w="10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1,47</w:t>
            </w:r>
          </w:p>
        </w:tc>
        <w:tc>
          <w:tcPr>
            <w:tcW w:w="947"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0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41"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74"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r>
      <w:tr w:rsidR="00FB471A" w:rsidRPr="00BE1251" w:rsidTr="008D24DE">
        <w:trPr>
          <w:trHeight w:val="330"/>
          <w:jc w:val="center"/>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color w:val="000000"/>
              </w:rPr>
            </w:pPr>
            <w:r w:rsidRPr="00BE1251">
              <w:rPr>
                <w:rFonts w:ascii="Times New Roman" w:hAnsi="Times New Roman"/>
                <w:color w:val="000000"/>
              </w:rPr>
              <w:t>7</w:t>
            </w:r>
          </w:p>
        </w:tc>
        <w:tc>
          <w:tcPr>
            <w:tcW w:w="47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rPr>
                <w:rFonts w:ascii="Times New Roman" w:hAnsi="Times New Roman"/>
                <w:color w:val="000000"/>
              </w:rPr>
            </w:pPr>
            <w:r w:rsidRPr="00BE1251">
              <w:rPr>
                <w:rFonts w:ascii="Times New Roman" w:hAnsi="Times New Roman"/>
                <w:color w:val="000000"/>
              </w:rPr>
              <w:t>Thợ điều khiển tàu sông</w:t>
            </w:r>
          </w:p>
        </w:tc>
        <w:tc>
          <w:tcPr>
            <w:tcW w:w="1143" w:type="dxa"/>
            <w:tcBorders>
              <w:top w:val="single" w:sz="4" w:space="0" w:color="auto"/>
              <w:left w:val="nil"/>
              <w:bottom w:val="single" w:sz="4" w:space="0" w:color="auto"/>
              <w:right w:val="single" w:sz="4" w:space="0" w:color="auto"/>
            </w:tcBorders>
          </w:tcPr>
          <w:p w:rsidR="00FB471A" w:rsidRPr="00BE1251" w:rsidRDefault="00FB471A" w:rsidP="00DA6B5E">
            <w:pPr>
              <w:ind w:left="-669" w:firstLineChars="300" w:firstLine="840"/>
              <w:jc w:val="center"/>
              <w:rPr>
                <w:rFonts w:ascii="Times New Roman" w:hAnsi="Times New Roman"/>
                <w:color w:val="000000"/>
              </w:rPr>
            </w:pPr>
            <w:r>
              <w:rPr>
                <w:rFonts w:ascii="Times New Roman" w:hAnsi="Times New Roman"/>
                <w:color w:val="000000"/>
              </w:rPr>
              <w:t>1,5/</w:t>
            </w:r>
            <w:r w:rsidR="00280DA4">
              <w:rPr>
                <w:rFonts w:ascii="Times New Roman" w:hAnsi="Times New Roman"/>
                <w:color w:val="000000"/>
              </w:rPr>
              <w:t>2</w:t>
            </w:r>
          </w:p>
        </w:tc>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w:t>
            </w:r>
          </w:p>
        </w:tc>
        <w:tc>
          <w:tcPr>
            <w:tcW w:w="1019"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2" w:firstLineChars="300" w:firstLine="840"/>
              <w:jc w:val="right"/>
              <w:rPr>
                <w:rFonts w:ascii="Times New Roman" w:hAnsi="Times New Roman"/>
                <w:color w:val="000000"/>
              </w:rPr>
            </w:pPr>
            <w:r w:rsidRPr="00BE1251">
              <w:rPr>
                <w:rFonts w:ascii="Times New Roman" w:hAnsi="Times New Roman"/>
                <w:color w:val="000000"/>
              </w:rPr>
              <w:t>1,06</w:t>
            </w:r>
          </w:p>
        </w:tc>
        <w:tc>
          <w:tcPr>
            <w:tcW w:w="92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5"/>
              <w:jc w:val="right"/>
              <w:rPr>
                <w:rFonts w:ascii="Times New Roman" w:hAnsi="Times New Roman"/>
                <w:color w:val="000000"/>
              </w:rPr>
            </w:pPr>
          </w:p>
        </w:tc>
        <w:tc>
          <w:tcPr>
            <w:tcW w:w="10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9" w:firstLine="324"/>
              <w:jc w:val="right"/>
              <w:rPr>
                <w:rFonts w:ascii="Times New Roman" w:hAnsi="Times New Roman"/>
                <w:color w:val="000000"/>
              </w:rPr>
            </w:pPr>
          </w:p>
        </w:tc>
        <w:tc>
          <w:tcPr>
            <w:tcW w:w="947"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0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41"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74"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r>
      <w:tr w:rsidR="00FB471A" w:rsidRPr="00BE1251" w:rsidTr="008D24DE">
        <w:trPr>
          <w:trHeight w:val="330"/>
          <w:jc w:val="center"/>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color w:val="000000"/>
              </w:rPr>
            </w:pPr>
            <w:r w:rsidRPr="00BE1251">
              <w:rPr>
                <w:rFonts w:ascii="Times New Roman" w:hAnsi="Times New Roman"/>
                <w:color w:val="000000"/>
              </w:rPr>
              <w:t>8</w:t>
            </w:r>
          </w:p>
        </w:tc>
        <w:tc>
          <w:tcPr>
            <w:tcW w:w="47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rPr>
                <w:rFonts w:ascii="Times New Roman" w:hAnsi="Times New Roman"/>
                <w:color w:val="000000"/>
              </w:rPr>
            </w:pPr>
            <w:r w:rsidRPr="00BE1251">
              <w:rPr>
                <w:rFonts w:ascii="Times New Roman" w:hAnsi="Times New Roman"/>
                <w:color w:val="000000"/>
              </w:rPr>
              <w:t>Thợ điều khiển tàu biển</w:t>
            </w:r>
          </w:p>
        </w:tc>
        <w:tc>
          <w:tcPr>
            <w:tcW w:w="1143" w:type="dxa"/>
            <w:tcBorders>
              <w:top w:val="single" w:sz="4" w:space="0" w:color="auto"/>
              <w:left w:val="nil"/>
              <w:bottom w:val="single" w:sz="4" w:space="0" w:color="auto"/>
              <w:right w:val="single" w:sz="4" w:space="0" w:color="auto"/>
            </w:tcBorders>
          </w:tcPr>
          <w:p w:rsidR="00FB471A" w:rsidRPr="00BE1251" w:rsidRDefault="00FB471A" w:rsidP="00DA6B5E">
            <w:pPr>
              <w:ind w:left="-669" w:firstLineChars="300" w:firstLine="840"/>
              <w:jc w:val="center"/>
              <w:rPr>
                <w:rFonts w:ascii="Times New Roman" w:hAnsi="Times New Roman"/>
                <w:color w:val="000000"/>
              </w:rPr>
            </w:pPr>
            <w:r>
              <w:rPr>
                <w:rFonts w:ascii="Times New Roman" w:hAnsi="Times New Roman"/>
                <w:color w:val="000000"/>
              </w:rPr>
              <w:t>1,5/</w:t>
            </w:r>
            <w:r w:rsidR="00280DA4">
              <w:rPr>
                <w:rFonts w:ascii="Times New Roman" w:hAnsi="Times New Roman"/>
                <w:color w:val="000000"/>
              </w:rPr>
              <w:t>2</w:t>
            </w:r>
          </w:p>
        </w:tc>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w:t>
            </w:r>
          </w:p>
        </w:tc>
        <w:tc>
          <w:tcPr>
            <w:tcW w:w="1019"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2" w:firstLineChars="300" w:firstLine="840"/>
              <w:jc w:val="right"/>
              <w:rPr>
                <w:rFonts w:ascii="Times New Roman" w:hAnsi="Times New Roman"/>
                <w:color w:val="000000"/>
              </w:rPr>
            </w:pPr>
            <w:r w:rsidRPr="00BE1251">
              <w:rPr>
                <w:rFonts w:ascii="Times New Roman" w:hAnsi="Times New Roman"/>
                <w:color w:val="000000"/>
              </w:rPr>
              <w:t>1,04</w:t>
            </w:r>
          </w:p>
        </w:tc>
        <w:tc>
          <w:tcPr>
            <w:tcW w:w="92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5"/>
              <w:jc w:val="right"/>
              <w:rPr>
                <w:rFonts w:ascii="Times New Roman" w:hAnsi="Times New Roman"/>
                <w:color w:val="000000"/>
              </w:rPr>
            </w:pPr>
          </w:p>
        </w:tc>
        <w:tc>
          <w:tcPr>
            <w:tcW w:w="10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9" w:firstLine="324"/>
              <w:jc w:val="right"/>
              <w:rPr>
                <w:rFonts w:ascii="Times New Roman" w:hAnsi="Times New Roman"/>
                <w:color w:val="000000"/>
              </w:rPr>
            </w:pPr>
          </w:p>
        </w:tc>
        <w:tc>
          <w:tcPr>
            <w:tcW w:w="947"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0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41"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74"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r>
      <w:tr w:rsidR="00FB471A" w:rsidRPr="00BE1251" w:rsidTr="008D24DE">
        <w:trPr>
          <w:trHeight w:val="330"/>
          <w:jc w:val="center"/>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03638A">
            <w:pPr>
              <w:jc w:val="center"/>
              <w:rPr>
                <w:rFonts w:ascii="Times New Roman" w:hAnsi="Times New Roman"/>
                <w:color w:val="000000"/>
              </w:rPr>
            </w:pPr>
            <w:r w:rsidRPr="00BE1251">
              <w:rPr>
                <w:rFonts w:ascii="Times New Roman" w:hAnsi="Times New Roman"/>
                <w:color w:val="000000"/>
              </w:rPr>
              <w:t>9</w:t>
            </w:r>
          </w:p>
        </w:tc>
        <w:tc>
          <w:tcPr>
            <w:tcW w:w="47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03638A">
            <w:pPr>
              <w:rPr>
                <w:rFonts w:ascii="Times New Roman" w:hAnsi="Times New Roman"/>
                <w:color w:val="000000"/>
              </w:rPr>
            </w:pPr>
            <w:r w:rsidRPr="00BE1251">
              <w:rPr>
                <w:rFonts w:ascii="Times New Roman" w:hAnsi="Times New Roman"/>
                <w:color w:val="000000"/>
              </w:rPr>
              <w:t>Thợ lặn</w:t>
            </w:r>
          </w:p>
        </w:tc>
        <w:tc>
          <w:tcPr>
            <w:tcW w:w="1143" w:type="dxa"/>
            <w:tcBorders>
              <w:top w:val="single" w:sz="4" w:space="0" w:color="auto"/>
              <w:left w:val="nil"/>
              <w:bottom w:val="single" w:sz="4" w:space="0" w:color="auto"/>
              <w:right w:val="single" w:sz="4" w:space="0" w:color="auto"/>
            </w:tcBorders>
          </w:tcPr>
          <w:p w:rsidR="00FB471A" w:rsidRPr="00BE1251" w:rsidRDefault="00FB471A" w:rsidP="00DA6B5E">
            <w:pPr>
              <w:ind w:left="-669" w:firstLineChars="300" w:firstLine="840"/>
              <w:jc w:val="center"/>
              <w:rPr>
                <w:rFonts w:ascii="Times New Roman" w:hAnsi="Times New Roman"/>
                <w:color w:val="000000"/>
              </w:rPr>
            </w:pPr>
            <w:r>
              <w:rPr>
                <w:rFonts w:ascii="Times New Roman" w:hAnsi="Times New Roman"/>
                <w:color w:val="000000"/>
              </w:rPr>
              <w:t>2/</w:t>
            </w:r>
            <w:r w:rsidR="00280DA4">
              <w:rPr>
                <w:rFonts w:ascii="Times New Roman" w:hAnsi="Times New Roman"/>
                <w:color w:val="000000"/>
              </w:rPr>
              <w:t>4</w:t>
            </w:r>
          </w:p>
        </w:tc>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w:t>
            </w:r>
          </w:p>
        </w:tc>
        <w:tc>
          <w:tcPr>
            <w:tcW w:w="1019"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2" w:firstLineChars="300" w:firstLine="840"/>
              <w:jc w:val="right"/>
              <w:rPr>
                <w:rFonts w:ascii="Times New Roman" w:hAnsi="Times New Roman"/>
                <w:color w:val="000000"/>
              </w:rPr>
            </w:pPr>
            <w:r w:rsidRPr="00BE1251">
              <w:rPr>
                <w:rFonts w:ascii="Times New Roman" w:hAnsi="Times New Roman"/>
                <w:color w:val="000000"/>
              </w:rPr>
              <w:t>1,10</w:t>
            </w:r>
          </w:p>
        </w:tc>
        <w:tc>
          <w:tcPr>
            <w:tcW w:w="92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75" w:firstLineChars="300" w:firstLine="840"/>
              <w:jc w:val="right"/>
              <w:rPr>
                <w:rFonts w:ascii="Times New Roman" w:hAnsi="Times New Roman"/>
                <w:color w:val="000000"/>
              </w:rPr>
            </w:pPr>
            <w:r w:rsidRPr="00BE1251">
              <w:rPr>
                <w:rFonts w:ascii="Times New Roman" w:hAnsi="Times New Roman"/>
                <w:color w:val="000000"/>
              </w:rPr>
              <w:t>1,24</w:t>
            </w:r>
          </w:p>
        </w:tc>
        <w:tc>
          <w:tcPr>
            <w:tcW w:w="101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ind w:left="-669" w:firstLineChars="300" w:firstLine="840"/>
              <w:jc w:val="right"/>
              <w:rPr>
                <w:rFonts w:ascii="Times New Roman" w:hAnsi="Times New Roman"/>
                <w:color w:val="000000"/>
              </w:rPr>
            </w:pPr>
            <w:r w:rsidRPr="00BE1251">
              <w:rPr>
                <w:rFonts w:ascii="Times New Roman" w:hAnsi="Times New Roman"/>
                <w:color w:val="000000"/>
              </w:rPr>
              <w:t>1,39</w:t>
            </w:r>
          </w:p>
        </w:tc>
        <w:tc>
          <w:tcPr>
            <w:tcW w:w="947"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03"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41"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c>
          <w:tcPr>
            <w:tcW w:w="1074" w:type="dxa"/>
            <w:tcBorders>
              <w:top w:val="nil"/>
              <w:left w:val="nil"/>
              <w:bottom w:val="single" w:sz="4" w:space="0" w:color="auto"/>
              <w:right w:val="single" w:sz="4" w:space="0" w:color="auto"/>
            </w:tcBorders>
            <w:shd w:val="clear" w:color="auto" w:fill="auto"/>
            <w:noWrap/>
            <w:vAlign w:val="center"/>
            <w:hideMark/>
          </w:tcPr>
          <w:p w:rsidR="00FB471A" w:rsidRPr="00BE1251" w:rsidRDefault="00FB471A" w:rsidP="00C21771">
            <w:pPr>
              <w:jc w:val="right"/>
              <w:rPr>
                <w:rFonts w:ascii="Times New Roman" w:hAnsi="Times New Roman"/>
                <w:color w:val="000000"/>
              </w:rPr>
            </w:pPr>
          </w:p>
        </w:tc>
      </w:tr>
    </w:tbl>
    <w:p w:rsidR="009E4610" w:rsidRPr="00C34221" w:rsidRDefault="009E4610" w:rsidP="00C34221">
      <w:pPr>
        <w:spacing w:before="120" w:after="120" w:line="288" w:lineRule="auto"/>
        <w:jc w:val="both"/>
        <w:rPr>
          <w:rFonts w:ascii="Times New Roman" w:hAnsi="Times New Roman"/>
          <w:bCs/>
          <w:lang w:val="nl-NL"/>
        </w:rPr>
        <w:sectPr w:rsidR="009E4610" w:rsidRPr="00C34221" w:rsidSect="0034416A">
          <w:pgSz w:w="16840" w:h="11907" w:orient="landscape" w:code="9"/>
          <w:pgMar w:top="1559" w:right="1134" w:bottom="709" w:left="1134" w:header="720" w:footer="720" w:gutter="0"/>
          <w:pgNumType w:start="16"/>
          <w:cols w:space="720"/>
          <w:docGrid w:linePitch="381"/>
        </w:sectPr>
      </w:pPr>
    </w:p>
    <w:p w:rsidR="0039676D" w:rsidRDefault="0039676D" w:rsidP="00323F9A">
      <w:pPr>
        <w:spacing w:after="120"/>
        <w:jc w:val="center"/>
        <w:rPr>
          <w:rFonts w:ascii="Times New Roman" w:hAnsi="Times New Roman"/>
          <w:b/>
        </w:rPr>
      </w:pPr>
      <w:r>
        <w:rPr>
          <w:rFonts w:ascii="Times New Roman" w:hAnsi="Times New Roman"/>
          <w:b/>
        </w:rPr>
        <w:lastRenderedPageBreak/>
        <w:t>PHỤ LỤC SỐ 7</w:t>
      </w:r>
    </w:p>
    <w:p w:rsidR="00185E3F" w:rsidRDefault="00185E3F" w:rsidP="00323F9A">
      <w:pPr>
        <w:spacing w:after="120"/>
        <w:jc w:val="center"/>
        <w:rPr>
          <w:rFonts w:ascii="Times New Roman" w:hAnsi="Times New Roman"/>
          <w:b/>
        </w:rPr>
      </w:pPr>
    </w:p>
    <w:tbl>
      <w:tblPr>
        <w:tblW w:w="14601" w:type="dxa"/>
        <w:tblInd w:w="-176" w:type="dxa"/>
        <w:tblLook w:val="04A0"/>
      </w:tblPr>
      <w:tblGrid>
        <w:gridCol w:w="704"/>
        <w:gridCol w:w="3303"/>
        <w:gridCol w:w="2797"/>
        <w:gridCol w:w="2410"/>
        <w:gridCol w:w="3402"/>
        <w:gridCol w:w="1985"/>
      </w:tblGrid>
      <w:tr w:rsidR="005733D7" w:rsidRPr="005733D7" w:rsidTr="008D24DE">
        <w:trPr>
          <w:trHeight w:val="227"/>
        </w:trPr>
        <w:tc>
          <w:tcPr>
            <w:tcW w:w="1460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3D7" w:rsidRPr="00185E3F" w:rsidRDefault="005733D7" w:rsidP="005733D7">
            <w:pPr>
              <w:jc w:val="center"/>
              <w:rPr>
                <w:rFonts w:ascii="Times New Roman" w:hAnsi="Times New Roman"/>
                <w:b/>
                <w:bCs/>
                <w:color w:val="000000"/>
                <w:sz w:val="26"/>
                <w:szCs w:val="26"/>
              </w:rPr>
            </w:pPr>
            <w:r w:rsidRPr="00185E3F">
              <w:rPr>
                <w:rFonts w:ascii="Times New Roman" w:hAnsi="Times New Roman"/>
                <w:b/>
                <w:bCs/>
                <w:color w:val="000000"/>
                <w:sz w:val="26"/>
                <w:szCs w:val="26"/>
              </w:rPr>
              <w:t xml:space="preserve">PHIẾU KHẢO SÁT TỔ ĐỘI, THU THẬP </w:t>
            </w:r>
            <w:r w:rsidR="00FE3CF7">
              <w:rPr>
                <w:rFonts w:ascii="Times New Roman" w:hAnsi="Times New Roman"/>
                <w:b/>
                <w:bCs/>
                <w:color w:val="000000"/>
                <w:sz w:val="26"/>
                <w:szCs w:val="26"/>
              </w:rPr>
              <w:t>ĐƠN GIÁ NHÂN CÔNG XÂY DỰNG</w:t>
            </w:r>
            <w:r w:rsidRPr="00185E3F">
              <w:rPr>
                <w:rFonts w:ascii="Times New Roman" w:hAnsi="Times New Roman"/>
                <w:b/>
                <w:bCs/>
                <w:color w:val="000000"/>
                <w:sz w:val="26"/>
                <w:szCs w:val="26"/>
              </w:rPr>
              <w:t>TẠI CÔNG TRÌNH</w:t>
            </w:r>
          </w:p>
        </w:tc>
      </w:tr>
      <w:tr w:rsidR="005733D7" w:rsidRPr="005733D7" w:rsidTr="008D24DE">
        <w:trPr>
          <w:trHeight w:val="227"/>
        </w:trPr>
        <w:tc>
          <w:tcPr>
            <w:tcW w:w="4007" w:type="dxa"/>
            <w:gridSpan w:val="2"/>
            <w:tcBorders>
              <w:top w:val="nil"/>
              <w:left w:val="single" w:sz="4" w:space="0" w:color="auto"/>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Tên dự án:</w:t>
            </w:r>
          </w:p>
        </w:tc>
        <w:tc>
          <w:tcPr>
            <w:tcW w:w="5207" w:type="dxa"/>
            <w:gridSpan w:val="2"/>
            <w:tcBorders>
              <w:top w:val="single" w:sz="4" w:space="0" w:color="auto"/>
              <w:left w:val="nil"/>
              <w:bottom w:val="single" w:sz="4" w:space="0" w:color="auto"/>
              <w:right w:val="single" w:sz="4" w:space="0" w:color="auto"/>
            </w:tcBorders>
            <w:shd w:val="clear" w:color="auto" w:fill="auto"/>
            <w:noWrap/>
            <w:vAlign w:val="center"/>
            <w:hideMark/>
          </w:tcPr>
          <w:p w:rsidR="005733D7" w:rsidRPr="005733D7" w:rsidRDefault="005733D7" w:rsidP="005733D7">
            <w:pPr>
              <w:jc w:val="center"/>
              <w:rPr>
                <w:rFonts w:ascii="Times New Roman" w:hAnsi="Times New Roman"/>
                <w:b/>
                <w:bCs/>
                <w:color w:val="000000"/>
                <w:sz w:val="26"/>
                <w:szCs w:val="26"/>
              </w:rPr>
            </w:pPr>
            <w:r w:rsidRPr="005733D7">
              <w:rPr>
                <w:rFonts w:ascii="Times New Roman" w:hAnsi="Times New Roman"/>
                <w:b/>
                <w:bCs/>
                <w:color w:val="000000"/>
                <w:sz w:val="26"/>
                <w:szCs w:val="26"/>
              </w:rPr>
              <w:t> </w:t>
            </w:r>
          </w:p>
        </w:tc>
        <w:tc>
          <w:tcPr>
            <w:tcW w:w="3402"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Nhóm công tác xây dựng:</w:t>
            </w:r>
          </w:p>
        </w:tc>
        <w:tc>
          <w:tcPr>
            <w:tcW w:w="1985"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jc w:val="center"/>
              <w:rPr>
                <w:rFonts w:ascii="Times New Roman" w:hAnsi="Times New Roman"/>
                <w:color w:val="000000"/>
              </w:rPr>
            </w:pPr>
            <w:r w:rsidRPr="005733D7">
              <w:rPr>
                <w:rFonts w:ascii="Times New Roman" w:hAnsi="Times New Roman"/>
                <w:color w:val="000000"/>
              </w:rPr>
              <w:t>2</w:t>
            </w:r>
          </w:p>
        </w:tc>
      </w:tr>
      <w:tr w:rsidR="005733D7" w:rsidRPr="005733D7" w:rsidTr="008D24DE">
        <w:trPr>
          <w:trHeight w:val="227"/>
        </w:trPr>
        <w:tc>
          <w:tcPr>
            <w:tcW w:w="4007" w:type="dxa"/>
            <w:gridSpan w:val="2"/>
            <w:tcBorders>
              <w:top w:val="nil"/>
              <w:left w:val="single" w:sz="4" w:space="0" w:color="auto"/>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 xml:space="preserve">Tên công trình: </w:t>
            </w:r>
          </w:p>
        </w:tc>
        <w:tc>
          <w:tcPr>
            <w:tcW w:w="5207" w:type="dxa"/>
            <w:gridSpan w:val="2"/>
            <w:tcBorders>
              <w:top w:val="single" w:sz="4" w:space="0" w:color="auto"/>
              <w:left w:val="nil"/>
              <w:bottom w:val="single" w:sz="4" w:space="0" w:color="auto"/>
              <w:right w:val="single" w:sz="4" w:space="0" w:color="auto"/>
            </w:tcBorders>
            <w:shd w:val="clear" w:color="auto" w:fill="auto"/>
            <w:noWrap/>
            <w:vAlign w:val="center"/>
            <w:hideMark/>
          </w:tcPr>
          <w:p w:rsidR="005733D7" w:rsidRPr="005733D7" w:rsidRDefault="005733D7" w:rsidP="005733D7">
            <w:pPr>
              <w:jc w:val="center"/>
              <w:rPr>
                <w:rFonts w:ascii="Times New Roman" w:hAnsi="Times New Roman"/>
                <w:b/>
                <w:bCs/>
                <w:color w:val="000000"/>
                <w:sz w:val="26"/>
                <w:szCs w:val="26"/>
              </w:rPr>
            </w:pPr>
            <w:r w:rsidRPr="005733D7">
              <w:rPr>
                <w:rFonts w:ascii="Times New Roman" w:hAnsi="Times New Roman"/>
                <w:b/>
                <w:bCs/>
                <w:color w:val="000000"/>
                <w:sz w:val="26"/>
                <w:szCs w:val="26"/>
              </w:rPr>
              <w:t> </w:t>
            </w:r>
          </w:p>
        </w:tc>
        <w:tc>
          <w:tcPr>
            <w:tcW w:w="3402"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Số thứ tự phiếu khảo sát:</w:t>
            </w:r>
          </w:p>
        </w:tc>
        <w:tc>
          <w:tcPr>
            <w:tcW w:w="1985"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jc w:val="center"/>
              <w:rPr>
                <w:rFonts w:ascii="Times New Roman" w:hAnsi="Times New Roman"/>
                <w:color w:val="000000"/>
              </w:rPr>
            </w:pPr>
            <w:r w:rsidRPr="005733D7">
              <w:rPr>
                <w:rFonts w:ascii="Times New Roman" w:hAnsi="Times New Roman"/>
                <w:color w:val="000000"/>
              </w:rPr>
              <w:t>CT.01</w:t>
            </w:r>
          </w:p>
        </w:tc>
      </w:tr>
      <w:tr w:rsidR="005733D7" w:rsidRPr="005733D7" w:rsidTr="008D24DE">
        <w:trPr>
          <w:trHeight w:val="227"/>
        </w:trPr>
        <w:tc>
          <w:tcPr>
            <w:tcW w:w="4007" w:type="dxa"/>
            <w:gridSpan w:val="2"/>
            <w:tcBorders>
              <w:top w:val="nil"/>
              <w:left w:val="single" w:sz="4" w:space="0" w:color="auto"/>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Loại công trình:</w:t>
            </w:r>
          </w:p>
        </w:tc>
        <w:tc>
          <w:tcPr>
            <w:tcW w:w="5207" w:type="dxa"/>
            <w:gridSpan w:val="2"/>
            <w:tcBorders>
              <w:top w:val="single" w:sz="4" w:space="0" w:color="auto"/>
              <w:left w:val="nil"/>
              <w:bottom w:val="single" w:sz="4" w:space="0" w:color="auto"/>
              <w:right w:val="single" w:sz="4" w:space="0" w:color="auto"/>
            </w:tcBorders>
            <w:shd w:val="clear" w:color="auto" w:fill="auto"/>
            <w:noWrap/>
            <w:vAlign w:val="center"/>
            <w:hideMark/>
          </w:tcPr>
          <w:p w:rsidR="005733D7" w:rsidRPr="005733D7" w:rsidRDefault="005733D7" w:rsidP="005733D7">
            <w:pPr>
              <w:jc w:val="center"/>
              <w:rPr>
                <w:rFonts w:ascii="Times New Roman" w:hAnsi="Times New Roman"/>
                <w:b/>
                <w:bCs/>
                <w:color w:val="000000"/>
                <w:sz w:val="26"/>
                <w:szCs w:val="26"/>
              </w:rPr>
            </w:pPr>
            <w:r w:rsidRPr="005733D7">
              <w:rPr>
                <w:rFonts w:ascii="Times New Roman" w:hAnsi="Times New Roman"/>
                <w:b/>
                <w:bCs/>
                <w:color w:val="000000"/>
                <w:sz w:val="26"/>
                <w:szCs w:val="26"/>
              </w:rPr>
              <w:t> </w:t>
            </w:r>
          </w:p>
        </w:tc>
        <w:tc>
          <w:tcPr>
            <w:tcW w:w="3402"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Khu vực công bố:</w:t>
            </w:r>
          </w:p>
        </w:tc>
        <w:tc>
          <w:tcPr>
            <w:tcW w:w="1985"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color w:val="000000"/>
              </w:rPr>
            </w:pPr>
            <w:r w:rsidRPr="005733D7">
              <w:rPr>
                <w:rFonts w:ascii="Times New Roman" w:hAnsi="Times New Roman"/>
                <w:color w:val="000000"/>
              </w:rPr>
              <w:t> </w:t>
            </w:r>
          </w:p>
        </w:tc>
      </w:tr>
      <w:tr w:rsidR="005733D7" w:rsidRPr="005733D7" w:rsidTr="008D24DE">
        <w:trPr>
          <w:trHeight w:val="227"/>
        </w:trPr>
        <w:tc>
          <w:tcPr>
            <w:tcW w:w="4007" w:type="dxa"/>
            <w:gridSpan w:val="2"/>
            <w:tcBorders>
              <w:top w:val="nil"/>
              <w:left w:val="single" w:sz="4" w:space="0" w:color="auto"/>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Tên chủ đầu tư:</w:t>
            </w:r>
          </w:p>
        </w:tc>
        <w:tc>
          <w:tcPr>
            <w:tcW w:w="5207" w:type="dxa"/>
            <w:gridSpan w:val="2"/>
            <w:tcBorders>
              <w:top w:val="single" w:sz="4" w:space="0" w:color="auto"/>
              <w:left w:val="nil"/>
              <w:bottom w:val="single" w:sz="4" w:space="0" w:color="auto"/>
              <w:right w:val="single" w:sz="4" w:space="0" w:color="auto"/>
            </w:tcBorders>
            <w:shd w:val="clear" w:color="auto" w:fill="auto"/>
            <w:noWrap/>
            <w:vAlign w:val="center"/>
            <w:hideMark/>
          </w:tcPr>
          <w:p w:rsidR="005733D7" w:rsidRPr="005733D7" w:rsidRDefault="005733D7" w:rsidP="005733D7">
            <w:pPr>
              <w:jc w:val="center"/>
              <w:rPr>
                <w:rFonts w:ascii="Times New Roman" w:hAnsi="Times New Roman"/>
                <w:b/>
                <w:bCs/>
                <w:color w:val="000000"/>
                <w:sz w:val="26"/>
                <w:szCs w:val="26"/>
              </w:rPr>
            </w:pPr>
            <w:r w:rsidRPr="005733D7">
              <w:rPr>
                <w:rFonts w:ascii="Times New Roman" w:hAnsi="Times New Roman"/>
                <w:b/>
                <w:bCs/>
                <w:color w:val="000000"/>
                <w:sz w:val="26"/>
                <w:szCs w:val="26"/>
              </w:rPr>
              <w:t> </w:t>
            </w:r>
          </w:p>
        </w:tc>
        <w:tc>
          <w:tcPr>
            <w:tcW w:w="3402" w:type="dxa"/>
            <w:tcBorders>
              <w:top w:val="nil"/>
              <w:left w:val="nil"/>
              <w:bottom w:val="single" w:sz="4" w:space="0" w:color="auto"/>
              <w:right w:val="single" w:sz="4" w:space="0" w:color="auto"/>
            </w:tcBorders>
            <w:shd w:val="clear" w:color="auto" w:fill="auto"/>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Vùng (</w:t>
            </w:r>
            <w:r w:rsidR="003B11BE">
              <w:rPr>
                <w:rFonts w:ascii="Times New Roman" w:hAnsi="Times New Roman"/>
                <w:b/>
                <w:bCs/>
                <w:color w:val="000000"/>
                <w:sz w:val="26"/>
                <w:szCs w:val="26"/>
              </w:rPr>
              <w:t xml:space="preserve">theo </w:t>
            </w:r>
            <w:r w:rsidRPr="005733D7">
              <w:rPr>
                <w:rFonts w:ascii="Times New Roman" w:hAnsi="Times New Roman"/>
                <w:b/>
                <w:bCs/>
                <w:color w:val="000000"/>
                <w:sz w:val="26"/>
                <w:szCs w:val="26"/>
              </w:rPr>
              <w:t xml:space="preserve">phân vùng </w:t>
            </w:r>
            <w:r>
              <w:rPr>
                <w:rFonts w:ascii="Times New Roman" w:hAnsi="Times New Roman"/>
                <w:b/>
                <w:bCs/>
                <w:color w:val="000000"/>
                <w:sz w:val="26"/>
                <w:szCs w:val="26"/>
              </w:rPr>
              <w:t>CP</w:t>
            </w:r>
            <w:r w:rsidRPr="005733D7">
              <w:rPr>
                <w:rFonts w:ascii="Times New Roman" w:hAnsi="Times New Roman"/>
                <w:b/>
                <w:bCs/>
                <w:color w:val="000000"/>
                <w:sz w:val="26"/>
                <w:szCs w:val="26"/>
              </w:rPr>
              <w:t>):</w:t>
            </w:r>
          </w:p>
        </w:tc>
        <w:tc>
          <w:tcPr>
            <w:tcW w:w="1985"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color w:val="000000"/>
              </w:rPr>
            </w:pPr>
            <w:r w:rsidRPr="005733D7">
              <w:rPr>
                <w:rFonts w:ascii="Times New Roman" w:hAnsi="Times New Roman"/>
                <w:color w:val="000000"/>
              </w:rPr>
              <w:t> </w:t>
            </w:r>
          </w:p>
        </w:tc>
      </w:tr>
      <w:tr w:rsidR="005733D7" w:rsidRPr="005733D7" w:rsidTr="008D24DE">
        <w:trPr>
          <w:trHeight w:val="227"/>
        </w:trPr>
        <w:tc>
          <w:tcPr>
            <w:tcW w:w="4007" w:type="dxa"/>
            <w:gridSpan w:val="2"/>
            <w:tcBorders>
              <w:top w:val="nil"/>
              <w:left w:val="single" w:sz="4" w:space="0" w:color="auto"/>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Tên nhà thầu xây dựng:</w:t>
            </w:r>
          </w:p>
        </w:tc>
        <w:tc>
          <w:tcPr>
            <w:tcW w:w="5207" w:type="dxa"/>
            <w:gridSpan w:val="2"/>
            <w:tcBorders>
              <w:top w:val="single" w:sz="4" w:space="0" w:color="auto"/>
              <w:left w:val="nil"/>
              <w:bottom w:val="single" w:sz="4" w:space="0" w:color="auto"/>
              <w:right w:val="single" w:sz="4" w:space="0" w:color="auto"/>
            </w:tcBorders>
            <w:shd w:val="clear" w:color="auto" w:fill="auto"/>
            <w:noWrap/>
            <w:vAlign w:val="center"/>
            <w:hideMark/>
          </w:tcPr>
          <w:p w:rsidR="005733D7" w:rsidRPr="005733D7" w:rsidRDefault="005733D7" w:rsidP="005733D7">
            <w:pPr>
              <w:jc w:val="center"/>
              <w:rPr>
                <w:rFonts w:ascii="Times New Roman" w:hAnsi="Times New Roman"/>
                <w:b/>
                <w:bCs/>
                <w:color w:val="000000"/>
                <w:sz w:val="26"/>
                <w:szCs w:val="26"/>
              </w:rPr>
            </w:pPr>
            <w:r w:rsidRPr="005733D7">
              <w:rPr>
                <w:rFonts w:ascii="Times New Roman" w:hAnsi="Times New Roman"/>
                <w:b/>
                <w:bCs/>
                <w:color w:val="000000"/>
                <w:sz w:val="26"/>
                <w:szCs w:val="26"/>
              </w:rPr>
              <w:t> </w:t>
            </w:r>
          </w:p>
        </w:tc>
        <w:tc>
          <w:tcPr>
            <w:tcW w:w="3402" w:type="dxa"/>
            <w:tcBorders>
              <w:top w:val="nil"/>
              <w:left w:val="nil"/>
              <w:bottom w:val="single" w:sz="4" w:space="0" w:color="auto"/>
              <w:right w:val="single" w:sz="4" w:space="0" w:color="auto"/>
            </w:tcBorders>
            <w:shd w:val="clear" w:color="auto" w:fill="auto"/>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Nguồn vốn dự án:</w:t>
            </w:r>
          </w:p>
        </w:tc>
        <w:tc>
          <w:tcPr>
            <w:tcW w:w="1985"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color w:val="000000"/>
              </w:rPr>
            </w:pPr>
            <w:r w:rsidRPr="005733D7">
              <w:rPr>
                <w:rFonts w:ascii="Times New Roman" w:hAnsi="Times New Roman"/>
                <w:color w:val="000000"/>
              </w:rPr>
              <w:t> </w:t>
            </w:r>
          </w:p>
        </w:tc>
      </w:tr>
      <w:tr w:rsidR="005733D7" w:rsidRPr="005733D7" w:rsidTr="008D24DE">
        <w:trPr>
          <w:trHeight w:val="227"/>
        </w:trPr>
        <w:tc>
          <w:tcPr>
            <w:tcW w:w="4007"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 xml:space="preserve">Địa điểm </w:t>
            </w:r>
            <w:r w:rsidR="00C756D2">
              <w:rPr>
                <w:rFonts w:ascii="Times New Roman" w:hAnsi="Times New Roman"/>
                <w:b/>
                <w:bCs/>
                <w:color w:val="000000"/>
                <w:sz w:val="26"/>
                <w:szCs w:val="26"/>
              </w:rPr>
              <w:t>XDCT</w:t>
            </w:r>
            <w:r w:rsidRPr="005733D7">
              <w:rPr>
                <w:rFonts w:ascii="Times New Roman" w:hAnsi="Times New Roman"/>
                <w:b/>
                <w:bCs/>
                <w:color w:val="000000"/>
                <w:sz w:val="26"/>
                <w:szCs w:val="26"/>
              </w:rPr>
              <w:t>:</w:t>
            </w:r>
          </w:p>
        </w:tc>
        <w:tc>
          <w:tcPr>
            <w:tcW w:w="5207" w:type="dxa"/>
            <w:gridSpan w:val="2"/>
            <w:tcBorders>
              <w:top w:val="single" w:sz="4" w:space="0" w:color="auto"/>
              <w:left w:val="nil"/>
              <w:bottom w:val="single" w:sz="4" w:space="0" w:color="auto"/>
              <w:right w:val="single" w:sz="4" w:space="0" w:color="auto"/>
            </w:tcBorders>
            <w:shd w:val="clear" w:color="auto" w:fill="auto"/>
            <w:noWrap/>
            <w:vAlign w:val="center"/>
            <w:hideMark/>
          </w:tcPr>
          <w:p w:rsidR="005733D7" w:rsidRPr="005733D7" w:rsidRDefault="005733D7" w:rsidP="005733D7">
            <w:pPr>
              <w:jc w:val="center"/>
              <w:rPr>
                <w:rFonts w:ascii="Times New Roman" w:hAnsi="Times New Roman"/>
                <w:b/>
                <w:bCs/>
                <w:color w:val="000000"/>
                <w:sz w:val="26"/>
                <w:szCs w:val="26"/>
              </w:rPr>
            </w:pPr>
            <w:r w:rsidRPr="005733D7">
              <w:rPr>
                <w:rFonts w:ascii="Times New Roman" w:hAnsi="Times New Roman"/>
                <w:b/>
                <w:bCs/>
                <w:color w:val="000000"/>
                <w:sz w:val="26"/>
                <w:szCs w:val="26"/>
              </w:rPr>
              <w:t> </w:t>
            </w:r>
          </w:p>
        </w:tc>
        <w:tc>
          <w:tcPr>
            <w:tcW w:w="3402" w:type="dxa"/>
            <w:tcBorders>
              <w:top w:val="nil"/>
              <w:left w:val="nil"/>
              <w:bottom w:val="single" w:sz="4" w:space="0" w:color="auto"/>
              <w:right w:val="single" w:sz="4" w:space="0" w:color="auto"/>
            </w:tcBorders>
            <w:shd w:val="clear" w:color="auto" w:fill="auto"/>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Công nghệ thi công:</w:t>
            </w:r>
          </w:p>
        </w:tc>
        <w:tc>
          <w:tcPr>
            <w:tcW w:w="1985"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color w:val="000000"/>
              </w:rPr>
            </w:pPr>
            <w:r w:rsidRPr="005733D7">
              <w:rPr>
                <w:rFonts w:ascii="Times New Roman" w:hAnsi="Times New Roman"/>
                <w:color w:val="000000"/>
              </w:rPr>
              <w:t> </w:t>
            </w:r>
          </w:p>
        </w:tc>
      </w:tr>
      <w:tr w:rsidR="005733D7" w:rsidRPr="005733D7" w:rsidTr="008D24DE">
        <w:trPr>
          <w:trHeight w:val="227"/>
        </w:trPr>
        <w:tc>
          <w:tcPr>
            <w:tcW w:w="4007" w:type="dxa"/>
            <w:gridSpan w:val="2"/>
            <w:tcBorders>
              <w:top w:val="nil"/>
              <w:left w:val="single" w:sz="4" w:space="0" w:color="auto"/>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Thời gian khảo sát:</w:t>
            </w:r>
          </w:p>
        </w:tc>
        <w:tc>
          <w:tcPr>
            <w:tcW w:w="5207" w:type="dxa"/>
            <w:gridSpan w:val="2"/>
            <w:tcBorders>
              <w:top w:val="single" w:sz="4" w:space="0" w:color="auto"/>
              <w:left w:val="nil"/>
              <w:bottom w:val="single" w:sz="4" w:space="0" w:color="auto"/>
              <w:right w:val="single" w:sz="4" w:space="0" w:color="auto"/>
            </w:tcBorders>
            <w:shd w:val="clear" w:color="auto" w:fill="auto"/>
            <w:noWrap/>
            <w:vAlign w:val="center"/>
            <w:hideMark/>
          </w:tcPr>
          <w:p w:rsidR="005733D7" w:rsidRPr="005733D7" w:rsidRDefault="005733D7" w:rsidP="005733D7">
            <w:pPr>
              <w:jc w:val="center"/>
              <w:rPr>
                <w:rFonts w:ascii="Times New Roman" w:hAnsi="Times New Roman"/>
                <w:b/>
                <w:bCs/>
                <w:color w:val="000000"/>
                <w:sz w:val="26"/>
                <w:szCs w:val="26"/>
              </w:rPr>
            </w:pPr>
            <w:r w:rsidRPr="005733D7">
              <w:rPr>
                <w:rFonts w:ascii="Times New Roman" w:hAnsi="Times New Roman"/>
                <w:b/>
                <w:bCs/>
                <w:color w:val="000000"/>
                <w:sz w:val="26"/>
                <w:szCs w:val="26"/>
              </w:rPr>
              <w:t> </w:t>
            </w:r>
          </w:p>
        </w:tc>
        <w:tc>
          <w:tcPr>
            <w:tcW w:w="3402" w:type="dxa"/>
            <w:tcBorders>
              <w:top w:val="nil"/>
              <w:left w:val="nil"/>
              <w:bottom w:val="single" w:sz="4" w:space="0" w:color="auto"/>
              <w:right w:val="single" w:sz="4" w:space="0" w:color="auto"/>
            </w:tcBorders>
            <w:shd w:val="clear" w:color="auto" w:fill="auto"/>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Khí hậu khu vực KS:</w:t>
            </w:r>
          </w:p>
        </w:tc>
        <w:tc>
          <w:tcPr>
            <w:tcW w:w="1985"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color w:val="000000"/>
              </w:rPr>
            </w:pPr>
            <w:r w:rsidRPr="005733D7">
              <w:rPr>
                <w:rFonts w:ascii="Times New Roman" w:hAnsi="Times New Roman"/>
                <w:color w:val="000000"/>
              </w:rPr>
              <w:t> </w:t>
            </w:r>
          </w:p>
        </w:tc>
      </w:tr>
      <w:tr w:rsidR="005733D7" w:rsidRPr="005733D7" w:rsidTr="008D24DE">
        <w:trPr>
          <w:trHeight w:val="227"/>
        </w:trPr>
        <w:tc>
          <w:tcPr>
            <w:tcW w:w="4007" w:type="dxa"/>
            <w:gridSpan w:val="2"/>
            <w:tcBorders>
              <w:top w:val="nil"/>
              <w:left w:val="single" w:sz="4" w:space="0" w:color="auto"/>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Đơn vị khảo sát:</w:t>
            </w:r>
          </w:p>
        </w:tc>
        <w:tc>
          <w:tcPr>
            <w:tcW w:w="5207" w:type="dxa"/>
            <w:gridSpan w:val="2"/>
            <w:tcBorders>
              <w:top w:val="single" w:sz="4" w:space="0" w:color="auto"/>
              <w:left w:val="nil"/>
              <w:bottom w:val="single" w:sz="4" w:space="0" w:color="auto"/>
              <w:right w:val="single" w:sz="4" w:space="0" w:color="auto"/>
            </w:tcBorders>
            <w:shd w:val="clear" w:color="auto" w:fill="auto"/>
            <w:noWrap/>
            <w:vAlign w:val="center"/>
            <w:hideMark/>
          </w:tcPr>
          <w:p w:rsidR="005733D7" w:rsidRPr="005733D7" w:rsidRDefault="005733D7" w:rsidP="005733D7">
            <w:pPr>
              <w:jc w:val="center"/>
              <w:rPr>
                <w:rFonts w:ascii="Times New Roman" w:hAnsi="Times New Roman"/>
                <w:b/>
                <w:bCs/>
                <w:color w:val="000000"/>
                <w:sz w:val="26"/>
                <w:szCs w:val="26"/>
              </w:rPr>
            </w:pPr>
            <w:r w:rsidRPr="005733D7">
              <w:rPr>
                <w:rFonts w:ascii="Times New Roman" w:hAnsi="Times New Roman"/>
                <w:b/>
                <w:bCs/>
                <w:color w:val="000000"/>
                <w:sz w:val="26"/>
                <w:szCs w:val="26"/>
              </w:rPr>
              <w:t> </w:t>
            </w:r>
          </w:p>
        </w:tc>
        <w:tc>
          <w:tcPr>
            <w:tcW w:w="3402" w:type="dxa"/>
            <w:tcBorders>
              <w:top w:val="nil"/>
              <w:left w:val="nil"/>
              <w:bottom w:val="single" w:sz="4" w:space="0" w:color="auto"/>
              <w:right w:val="single" w:sz="4" w:space="0" w:color="auto"/>
            </w:tcBorders>
            <w:shd w:val="clear" w:color="auto" w:fill="auto"/>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 </w:t>
            </w:r>
          </w:p>
        </w:tc>
        <w:tc>
          <w:tcPr>
            <w:tcW w:w="1985"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color w:val="000000"/>
              </w:rPr>
            </w:pPr>
            <w:r w:rsidRPr="005733D7">
              <w:rPr>
                <w:rFonts w:ascii="Times New Roman" w:hAnsi="Times New Roman"/>
                <w:color w:val="000000"/>
              </w:rPr>
              <w:t> </w:t>
            </w:r>
          </w:p>
        </w:tc>
      </w:tr>
      <w:tr w:rsidR="005733D7" w:rsidRPr="005733D7" w:rsidTr="008D24DE">
        <w:trPr>
          <w:trHeight w:val="483"/>
        </w:trPr>
        <w:tc>
          <w:tcPr>
            <w:tcW w:w="4007" w:type="dxa"/>
            <w:gridSpan w:val="2"/>
            <w:tcBorders>
              <w:top w:val="nil"/>
              <w:left w:val="single" w:sz="4" w:space="0" w:color="auto"/>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Tổ thợ:</w:t>
            </w:r>
          </w:p>
        </w:tc>
        <w:tc>
          <w:tcPr>
            <w:tcW w:w="5207" w:type="dxa"/>
            <w:gridSpan w:val="2"/>
            <w:tcBorders>
              <w:top w:val="single" w:sz="4" w:space="0" w:color="auto"/>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color w:val="000000"/>
                <w:sz w:val="26"/>
                <w:szCs w:val="26"/>
              </w:rPr>
            </w:pPr>
            <w:r w:rsidRPr="005733D7">
              <w:rPr>
                <w:rFonts w:ascii="Times New Roman" w:hAnsi="Times New Roman"/>
                <w:color w:val="000000"/>
                <w:sz w:val="26"/>
                <w:szCs w:val="26"/>
              </w:rPr>
              <w:t>Tổ gia công, lắp dựng cốt thép</w:t>
            </w:r>
          </w:p>
        </w:tc>
        <w:tc>
          <w:tcPr>
            <w:tcW w:w="3402"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b/>
                <w:bCs/>
                <w:color w:val="000000"/>
                <w:sz w:val="26"/>
                <w:szCs w:val="26"/>
              </w:rPr>
            </w:pPr>
            <w:r w:rsidRPr="005733D7">
              <w:rPr>
                <w:rFonts w:ascii="Times New Roman" w:hAnsi="Times New Roman"/>
                <w:b/>
                <w:bCs/>
                <w:color w:val="000000"/>
                <w:sz w:val="26"/>
                <w:szCs w:val="26"/>
              </w:rPr>
              <w:t> </w:t>
            </w:r>
          </w:p>
        </w:tc>
        <w:tc>
          <w:tcPr>
            <w:tcW w:w="1985" w:type="dxa"/>
            <w:tcBorders>
              <w:top w:val="nil"/>
              <w:left w:val="nil"/>
              <w:bottom w:val="single" w:sz="4" w:space="0" w:color="auto"/>
              <w:right w:val="single" w:sz="4" w:space="0" w:color="auto"/>
            </w:tcBorders>
            <w:shd w:val="clear" w:color="auto" w:fill="auto"/>
            <w:noWrap/>
            <w:vAlign w:val="center"/>
            <w:hideMark/>
          </w:tcPr>
          <w:p w:rsidR="005733D7" w:rsidRPr="005733D7" w:rsidRDefault="005733D7" w:rsidP="005733D7">
            <w:pPr>
              <w:rPr>
                <w:rFonts w:ascii="Times New Roman" w:hAnsi="Times New Roman"/>
                <w:color w:val="000000"/>
              </w:rPr>
            </w:pPr>
            <w:r w:rsidRPr="005733D7">
              <w:rPr>
                <w:rFonts w:ascii="Times New Roman" w:hAnsi="Times New Roman"/>
                <w:color w:val="000000"/>
              </w:rPr>
              <w:t> </w:t>
            </w:r>
          </w:p>
        </w:tc>
      </w:tr>
      <w:tr w:rsidR="003B11BE" w:rsidRPr="005733D7" w:rsidTr="008D24DE">
        <w:trPr>
          <w:trHeight w:val="58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b/>
                <w:bCs/>
                <w:color w:val="000000"/>
                <w:sz w:val="24"/>
                <w:szCs w:val="24"/>
              </w:rPr>
            </w:pPr>
            <w:r w:rsidRPr="005733D7">
              <w:rPr>
                <w:rFonts w:ascii="Times New Roman" w:hAnsi="Times New Roman"/>
                <w:b/>
                <w:bCs/>
                <w:color w:val="000000"/>
                <w:sz w:val="24"/>
                <w:szCs w:val="24"/>
              </w:rPr>
              <w:t>STT</w:t>
            </w:r>
          </w:p>
        </w:tc>
        <w:tc>
          <w:tcPr>
            <w:tcW w:w="3303" w:type="dxa"/>
            <w:tcBorders>
              <w:top w:val="single" w:sz="4" w:space="0" w:color="auto"/>
              <w:left w:val="nil"/>
              <w:bottom w:val="single" w:sz="4" w:space="0" w:color="auto"/>
              <w:right w:val="nil"/>
            </w:tcBorders>
            <w:shd w:val="clear" w:color="auto" w:fill="auto"/>
            <w:noWrap/>
            <w:vAlign w:val="center"/>
            <w:hideMark/>
          </w:tcPr>
          <w:p w:rsidR="003B11BE" w:rsidRPr="005733D7" w:rsidRDefault="003B11BE" w:rsidP="005733D7">
            <w:pPr>
              <w:jc w:val="center"/>
              <w:rPr>
                <w:rFonts w:ascii="Times New Roman" w:hAnsi="Times New Roman"/>
                <w:b/>
                <w:bCs/>
                <w:color w:val="000000"/>
                <w:sz w:val="24"/>
                <w:szCs w:val="24"/>
              </w:rPr>
            </w:pPr>
            <w:r w:rsidRPr="005733D7">
              <w:rPr>
                <w:rFonts w:ascii="Times New Roman" w:hAnsi="Times New Roman"/>
                <w:b/>
                <w:bCs/>
                <w:color w:val="000000"/>
                <w:sz w:val="24"/>
                <w:szCs w:val="24"/>
              </w:rPr>
              <w:t>Họ và tên</w:t>
            </w:r>
          </w:p>
        </w:tc>
        <w:tc>
          <w:tcPr>
            <w:tcW w:w="2797" w:type="dxa"/>
            <w:tcBorders>
              <w:top w:val="nil"/>
              <w:left w:val="single" w:sz="4" w:space="0" w:color="auto"/>
              <w:bottom w:val="nil"/>
              <w:right w:val="single" w:sz="4" w:space="0" w:color="auto"/>
            </w:tcBorders>
            <w:shd w:val="clear" w:color="auto" w:fill="auto"/>
            <w:vAlign w:val="center"/>
            <w:hideMark/>
          </w:tcPr>
          <w:p w:rsidR="003B11BE" w:rsidRPr="005733D7" w:rsidRDefault="003B11BE" w:rsidP="00C756D2">
            <w:pPr>
              <w:spacing w:line="240" w:lineRule="exact"/>
              <w:jc w:val="center"/>
              <w:rPr>
                <w:rFonts w:ascii="Times New Roman" w:hAnsi="Times New Roman"/>
                <w:b/>
                <w:bCs/>
                <w:color w:val="000000"/>
                <w:sz w:val="24"/>
                <w:szCs w:val="24"/>
              </w:rPr>
            </w:pPr>
            <w:r w:rsidRPr="005733D7">
              <w:rPr>
                <w:rFonts w:ascii="Times New Roman" w:hAnsi="Times New Roman"/>
                <w:b/>
                <w:bCs/>
                <w:color w:val="000000"/>
                <w:sz w:val="24"/>
                <w:szCs w:val="24"/>
              </w:rPr>
              <w:t>Hình thức tuyển dụng</w:t>
            </w:r>
          </w:p>
        </w:tc>
        <w:tc>
          <w:tcPr>
            <w:tcW w:w="2410" w:type="dxa"/>
            <w:tcBorders>
              <w:top w:val="nil"/>
              <w:left w:val="nil"/>
              <w:bottom w:val="nil"/>
              <w:right w:val="single" w:sz="4" w:space="0" w:color="auto"/>
            </w:tcBorders>
            <w:shd w:val="clear" w:color="auto" w:fill="auto"/>
            <w:vAlign w:val="center"/>
            <w:hideMark/>
          </w:tcPr>
          <w:p w:rsidR="003B11BE" w:rsidRPr="005733D7" w:rsidRDefault="003B11BE" w:rsidP="00C756D2">
            <w:pPr>
              <w:spacing w:line="240" w:lineRule="exact"/>
              <w:jc w:val="center"/>
              <w:rPr>
                <w:rFonts w:ascii="Times New Roman" w:hAnsi="Times New Roman"/>
                <w:b/>
                <w:bCs/>
                <w:color w:val="000000"/>
                <w:sz w:val="24"/>
                <w:szCs w:val="24"/>
              </w:rPr>
            </w:pPr>
            <w:r w:rsidRPr="005733D7">
              <w:rPr>
                <w:rFonts w:ascii="Times New Roman" w:hAnsi="Times New Roman"/>
                <w:b/>
                <w:bCs/>
                <w:color w:val="000000"/>
                <w:sz w:val="24"/>
                <w:szCs w:val="24"/>
              </w:rPr>
              <w:t>Loại thợ</w:t>
            </w:r>
          </w:p>
        </w:tc>
        <w:tc>
          <w:tcPr>
            <w:tcW w:w="3402" w:type="dxa"/>
            <w:tcBorders>
              <w:top w:val="nil"/>
              <w:left w:val="nil"/>
              <w:bottom w:val="single" w:sz="4" w:space="0" w:color="auto"/>
              <w:right w:val="single" w:sz="4" w:space="0" w:color="auto"/>
            </w:tcBorders>
            <w:shd w:val="clear" w:color="auto" w:fill="auto"/>
            <w:vAlign w:val="center"/>
            <w:hideMark/>
          </w:tcPr>
          <w:p w:rsidR="003B11BE" w:rsidRPr="005733D7" w:rsidRDefault="003B11BE" w:rsidP="00C756D2">
            <w:pPr>
              <w:spacing w:line="240" w:lineRule="exact"/>
              <w:jc w:val="center"/>
              <w:rPr>
                <w:rFonts w:ascii="Times New Roman" w:hAnsi="Times New Roman"/>
                <w:b/>
                <w:bCs/>
                <w:color w:val="000000"/>
                <w:sz w:val="24"/>
                <w:szCs w:val="24"/>
              </w:rPr>
            </w:pPr>
            <w:r w:rsidRPr="005733D7">
              <w:rPr>
                <w:rFonts w:ascii="Times New Roman" w:hAnsi="Times New Roman"/>
                <w:b/>
                <w:bCs/>
                <w:color w:val="000000"/>
                <w:sz w:val="24"/>
                <w:szCs w:val="24"/>
              </w:rPr>
              <w:t>Đơn giá nhân công xây dựng thực nhận (đ/ngc)</w:t>
            </w:r>
          </w:p>
        </w:tc>
        <w:tc>
          <w:tcPr>
            <w:tcW w:w="1985" w:type="dxa"/>
            <w:tcBorders>
              <w:top w:val="nil"/>
              <w:left w:val="nil"/>
              <w:bottom w:val="single" w:sz="4" w:space="0" w:color="auto"/>
              <w:right w:val="single" w:sz="4" w:space="0" w:color="auto"/>
            </w:tcBorders>
            <w:shd w:val="clear" w:color="auto" w:fill="auto"/>
            <w:vAlign w:val="center"/>
            <w:hideMark/>
          </w:tcPr>
          <w:p w:rsidR="003B11BE" w:rsidRPr="005733D7" w:rsidRDefault="003B11BE" w:rsidP="005733D7">
            <w:pPr>
              <w:jc w:val="center"/>
              <w:rPr>
                <w:rFonts w:ascii="Times New Roman" w:hAnsi="Times New Roman"/>
                <w:b/>
                <w:bCs/>
                <w:color w:val="000000"/>
                <w:sz w:val="24"/>
                <w:szCs w:val="24"/>
              </w:rPr>
            </w:pPr>
            <w:r w:rsidRPr="005733D7">
              <w:rPr>
                <w:rFonts w:ascii="Times New Roman" w:hAnsi="Times New Roman"/>
                <w:b/>
                <w:bCs/>
                <w:color w:val="000000"/>
                <w:sz w:val="24"/>
                <w:szCs w:val="24"/>
              </w:rPr>
              <w:t>Ghi chú</w:t>
            </w:r>
          </w:p>
        </w:tc>
      </w:tr>
      <w:tr w:rsidR="003B11BE" w:rsidRPr="005733D7" w:rsidTr="008D24DE">
        <w:trPr>
          <w:trHeight w:val="443"/>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4"/>
                <w:szCs w:val="24"/>
              </w:rPr>
            </w:pPr>
            <w:r w:rsidRPr="005733D7">
              <w:rPr>
                <w:rFonts w:ascii="Times New Roman" w:hAnsi="Times New Roman"/>
                <w:color w:val="000000"/>
                <w:sz w:val="24"/>
                <w:szCs w:val="24"/>
              </w:rPr>
              <w:t>[1]</w:t>
            </w:r>
          </w:p>
        </w:tc>
        <w:tc>
          <w:tcPr>
            <w:tcW w:w="3303" w:type="dxa"/>
            <w:tcBorders>
              <w:top w:val="single" w:sz="4" w:space="0" w:color="auto"/>
              <w:left w:val="nil"/>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4"/>
                <w:szCs w:val="24"/>
              </w:rPr>
            </w:pPr>
            <w:r w:rsidRPr="005733D7">
              <w:rPr>
                <w:rFonts w:ascii="Times New Roman" w:hAnsi="Times New Roman"/>
                <w:color w:val="000000"/>
                <w:sz w:val="24"/>
                <w:szCs w:val="24"/>
              </w:rPr>
              <w:t>[2]</w:t>
            </w:r>
          </w:p>
        </w:tc>
        <w:tc>
          <w:tcPr>
            <w:tcW w:w="2797" w:type="dxa"/>
            <w:tcBorders>
              <w:top w:val="single" w:sz="4" w:space="0" w:color="auto"/>
              <w:left w:val="nil"/>
              <w:bottom w:val="single" w:sz="4" w:space="0" w:color="auto"/>
              <w:right w:val="single" w:sz="4" w:space="0" w:color="auto"/>
            </w:tcBorders>
            <w:shd w:val="clear" w:color="auto" w:fill="auto"/>
            <w:vAlign w:val="center"/>
            <w:hideMark/>
          </w:tcPr>
          <w:p w:rsidR="003B11BE" w:rsidRPr="005733D7" w:rsidRDefault="003B11BE" w:rsidP="005733D7">
            <w:pPr>
              <w:jc w:val="center"/>
              <w:rPr>
                <w:rFonts w:ascii="Times New Roman" w:hAnsi="Times New Roman"/>
                <w:color w:val="000000"/>
                <w:sz w:val="24"/>
                <w:szCs w:val="24"/>
              </w:rPr>
            </w:pPr>
            <w:r w:rsidRPr="005733D7">
              <w:rPr>
                <w:rFonts w:ascii="Times New Roman" w:hAnsi="Times New Roman"/>
                <w:color w:val="000000"/>
                <w:sz w:val="24"/>
                <w:szCs w:val="24"/>
              </w:rPr>
              <w:t>(3)</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3B11BE" w:rsidRPr="005733D7" w:rsidRDefault="003B11BE" w:rsidP="005733D7">
            <w:pPr>
              <w:jc w:val="center"/>
              <w:rPr>
                <w:rFonts w:ascii="Times New Roman" w:hAnsi="Times New Roman"/>
                <w:color w:val="000000"/>
                <w:sz w:val="24"/>
                <w:szCs w:val="24"/>
              </w:rPr>
            </w:pPr>
            <w:r w:rsidRPr="005733D7">
              <w:rPr>
                <w:rFonts w:ascii="Times New Roman" w:hAnsi="Times New Roman"/>
                <w:color w:val="00000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11BE" w:rsidRPr="005733D7" w:rsidRDefault="003B11BE" w:rsidP="005733D7">
            <w:pPr>
              <w:jc w:val="center"/>
              <w:rPr>
                <w:rFonts w:ascii="Times New Roman" w:hAnsi="Times New Roman"/>
                <w:color w:val="000000"/>
                <w:sz w:val="24"/>
                <w:szCs w:val="24"/>
              </w:rPr>
            </w:pPr>
            <w:r w:rsidRPr="005733D7">
              <w:rPr>
                <w:rFonts w:ascii="Times New Roman" w:hAnsi="Times New Roman"/>
                <w:color w:val="000000"/>
                <w:sz w:val="24"/>
                <w:szCs w:val="24"/>
              </w:rPr>
              <w:t>(5)</w:t>
            </w:r>
          </w:p>
        </w:tc>
        <w:tc>
          <w:tcPr>
            <w:tcW w:w="1985" w:type="dxa"/>
            <w:tcBorders>
              <w:top w:val="nil"/>
              <w:left w:val="single" w:sz="4" w:space="0" w:color="auto"/>
              <w:bottom w:val="single" w:sz="4" w:space="0" w:color="auto"/>
              <w:right w:val="single" w:sz="4" w:space="0" w:color="auto"/>
            </w:tcBorders>
            <w:shd w:val="clear" w:color="auto" w:fill="auto"/>
            <w:vAlign w:val="center"/>
            <w:hideMark/>
          </w:tcPr>
          <w:p w:rsidR="003B11BE" w:rsidRPr="005733D7" w:rsidRDefault="003B11BE" w:rsidP="005733D7">
            <w:pPr>
              <w:jc w:val="center"/>
              <w:rPr>
                <w:rFonts w:ascii="Times New Roman" w:hAnsi="Times New Roman"/>
                <w:color w:val="000000"/>
                <w:sz w:val="24"/>
                <w:szCs w:val="24"/>
              </w:rPr>
            </w:pPr>
            <w:r w:rsidRPr="005733D7">
              <w:rPr>
                <w:rFonts w:ascii="Times New Roman" w:hAnsi="Times New Roman"/>
                <w:color w:val="000000"/>
                <w:sz w:val="24"/>
                <w:szCs w:val="24"/>
              </w:rPr>
              <w:t>(</w:t>
            </w:r>
            <w:r w:rsidR="00CA0C7A">
              <w:rPr>
                <w:rFonts w:ascii="Times New Roman" w:hAnsi="Times New Roman"/>
                <w:color w:val="000000"/>
                <w:sz w:val="24"/>
                <w:szCs w:val="24"/>
              </w:rPr>
              <w:t>6</w:t>
            </w:r>
            <w:r w:rsidRPr="005733D7">
              <w:rPr>
                <w:rFonts w:ascii="Times New Roman" w:hAnsi="Times New Roman"/>
                <w:color w:val="000000"/>
                <w:sz w:val="24"/>
                <w:szCs w:val="24"/>
              </w:rPr>
              <w:t>)</w:t>
            </w:r>
          </w:p>
        </w:tc>
      </w:tr>
      <w:tr w:rsidR="003B11BE" w:rsidRPr="005733D7" w:rsidTr="008D24DE">
        <w:trPr>
          <w:trHeight w:val="53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1</w:t>
            </w:r>
          </w:p>
        </w:tc>
        <w:tc>
          <w:tcPr>
            <w:tcW w:w="3303" w:type="dxa"/>
            <w:tcBorders>
              <w:top w:val="single" w:sz="4" w:space="0" w:color="auto"/>
              <w:left w:val="nil"/>
              <w:bottom w:val="single" w:sz="4" w:space="0" w:color="auto"/>
              <w:right w:val="single" w:sz="4" w:space="0" w:color="000000"/>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 </w:t>
            </w:r>
          </w:p>
        </w:tc>
        <w:tc>
          <w:tcPr>
            <w:tcW w:w="2797" w:type="dxa"/>
            <w:tcBorders>
              <w:top w:val="nil"/>
              <w:left w:val="nil"/>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Biên chế</w:t>
            </w:r>
          </w:p>
        </w:tc>
        <w:tc>
          <w:tcPr>
            <w:tcW w:w="2410" w:type="dxa"/>
            <w:tcBorders>
              <w:top w:val="nil"/>
              <w:left w:val="nil"/>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Chính</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BB29F0">
            <w:pPr>
              <w:jc w:val="right"/>
              <w:rPr>
                <w:rFonts w:ascii="Times New Roman" w:hAnsi="Times New Roman"/>
                <w:color w:val="000000"/>
                <w:sz w:val="26"/>
                <w:szCs w:val="26"/>
              </w:rPr>
            </w:pPr>
            <w:r w:rsidRPr="005733D7">
              <w:rPr>
                <w:rFonts w:ascii="Times New Roman" w:hAnsi="Times New Roman"/>
                <w:color w:val="000000"/>
                <w:sz w:val="26"/>
                <w:szCs w:val="26"/>
              </w:rPr>
              <w:t xml:space="preserve">                    200.000 </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 </w:t>
            </w:r>
          </w:p>
        </w:tc>
      </w:tr>
      <w:tr w:rsidR="003B11BE" w:rsidRPr="005733D7" w:rsidTr="008D24DE">
        <w:trPr>
          <w:trHeight w:val="55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2</w:t>
            </w:r>
          </w:p>
        </w:tc>
        <w:tc>
          <w:tcPr>
            <w:tcW w:w="3303" w:type="dxa"/>
            <w:tcBorders>
              <w:top w:val="single" w:sz="4" w:space="0" w:color="auto"/>
              <w:left w:val="nil"/>
              <w:bottom w:val="single" w:sz="4" w:space="0" w:color="auto"/>
              <w:right w:val="single" w:sz="4" w:space="0" w:color="000000"/>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 </w:t>
            </w:r>
          </w:p>
        </w:tc>
        <w:tc>
          <w:tcPr>
            <w:tcW w:w="2797" w:type="dxa"/>
            <w:tcBorders>
              <w:top w:val="nil"/>
              <w:left w:val="nil"/>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Thuê khoán</w:t>
            </w:r>
          </w:p>
        </w:tc>
        <w:tc>
          <w:tcPr>
            <w:tcW w:w="2410" w:type="dxa"/>
            <w:tcBorders>
              <w:top w:val="nil"/>
              <w:left w:val="nil"/>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Phụ</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BB29F0">
            <w:pPr>
              <w:jc w:val="right"/>
              <w:rPr>
                <w:rFonts w:ascii="Times New Roman" w:hAnsi="Times New Roman"/>
                <w:color w:val="000000"/>
                <w:sz w:val="26"/>
                <w:szCs w:val="26"/>
              </w:rPr>
            </w:pPr>
            <w:r w:rsidRPr="005733D7">
              <w:rPr>
                <w:rFonts w:ascii="Times New Roman" w:hAnsi="Times New Roman"/>
                <w:color w:val="000000"/>
                <w:sz w:val="26"/>
                <w:szCs w:val="26"/>
              </w:rPr>
              <w:t xml:space="preserve">                   2</w:t>
            </w:r>
            <w:r>
              <w:rPr>
                <w:rFonts w:ascii="Times New Roman" w:hAnsi="Times New Roman"/>
                <w:color w:val="000000"/>
                <w:sz w:val="26"/>
                <w:szCs w:val="26"/>
              </w:rPr>
              <w:t>2</w:t>
            </w:r>
            <w:r w:rsidRPr="005733D7">
              <w:rPr>
                <w:rFonts w:ascii="Times New Roman" w:hAnsi="Times New Roman"/>
                <w:color w:val="000000"/>
                <w:sz w:val="26"/>
                <w:szCs w:val="26"/>
              </w:rPr>
              <w:t xml:space="preserve">0.000 </w:t>
            </w:r>
          </w:p>
        </w:tc>
        <w:tc>
          <w:tcPr>
            <w:tcW w:w="1985" w:type="dxa"/>
            <w:tcBorders>
              <w:top w:val="nil"/>
              <w:left w:val="single" w:sz="4" w:space="0" w:color="auto"/>
              <w:bottom w:val="single" w:sz="4" w:space="0" w:color="auto"/>
              <w:right w:val="single" w:sz="4" w:space="0" w:color="auto"/>
            </w:tcBorders>
            <w:shd w:val="clear" w:color="auto" w:fill="auto"/>
            <w:vAlign w:val="center"/>
            <w:hideMark/>
          </w:tcPr>
          <w:p w:rsidR="003B11BE" w:rsidRPr="005733D7" w:rsidRDefault="003B11BE" w:rsidP="00D46486">
            <w:pPr>
              <w:jc w:val="both"/>
              <w:rPr>
                <w:rFonts w:ascii="Times New Roman" w:hAnsi="Times New Roman"/>
                <w:color w:val="000000"/>
                <w:sz w:val="24"/>
                <w:szCs w:val="24"/>
              </w:rPr>
            </w:pPr>
          </w:p>
        </w:tc>
      </w:tr>
      <w:tr w:rsidR="003B11BE" w:rsidRPr="005733D7" w:rsidTr="008D24DE">
        <w:trPr>
          <w:trHeight w:val="427"/>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Pr>
                <w:rFonts w:ascii="Times New Roman" w:hAnsi="Times New Roman"/>
                <w:color w:val="000000"/>
                <w:sz w:val="26"/>
                <w:szCs w:val="26"/>
              </w:rPr>
              <w:t>….</w:t>
            </w:r>
          </w:p>
        </w:tc>
        <w:tc>
          <w:tcPr>
            <w:tcW w:w="3303" w:type="dxa"/>
            <w:tcBorders>
              <w:top w:val="single" w:sz="4" w:space="0" w:color="auto"/>
              <w:left w:val="nil"/>
              <w:bottom w:val="single" w:sz="4" w:space="0" w:color="auto"/>
              <w:right w:val="single" w:sz="4" w:space="0" w:color="000000"/>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 </w:t>
            </w:r>
          </w:p>
        </w:tc>
        <w:tc>
          <w:tcPr>
            <w:tcW w:w="2797" w:type="dxa"/>
            <w:tcBorders>
              <w:top w:val="nil"/>
              <w:left w:val="nil"/>
              <w:bottom w:val="single" w:sz="4" w:space="0" w:color="auto"/>
              <w:right w:val="single" w:sz="4" w:space="0" w:color="auto"/>
            </w:tcBorders>
            <w:shd w:val="clear" w:color="auto" w:fill="auto"/>
            <w:noWrap/>
            <w:vAlign w:val="center"/>
            <w:hideMark/>
          </w:tcPr>
          <w:p w:rsidR="003B11BE" w:rsidRPr="005733D7" w:rsidRDefault="003B11BE" w:rsidP="005733D7">
            <w:pPr>
              <w:rPr>
                <w:rFonts w:ascii="Times New Roman" w:hAnsi="Times New Roman"/>
                <w:color w:val="000000"/>
                <w:sz w:val="26"/>
                <w:szCs w:val="26"/>
              </w:rPr>
            </w:pPr>
            <w:r w:rsidRPr="005733D7">
              <w:rPr>
                <w:rFonts w:ascii="Times New Roman" w:hAnsi="Times New Roman"/>
                <w:color w:val="000000"/>
                <w:sz w:val="26"/>
                <w:szCs w:val="26"/>
              </w:rPr>
              <w:t> </w:t>
            </w:r>
          </w:p>
        </w:tc>
        <w:tc>
          <w:tcPr>
            <w:tcW w:w="2410" w:type="dxa"/>
            <w:tcBorders>
              <w:top w:val="nil"/>
              <w:left w:val="nil"/>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 </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 </w:t>
            </w:r>
          </w:p>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 </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5733D7">
            <w:pPr>
              <w:jc w:val="center"/>
              <w:rPr>
                <w:rFonts w:ascii="Times New Roman" w:hAnsi="Times New Roman"/>
                <w:color w:val="000000"/>
                <w:sz w:val="26"/>
                <w:szCs w:val="26"/>
              </w:rPr>
            </w:pPr>
            <w:r w:rsidRPr="005733D7">
              <w:rPr>
                <w:rFonts w:ascii="Times New Roman" w:hAnsi="Times New Roman"/>
                <w:color w:val="000000"/>
                <w:sz w:val="26"/>
                <w:szCs w:val="26"/>
              </w:rPr>
              <w:t> </w:t>
            </w:r>
          </w:p>
        </w:tc>
      </w:tr>
      <w:tr w:rsidR="003B11BE" w:rsidRPr="005733D7" w:rsidTr="008D24DE">
        <w:trPr>
          <w:trHeight w:val="521"/>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975E60">
            <w:pPr>
              <w:jc w:val="center"/>
              <w:rPr>
                <w:rFonts w:ascii="Times New Roman" w:hAnsi="Times New Roman"/>
                <w:color w:val="000000"/>
                <w:sz w:val="26"/>
                <w:szCs w:val="26"/>
              </w:rPr>
            </w:pPr>
            <w:r>
              <w:rPr>
                <w:rFonts w:ascii="Times New Roman" w:hAnsi="Times New Roman"/>
                <w:color w:val="000000"/>
                <w:sz w:val="26"/>
                <w:szCs w:val="26"/>
              </w:rPr>
              <w:t>n</w:t>
            </w:r>
          </w:p>
        </w:tc>
        <w:tc>
          <w:tcPr>
            <w:tcW w:w="3303" w:type="dxa"/>
            <w:tcBorders>
              <w:top w:val="single" w:sz="4" w:space="0" w:color="auto"/>
              <w:left w:val="nil"/>
              <w:bottom w:val="single" w:sz="4" w:space="0" w:color="auto"/>
              <w:right w:val="single" w:sz="4" w:space="0" w:color="000000"/>
            </w:tcBorders>
            <w:shd w:val="clear" w:color="auto" w:fill="auto"/>
            <w:noWrap/>
            <w:vAlign w:val="center"/>
            <w:hideMark/>
          </w:tcPr>
          <w:p w:rsidR="003B11BE" w:rsidRPr="005733D7" w:rsidRDefault="003B11BE" w:rsidP="00975E60">
            <w:pPr>
              <w:jc w:val="center"/>
              <w:rPr>
                <w:rFonts w:ascii="Times New Roman" w:hAnsi="Times New Roman"/>
                <w:color w:val="000000"/>
                <w:sz w:val="26"/>
                <w:szCs w:val="26"/>
              </w:rPr>
            </w:pPr>
            <w:r w:rsidRPr="005733D7">
              <w:rPr>
                <w:rFonts w:ascii="Times New Roman" w:hAnsi="Times New Roman"/>
                <w:color w:val="000000"/>
                <w:sz w:val="26"/>
                <w:szCs w:val="26"/>
              </w:rPr>
              <w:t> </w:t>
            </w:r>
          </w:p>
        </w:tc>
        <w:tc>
          <w:tcPr>
            <w:tcW w:w="2797" w:type="dxa"/>
            <w:tcBorders>
              <w:top w:val="nil"/>
              <w:left w:val="nil"/>
              <w:bottom w:val="single" w:sz="4" w:space="0" w:color="auto"/>
              <w:right w:val="single" w:sz="4" w:space="0" w:color="auto"/>
            </w:tcBorders>
            <w:shd w:val="clear" w:color="auto" w:fill="auto"/>
            <w:noWrap/>
            <w:vAlign w:val="center"/>
            <w:hideMark/>
          </w:tcPr>
          <w:p w:rsidR="003B11BE" w:rsidRPr="005733D7" w:rsidRDefault="003B11BE" w:rsidP="00975E60">
            <w:pPr>
              <w:rPr>
                <w:rFonts w:ascii="Times New Roman" w:hAnsi="Times New Roman"/>
                <w:color w:val="000000"/>
                <w:sz w:val="26"/>
                <w:szCs w:val="26"/>
              </w:rPr>
            </w:pPr>
            <w:r w:rsidRPr="005733D7">
              <w:rPr>
                <w:rFonts w:ascii="Times New Roman" w:hAnsi="Times New Roman"/>
                <w:color w:val="000000"/>
                <w:sz w:val="26"/>
                <w:szCs w:val="26"/>
              </w:rPr>
              <w:t> </w:t>
            </w:r>
          </w:p>
        </w:tc>
        <w:tc>
          <w:tcPr>
            <w:tcW w:w="2410" w:type="dxa"/>
            <w:tcBorders>
              <w:top w:val="nil"/>
              <w:left w:val="nil"/>
              <w:bottom w:val="single" w:sz="4" w:space="0" w:color="auto"/>
              <w:right w:val="single" w:sz="4" w:space="0" w:color="auto"/>
            </w:tcBorders>
            <w:shd w:val="clear" w:color="auto" w:fill="auto"/>
            <w:noWrap/>
            <w:vAlign w:val="center"/>
            <w:hideMark/>
          </w:tcPr>
          <w:p w:rsidR="003B11BE" w:rsidRPr="005733D7" w:rsidRDefault="003B11BE" w:rsidP="00975E60">
            <w:pPr>
              <w:jc w:val="center"/>
              <w:rPr>
                <w:rFonts w:ascii="Times New Roman" w:hAnsi="Times New Roman"/>
                <w:color w:val="000000"/>
                <w:sz w:val="26"/>
                <w:szCs w:val="26"/>
              </w:rPr>
            </w:pPr>
            <w:r w:rsidRPr="005733D7">
              <w:rPr>
                <w:rFonts w:ascii="Times New Roman" w:hAnsi="Times New Roman"/>
                <w:color w:val="000000"/>
                <w:sz w:val="26"/>
                <w:szCs w:val="26"/>
              </w:rPr>
              <w:t> </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1BE" w:rsidRPr="005733D7" w:rsidRDefault="003B11BE" w:rsidP="00975E60">
            <w:pPr>
              <w:jc w:val="right"/>
              <w:rPr>
                <w:rFonts w:ascii="Times New Roman" w:hAnsi="Times New Roman"/>
                <w:color w:val="000000"/>
                <w:sz w:val="26"/>
                <w:szCs w:val="26"/>
              </w:rPr>
            </w:pPr>
            <w:r w:rsidRPr="005733D7">
              <w:rPr>
                <w:rFonts w:ascii="Times New Roman" w:hAnsi="Times New Roman"/>
                <w:color w:val="000000"/>
                <w:sz w:val="26"/>
                <w:szCs w:val="26"/>
              </w:rPr>
              <w:t> </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975E60">
            <w:pPr>
              <w:jc w:val="center"/>
              <w:rPr>
                <w:rFonts w:ascii="Times New Roman" w:hAnsi="Times New Roman"/>
                <w:color w:val="000000"/>
                <w:sz w:val="26"/>
                <w:szCs w:val="26"/>
              </w:rPr>
            </w:pPr>
            <w:r w:rsidRPr="005733D7">
              <w:rPr>
                <w:rFonts w:ascii="Times New Roman" w:hAnsi="Times New Roman"/>
                <w:color w:val="000000"/>
                <w:sz w:val="26"/>
                <w:szCs w:val="26"/>
              </w:rPr>
              <w:t> </w:t>
            </w:r>
          </w:p>
        </w:tc>
      </w:tr>
      <w:tr w:rsidR="003B11BE" w:rsidRPr="005733D7" w:rsidTr="008D24DE">
        <w:trPr>
          <w:trHeight w:val="551"/>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3B11BE" w:rsidRPr="005733D7" w:rsidRDefault="003B11BE" w:rsidP="003B11BE">
            <w:pPr>
              <w:jc w:val="center"/>
              <w:rPr>
                <w:rFonts w:ascii="Times New Roman" w:hAnsi="Times New Roman"/>
                <w:color w:val="000000"/>
                <w:sz w:val="26"/>
                <w:szCs w:val="26"/>
              </w:rPr>
            </w:pPr>
          </w:p>
        </w:tc>
        <w:tc>
          <w:tcPr>
            <w:tcW w:w="8510" w:type="dxa"/>
            <w:gridSpan w:val="3"/>
            <w:tcBorders>
              <w:top w:val="single" w:sz="4" w:space="0" w:color="auto"/>
              <w:left w:val="nil"/>
              <w:bottom w:val="single" w:sz="4" w:space="0" w:color="auto"/>
              <w:right w:val="single" w:sz="4" w:space="0" w:color="auto"/>
            </w:tcBorders>
            <w:shd w:val="clear" w:color="auto" w:fill="auto"/>
            <w:noWrap/>
            <w:vAlign w:val="center"/>
            <w:hideMark/>
          </w:tcPr>
          <w:p w:rsidR="003B11BE" w:rsidRPr="00975E60" w:rsidRDefault="003B11BE" w:rsidP="003B11BE">
            <w:pPr>
              <w:jc w:val="center"/>
              <w:rPr>
                <w:rFonts w:ascii="Times New Roman" w:hAnsi="Times New Roman"/>
                <w:b/>
                <w:bCs/>
                <w:color w:val="000000"/>
                <w:sz w:val="26"/>
                <w:szCs w:val="26"/>
                <w:vertAlign w:val="subscript"/>
              </w:rPr>
            </w:pPr>
            <w:r w:rsidRPr="00BB29F0">
              <w:rPr>
                <w:rFonts w:ascii="Times New Roman" w:hAnsi="Times New Roman"/>
                <w:b/>
                <w:bCs/>
                <w:color w:val="000000"/>
                <w:sz w:val="26"/>
                <w:szCs w:val="26"/>
              </w:rPr>
              <w:t> Đơn giá nhân công xây dựng bình quân (đ/ngày công) </w:t>
            </w:r>
          </w:p>
        </w:tc>
        <w:tc>
          <w:tcPr>
            <w:tcW w:w="3402" w:type="dxa"/>
            <w:tcBorders>
              <w:top w:val="nil"/>
              <w:left w:val="nil"/>
              <w:bottom w:val="single" w:sz="4" w:space="0" w:color="auto"/>
              <w:right w:val="single" w:sz="4" w:space="0" w:color="auto"/>
            </w:tcBorders>
            <w:shd w:val="clear" w:color="auto" w:fill="auto"/>
            <w:noWrap/>
            <w:vAlign w:val="center"/>
            <w:hideMark/>
          </w:tcPr>
          <w:p w:rsidR="003B11BE" w:rsidRPr="00DB3056" w:rsidRDefault="003B11BE" w:rsidP="003B11BE">
            <w:pPr>
              <w:jc w:val="right"/>
              <w:rPr>
                <w:rFonts w:ascii="Times New Roman" w:hAnsi="Times New Roman"/>
                <w:b/>
                <w:bCs/>
                <w:color w:val="000000"/>
                <w:sz w:val="26"/>
                <w:szCs w:val="26"/>
              </w:rPr>
            </w:pPr>
            <w:r w:rsidRPr="00DB3056">
              <w:rPr>
                <w:rFonts w:ascii="Times New Roman" w:hAnsi="Times New Roman"/>
                <w:b/>
                <w:bCs/>
                <w:color w:val="000000"/>
                <w:sz w:val="26"/>
                <w:szCs w:val="26"/>
              </w:rPr>
              <w:t> G</w:t>
            </w:r>
            <w:r w:rsidRPr="00DB3056">
              <w:rPr>
                <w:rFonts w:ascii="Times New Roman" w:hAnsi="Times New Roman"/>
                <w:b/>
                <w:bCs/>
                <w:color w:val="000000"/>
                <w:sz w:val="26"/>
                <w:szCs w:val="26"/>
                <w:vertAlign w:val="superscript"/>
              </w:rPr>
              <w:t>i</w:t>
            </w:r>
            <w:r w:rsidRPr="00DB3056">
              <w:rPr>
                <w:rFonts w:ascii="Times New Roman" w:hAnsi="Times New Roman"/>
                <w:b/>
                <w:bCs/>
                <w:color w:val="000000"/>
                <w:sz w:val="26"/>
                <w:szCs w:val="26"/>
                <w:vertAlign w:val="subscript"/>
              </w:rPr>
              <w:t>XD</w:t>
            </w:r>
          </w:p>
        </w:tc>
        <w:tc>
          <w:tcPr>
            <w:tcW w:w="1985" w:type="dxa"/>
            <w:tcBorders>
              <w:top w:val="nil"/>
              <w:left w:val="nil"/>
              <w:bottom w:val="single" w:sz="4" w:space="0" w:color="auto"/>
              <w:right w:val="single" w:sz="4" w:space="0" w:color="auto"/>
            </w:tcBorders>
            <w:shd w:val="clear" w:color="auto" w:fill="auto"/>
            <w:noWrap/>
            <w:vAlign w:val="center"/>
            <w:hideMark/>
          </w:tcPr>
          <w:p w:rsidR="003B11BE" w:rsidRPr="00DB3056" w:rsidRDefault="003B11BE" w:rsidP="003B11BE">
            <w:pPr>
              <w:jc w:val="center"/>
              <w:rPr>
                <w:rFonts w:ascii="Times New Roman" w:hAnsi="Times New Roman"/>
                <w:b/>
                <w:bCs/>
                <w:color w:val="000000"/>
                <w:sz w:val="26"/>
                <w:szCs w:val="26"/>
              </w:rPr>
            </w:pPr>
            <w:r w:rsidRPr="00DB3056">
              <w:rPr>
                <w:rFonts w:ascii="Times New Roman" w:hAnsi="Times New Roman"/>
                <w:b/>
                <w:bCs/>
                <w:color w:val="000000"/>
                <w:sz w:val="26"/>
                <w:szCs w:val="26"/>
              </w:rPr>
              <w:t> </w:t>
            </w:r>
          </w:p>
        </w:tc>
      </w:tr>
    </w:tbl>
    <w:tbl>
      <w:tblPr>
        <w:tblStyle w:val="TableGrid"/>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54"/>
        <w:gridCol w:w="4854"/>
        <w:gridCol w:w="5034"/>
      </w:tblGrid>
      <w:tr w:rsidR="005733D7" w:rsidTr="00C756D2">
        <w:tc>
          <w:tcPr>
            <w:tcW w:w="4854" w:type="dxa"/>
          </w:tcPr>
          <w:p w:rsidR="005733D7" w:rsidRDefault="005733D7" w:rsidP="005733D7">
            <w:pPr>
              <w:spacing w:before="120" w:line="288" w:lineRule="auto"/>
              <w:jc w:val="center"/>
              <w:rPr>
                <w:rFonts w:ascii="Times New Roman" w:hAnsi="Times New Roman"/>
                <w:b/>
              </w:rPr>
            </w:pPr>
            <w:r>
              <w:rPr>
                <w:rFonts w:ascii="Times New Roman" w:hAnsi="Times New Roman"/>
                <w:b/>
              </w:rPr>
              <w:t>Đơn vị khảo sát</w:t>
            </w:r>
          </w:p>
        </w:tc>
        <w:tc>
          <w:tcPr>
            <w:tcW w:w="4854" w:type="dxa"/>
          </w:tcPr>
          <w:p w:rsidR="005733D7" w:rsidRDefault="005733D7" w:rsidP="005733D7">
            <w:pPr>
              <w:spacing w:before="120" w:line="288" w:lineRule="auto"/>
              <w:jc w:val="center"/>
              <w:rPr>
                <w:rFonts w:ascii="Times New Roman" w:hAnsi="Times New Roman"/>
                <w:b/>
              </w:rPr>
            </w:pPr>
            <w:r>
              <w:rPr>
                <w:rFonts w:ascii="Times New Roman" w:hAnsi="Times New Roman"/>
                <w:b/>
              </w:rPr>
              <w:t>Đại diện nhà thầu</w:t>
            </w:r>
          </w:p>
        </w:tc>
        <w:tc>
          <w:tcPr>
            <w:tcW w:w="5034" w:type="dxa"/>
          </w:tcPr>
          <w:p w:rsidR="005733D7" w:rsidRDefault="005733D7" w:rsidP="005733D7">
            <w:pPr>
              <w:spacing w:before="120" w:line="288" w:lineRule="auto"/>
              <w:jc w:val="center"/>
              <w:rPr>
                <w:rFonts w:ascii="Times New Roman" w:hAnsi="Times New Roman"/>
                <w:b/>
              </w:rPr>
            </w:pPr>
            <w:r>
              <w:rPr>
                <w:rFonts w:ascii="Times New Roman" w:hAnsi="Times New Roman"/>
                <w:b/>
              </w:rPr>
              <w:t>Đại diện Sở Xây dựng</w:t>
            </w:r>
          </w:p>
        </w:tc>
      </w:tr>
    </w:tbl>
    <w:p w:rsidR="000C1EAA" w:rsidRDefault="000C1EAA" w:rsidP="009D7F1E">
      <w:pPr>
        <w:spacing w:before="120" w:line="288" w:lineRule="auto"/>
        <w:jc w:val="both"/>
        <w:rPr>
          <w:rFonts w:ascii="Times New Roman" w:hAnsi="Times New Roman"/>
          <w:b/>
        </w:rPr>
      </w:pPr>
    </w:p>
    <w:p w:rsidR="003D31C9" w:rsidRDefault="009D7F1E" w:rsidP="009D7F1E">
      <w:pPr>
        <w:spacing w:before="120" w:line="288" w:lineRule="auto"/>
        <w:jc w:val="both"/>
        <w:rPr>
          <w:rFonts w:ascii="Times New Roman" w:hAnsi="Times New Roman"/>
        </w:rPr>
      </w:pPr>
      <w:r w:rsidRPr="00C200B2">
        <w:rPr>
          <w:rFonts w:ascii="Times New Roman" w:hAnsi="Times New Roman"/>
          <w:b/>
        </w:rPr>
        <w:lastRenderedPageBreak/>
        <w:t>Ghi chú:</w:t>
      </w:r>
    </w:p>
    <w:p w:rsidR="00DB70FB" w:rsidRDefault="00D07AAD" w:rsidP="00DB70FB">
      <w:pPr>
        <w:spacing w:before="120" w:line="288" w:lineRule="auto"/>
        <w:jc w:val="both"/>
        <w:rPr>
          <w:rFonts w:ascii="Times New Roman" w:hAnsi="Times New Roman"/>
          <w:b/>
          <w:bCs/>
          <w:lang w:val="nl-NL"/>
        </w:rPr>
      </w:pPr>
      <w:r>
        <w:rPr>
          <w:b/>
          <w:bCs/>
          <w:lang w:val="nl-NL"/>
        </w:rPr>
        <w:tab/>
      </w:r>
      <w:r w:rsidR="00C756D2" w:rsidRPr="00DB70FB">
        <w:rPr>
          <w:rFonts w:ascii="Times New Roman" w:hAnsi="Times New Roman"/>
          <w:lang w:val="nl-NL"/>
        </w:rPr>
        <w:t xml:space="preserve">- </w:t>
      </w:r>
      <w:r w:rsidR="00FE3CF7">
        <w:rPr>
          <w:rFonts w:ascii="Times New Roman" w:hAnsi="Times New Roman"/>
          <w:lang w:val="nl-NL"/>
        </w:rPr>
        <w:t>Đơn giá nhân công xây dựng</w:t>
      </w:r>
      <w:r w:rsidR="00DB70FB">
        <w:rPr>
          <w:rFonts w:ascii="Times New Roman" w:hAnsi="Times New Roman"/>
          <w:lang w:val="nl-NL"/>
        </w:rPr>
        <w:t xml:space="preserve">trong mẫu phiếu trên là đơn giá nhân công </w:t>
      </w:r>
      <w:r w:rsidR="00C756D2" w:rsidRPr="00DB70FB">
        <w:rPr>
          <w:rFonts w:ascii="Times New Roman" w:hAnsi="Times New Roman"/>
          <w:lang w:val="nl-NL"/>
        </w:rPr>
        <w:t>được xác định với thời gian làm việc một ngày là 8 giờ và một tháng là 26 ngày.</w:t>
      </w:r>
    </w:p>
    <w:p w:rsidR="00872787" w:rsidRDefault="00DB70FB" w:rsidP="00DB70FB">
      <w:pPr>
        <w:spacing w:before="120" w:line="288" w:lineRule="auto"/>
        <w:jc w:val="both"/>
        <w:rPr>
          <w:rFonts w:ascii="Times New Roman" w:hAnsi="Times New Roman"/>
          <w:lang w:val="nl-NL"/>
        </w:rPr>
      </w:pPr>
      <w:r>
        <w:rPr>
          <w:rFonts w:ascii="Times New Roman" w:hAnsi="Times New Roman"/>
          <w:b/>
          <w:bCs/>
          <w:lang w:val="nl-NL"/>
        </w:rPr>
        <w:tab/>
      </w:r>
      <w:r w:rsidRPr="00872787">
        <w:rPr>
          <w:rFonts w:ascii="Times New Roman" w:hAnsi="Times New Roman"/>
          <w:lang w:val="nl-NL"/>
        </w:rPr>
        <w:t xml:space="preserve">- </w:t>
      </w:r>
      <w:r w:rsidR="00872787">
        <w:rPr>
          <w:rFonts w:ascii="Times New Roman" w:hAnsi="Times New Roman"/>
          <w:lang w:val="nl-NL"/>
        </w:rPr>
        <w:t>Đơn giá</w:t>
      </w:r>
      <w:r w:rsidRPr="00872787">
        <w:rPr>
          <w:rFonts w:ascii="Times New Roman" w:hAnsi="Times New Roman"/>
          <w:lang w:val="nl-NL"/>
        </w:rPr>
        <w:t xml:space="preserve"> khoán theo sản ph</w:t>
      </w:r>
      <w:r w:rsidR="00953ECD">
        <w:rPr>
          <w:rFonts w:ascii="Times New Roman" w:hAnsi="Times New Roman"/>
          <w:lang w:val="nl-NL"/>
        </w:rPr>
        <w:t>ẩm</w:t>
      </w:r>
      <w:r w:rsidR="00872787">
        <w:rPr>
          <w:rFonts w:ascii="Times New Roman" w:hAnsi="Times New Roman"/>
          <w:lang w:val="nl-NL"/>
        </w:rPr>
        <w:t xml:space="preserve"> trong Thông tư này</w:t>
      </w:r>
      <w:r w:rsidRPr="00872787">
        <w:rPr>
          <w:rFonts w:ascii="Times New Roman" w:hAnsi="Times New Roman"/>
          <w:lang w:val="nl-NL"/>
        </w:rPr>
        <w:t xml:space="preserve"> là </w:t>
      </w:r>
      <w:r w:rsidR="00872787">
        <w:rPr>
          <w:rFonts w:ascii="Times New Roman" w:hAnsi="Times New Roman"/>
          <w:lang w:val="nl-NL"/>
        </w:rPr>
        <w:t>đơn giá</w:t>
      </w:r>
      <w:r w:rsidRPr="00872787">
        <w:rPr>
          <w:rFonts w:ascii="Times New Roman" w:hAnsi="Times New Roman"/>
          <w:lang w:val="nl-NL"/>
        </w:rPr>
        <w:t xml:space="preserve"> đã bao gồm đầy đủ các khoản bảo hiểm thuộc trách nhiệm phải nộp của người sử dụng lao động </w:t>
      </w:r>
      <w:r w:rsidR="00872787" w:rsidRPr="00872787">
        <w:rPr>
          <w:rFonts w:ascii="Times New Roman" w:hAnsi="Times New Roman"/>
          <w:lang w:val="nl-NL"/>
        </w:rPr>
        <w:t>và các khoản bảo hiểm người lao động phải nộp (bảo hiểm y tế, bảo hiểm xã hội, bảo hiểm thất nghiệ</w:t>
      </w:r>
      <w:r w:rsidR="00742378">
        <w:rPr>
          <w:rFonts w:ascii="Times New Roman" w:hAnsi="Times New Roman"/>
          <w:lang w:val="nl-NL"/>
        </w:rPr>
        <w:t>p</w:t>
      </w:r>
      <w:r w:rsidR="00872787" w:rsidRPr="00872787">
        <w:rPr>
          <w:rFonts w:ascii="Times New Roman" w:hAnsi="Times New Roman"/>
          <w:lang w:val="nl-NL"/>
        </w:rPr>
        <w:t>, phí công đoàn).</w:t>
      </w:r>
    </w:p>
    <w:p w:rsidR="00872787" w:rsidRDefault="00872787" w:rsidP="00DB70FB">
      <w:pPr>
        <w:spacing w:before="120" w:line="288" w:lineRule="auto"/>
        <w:jc w:val="both"/>
        <w:rPr>
          <w:rFonts w:ascii="Times New Roman" w:hAnsi="Times New Roman"/>
          <w:lang w:val="nl-NL"/>
        </w:rPr>
      </w:pPr>
      <w:r>
        <w:rPr>
          <w:rFonts w:ascii="Times New Roman" w:hAnsi="Times New Roman"/>
          <w:lang w:val="nl-NL"/>
        </w:rPr>
        <w:tab/>
        <w:t>- Đơn giá trả theo công nhật đối với lao động trong biên chế trong Thông tư này</w:t>
      </w:r>
      <w:r w:rsidRPr="00872787">
        <w:rPr>
          <w:rFonts w:ascii="Times New Roman" w:hAnsi="Times New Roman"/>
          <w:lang w:val="nl-NL"/>
        </w:rPr>
        <w:t xml:space="preserve"> là </w:t>
      </w:r>
      <w:r>
        <w:rPr>
          <w:rFonts w:ascii="Times New Roman" w:hAnsi="Times New Roman"/>
          <w:lang w:val="nl-NL"/>
        </w:rPr>
        <w:t>đơn giáđã bao gồm các khoản bảo hiểm người lao động phải nộp theo quy định, và chưa bao gồm các khoản bảo hiểm mà người sử dụng lao động nộp cho người lao động đã được tính trong chi phí chung.</w:t>
      </w:r>
    </w:p>
    <w:p w:rsidR="00DB70FB" w:rsidRPr="00C200B2" w:rsidRDefault="00872787" w:rsidP="00DB70FB">
      <w:pPr>
        <w:spacing w:before="120" w:line="288" w:lineRule="auto"/>
        <w:jc w:val="both"/>
        <w:rPr>
          <w:rFonts w:ascii="Times New Roman" w:hAnsi="Times New Roman"/>
        </w:rPr>
      </w:pPr>
      <w:r>
        <w:rPr>
          <w:rFonts w:ascii="Times New Roman" w:hAnsi="Times New Roman"/>
          <w:b/>
          <w:bCs/>
          <w:lang w:val="nl-NL"/>
        </w:rPr>
        <w:tab/>
        <w:t xml:space="preserve">- </w:t>
      </w:r>
      <w:r w:rsidR="00DB70FB" w:rsidRPr="00DB70FB">
        <w:rPr>
          <w:rFonts w:ascii="Times New Roman" w:hAnsi="Times New Roman"/>
        </w:rPr>
        <w:t xml:space="preserve">Trường hợp hình thức tuyển dụng </w:t>
      </w:r>
      <w:r w:rsidR="00283C02">
        <w:rPr>
          <w:rFonts w:ascii="Times New Roman" w:hAnsi="Times New Roman"/>
        </w:rPr>
        <w:t>người lao động</w:t>
      </w:r>
      <w:r w:rsidR="00DB70FB" w:rsidRPr="00DB70FB">
        <w:rPr>
          <w:rFonts w:ascii="Times New Roman" w:hAnsi="Times New Roman"/>
        </w:rPr>
        <w:t xml:space="preserve"> là </w:t>
      </w:r>
      <w:r w:rsidR="00283C02">
        <w:rPr>
          <w:rFonts w:ascii="Times New Roman" w:hAnsi="Times New Roman"/>
        </w:rPr>
        <w:t xml:space="preserve">hình thức </w:t>
      </w:r>
      <w:r w:rsidR="00DB70FB">
        <w:rPr>
          <w:rFonts w:ascii="Times New Roman" w:hAnsi="Times New Roman"/>
        </w:rPr>
        <w:t>thuê</w:t>
      </w:r>
      <w:r w:rsidR="00DB70FB" w:rsidRPr="00DB70FB">
        <w:rPr>
          <w:rFonts w:ascii="Times New Roman" w:hAnsi="Times New Roman"/>
        </w:rPr>
        <w:t xml:space="preserve"> khoán theo sản phẩm thì </w:t>
      </w:r>
      <w:r w:rsidR="0058253A">
        <w:rPr>
          <w:rFonts w:ascii="Times New Roman" w:hAnsi="Times New Roman"/>
        </w:rPr>
        <w:t>chuyên gia</w:t>
      </w:r>
      <w:r w:rsidR="00DB70FB" w:rsidRPr="00DB70FB">
        <w:rPr>
          <w:rFonts w:ascii="Times New Roman" w:hAnsi="Times New Roman"/>
        </w:rPr>
        <w:t xml:space="preserve"> khảo sát khi thu thập đơn giá nhân công </w:t>
      </w:r>
      <w:r w:rsidR="00283C02">
        <w:rPr>
          <w:rFonts w:ascii="Times New Roman" w:hAnsi="Times New Roman"/>
        </w:rPr>
        <w:t xml:space="preserve">xây dựng </w:t>
      </w:r>
      <w:r w:rsidR="00DB70FB" w:rsidRPr="00DB70FB">
        <w:rPr>
          <w:rFonts w:ascii="Times New Roman" w:hAnsi="Times New Roman"/>
        </w:rPr>
        <w:t>phải</w:t>
      </w:r>
      <w:r w:rsidR="00DB70FB">
        <w:rPr>
          <w:rFonts w:ascii="Times New Roman" w:hAnsi="Times New Roman"/>
        </w:rPr>
        <w:t xml:space="preserve"> khấu trừ tỷ lệ % </w:t>
      </w:r>
      <w:r w:rsidR="001B27E3">
        <w:rPr>
          <w:rFonts w:ascii="Times New Roman" w:hAnsi="Times New Roman"/>
        </w:rPr>
        <w:t xml:space="preserve">bảo hiểm phải nộp </w:t>
      </w:r>
      <w:r w:rsidR="00DB70FB">
        <w:rPr>
          <w:rFonts w:ascii="Times New Roman" w:hAnsi="Times New Roman"/>
        </w:rPr>
        <w:t>theo quy định của Luật Bảo hiểm mà người sử dụng lao động nộp cho người lao động</w:t>
      </w:r>
      <w:r w:rsidR="00DB70FB" w:rsidRPr="00C200B2">
        <w:rPr>
          <w:rFonts w:ascii="Times New Roman" w:hAnsi="Times New Roman"/>
        </w:rPr>
        <w:t xml:space="preserve"> đã tính trong chi phí chung</w:t>
      </w:r>
      <w:r w:rsidR="00DB70FB">
        <w:rPr>
          <w:rFonts w:ascii="Times New Roman" w:hAnsi="Times New Roman"/>
        </w:rPr>
        <w:t xml:space="preserve"> trước khi ghi lại vào ô [</w:t>
      </w:r>
      <w:r w:rsidR="00CA0C7A">
        <w:rPr>
          <w:rFonts w:ascii="Times New Roman" w:hAnsi="Times New Roman"/>
        </w:rPr>
        <w:t>5</w:t>
      </w:r>
      <w:r w:rsidR="00DB70FB">
        <w:rPr>
          <w:rFonts w:ascii="Times New Roman" w:hAnsi="Times New Roman"/>
        </w:rPr>
        <w:t>] trong mẫu phiếu</w:t>
      </w:r>
      <w:r w:rsidR="00DB70FB" w:rsidRPr="00C200B2">
        <w:rPr>
          <w:rFonts w:ascii="Times New Roman" w:hAnsi="Times New Roman"/>
        </w:rPr>
        <w:t>;</w:t>
      </w:r>
    </w:p>
    <w:p w:rsidR="0003638A" w:rsidRPr="00DB70FB" w:rsidRDefault="00D07AAD" w:rsidP="00DB70FB">
      <w:pPr>
        <w:pStyle w:val="NormalWeb"/>
        <w:spacing w:before="120" w:beforeAutospacing="0" w:after="120" w:afterAutospacing="0" w:line="264" w:lineRule="auto"/>
        <w:jc w:val="both"/>
        <w:rPr>
          <w:sz w:val="28"/>
          <w:szCs w:val="28"/>
          <w:lang w:val="nl-NL"/>
        </w:rPr>
      </w:pPr>
      <w:r>
        <w:rPr>
          <w:b/>
          <w:bCs/>
          <w:lang w:val="nl-NL"/>
        </w:rPr>
        <w:tab/>
      </w:r>
      <w:r w:rsidR="0003638A" w:rsidRPr="00DB70FB">
        <w:rPr>
          <w:sz w:val="28"/>
          <w:szCs w:val="28"/>
          <w:lang w:val="nl-NL"/>
        </w:rPr>
        <w:t xml:space="preserve">- </w:t>
      </w:r>
      <w:r w:rsidR="00C84FE1" w:rsidRPr="00DB70FB">
        <w:rPr>
          <w:sz w:val="28"/>
          <w:szCs w:val="28"/>
          <w:lang w:val="nl-NL"/>
        </w:rPr>
        <w:t>Thợ chính là thợ có kỹ thuật tham gia trực tiếp vào quá trình thực hiện các công việc để tạo ra sản phẩm của công trình</w:t>
      </w:r>
      <w:r w:rsidR="0003638A" w:rsidRPr="00DB70FB">
        <w:rPr>
          <w:sz w:val="28"/>
          <w:szCs w:val="28"/>
          <w:lang w:val="nl-NL"/>
        </w:rPr>
        <w:t>.</w:t>
      </w:r>
    </w:p>
    <w:p w:rsidR="0003638A" w:rsidRDefault="00DB70FB" w:rsidP="0003638A">
      <w:pPr>
        <w:pStyle w:val="Daumuc"/>
        <w:spacing w:before="60" w:after="60" w:line="264" w:lineRule="auto"/>
        <w:ind w:firstLine="0"/>
        <w:rPr>
          <w:b w:val="0"/>
          <w:bCs w:val="0"/>
          <w:lang w:val="nl-NL"/>
        </w:rPr>
      </w:pPr>
      <w:r>
        <w:rPr>
          <w:b w:val="0"/>
          <w:bCs w:val="0"/>
          <w:lang w:val="nl-NL"/>
        </w:rPr>
        <w:tab/>
      </w:r>
      <w:r w:rsidR="0003638A">
        <w:rPr>
          <w:b w:val="0"/>
          <w:bCs w:val="0"/>
          <w:lang w:val="nl-NL"/>
        </w:rPr>
        <w:t xml:space="preserve">- </w:t>
      </w:r>
      <w:r w:rsidR="00C84FE1" w:rsidRPr="00C84FE1">
        <w:rPr>
          <w:b w:val="0"/>
          <w:bCs w:val="0"/>
          <w:lang w:val="nl-NL"/>
        </w:rPr>
        <w:t xml:space="preserve">Thợ phụ là công nhân lao </w:t>
      </w:r>
      <w:r w:rsidR="00C84FE1" w:rsidRPr="00C84FE1">
        <w:rPr>
          <w:rFonts w:hint="eastAsia"/>
          <w:b w:val="0"/>
          <w:bCs w:val="0"/>
          <w:lang w:val="nl-NL"/>
        </w:rPr>
        <w:t>đ</w:t>
      </w:r>
      <w:r w:rsidR="00C84FE1" w:rsidRPr="00C84FE1">
        <w:rPr>
          <w:b w:val="0"/>
          <w:bCs w:val="0"/>
          <w:lang w:val="nl-NL"/>
        </w:rPr>
        <w:t>ộng phổ thông, giúp cho thợ chính thực hiện các công việc của công trình.</w:t>
      </w:r>
    </w:p>
    <w:p w:rsidR="009D7F1E" w:rsidRDefault="00DB70FB" w:rsidP="00AF3D37">
      <w:pPr>
        <w:spacing w:before="120" w:line="288" w:lineRule="auto"/>
        <w:jc w:val="both"/>
        <w:rPr>
          <w:b/>
          <w:sz w:val="26"/>
          <w:szCs w:val="26"/>
        </w:rPr>
      </w:pPr>
      <w:r>
        <w:rPr>
          <w:rFonts w:ascii="Times New Roman" w:hAnsi="Times New Roman"/>
        </w:rPr>
        <w:tab/>
      </w:r>
      <w:r w:rsidR="00C16EFD">
        <w:rPr>
          <w:rFonts w:ascii="Times New Roman" w:hAnsi="Times New Roman"/>
        </w:rPr>
        <w:t xml:space="preserve">- Đơn giá nhân công xây dựng </w:t>
      </w:r>
      <w:r w:rsidR="00AB46FB">
        <w:rPr>
          <w:rFonts w:ascii="Times New Roman" w:hAnsi="Times New Roman"/>
        </w:rPr>
        <w:t xml:space="preserve">bình </w:t>
      </w:r>
      <w:r w:rsidR="00AB46FB" w:rsidRPr="00AF3D37">
        <w:rPr>
          <w:rFonts w:ascii="Times New Roman" w:hAnsi="Times New Roman"/>
        </w:rPr>
        <w:t>quân</w:t>
      </w:r>
      <w:r w:rsidR="00AF3D37" w:rsidRPr="000C1EAA">
        <w:rPr>
          <w:rFonts w:ascii="Times New Roman" w:hAnsi="Times New Roman"/>
        </w:rPr>
        <w:t>của cả tổ đội</w:t>
      </w:r>
      <w:r w:rsidR="00BB29F0">
        <w:rPr>
          <w:rFonts w:ascii="Times New Roman" w:hAnsi="Times New Roman"/>
        </w:rPr>
        <w:t xml:space="preserve">là đơn giá </w:t>
      </w:r>
      <w:r w:rsidR="0062159C">
        <w:rPr>
          <w:rFonts w:ascii="Times New Roman" w:hAnsi="Times New Roman"/>
        </w:rPr>
        <w:t xml:space="preserve">tương đương với </w:t>
      </w:r>
      <w:r w:rsidR="00BB29F0">
        <w:rPr>
          <w:rFonts w:ascii="Times New Roman" w:hAnsi="Times New Roman"/>
        </w:rPr>
        <w:t xml:space="preserve">cấp </w:t>
      </w:r>
      <w:r w:rsidR="0062159C">
        <w:rPr>
          <w:rFonts w:ascii="Times New Roman" w:hAnsi="Times New Roman"/>
        </w:rPr>
        <w:t xml:space="preserve">bậc </w:t>
      </w:r>
      <w:r w:rsidR="00CA0C7A">
        <w:rPr>
          <w:rFonts w:ascii="Times New Roman" w:hAnsi="Times New Roman"/>
        </w:rPr>
        <w:t>bình quân công bố tại Phụ lục số 6</w:t>
      </w:r>
      <w:r w:rsidR="0062159C">
        <w:rPr>
          <w:rFonts w:ascii="Times New Roman" w:hAnsi="Times New Roman"/>
        </w:rPr>
        <w:t xml:space="preserve"> và </w:t>
      </w:r>
      <w:r w:rsidR="00AB46FB" w:rsidRPr="00AF3D37">
        <w:rPr>
          <w:rFonts w:ascii="Times New Roman" w:hAnsi="Times New Roman"/>
          <w:color w:val="000000"/>
        </w:rPr>
        <w:t xml:space="preserve">được tính </w:t>
      </w:r>
      <w:r w:rsidR="0062159C">
        <w:rPr>
          <w:rFonts w:ascii="Times New Roman" w:hAnsi="Times New Roman"/>
          <w:color w:val="000000"/>
        </w:rPr>
        <w:t xml:space="preserve">bằng </w:t>
      </w:r>
      <w:r w:rsidR="00AF3D37">
        <w:rPr>
          <w:rFonts w:ascii="Times New Roman" w:hAnsi="Times New Roman"/>
          <w:color w:val="000000"/>
        </w:rPr>
        <w:t xml:space="preserve">trung bình số học đơn giá nhân công </w:t>
      </w:r>
      <w:r w:rsidR="0034483A">
        <w:rPr>
          <w:rFonts w:ascii="Times New Roman" w:hAnsi="Times New Roman"/>
          <w:color w:val="000000"/>
        </w:rPr>
        <w:t>củathợ chính và thợ phụ</w:t>
      </w:r>
      <w:r w:rsidR="00AF3D37">
        <w:rPr>
          <w:rFonts w:ascii="Times New Roman" w:hAnsi="Times New Roman"/>
          <w:color w:val="000000"/>
        </w:rPr>
        <w:t xml:space="preserve"> trong tổ.</w:t>
      </w:r>
    </w:p>
    <w:p w:rsidR="009D7F1E" w:rsidRDefault="009D7F1E" w:rsidP="001C7BF5">
      <w:pPr>
        <w:jc w:val="center"/>
        <w:rPr>
          <w:b/>
          <w:sz w:val="26"/>
          <w:szCs w:val="26"/>
        </w:rPr>
      </w:pPr>
    </w:p>
    <w:p w:rsidR="009D7F1E" w:rsidRDefault="009D7F1E" w:rsidP="001C7BF5">
      <w:pPr>
        <w:jc w:val="center"/>
        <w:rPr>
          <w:b/>
          <w:sz w:val="26"/>
          <w:szCs w:val="26"/>
        </w:rPr>
      </w:pPr>
    </w:p>
    <w:p w:rsidR="009D7F1E" w:rsidRDefault="009D7F1E" w:rsidP="001C7BF5">
      <w:pPr>
        <w:jc w:val="center"/>
        <w:rPr>
          <w:b/>
          <w:sz w:val="26"/>
          <w:szCs w:val="26"/>
        </w:rPr>
      </w:pPr>
    </w:p>
    <w:p w:rsidR="009D7F1E" w:rsidRDefault="009D7F1E" w:rsidP="001C7BF5">
      <w:pPr>
        <w:jc w:val="center"/>
        <w:rPr>
          <w:b/>
          <w:sz w:val="26"/>
          <w:szCs w:val="26"/>
        </w:rPr>
      </w:pPr>
    </w:p>
    <w:p w:rsidR="009D7F1E" w:rsidRDefault="009D7F1E" w:rsidP="001C7BF5">
      <w:pPr>
        <w:jc w:val="center"/>
        <w:rPr>
          <w:b/>
          <w:sz w:val="26"/>
          <w:szCs w:val="26"/>
        </w:rPr>
      </w:pPr>
    </w:p>
    <w:p w:rsidR="00F85F09" w:rsidRDefault="00F85F09" w:rsidP="001C7BF5">
      <w:pPr>
        <w:jc w:val="center"/>
        <w:rPr>
          <w:b/>
          <w:sz w:val="26"/>
          <w:szCs w:val="26"/>
        </w:rPr>
      </w:pPr>
    </w:p>
    <w:p w:rsidR="00E120AC" w:rsidRDefault="00E120AC" w:rsidP="001C7BF5">
      <w:pPr>
        <w:jc w:val="center"/>
        <w:rPr>
          <w:b/>
          <w:sz w:val="26"/>
          <w:szCs w:val="26"/>
        </w:rPr>
      </w:pPr>
    </w:p>
    <w:p w:rsidR="009D7F1E" w:rsidRDefault="009D7F1E" w:rsidP="001C7BF5">
      <w:pPr>
        <w:jc w:val="center"/>
        <w:rPr>
          <w:b/>
          <w:sz w:val="26"/>
          <w:szCs w:val="26"/>
        </w:rPr>
      </w:pPr>
    </w:p>
    <w:p w:rsidR="00584CB9" w:rsidRPr="00502CAE" w:rsidRDefault="00584CB9" w:rsidP="00584CB9">
      <w:pPr>
        <w:jc w:val="center"/>
        <w:rPr>
          <w:rFonts w:ascii="Times New Roman" w:hAnsi="Times New Roman"/>
          <w:b/>
        </w:rPr>
      </w:pPr>
      <w:r w:rsidRPr="00E120AC">
        <w:rPr>
          <w:rFonts w:ascii="Times New Roman" w:hAnsi="Times New Roman"/>
          <w:b/>
        </w:rPr>
        <w:t>PHỤ LỤC SỐ 8</w:t>
      </w:r>
    </w:p>
    <w:p w:rsidR="00584CB9" w:rsidRDefault="00584CB9" w:rsidP="00584CB9">
      <w:pPr>
        <w:jc w:val="center"/>
        <w:rPr>
          <w:b/>
          <w:sz w:val="26"/>
          <w:szCs w:val="26"/>
        </w:rPr>
      </w:pPr>
    </w:p>
    <w:tbl>
      <w:tblPr>
        <w:tblW w:w="14623" w:type="dxa"/>
        <w:tblInd w:w="-147" w:type="dxa"/>
        <w:tblLook w:val="04A0"/>
      </w:tblPr>
      <w:tblGrid>
        <w:gridCol w:w="704"/>
        <w:gridCol w:w="4394"/>
        <w:gridCol w:w="723"/>
        <w:gridCol w:w="2112"/>
        <w:gridCol w:w="2288"/>
        <w:gridCol w:w="13"/>
        <w:gridCol w:w="6"/>
        <w:gridCol w:w="3363"/>
        <w:gridCol w:w="1007"/>
        <w:gridCol w:w="13"/>
      </w:tblGrid>
      <w:tr w:rsidR="00584CB9" w:rsidRPr="00D47CD9" w:rsidTr="00833E08">
        <w:trPr>
          <w:trHeight w:val="225"/>
        </w:trPr>
        <w:tc>
          <w:tcPr>
            <w:tcW w:w="14623"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4CB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 xml:space="preserve">PHIẾU </w:t>
            </w:r>
            <w:r>
              <w:rPr>
                <w:rFonts w:ascii="Times New Roman" w:hAnsi="Times New Roman"/>
                <w:b/>
                <w:bCs/>
                <w:color w:val="000000"/>
                <w:sz w:val="24"/>
                <w:szCs w:val="24"/>
              </w:rPr>
              <w:t>THỐNG KÊ</w:t>
            </w:r>
            <w:r w:rsidR="00FE3CF7">
              <w:rPr>
                <w:rFonts w:ascii="Times New Roman" w:hAnsi="Times New Roman"/>
                <w:b/>
                <w:bCs/>
                <w:color w:val="000000"/>
                <w:sz w:val="24"/>
                <w:szCs w:val="24"/>
              </w:rPr>
              <w:t>ĐƠN GIÁ NHÂN CÔNG XÂY DỰNG</w:t>
            </w:r>
          </w:p>
          <w:p w:rsidR="00584CB9" w:rsidRPr="00D47CD9" w:rsidRDefault="00584CB9" w:rsidP="00584CB9">
            <w:pPr>
              <w:jc w:val="center"/>
              <w:rPr>
                <w:rFonts w:ascii="Times New Roman" w:hAnsi="Times New Roman"/>
                <w:b/>
                <w:bCs/>
                <w:color w:val="000000"/>
                <w:sz w:val="24"/>
                <w:szCs w:val="24"/>
              </w:rPr>
            </w:pPr>
            <w:r w:rsidRPr="00D47CD9">
              <w:rPr>
                <w:rFonts w:ascii="Times New Roman" w:hAnsi="Times New Roman"/>
                <w:b/>
                <w:bCs/>
                <w:color w:val="000000"/>
                <w:sz w:val="24"/>
                <w:szCs w:val="24"/>
              </w:rPr>
              <w:t>TỪ K</w:t>
            </w:r>
            <w:r>
              <w:rPr>
                <w:rFonts w:ascii="Times New Roman" w:hAnsi="Times New Roman"/>
                <w:b/>
                <w:bCs/>
                <w:color w:val="000000"/>
                <w:sz w:val="24"/>
                <w:szCs w:val="24"/>
              </w:rPr>
              <w:t xml:space="preserve">ẾT QUẢ </w:t>
            </w:r>
            <w:r w:rsidRPr="00D47CD9">
              <w:rPr>
                <w:rFonts w:ascii="Times New Roman" w:hAnsi="Times New Roman"/>
                <w:b/>
                <w:bCs/>
                <w:color w:val="000000"/>
                <w:sz w:val="24"/>
                <w:szCs w:val="24"/>
              </w:rPr>
              <w:t xml:space="preserve"> TRÚNG THẦU/SỐ LIỆU QUYẾT TOÁN </w:t>
            </w:r>
            <w:r>
              <w:rPr>
                <w:rFonts w:ascii="Times New Roman" w:hAnsi="Times New Roman"/>
                <w:b/>
                <w:bCs/>
                <w:color w:val="000000"/>
                <w:sz w:val="24"/>
                <w:szCs w:val="24"/>
              </w:rPr>
              <w:t>CÔNG TRÌNH HOÀN THÀNH</w:t>
            </w:r>
          </w:p>
        </w:tc>
      </w:tr>
      <w:tr w:rsidR="00584CB9" w:rsidRPr="00D47CD9" w:rsidTr="00833E08">
        <w:trPr>
          <w:gridAfter w:val="1"/>
          <w:wAfter w:w="13" w:type="dxa"/>
          <w:trHeight w:val="346"/>
        </w:trPr>
        <w:tc>
          <w:tcPr>
            <w:tcW w:w="5098" w:type="dxa"/>
            <w:gridSpan w:val="2"/>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Tên dự án:</w:t>
            </w:r>
          </w:p>
        </w:tc>
        <w:tc>
          <w:tcPr>
            <w:tcW w:w="513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 </w:t>
            </w:r>
          </w:p>
        </w:tc>
        <w:tc>
          <w:tcPr>
            <w:tcW w:w="3369" w:type="dxa"/>
            <w:gridSpan w:val="2"/>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Nhóm công tác xây dựng:</w:t>
            </w:r>
          </w:p>
        </w:tc>
        <w:tc>
          <w:tcPr>
            <w:tcW w:w="1007"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2</w:t>
            </w:r>
          </w:p>
        </w:tc>
      </w:tr>
      <w:tr w:rsidR="00584CB9" w:rsidRPr="00D47CD9" w:rsidTr="00833E08">
        <w:trPr>
          <w:gridAfter w:val="1"/>
          <w:wAfter w:w="13" w:type="dxa"/>
          <w:trHeight w:val="290"/>
        </w:trPr>
        <w:tc>
          <w:tcPr>
            <w:tcW w:w="5098" w:type="dxa"/>
            <w:gridSpan w:val="2"/>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 xml:space="preserve">Tên công trình: </w:t>
            </w:r>
          </w:p>
        </w:tc>
        <w:tc>
          <w:tcPr>
            <w:tcW w:w="513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 </w:t>
            </w:r>
          </w:p>
        </w:tc>
        <w:tc>
          <w:tcPr>
            <w:tcW w:w="3369" w:type="dxa"/>
            <w:gridSpan w:val="2"/>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Số thứ tự phiếu khảo sát:</w:t>
            </w:r>
          </w:p>
        </w:tc>
        <w:tc>
          <w:tcPr>
            <w:tcW w:w="1007"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Pr>
                <w:rFonts w:ascii="Times New Roman" w:hAnsi="Times New Roman"/>
                <w:color w:val="000000"/>
                <w:sz w:val="24"/>
                <w:szCs w:val="24"/>
              </w:rPr>
              <w:t>Q</w:t>
            </w:r>
            <w:r w:rsidRPr="00D47CD9">
              <w:rPr>
                <w:rFonts w:ascii="Times New Roman" w:hAnsi="Times New Roman"/>
                <w:color w:val="000000"/>
                <w:sz w:val="24"/>
                <w:szCs w:val="24"/>
              </w:rPr>
              <w:t>T.01</w:t>
            </w:r>
          </w:p>
        </w:tc>
      </w:tr>
      <w:tr w:rsidR="00584CB9" w:rsidRPr="00D47CD9" w:rsidTr="00833E08">
        <w:trPr>
          <w:gridAfter w:val="1"/>
          <w:wAfter w:w="13" w:type="dxa"/>
          <w:trHeight w:val="284"/>
        </w:trPr>
        <w:tc>
          <w:tcPr>
            <w:tcW w:w="5098" w:type="dxa"/>
            <w:gridSpan w:val="2"/>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Loại công trình:</w:t>
            </w:r>
          </w:p>
        </w:tc>
        <w:tc>
          <w:tcPr>
            <w:tcW w:w="513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 </w:t>
            </w:r>
          </w:p>
        </w:tc>
        <w:tc>
          <w:tcPr>
            <w:tcW w:w="3369" w:type="dxa"/>
            <w:gridSpan w:val="2"/>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Khu vực công bố:</w:t>
            </w:r>
          </w:p>
        </w:tc>
        <w:tc>
          <w:tcPr>
            <w:tcW w:w="1007"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color w:val="000000"/>
                <w:sz w:val="24"/>
                <w:szCs w:val="24"/>
              </w:rPr>
            </w:pPr>
            <w:r w:rsidRPr="00D47CD9">
              <w:rPr>
                <w:rFonts w:ascii="Times New Roman" w:hAnsi="Times New Roman"/>
                <w:color w:val="000000"/>
                <w:sz w:val="24"/>
                <w:szCs w:val="24"/>
              </w:rPr>
              <w:t> </w:t>
            </w:r>
          </w:p>
        </w:tc>
      </w:tr>
      <w:tr w:rsidR="00584CB9" w:rsidRPr="00D47CD9" w:rsidTr="00833E08">
        <w:trPr>
          <w:gridAfter w:val="1"/>
          <w:wAfter w:w="13" w:type="dxa"/>
          <w:trHeight w:val="399"/>
        </w:trPr>
        <w:tc>
          <w:tcPr>
            <w:tcW w:w="5098" w:type="dxa"/>
            <w:gridSpan w:val="2"/>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Tên chủ đầu tư:</w:t>
            </w:r>
          </w:p>
        </w:tc>
        <w:tc>
          <w:tcPr>
            <w:tcW w:w="513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 </w:t>
            </w:r>
          </w:p>
        </w:tc>
        <w:tc>
          <w:tcPr>
            <w:tcW w:w="3369" w:type="dxa"/>
            <w:gridSpan w:val="2"/>
            <w:tcBorders>
              <w:top w:val="nil"/>
              <w:left w:val="nil"/>
              <w:bottom w:val="single" w:sz="4" w:space="0" w:color="auto"/>
              <w:right w:val="single" w:sz="4" w:space="0" w:color="auto"/>
            </w:tcBorders>
            <w:shd w:val="clear" w:color="auto" w:fill="auto"/>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Vùng (phân vùng Chính phủ):</w:t>
            </w:r>
          </w:p>
        </w:tc>
        <w:tc>
          <w:tcPr>
            <w:tcW w:w="1007"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color w:val="000000"/>
                <w:sz w:val="24"/>
                <w:szCs w:val="24"/>
              </w:rPr>
            </w:pPr>
            <w:r w:rsidRPr="00D47CD9">
              <w:rPr>
                <w:rFonts w:ascii="Times New Roman" w:hAnsi="Times New Roman"/>
                <w:color w:val="000000"/>
                <w:sz w:val="24"/>
                <w:szCs w:val="24"/>
              </w:rPr>
              <w:t> </w:t>
            </w:r>
          </w:p>
        </w:tc>
      </w:tr>
      <w:tr w:rsidR="00584CB9" w:rsidRPr="00D47CD9" w:rsidTr="00833E08">
        <w:trPr>
          <w:gridAfter w:val="1"/>
          <w:wAfter w:w="13" w:type="dxa"/>
          <w:trHeight w:val="265"/>
        </w:trPr>
        <w:tc>
          <w:tcPr>
            <w:tcW w:w="5098" w:type="dxa"/>
            <w:gridSpan w:val="2"/>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Tên nhà thầu xây dựng:</w:t>
            </w:r>
          </w:p>
        </w:tc>
        <w:tc>
          <w:tcPr>
            <w:tcW w:w="513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 </w:t>
            </w:r>
          </w:p>
        </w:tc>
        <w:tc>
          <w:tcPr>
            <w:tcW w:w="3369" w:type="dxa"/>
            <w:gridSpan w:val="2"/>
            <w:tcBorders>
              <w:top w:val="nil"/>
              <w:left w:val="nil"/>
              <w:bottom w:val="single" w:sz="4" w:space="0" w:color="auto"/>
              <w:right w:val="single" w:sz="4" w:space="0" w:color="auto"/>
            </w:tcBorders>
            <w:shd w:val="clear" w:color="auto" w:fill="auto"/>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Nguồn vốn dự án:</w:t>
            </w:r>
          </w:p>
        </w:tc>
        <w:tc>
          <w:tcPr>
            <w:tcW w:w="1007"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color w:val="000000"/>
                <w:sz w:val="24"/>
                <w:szCs w:val="24"/>
              </w:rPr>
            </w:pPr>
            <w:r w:rsidRPr="00D47CD9">
              <w:rPr>
                <w:rFonts w:ascii="Times New Roman" w:hAnsi="Times New Roman"/>
                <w:color w:val="000000"/>
                <w:sz w:val="24"/>
                <w:szCs w:val="24"/>
              </w:rPr>
              <w:t> </w:t>
            </w:r>
          </w:p>
        </w:tc>
      </w:tr>
      <w:tr w:rsidR="00584CB9" w:rsidRPr="00D47CD9" w:rsidTr="00833E08">
        <w:trPr>
          <w:gridAfter w:val="1"/>
          <w:wAfter w:w="13" w:type="dxa"/>
          <w:trHeight w:val="272"/>
        </w:trPr>
        <w:tc>
          <w:tcPr>
            <w:tcW w:w="509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Địa điểm xây dựng công trình:</w:t>
            </w:r>
          </w:p>
        </w:tc>
        <w:tc>
          <w:tcPr>
            <w:tcW w:w="5136" w:type="dxa"/>
            <w:gridSpan w:val="4"/>
            <w:tcBorders>
              <w:top w:val="single" w:sz="4" w:space="0" w:color="auto"/>
              <w:left w:val="nil"/>
              <w:bottom w:val="single" w:sz="4" w:space="0" w:color="auto"/>
              <w:right w:val="single" w:sz="4" w:space="0" w:color="000000"/>
            </w:tcBorders>
            <w:shd w:val="clear" w:color="auto" w:fill="auto"/>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 </w:t>
            </w:r>
          </w:p>
        </w:tc>
        <w:tc>
          <w:tcPr>
            <w:tcW w:w="3369" w:type="dxa"/>
            <w:gridSpan w:val="2"/>
            <w:tcBorders>
              <w:top w:val="nil"/>
              <w:left w:val="nil"/>
              <w:bottom w:val="single" w:sz="4" w:space="0" w:color="auto"/>
              <w:right w:val="single" w:sz="4" w:space="0" w:color="auto"/>
            </w:tcBorders>
            <w:shd w:val="clear" w:color="auto" w:fill="auto"/>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Công nghệ thi công:</w:t>
            </w:r>
          </w:p>
        </w:tc>
        <w:tc>
          <w:tcPr>
            <w:tcW w:w="1007"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color w:val="000000"/>
                <w:sz w:val="24"/>
                <w:szCs w:val="24"/>
              </w:rPr>
            </w:pPr>
            <w:r w:rsidRPr="00D47CD9">
              <w:rPr>
                <w:rFonts w:ascii="Times New Roman" w:hAnsi="Times New Roman"/>
                <w:color w:val="000000"/>
                <w:sz w:val="24"/>
                <w:szCs w:val="24"/>
              </w:rPr>
              <w:t> </w:t>
            </w:r>
          </w:p>
        </w:tc>
      </w:tr>
      <w:tr w:rsidR="00584CB9" w:rsidRPr="00D47CD9" w:rsidTr="00833E08">
        <w:trPr>
          <w:gridAfter w:val="1"/>
          <w:wAfter w:w="13" w:type="dxa"/>
          <w:trHeight w:val="277"/>
        </w:trPr>
        <w:tc>
          <w:tcPr>
            <w:tcW w:w="5098" w:type="dxa"/>
            <w:gridSpan w:val="2"/>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Thời gian khảo sát:</w:t>
            </w:r>
          </w:p>
        </w:tc>
        <w:tc>
          <w:tcPr>
            <w:tcW w:w="513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 </w:t>
            </w:r>
          </w:p>
        </w:tc>
        <w:tc>
          <w:tcPr>
            <w:tcW w:w="3369" w:type="dxa"/>
            <w:gridSpan w:val="2"/>
            <w:tcBorders>
              <w:top w:val="nil"/>
              <w:left w:val="nil"/>
              <w:bottom w:val="single" w:sz="4" w:space="0" w:color="auto"/>
              <w:right w:val="single" w:sz="4" w:space="0" w:color="auto"/>
            </w:tcBorders>
            <w:shd w:val="clear" w:color="auto" w:fill="auto"/>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Khí hậu khu vực KS:</w:t>
            </w:r>
          </w:p>
        </w:tc>
        <w:tc>
          <w:tcPr>
            <w:tcW w:w="1007"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color w:val="000000"/>
                <w:sz w:val="24"/>
                <w:szCs w:val="24"/>
              </w:rPr>
            </w:pPr>
            <w:r w:rsidRPr="00D47CD9">
              <w:rPr>
                <w:rFonts w:ascii="Times New Roman" w:hAnsi="Times New Roman"/>
                <w:color w:val="000000"/>
                <w:sz w:val="24"/>
                <w:szCs w:val="24"/>
              </w:rPr>
              <w:t> </w:t>
            </w:r>
          </w:p>
        </w:tc>
      </w:tr>
      <w:tr w:rsidR="00584CB9" w:rsidRPr="00D47CD9" w:rsidTr="00833E08">
        <w:trPr>
          <w:gridAfter w:val="1"/>
          <w:wAfter w:w="13" w:type="dxa"/>
          <w:trHeight w:val="269"/>
        </w:trPr>
        <w:tc>
          <w:tcPr>
            <w:tcW w:w="5098" w:type="dxa"/>
            <w:gridSpan w:val="2"/>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Đơn vị khảo sát:</w:t>
            </w:r>
          </w:p>
        </w:tc>
        <w:tc>
          <w:tcPr>
            <w:tcW w:w="513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 </w:t>
            </w:r>
          </w:p>
        </w:tc>
        <w:tc>
          <w:tcPr>
            <w:tcW w:w="3369" w:type="dxa"/>
            <w:gridSpan w:val="2"/>
            <w:tcBorders>
              <w:top w:val="nil"/>
              <w:left w:val="nil"/>
              <w:bottom w:val="single" w:sz="4" w:space="0" w:color="auto"/>
              <w:right w:val="single" w:sz="4" w:space="0" w:color="auto"/>
            </w:tcBorders>
            <w:shd w:val="clear" w:color="auto" w:fill="auto"/>
            <w:vAlign w:val="center"/>
            <w:hideMark/>
          </w:tcPr>
          <w:p w:rsidR="00584CB9" w:rsidRPr="00D47CD9" w:rsidRDefault="00584CB9" w:rsidP="00833E08">
            <w:pPr>
              <w:rPr>
                <w:rFonts w:ascii="Times New Roman" w:hAnsi="Times New Roman"/>
                <w:b/>
                <w:bCs/>
                <w:color w:val="000000"/>
                <w:sz w:val="24"/>
                <w:szCs w:val="24"/>
              </w:rPr>
            </w:pPr>
            <w:r w:rsidRPr="00D47CD9">
              <w:rPr>
                <w:rFonts w:ascii="Times New Roman" w:hAnsi="Times New Roman"/>
                <w:b/>
                <w:bCs/>
                <w:color w:val="000000"/>
                <w:sz w:val="24"/>
                <w:szCs w:val="24"/>
              </w:rPr>
              <w:t> </w:t>
            </w:r>
          </w:p>
        </w:tc>
        <w:tc>
          <w:tcPr>
            <w:tcW w:w="1007"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rPr>
                <w:rFonts w:ascii="Times New Roman" w:hAnsi="Times New Roman"/>
                <w:color w:val="000000"/>
                <w:sz w:val="24"/>
                <w:szCs w:val="24"/>
              </w:rPr>
            </w:pPr>
            <w:r w:rsidRPr="00D47CD9">
              <w:rPr>
                <w:rFonts w:ascii="Times New Roman" w:hAnsi="Times New Roman"/>
                <w:color w:val="000000"/>
                <w:sz w:val="24"/>
                <w:szCs w:val="24"/>
              </w:rPr>
              <w:t> </w:t>
            </w:r>
          </w:p>
        </w:tc>
      </w:tr>
      <w:tr w:rsidR="00584CB9" w:rsidRPr="00D47CD9" w:rsidTr="00833E08">
        <w:trPr>
          <w:gridAfter w:val="1"/>
          <w:wAfter w:w="13" w:type="dxa"/>
          <w:trHeight w:val="111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STT</w:t>
            </w:r>
          </w:p>
        </w:tc>
        <w:tc>
          <w:tcPr>
            <w:tcW w:w="4394" w:type="dxa"/>
            <w:tcBorders>
              <w:top w:val="nil"/>
              <w:left w:val="nil"/>
              <w:bottom w:val="single" w:sz="4" w:space="0" w:color="auto"/>
              <w:right w:val="nil"/>
            </w:tcBorders>
            <w:shd w:val="clear" w:color="auto" w:fill="auto"/>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Tên công tác xây dựng</w:t>
            </w:r>
          </w:p>
        </w:tc>
        <w:tc>
          <w:tcPr>
            <w:tcW w:w="723" w:type="dxa"/>
            <w:tcBorders>
              <w:top w:val="nil"/>
              <w:left w:val="single" w:sz="4" w:space="0" w:color="auto"/>
              <w:bottom w:val="single" w:sz="4" w:space="0" w:color="auto"/>
              <w:right w:val="nil"/>
            </w:tcBorders>
            <w:shd w:val="clear" w:color="auto" w:fill="auto"/>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ĐVT</w:t>
            </w:r>
          </w:p>
        </w:tc>
        <w:tc>
          <w:tcPr>
            <w:tcW w:w="2112" w:type="dxa"/>
            <w:tcBorders>
              <w:top w:val="nil"/>
              <w:left w:val="single" w:sz="4" w:space="0" w:color="auto"/>
              <w:bottom w:val="single" w:sz="4" w:space="0" w:color="auto"/>
              <w:right w:val="nil"/>
            </w:tcBorders>
            <w:shd w:val="clear" w:color="auto" w:fill="auto"/>
            <w:vAlign w:val="center"/>
            <w:hideMark/>
          </w:tcPr>
          <w:p w:rsidR="00584CB9" w:rsidRPr="00D47CD9" w:rsidRDefault="00584CB9" w:rsidP="00833E08">
            <w:pPr>
              <w:spacing w:line="240" w:lineRule="exact"/>
              <w:jc w:val="center"/>
              <w:rPr>
                <w:rFonts w:ascii="Times New Roman" w:hAnsi="Times New Roman"/>
                <w:b/>
                <w:bCs/>
                <w:color w:val="000000"/>
                <w:sz w:val="24"/>
                <w:szCs w:val="24"/>
              </w:rPr>
            </w:pPr>
            <w:r w:rsidRPr="00D47CD9">
              <w:rPr>
                <w:rFonts w:ascii="Times New Roman" w:hAnsi="Times New Roman"/>
                <w:b/>
                <w:bCs/>
                <w:color w:val="000000"/>
                <w:sz w:val="24"/>
                <w:szCs w:val="24"/>
              </w:rPr>
              <w:t>Chi phí nhân công để thực hiện 1 đơn vị công tác</w:t>
            </w:r>
            <w:r>
              <w:rPr>
                <w:rFonts w:ascii="Times New Roman" w:hAnsi="Times New Roman"/>
                <w:b/>
                <w:bCs/>
                <w:color w:val="000000"/>
                <w:sz w:val="24"/>
                <w:szCs w:val="24"/>
              </w:rPr>
              <w:t xml:space="preserve"> xây dựng</w:t>
            </w:r>
            <w:r w:rsidRPr="00D47CD9">
              <w:rPr>
                <w:rFonts w:ascii="Times New Roman" w:hAnsi="Times New Roman"/>
                <w:b/>
                <w:bCs/>
                <w:color w:val="000000"/>
                <w:sz w:val="24"/>
                <w:szCs w:val="24"/>
              </w:rPr>
              <w:t xml:space="preserve"> (đ)</w:t>
            </w:r>
          </w:p>
        </w:tc>
        <w:tc>
          <w:tcPr>
            <w:tcW w:w="2288" w:type="dxa"/>
            <w:tcBorders>
              <w:top w:val="nil"/>
              <w:left w:val="single" w:sz="4" w:space="0" w:color="auto"/>
              <w:bottom w:val="single" w:sz="4" w:space="0" w:color="auto"/>
              <w:right w:val="nil"/>
            </w:tcBorders>
            <w:shd w:val="clear" w:color="auto" w:fill="auto"/>
            <w:vAlign w:val="center"/>
            <w:hideMark/>
          </w:tcPr>
          <w:p w:rsidR="00584CB9" w:rsidRPr="00D47CD9" w:rsidRDefault="00584CB9" w:rsidP="00833E08">
            <w:pPr>
              <w:spacing w:line="240" w:lineRule="exact"/>
              <w:jc w:val="center"/>
              <w:rPr>
                <w:rFonts w:ascii="Times New Roman" w:hAnsi="Times New Roman"/>
                <w:b/>
                <w:bCs/>
                <w:color w:val="000000"/>
                <w:sz w:val="24"/>
                <w:szCs w:val="24"/>
              </w:rPr>
            </w:pPr>
            <w:r w:rsidRPr="00D47CD9">
              <w:rPr>
                <w:rFonts w:ascii="Times New Roman" w:hAnsi="Times New Roman"/>
                <w:b/>
                <w:bCs/>
                <w:color w:val="000000"/>
                <w:sz w:val="24"/>
                <w:szCs w:val="24"/>
              </w:rPr>
              <w:t xml:space="preserve">Định mức </w:t>
            </w:r>
            <w:r>
              <w:rPr>
                <w:rFonts w:ascii="Times New Roman" w:hAnsi="Times New Roman"/>
                <w:b/>
                <w:bCs/>
                <w:color w:val="000000"/>
                <w:sz w:val="24"/>
                <w:szCs w:val="24"/>
              </w:rPr>
              <w:t>hao phí lao động thực hiện</w:t>
            </w:r>
            <w:r w:rsidRPr="00D47CD9">
              <w:rPr>
                <w:rFonts w:ascii="Times New Roman" w:hAnsi="Times New Roman"/>
                <w:b/>
                <w:bCs/>
                <w:color w:val="000000"/>
                <w:sz w:val="24"/>
                <w:szCs w:val="24"/>
              </w:rPr>
              <w:t xml:space="preserve"> công tác xây dựng (đ/</w:t>
            </w:r>
            <w:r>
              <w:rPr>
                <w:rFonts w:ascii="Times New Roman" w:hAnsi="Times New Roman"/>
                <w:b/>
                <w:bCs/>
                <w:color w:val="000000"/>
                <w:sz w:val="24"/>
                <w:szCs w:val="24"/>
              </w:rPr>
              <w:t>đvt</w:t>
            </w:r>
            <w:r w:rsidRPr="00D47CD9">
              <w:rPr>
                <w:rFonts w:ascii="Times New Roman" w:hAnsi="Times New Roman"/>
                <w:b/>
                <w:bCs/>
                <w:color w:val="000000"/>
                <w:sz w:val="24"/>
                <w:szCs w:val="24"/>
              </w:rPr>
              <w:t>)</w:t>
            </w:r>
          </w:p>
        </w:tc>
        <w:tc>
          <w:tcPr>
            <w:tcW w:w="3382" w:type="dxa"/>
            <w:gridSpan w:val="3"/>
            <w:tcBorders>
              <w:top w:val="nil"/>
              <w:left w:val="single" w:sz="4" w:space="0" w:color="auto"/>
              <w:bottom w:val="single" w:sz="4" w:space="0" w:color="auto"/>
              <w:right w:val="single" w:sz="4" w:space="0" w:color="auto"/>
            </w:tcBorders>
            <w:shd w:val="clear" w:color="auto" w:fill="auto"/>
            <w:vAlign w:val="center"/>
            <w:hideMark/>
          </w:tcPr>
          <w:p w:rsidR="00584CB9" w:rsidRPr="00D47CD9" w:rsidRDefault="00584CB9" w:rsidP="00833E08">
            <w:pPr>
              <w:spacing w:line="240" w:lineRule="exact"/>
              <w:jc w:val="center"/>
              <w:rPr>
                <w:rFonts w:ascii="Times New Roman" w:hAnsi="Times New Roman"/>
                <w:b/>
                <w:bCs/>
                <w:color w:val="000000"/>
                <w:sz w:val="24"/>
                <w:szCs w:val="24"/>
              </w:rPr>
            </w:pPr>
            <w:r w:rsidRPr="00D47CD9">
              <w:rPr>
                <w:rFonts w:ascii="Times New Roman" w:hAnsi="Times New Roman"/>
                <w:b/>
                <w:bCs/>
                <w:color w:val="000000"/>
                <w:sz w:val="24"/>
                <w:szCs w:val="24"/>
              </w:rPr>
              <w:t>Đơn giá nhân công xây dựng bình quân nhóm (đ/ngc)</w:t>
            </w:r>
          </w:p>
        </w:tc>
        <w:tc>
          <w:tcPr>
            <w:tcW w:w="1007" w:type="dxa"/>
            <w:tcBorders>
              <w:top w:val="nil"/>
              <w:left w:val="nil"/>
              <w:bottom w:val="single" w:sz="4" w:space="0" w:color="auto"/>
              <w:right w:val="single" w:sz="4" w:space="0" w:color="auto"/>
            </w:tcBorders>
            <w:shd w:val="clear" w:color="auto" w:fill="auto"/>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Ghi chú</w:t>
            </w:r>
          </w:p>
        </w:tc>
      </w:tr>
      <w:tr w:rsidR="00584CB9" w:rsidRPr="00D47CD9" w:rsidTr="00833E08">
        <w:trPr>
          <w:gridAfter w:val="1"/>
          <w:wAfter w:w="13" w:type="dxa"/>
          <w:trHeight w:val="41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Pr>
                <w:rFonts w:ascii="Times New Roman" w:hAnsi="Times New Roman"/>
                <w:color w:val="000000"/>
                <w:sz w:val="24"/>
                <w:szCs w:val="24"/>
              </w:rPr>
              <w:t>(</w:t>
            </w:r>
            <w:r w:rsidRPr="00D47CD9">
              <w:rPr>
                <w:rFonts w:ascii="Times New Roman" w:hAnsi="Times New Roman"/>
                <w:color w:val="000000"/>
                <w:sz w:val="24"/>
                <w:szCs w:val="24"/>
              </w:rPr>
              <w:t>1</w:t>
            </w:r>
            <w:r>
              <w:rPr>
                <w:rFonts w:ascii="Times New Roman" w:hAnsi="Times New Roman"/>
                <w:color w:val="000000"/>
                <w:sz w:val="24"/>
                <w:szCs w:val="24"/>
              </w:rPr>
              <w:t>)</w:t>
            </w:r>
          </w:p>
        </w:tc>
        <w:tc>
          <w:tcPr>
            <w:tcW w:w="4394" w:type="dxa"/>
            <w:tcBorders>
              <w:top w:val="nil"/>
              <w:left w:val="nil"/>
              <w:bottom w:val="single" w:sz="4" w:space="0" w:color="auto"/>
              <w:right w:val="nil"/>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Pr>
                <w:rFonts w:ascii="Times New Roman" w:hAnsi="Times New Roman"/>
                <w:color w:val="000000"/>
                <w:sz w:val="24"/>
                <w:szCs w:val="24"/>
              </w:rPr>
              <w:t>(</w:t>
            </w:r>
            <w:r w:rsidRPr="00D47CD9">
              <w:rPr>
                <w:rFonts w:ascii="Times New Roman" w:hAnsi="Times New Roman"/>
                <w:color w:val="000000"/>
                <w:sz w:val="24"/>
                <w:szCs w:val="24"/>
              </w:rPr>
              <w:t>2</w:t>
            </w:r>
            <w:r>
              <w:rPr>
                <w:rFonts w:ascii="Times New Roman" w:hAnsi="Times New Roman"/>
                <w:color w:val="000000"/>
                <w:sz w:val="24"/>
                <w:szCs w:val="24"/>
              </w:rPr>
              <w:t>)</w:t>
            </w:r>
          </w:p>
        </w:tc>
        <w:tc>
          <w:tcPr>
            <w:tcW w:w="723" w:type="dxa"/>
            <w:tcBorders>
              <w:top w:val="nil"/>
              <w:left w:val="single" w:sz="4" w:space="0" w:color="auto"/>
              <w:bottom w:val="single" w:sz="4" w:space="0" w:color="auto"/>
              <w:right w:val="nil"/>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 </w:t>
            </w:r>
          </w:p>
        </w:tc>
        <w:tc>
          <w:tcPr>
            <w:tcW w:w="2112" w:type="dxa"/>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(3)</w:t>
            </w:r>
          </w:p>
        </w:tc>
        <w:tc>
          <w:tcPr>
            <w:tcW w:w="2288" w:type="dxa"/>
            <w:tcBorders>
              <w:top w:val="nil"/>
              <w:left w:val="nil"/>
              <w:bottom w:val="single" w:sz="4" w:space="0" w:color="auto"/>
              <w:right w:val="nil"/>
            </w:tcBorders>
            <w:shd w:val="clear" w:color="auto" w:fill="auto"/>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w:t>
            </w:r>
            <w:r>
              <w:rPr>
                <w:rFonts w:ascii="Times New Roman" w:hAnsi="Times New Roman"/>
                <w:color w:val="000000"/>
                <w:sz w:val="24"/>
                <w:szCs w:val="24"/>
              </w:rPr>
              <w:t>4</w:t>
            </w:r>
            <w:r w:rsidRPr="00D47CD9">
              <w:rPr>
                <w:rFonts w:ascii="Times New Roman" w:hAnsi="Times New Roman"/>
                <w:color w:val="000000"/>
                <w:sz w:val="24"/>
                <w:szCs w:val="24"/>
              </w:rPr>
              <w:t>)</w:t>
            </w:r>
          </w:p>
        </w:tc>
        <w:tc>
          <w:tcPr>
            <w:tcW w:w="3382" w:type="dxa"/>
            <w:gridSpan w:val="3"/>
            <w:tcBorders>
              <w:top w:val="nil"/>
              <w:left w:val="single" w:sz="4" w:space="0" w:color="auto"/>
              <w:bottom w:val="single" w:sz="4" w:space="0" w:color="auto"/>
              <w:right w:val="single" w:sz="4" w:space="0" w:color="auto"/>
            </w:tcBorders>
            <w:shd w:val="clear" w:color="auto" w:fill="auto"/>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w:t>
            </w:r>
            <w:r>
              <w:rPr>
                <w:rFonts w:ascii="Times New Roman" w:hAnsi="Times New Roman"/>
                <w:color w:val="000000"/>
                <w:sz w:val="24"/>
                <w:szCs w:val="24"/>
              </w:rPr>
              <w:t>5</w:t>
            </w:r>
            <w:r w:rsidRPr="00D47CD9">
              <w:rPr>
                <w:rFonts w:ascii="Times New Roman" w:hAnsi="Times New Roman"/>
                <w:color w:val="000000"/>
                <w:sz w:val="24"/>
                <w:szCs w:val="24"/>
              </w:rPr>
              <w:t>)=(</w:t>
            </w:r>
            <w:r>
              <w:rPr>
                <w:rFonts w:ascii="Times New Roman" w:hAnsi="Times New Roman"/>
                <w:color w:val="000000"/>
                <w:sz w:val="24"/>
                <w:szCs w:val="24"/>
              </w:rPr>
              <w:t>3</w:t>
            </w:r>
            <w:r w:rsidRPr="00D47CD9">
              <w:rPr>
                <w:rFonts w:ascii="Times New Roman" w:hAnsi="Times New Roman"/>
                <w:color w:val="000000"/>
                <w:sz w:val="24"/>
                <w:szCs w:val="24"/>
              </w:rPr>
              <w:t>)/(</w:t>
            </w:r>
            <w:r>
              <w:rPr>
                <w:rFonts w:ascii="Times New Roman" w:hAnsi="Times New Roman"/>
                <w:color w:val="000000"/>
                <w:sz w:val="24"/>
                <w:szCs w:val="24"/>
              </w:rPr>
              <w:t>4</w:t>
            </w:r>
            <w:r w:rsidRPr="00D47CD9">
              <w:rPr>
                <w:rFonts w:ascii="Times New Roman" w:hAnsi="Times New Roman"/>
                <w:color w:val="000000"/>
                <w:sz w:val="24"/>
                <w:szCs w:val="24"/>
              </w:rPr>
              <w:t>)</w:t>
            </w:r>
          </w:p>
        </w:tc>
        <w:tc>
          <w:tcPr>
            <w:tcW w:w="1007" w:type="dxa"/>
            <w:tcBorders>
              <w:top w:val="nil"/>
              <w:left w:val="nil"/>
              <w:bottom w:val="single" w:sz="4" w:space="0" w:color="auto"/>
              <w:right w:val="single" w:sz="4" w:space="0" w:color="auto"/>
            </w:tcBorders>
            <w:shd w:val="clear" w:color="auto" w:fill="auto"/>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w:t>
            </w:r>
            <w:r>
              <w:rPr>
                <w:rFonts w:ascii="Times New Roman" w:hAnsi="Times New Roman"/>
                <w:color w:val="000000"/>
                <w:sz w:val="24"/>
                <w:szCs w:val="24"/>
              </w:rPr>
              <w:t>6</w:t>
            </w:r>
            <w:r w:rsidRPr="00D47CD9">
              <w:rPr>
                <w:rFonts w:ascii="Times New Roman" w:hAnsi="Times New Roman"/>
                <w:color w:val="000000"/>
                <w:sz w:val="24"/>
                <w:szCs w:val="24"/>
              </w:rPr>
              <w:t>)</w:t>
            </w:r>
          </w:p>
        </w:tc>
      </w:tr>
      <w:tr w:rsidR="00584CB9" w:rsidRPr="00D47CD9" w:rsidTr="00833E08">
        <w:trPr>
          <w:gridAfter w:val="1"/>
          <w:wAfter w:w="13" w:type="dxa"/>
          <w:trHeight w:val="84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1</w:t>
            </w:r>
          </w:p>
        </w:tc>
        <w:tc>
          <w:tcPr>
            <w:tcW w:w="4394" w:type="dxa"/>
            <w:tcBorders>
              <w:top w:val="nil"/>
              <w:left w:val="nil"/>
              <w:bottom w:val="single" w:sz="4" w:space="0" w:color="auto"/>
              <w:right w:val="single" w:sz="4" w:space="0" w:color="auto"/>
            </w:tcBorders>
            <w:shd w:val="clear" w:color="auto" w:fill="auto"/>
            <w:vAlign w:val="center"/>
            <w:hideMark/>
          </w:tcPr>
          <w:p w:rsidR="00584CB9" w:rsidRPr="00D47CD9" w:rsidRDefault="00584CB9" w:rsidP="00833E08">
            <w:pPr>
              <w:rPr>
                <w:rFonts w:ascii="Times New Roman" w:hAnsi="Times New Roman"/>
                <w:color w:val="000000"/>
                <w:sz w:val="24"/>
                <w:szCs w:val="24"/>
              </w:rPr>
            </w:pPr>
            <w:r w:rsidRPr="00D47CD9">
              <w:rPr>
                <w:rFonts w:ascii="Times New Roman" w:hAnsi="Times New Roman"/>
                <w:color w:val="000000"/>
                <w:sz w:val="24"/>
                <w:szCs w:val="24"/>
              </w:rPr>
              <w:t xml:space="preserve">Sản xuất lắp dựng cốt thép bê tông tại chỗ, cốt thép lanh tô, giằng tường đk&lt;10mm, chiều cao &lt;=50m </w:t>
            </w:r>
            <w:r w:rsidRPr="00C21771">
              <w:rPr>
                <w:rFonts w:ascii="Times New Roman" w:hAnsi="Times New Roman"/>
                <w:color w:val="FFFFFF" w:themeColor="background1"/>
                <w:sz w:val="24"/>
                <w:szCs w:val="24"/>
              </w:rPr>
              <w:t>(AF.61613)</w:t>
            </w:r>
          </w:p>
        </w:tc>
        <w:tc>
          <w:tcPr>
            <w:tcW w:w="723" w:type="dxa"/>
            <w:tcBorders>
              <w:top w:val="nil"/>
              <w:left w:val="nil"/>
              <w:bottom w:val="single" w:sz="4" w:space="0" w:color="auto"/>
              <w:right w:val="nil"/>
            </w:tcBorders>
            <w:shd w:val="clear" w:color="auto" w:fill="auto"/>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T</w:t>
            </w:r>
          </w:p>
        </w:tc>
        <w:tc>
          <w:tcPr>
            <w:tcW w:w="2112" w:type="dxa"/>
            <w:tcBorders>
              <w:top w:val="nil"/>
              <w:left w:val="single" w:sz="4" w:space="0" w:color="auto"/>
              <w:bottom w:val="single" w:sz="4" w:space="0" w:color="auto"/>
              <w:right w:val="nil"/>
            </w:tcBorders>
            <w:shd w:val="clear" w:color="auto" w:fill="auto"/>
            <w:noWrap/>
            <w:vAlign w:val="center"/>
            <w:hideMark/>
          </w:tcPr>
          <w:p w:rsidR="00584CB9" w:rsidRPr="00D47CD9" w:rsidRDefault="00584CB9" w:rsidP="00833E08">
            <w:pPr>
              <w:jc w:val="right"/>
              <w:rPr>
                <w:rFonts w:ascii="Times New Roman" w:hAnsi="Times New Roman"/>
                <w:color w:val="000000"/>
                <w:sz w:val="24"/>
                <w:szCs w:val="24"/>
              </w:rPr>
            </w:pPr>
            <w:r w:rsidRPr="00D47CD9">
              <w:rPr>
                <w:rFonts w:ascii="Times New Roman" w:hAnsi="Times New Roman"/>
                <w:color w:val="000000"/>
                <w:sz w:val="24"/>
                <w:szCs w:val="24"/>
              </w:rPr>
              <w:t xml:space="preserve">               4.746.164 </w:t>
            </w:r>
          </w:p>
        </w:tc>
        <w:tc>
          <w:tcPr>
            <w:tcW w:w="2288" w:type="dxa"/>
            <w:tcBorders>
              <w:top w:val="nil"/>
              <w:left w:val="single" w:sz="4" w:space="0" w:color="auto"/>
              <w:bottom w:val="single" w:sz="4" w:space="0" w:color="auto"/>
              <w:right w:val="nil"/>
            </w:tcBorders>
            <w:shd w:val="clear" w:color="auto" w:fill="auto"/>
            <w:noWrap/>
            <w:vAlign w:val="center"/>
            <w:hideMark/>
          </w:tcPr>
          <w:p w:rsidR="00584CB9" w:rsidRPr="00D47CD9" w:rsidRDefault="00584CB9" w:rsidP="00833E08">
            <w:pPr>
              <w:jc w:val="right"/>
              <w:rPr>
                <w:rFonts w:ascii="Times New Roman" w:hAnsi="Times New Roman"/>
                <w:color w:val="000000"/>
                <w:sz w:val="24"/>
                <w:szCs w:val="24"/>
              </w:rPr>
            </w:pPr>
            <w:r w:rsidRPr="00D47CD9">
              <w:rPr>
                <w:rFonts w:ascii="Times New Roman" w:hAnsi="Times New Roman"/>
                <w:color w:val="000000"/>
                <w:sz w:val="24"/>
                <w:szCs w:val="24"/>
              </w:rPr>
              <w:t>24,32</w:t>
            </w:r>
          </w:p>
        </w:tc>
        <w:tc>
          <w:tcPr>
            <w:tcW w:w="3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jc w:val="right"/>
              <w:rPr>
                <w:rFonts w:ascii="Times New Roman" w:hAnsi="Times New Roman"/>
                <w:color w:val="000000"/>
                <w:sz w:val="24"/>
                <w:szCs w:val="24"/>
              </w:rPr>
            </w:pPr>
            <w:r w:rsidRPr="00D47CD9">
              <w:rPr>
                <w:rFonts w:ascii="Times New Roman" w:hAnsi="Times New Roman"/>
                <w:color w:val="000000"/>
                <w:sz w:val="24"/>
                <w:szCs w:val="24"/>
              </w:rPr>
              <w:t xml:space="preserve">                                195.155 </w:t>
            </w:r>
          </w:p>
        </w:tc>
        <w:tc>
          <w:tcPr>
            <w:tcW w:w="1007"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 </w:t>
            </w:r>
          </w:p>
        </w:tc>
      </w:tr>
      <w:tr w:rsidR="00584CB9" w:rsidRPr="00D47CD9" w:rsidTr="00833E08">
        <w:trPr>
          <w:gridAfter w:val="1"/>
          <w:wAfter w:w="13" w:type="dxa"/>
          <w:trHeight w:val="719"/>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2</w:t>
            </w:r>
          </w:p>
        </w:tc>
        <w:tc>
          <w:tcPr>
            <w:tcW w:w="4394" w:type="dxa"/>
            <w:tcBorders>
              <w:top w:val="nil"/>
              <w:left w:val="nil"/>
              <w:bottom w:val="single" w:sz="4" w:space="0" w:color="auto"/>
              <w:right w:val="single" w:sz="4" w:space="0" w:color="auto"/>
            </w:tcBorders>
            <w:shd w:val="clear" w:color="auto" w:fill="auto"/>
            <w:vAlign w:val="center"/>
            <w:hideMark/>
          </w:tcPr>
          <w:p w:rsidR="00584CB9" w:rsidRPr="00D47CD9" w:rsidRDefault="00584CB9" w:rsidP="00833E08">
            <w:pPr>
              <w:rPr>
                <w:rFonts w:ascii="Times New Roman" w:hAnsi="Times New Roman"/>
                <w:color w:val="000000"/>
                <w:sz w:val="24"/>
                <w:szCs w:val="24"/>
              </w:rPr>
            </w:pPr>
            <w:r w:rsidRPr="00D47CD9">
              <w:rPr>
                <w:rFonts w:ascii="Times New Roman" w:hAnsi="Times New Roman"/>
                <w:color w:val="000000"/>
                <w:sz w:val="24"/>
                <w:szCs w:val="24"/>
              </w:rPr>
              <w:t>Sản xuất lắp dựng, tháo dỡ ván khuôn lanh tô, giằng tường bằng ván ép phủ phim</w:t>
            </w:r>
          </w:p>
        </w:tc>
        <w:tc>
          <w:tcPr>
            <w:tcW w:w="723" w:type="dxa"/>
            <w:tcBorders>
              <w:top w:val="nil"/>
              <w:left w:val="nil"/>
              <w:bottom w:val="single" w:sz="4" w:space="0" w:color="auto"/>
              <w:right w:val="nil"/>
            </w:tcBorders>
            <w:shd w:val="clear" w:color="auto" w:fill="auto"/>
            <w:vAlign w:val="center"/>
            <w:hideMark/>
          </w:tcPr>
          <w:p w:rsidR="00584CB9" w:rsidRPr="00D47CD9" w:rsidRDefault="00584CB9" w:rsidP="00833E08">
            <w:pPr>
              <w:jc w:val="center"/>
              <w:rPr>
                <w:rFonts w:ascii="Times New Roman" w:hAnsi="Times New Roman"/>
                <w:color w:val="000000"/>
                <w:sz w:val="24"/>
                <w:szCs w:val="24"/>
              </w:rPr>
            </w:pPr>
            <w:r>
              <w:rPr>
                <w:rFonts w:ascii="Times New Roman" w:hAnsi="Times New Roman"/>
                <w:color w:val="000000"/>
                <w:sz w:val="24"/>
                <w:szCs w:val="24"/>
              </w:rPr>
              <w:t>m2</w:t>
            </w:r>
          </w:p>
        </w:tc>
        <w:tc>
          <w:tcPr>
            <w:tcW w:w="2112" w:type="dxa"/>
            <w:tcBorders>
              <w:top w:val="nil"/>
              <w:left w:val="single" w:sz="4" w:space="0" w:color="auto"/>
              <w:bottom w:val="single" w:sz="4" w:space="0" w:color="auto"/>
              <w:right w:val="nil"/>
            </w:tcBorders>
            <w:shd w:val="clear" w:color="auto" w:fill="auto"/>
            <w:noWrap/>
            <w:vAlign w:val="center"/>
            <w:hideMark/>
          </w:tcPr>
          <w:p w:rsidR="00584CB9" w:rsidRPr="00D47CD9" w:rsidRDefault="00584CB9" w:rsidP="00833E08">
            <w:pPr>
              <w:jc w:val="right"/>
              <w:rPr>
                <w:rFonts w:ascii="Times New Roman" w:hAnsi="Times New Roman"/>
                <w:color w:val="000000"/>
                <w:sz w:val="24"/>
                <w:szCs w:val="24"/>
              </w:rPr>
            </w:pPr>
            <w:r w:rsidRPr="00D47CD9">
              <w:rPr>
                <w:rFonts w:ascii="Times New Roman" w:hAnsi="Times New Roman"/>
                <w:color w:val="000000"/>
                <w:sz w:val="24"/>
                <w:szCs w:val="24"/>
              </w:rPr>
              <w:t xml:space="preserve">               8.727.186 </w:t>
            </w:r>
          </w:p>
        </w:tc>
        <w:tc>
          <w:tcPr>
            <w:tcW w:w="2288" w:type="dxa"/>
            <w:tcBorders>
              <w:top w:val="nil"/>
              <w:left w:val="single" w:sz="4" w:space="0" w:color="auto"/>
              <w:bottom w:val="single" w:sz="4" w:space="0" w:color="auto"/>
              <w:right w:val="nil"/>
            </w:tcBorders>
            <w:shd w:val="clear" w:color="auto" w:fill="auto"/>
            <w:noWrap/>
            <w:vAlign w:val="center"/>
            <w:hideMark/>
          </w:tcPr>
          <w:p w:rsidR="00584CB9" w:rsidRPr="00D47CD9" w:rsidRDefault="00584CB9" w:rsidP="00833E08">
            <w:pPr>
              <w:jc w:val="right"/>
              <w:rPr>
                <w:rFonts w:ascii="Times New Roman" w:hAnsi="Times New Roman"/>
                <w:color w:val="000000"/>
                <w:sz w:val="24"/>
                <w:szCs w:val="24"/>
              </w:rPr>
            </w:pPr>
            <w:r w:rsidRPr="00D47CD9">
              <w:rPr>
                <w:rFonts w:ascii="Times New Roman" w:hAnsi="Times New Roman"/>
                <w:color w:val="000000"/>
                <w:sz w:val="24"/>
                <w:szCs w:val="24"/>
              </w:rPr>
              <w:t xml:space="preserve">                    41,50 </w:t>
            </w:r>
          </w:p>
        </w:tc>
        <w:tc>
          <w:tcPr>
            <w:tcW w:w="3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jc w:val="right"/>
              <w:rPr>
                <w:rFonts w:ascii="Times New Roman" w:hAnsi="Times New Roman"/>
                <w:color w:val="000000"/>
                <w:sz w:val="24"/>
                <w:szCs w:val="24"/>
              </w:rPr>
            </w:pPr>
            <w:r w:rsidRPr="00D47CD9">
              <w:rPr>
                <w:rFonts w:ascii="Times New Roman" w:hAnsi="Times New Roman"/>
                <w:color w:val="000000"/>
                <w:sz w:val="24"/>
                <w:szCs w:val="24"/>
              </w:rPr>
              <w:t xml:space="preserve">                                210.294 </w:t>
            </w:r>
          </w:p>
        </w:tc>
        <w:tc>
          <w:tcPr>
            <w:tcW w:w="1007" w:type="dxa"/>
            <w:tcBorders>
              <w:top w:val="nil"/>
              <w:left w:val="nil"/>
              <w:bottom w:val="single" w:sz="4" w:space="0" w:color="auto"/>
              <w:right w:val="single" w:sz="4" w:space="0" w:color="auto"/>
            </w:tcBorders>
            <w:shd w:val="clear" w:color="auto" w:fill="auto"/>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 </w:t>
            </w:r>
          </w:p>
        </w:tc>
      </w:tr>
      <w:tr w:rsidR="00584CB9" w:rsidRPr="00D47CD9" w:rsidTr="00833E08">
        <w:trPr>
          <w:gridAfter w:val="1"/>
          <w:wAfter w:w="13" w:type="dxa"/>
          <w:trHeight w:val="7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3</w:t>
            </w:r>
          </w:p>
        </w:tc>
        <w:tc>
          <w:tcPr>
            <w:tcW w:w="4394" w:type="dxa"/>
            <w:tcBorders>
              <w:top w:val="nil"/>
              <w:left w:val="nil"/>
              <w:bottom w:val="single" w:sz="4" w:space="0" w:color="auto"/>
              <w:right w:val="single" w:sz="4" w:space="0" w:color="auto"/>
            </w:tcBorders>
            <w:shd w:val="clear" w:color="auto" w:fill="auto"/>
            <w:vAlign w:val="center"/>
            <w:hideMark/>
          </w:tcPr>
          <w:p w:rsidR="00584CB9" w:rsidRPr="00D47CD9" w:rsidRDefault="00584CB9" w:rsidP="00833E08">
            <w:pPr>
              <w:rPr>
                <w:rFonts w:ascii="Times New Roman" w:hAnsi="Times New Roman"/>
                <w:color w:val="000000"/>
                <w:sz w:val="24"/>
                <w:szCs w:val="24"/>
              </w:rPr>
            </w:pPr>
            <w:r w:rsidRPr="00D47CD9">
              <w:rPr>
                <w:rFonts w:ascii="Times New Roman" w:hAnsi="Times New Roman"/>
                <w:color w:val="000000"/>
                <w:sz w:val="24"/>
                <w:szCs w:val="24"/>
              </w:rPr>
              <w:t>Bê tông sản xuất qua dây chuyền trạm trộn tại hiện trường hoặc thương phẩm, đổ bằng cần cẩu, bê tông lan can mác 350; chiều cao &lt;50m</w:t>
            </w:r>
          </w:p>
        </w:tc>
        <w:tc>
          <w:tcPr>
            <w:tcW w:w="723" w:type="dxa"/>
            <w:tcBorders>
              <w:top w:val="nil"/>
              <w:left w:val="nil"/>
              <w:bottom w:val="single" w:sz="4" w:space="0" w:color="auto"/>
              <w:right w:val="nil"/>
            </w:tcBorders>
            <w:shd w:val="clear" w:color="auto" w:fill="auto"/>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m3</w:t>
            </w:r>
          </w:p>
        </w:tc>
        <w:tc>
          <w:tcPr>
            <w:tcW w:w="2112" w:type="dxa"/>
            <w:tcBorders>
              <w:top w:val="nil"/>
              <w:left w:val="single" w:sz="4" w:space="0" w:color="auto"/>
              <w:bottom w:val="single" w:sz="4" w:space="0" w:color="auto"/>
              <w:right w:val="nil"/>
            </w:tcBorders>
            <w:shd w:val="clear" w:color="auto" w:fill="auto"/>
            <w:noWrap/>
            <w:vAlign w:val="center"/>
            <w:hideMark/>
          </w:tcPr>
          <w:p w:rsidR="00584CB9" w:rsidRPr="00D47CD9" w:rsidRDefault="00584CB9" w:rsidP="00833E08">
            <w:pPr>
              <w:jc w:val="right"/>
              <w:rPr>
                <w:rFonts w:ascii="Times New Roman" w:hAnsi="Times New Roman"/>
                <w:color w:val="000000"/>
                <w:sz w:val="24"/>
                <w:szCs w:val="24"/>
              </w:rPr>
            </w:pPr>
            <w:r w:rsidRPr="00D47CD9">
              <w:rPr>
                <w:rFonts w:ascii="Times New Roman" w:hAnsi="Times New Roman"/>
                <w:color w:val="000000"/>
                <w:sz w:val="24"/>
                <w:szCs w:val="24"/>
              </w:rPr>
              <w:t xml:space="preserve">                  690.848 </w:t>
            </w:r>
          </w:p>
        </w:tc>
        <w:tc>
          <w:tcPr>
            <w:tcW w:w="2288" w:type="dxa"/>
            <w:tcBorders>
              <w:top w:val="nil"/>
              <w:left w:val="single" w:sz="4" w:space="0" w:color="auto"/>
              <w:bottom w:val="single" w:sz="4" w:space="0" w:color="auto"/>
              <w:right w:val="nil"/>
            </w:tcBorders>
            <w:shd w:val="clear" w:color="auto" w:fill="auto"/>
            <w:noWrap/>
            <w:vAlign w:val="center"/>
            <w:hideMark/>
          </w:tcPr>
          <w:p w:rsidR="00584CB9" w:rsidRPr="00D47CD9" w:rsidRDefault="00584CB9" w:rsidP="00833E08">
            <w:pPr>
              <w:jc w:val="right"/>
              <w:rPr>
                <w:rFonts w:ascii="Times New Roman" w:hAnsi="Times New Roman"/>
                <w:color w:val="000000"/>
                <w:sz w:val="24"/>
                <w:szCs w:val="24"/>
              </w:rPr>
            </w:pPr>
            <w:r w:rsidRPr="00D47CD9">
              <w:rPr>
                <w:rFonts w:ascii="Times New Roman" w:hAnsi="Times New Roman"/>
                <w:color w:val="000000"/>
                <w:sz w:val="24"/>
                <w:szCs w:val="24"/>
              </w:rPr>
              <w:t>3,54</w:t>
            </w:r>
          </w:p>
        </w:tc>
        <w:tc>
          <w:tcPr>
            <w:tcW w:w="3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jc w:val="right"/>
              <w:rPr>
                <w:rFonts w:ascii="Times New Roman" w:hAnsi="Times New Roman"/>
                <w:color w:val="000000"/>
                <w:sz w:val="24"/>
                <w:szCs w:val="24"/>
              </w:rPr>
            </w:pPr>
            <w:r w:rsidRPr="00D47CD9">
              <w:rPr>
                <w:rFonts w:ascii="Times New Roman" w:hAnsi="Times New Roman"/>
                <w:color w:val="000000"/>
                <w:sz w:val="24"/>
                <w:szCs w:val="24"/>
              </w:rPr>
              <w:t xml:space="preserve">                                 195.155 </w:t>
            </w:r>
          </w:p>
        </w:tc>
        <w:tc>
          <w:tcPr>
            <w:tcW w:w="1007"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 </w:t>
            </w:r>
          </w:p>
        </w:tc>
      </w:tr>
      <w:tr w:rsidR="00584CB9" w:rsidRPr="00D47CD9" w:rsidTr="00833E08">
        <w:trPr>
          <w:gridAfter w:val="1"/>
          <w:wAfter w:w="13" w:type="dxa"/>
          <w:trHeight w:val="4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 </w:t>
            </w:r>
          </w:p>
        </w:tc>
        <w:tc>
          <w:tcPr>
            <w:tcW w:w="9536" w:type="dxa"/>
            <w:gridSpan w:val="6"/>
            <w:tcBorders>
              <w:top w:val="single" w:sz="4" w:space="0" w:color="auto"/>
              <w:left w:val="nil"/>
              <w:bottom w:val="single" w:sz="4" w:space="0" w:color="auto"/>
              <w:right w:val="single" w:sz="4" w:space="0" w:color="000000"/>
            </w:tcBorders>
            <w:shd w:val="clear" w:color="auto" w:fill="auto"/>
            <w:noWrap/>
            <w:vAlign w:val="center"/>
            <w:hideMark/>
          </w:tcPr>
          <w:p w:rsidR="00584CB9" w:rsidRPr="00D47CD9" w:rsidRDefault="00584CB9" w:rsidP="00833E08">
            <w:pPr>
              <w:jc w:val="center"/>
              <w:rPr>
                <w:rFonts w:ascii="Times New Roman" w:hAnsi="Times New Roman"/>
                <w:b/>
                <w:bCs/>
                <w:color w:val="000000"/>
                <w:sz w:val="24"/>
                <w:szCs w:val="24"/>
              </w:rPr>
            </w:pPr>
            <w:r w:rsidRPr="00D47CD9">
              <w:rPr>
                <w:rFonts w:ascii="Times New Roman" w:hAnsi="Times New Roman"/>
                <w:b/>
                <w:bCs/>
                <w:color w:val="000000"/>
                <w:sz w:val="24"/>
                <w:szCs w:val="24"/>
              </w:rPr>
              <w:t>Đơn giá nhân công xây dựng bình quân nhóm (đ/ngc)</w:t>
            </w:r>
          </w:p>
        </w:tc>
        <w:tc>
          <w:tcPr>
            <w:tcW w:w="3363"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jc w:val="right"/>
              <w:rPr>
                <w:rFonts w:ascii="Times New Roman" w:hAnsi="Times New Roman"/>
                <w:b/>
                <w:bCs/>
                <w:color w:val="000000"/>
                <w:sz w:val="24"/>
                <w:szCs w:val="24"/>
              </w:rPr>
            </w:pPr>
            <w:r w:rsidRPr="00D47CD9">
              <w:rPr>
                <w:rFonts w:ascii="Times New Roman" w:hAnsi="Times New Roman"/>
                <w:b/>
                <w:bCs/>
                <w:color w:val="000000"/>
                <w:sz w:val="24"/>
                <w:szCs w:val="24"/>
              </w:rPr>
              <w:t xml:space="preserve">200.201 </w:t>
            </w:r>
          </w:p>
        </w:tc>
        <w:tc>
          <w:tcPr>
            <w:tcW w:w="1007" w:type="dxa"/>
            <w:tcBorders>
              <w:top w:val="nil"/>
              <w:left w:val="nil"/>
              <w:bottom w:val="single" w:sz="4" w:space="0" w:color="auto"/>
              <w:right w:val="single" w:sz="4" w:space="0" w:color="auto"/>
            </w:tcBorders>
            <w:shd w:val="clear" w:color="auto" w:fill="auto"/>
            <w:noWrap/>
            <w:vAlign w:val="center"/>
            <w:hideMark/>
          </w:tcPr>
          <w:p w:rsidR="00584CB9" w:rsidRPr="00D47CD9" w:rsidRDefault="00584CB9" w:rsidP="00833E08">
            <w:pPr>
              <w:jc w:val="center"/>
              <w:rPr>
                <w:rFonts w:ascii="Times New Roman" w:hAnsi="Times New Roman"/>
                <w:color w:val="000000"/>
                <w:sz w:val="24"/>
                <w:szCs w:val="24"/>
              </w:rPr>
            </w:pPr>
            <w:r w:rsidRPr="00D47CD9">
              <w:rPr>
                <w:rFonts w:ascii="Times New Roman" w:hAnsi="Times New Roman"/>
                <w:color w:val="000000"/>
                <w:sz w:val="24"/>
                <w:szCs w:val="24"/>
              </w:rPr>
              <w:t> </w:t>
            </w:r>
          </w:p>
        </w:tc>
      </w:tr>
    </w:tbl>
    <w:p w:rsidR="00584CB9" w:rsidRPr="00D47CD9" w:rsidRDefault="00584CB9" w:rsidP="00584CB9">
      <w:pPr>
        <w:jc w:val="both"/>
        <w:rPr>
          <w:rFonts w:ascii="Times New Roman" w:hAnsi="Times New Roman"/>
          <w:bCs/>
        </w:rPr>
      </w:pPr>
      <w:r w:rsidRPr="00D47CD9">
        <w:rPr>
          <w:rFonts w:ascii="Times New Roman" w:hAnsi="Times New Roman"/>
          <w:b/>
        </w:rPr>
        <w:t xml:space="preserve">Ghi chú: </w:t>
      </w:r>
      <w:r w:rsidRPr="00D47CD9">
        <w:rPr>
          <w:rFonts w:ascii="Times New Roman" w:hAnsi="Times New Roman"/>
          <w:bCs/>
        </w:rPr>
        <w:t xml:space="preserve">Định mức </w:t>
      </w:r>
      <w:r>
        <w:rPr>
          <w:rFonts w:ascii="Times New Roman" w:hAnsi="Times New Roman"/>
          <w:bCs/>
        </w:rPr>
        <w:t>hao phí lao động thực hiện công tác xây dựng tại cột (4) là định mức của công tác xây dựng theo công bố của cơ quan có thẩm quyền.</w:t>
      </w:r>
    </w:p>
    <w:tbl>
      <w:tblPr>
        <w:tblStyle w:val="TableGrid"/>
        <w:tblW w:w="13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2869"/>
        <w:gridCol w:w="3544"/>
        <w:gridCol w:w="3827"/>
      </w:tblGrid>
      <w:tr w:rsidR="00584CB9" w:rsidTr="00F32BAA">
        <w:tc>
          <w:tcPr>
            <w:tcW w:w="3510" w:type="dxa"/>
          </w:tcPr>
          <w:p w:rsidR="00584CB9" w:rsidRDefault="00584CB9" w:rsidP="00833E08">
            <w:pPr>
              <w:spacing w:before="120" w:line="288" w:lineRule="auto"/>
              <w:jc w:val="center"/>
              <w:rPr>
                <w:rFonts w:ascii="Times New Roman" w:hAnsi="Times New Roman"/>
                <w:b/>
              </w:rPr>
            </w:pPr>
            <w:r>
              <w:rPr>
                <w:rFonts w:ascii="Times New Roman" w:hAnsi="Times New Roman"/>
                <w:b/>
              </w:rPr>
              <w:lastRenderedPageBreak/>
              <w:t>Đơn vị khảo sát</w:t>
            </w:r>
          </w:p>
        </w:tc>
        <w:tc>
          <w:tcPr>
            <w:tcW w:w="2869" w:type="dxa"/>
          </w:tcPr>
          <w:p w:rsidR="00584CB9" w:rsidRDefault="00584CB9" w:rsidP="00833E08">
            <w:pPr>
              <w:spacing w:before="120" w:line="288" w:lineRule="auto"/>
              <w:jc w:val="center"/>
              <w:rPr>
                <w:rFonts w:ascii="Times New Roman" w:hAnsi="Times New Roman"/>
                <w:b/>
              </w:rPr>
            </w:pPr>
          </w:p>
        </w:tc>
        <w:tc>
          <w:tcPr>
            <w:tcW w:w="3544" w:type="dxa"/>
          </w:tcPr>
          <w:p w:rsidR="00584CB9" w:rsidRDefault="00B73E2E" w:rsidP="00F32BAA">
            <w:pPr>
              <w:spacing w:before="120" w:line="288" w:lineRule="auto"/>
              <w:rPr>
                <w:rFonts w:ascii="Times New Roman" w:hAnsi="Times New Roman"/>
                <w:b/>
              </w:rPr>
            </w:pPr>
            <w:r>
              <w:rPr>
                <w:rFonts w:ascii="Times New Roman" w:hAnsi="Times New Roman"/>
                <w:b/>
              </w:rPr>
              <w:t>Chủ đầu tư</w:t>
            </w:r>
          </w:p>
        </w:tc>
        <w:tc>
          <w:tcPr>
            <w:tcW w:w="3827" w:type="dxa"/>
          </w:tcPr>
          <w:p w:rsidR="00584CB9" w:rsidRDefault="00584CB9" w:rsidP="00833E08">
            <w:pPr>
              <w:spacing w:before="120" w:line="288" w:lineRule="auto"/>
              <w:jc w:val="center"/>
              <w:rPr>
                <w:rFonts w:ascii="Times New Roman" w:hAnsi="Times New Roman"/>
                <w:b/>
              </w:rPr>
            </w:pPr>
            <w:r>
              <w:rPr>
                <w:rFonts w:ascii="Times New Roman" w:hAnsi="Times New Roman"/>
                <w:b/>
              </w:rPr>
              <w:t>Đại diện Sở Xây dựng</w:t>
            </w:r>
          </w:p>
        </w:tc>
      </w:tr>
    </w:tbl>
    <w:p w:rsidR="00953ECD" w:rsidRDefault="00953ECD" w:rsidP="00953ECD">
      <w:pPr>
        <w:jc w:val="center"/>
        <w:rPr>
          <w:rFonts w:ascii="Times New Roman" w:hAnsi="Times New Roman"/>
          <w:b/>
        </w:rPr>
      </w:pPr>
      <w:r w:rsidRPr="00E120AC">
        <w:rPr>
          <w:rFonts w:ascii="Times New Roman" w:hAnsi="Times New Roman"/>
          <w:b/>
        </w:rPr>
        <w:t xml:space="preserve">PHỤ LỤC SỐ </w:t>
      </w:r>
      <w:r>
        <w:rPr>
          <w:rFonts w:ascii="Times New Roman" w:hAnsi="Times New Roman"/>
          <w:b/>
        </w:rPr>
        <w:t>9</w:t>
      </w:r>
    </w:p>
    <w:p w:rsidR="00953ECD" w:rsidRDefault="00953ECD" w:rsidP="00953ECD">
      <w:pPr>
        <w:jc w:val="center"/>
        <w:rPr>
          <w:rFonts w:ascii="Times New Roman" w:hAnsi="Times New Roman"/>
          <w:b/>
        </w:rPr>
      </w:pPr>
    </w:p>
    <w:tbl>
      <w:tblPr>
        <w:tblW w:w="14376" w:type="dxa"/>
        <w:tblLook w:val="04A0"/>
      </w:tblPr>
      <w:tblGrid>
        <w:gridCol w:w="838"/>
        <w:gridCol w:w="1541"/>
        <w:gridCol w:w="1540"/>
        <w:gridCol w:w="1541"/>
        <w:gridCol w:w="1959"/>
        <w:gridCol w:w="1961"/>
        <w:gridCol w:w="3231"/>
        <w:gridCol w:w="1765"/>
      </w:tblGrid>
      <w:tr w:rsidR="00953ECD" w:rsidRPr="00E820F9" w:rsidTr="00F13116">
        <w:trPr>
          <w:trHeight w:val="339"/>
        </w:trPr>
        <w:tc>
          <w:tcPr>
            <w:tcW w:w="14376"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PHIẾU KHẢO SÁT THU THẬP THÔNG TIN TỪ CHUYÊN GIA</w:t>
            </w:r>
          </w:p>
        </w:tc>
      </w:tr>
      <w:tr w:rsidR="00953ECD" w:rsidRPr="00E820F9" w:rsidTr="00F13116">
        <w:trPr>
          <w:trHeight w:val="414"/>
        </w:trPr>
        <w:tc>
          <w:tcPr>
            <w:tcW w:w="2379" w:type="dxa"/>
            <w:gridSpan w:val="2"/>
            <w:tcBorders>
              <w:top w:val="nil"/>
              <w:left w:val="single" w:sz="4" w:space="0" w:color="auto"/>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Tên chuyên gia:</w:t>
            </w:r>
          </w:p>
        </w:tc>
        <w:tc>
          <w:tcPr>
            <w:tcW w:w="7001"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 </w:t>
            </w:r>
          </w:p>
        </w:tc>
        <w:tc>
          <w:tcPr>
            <w:tcW w:w="3231" w:type="dxa"/>
            <w:tcBorders>
              <w:top w:val="nil"/>
              <w:left w:val="nil"/>
              <w:bottom w:val="single" w:sz="4" w:space="0" w:color="auto"/>
              <w:right w:val="single" w:sz="4" w:space="0" w:color="auto"/>
            </w:tcBorders>
            <w:shd w:val="clear" w:color="auto" w:fill="auto"/>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Nhóm công tác xây dựng:</w:t>
            </w:r>
          </w:p>
        </w:tc>
        <w:tc>
          <w:tcPr>
            <w:tcW w:w="1761" w:type="dxa"/>
            <w:tcBorders>
              <w:top w:val="nil"/>
              <w:left w:val="nil"/>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2</w:t>
            </w:r>
          </w:p>
        </w:tc>
      </w:tr>
      <w:tr w:rsidR="00953ECD" w:rsidRPr="00E820F9" w:rsidTr="00F13116">
        <w:trPr>
          <w:trHeight w:val="407"/>
        </w:trPr>
        <w:tc>
          <w:tcPr>
            <w:tcW w:w="2379" w:type="dxa"/>
            <w:gridSpan w:val="2"/>
            <w:tcBorders>
              <w:top w:val="nil"/>
              <w:left w:val="single" w:sz="4" w:space="0" w:color="auto"/>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Đơn vị công tác:</w:t>
            </w:r>
          </w:p>
        </w:tc>
        <w:tc>
          <w:tcPr>
            <w:tcW w:w="7001"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 </w:t>
            </w:r>
          </w:p>
        </w:tc>
        <w:tc>
          <w:tcPr>
            <w:tcW w:w="3231" w:type="dxa"/>
            <w:tcBorders>
              <w:top w:val="nil"/>
              <w:left w:val="nil"/>
              <w:bottom w:val="single" w:sz="4" w:space="0" w:color="auto"/>
              <w:right w:val="single" w:sz="4" w:space="0" w:color="auto"/>
            </w:tcBorders>
            <w:shd w:val="clear" w:color="auto" w:fill="auto"/>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Số thứ tự phiếu khảo sát:</w:t>
            </w:r>
          </w:p>
        </w:tc>
        <w:tc>
          <w:tcPr>
            <w:tcW w:w="1761" w:type="dxa"/>
            <w:tcBorders>
              <w:top w:val="nil"/>
              <w:left w:val="nil"/>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CG.01</w:t>
            </w:r>
          </w:p>
        </w:tc>
      </w:tr>
      <w:tr w:rsidR="00953ECD" w:rsidRPr="00E820F9" w:rsidTr="00F13116">
        <w:trPr>
          <w:trHeight w:val="567"/>
        </w:trPr>
        <w:tc>
          <w:tcPr>
            <w:tcW w:w="2379" w:type="dxa"/>
            <w:gridSpan w:val="2"/>
            <w:tcBorders>
              <w:top w:val="nil"/>
              <w:left w:val="single" w:sz="4" w:space="0" w:color="auto"/>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Số năm kinh nghiệm:</w:t>
            </w:r>
          </w:p>
        </w:tc>
        <w:tc>
          <w:tcPr>
            <w:tcW w:w="7001"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 </w:t>
            </w:r>
          </w:p>
        </w:tc>
        <w:tc>
          <w:tcPr>
            <w:tcW w:w="3231" w:type="dxa"/>
            <w:tcBorders>
              <w:top w:val="nil"/>
              <w:left w:val="nil"/>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Khu vực công bố:</w:t>
            </w:r>
          </w:p>
        </w:tc>
        <w:tc>
          <w:tcPr>
            <w:tcW w:w="1761" w:type="dxa"/>
            <w:tcBorders>
              <w:top w:val="nil"/>
              <w:left w:val="nil"/>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color w:val="000000"/>
                <w:sz w:val="24"/>
                <w:szCs w:val="24"/>
              </w:rPr>
            </w:pPr>
            <w:r w:rsidRPr="00E820F9">
              <w:rPr>
                <w:rFonts w:ascii="Times New Roman" w:hAnsi="Times New Roman"/>
                <w:color w:val="000000"/>
                <w:sz w:val="24"/>
                <w:szCs w:val="24"/>
              </w:rPr>
              <w:t> </w:t>
            </w:r>
          </w:p>
        </w:tc>
      </w:tr>
      <w:tr w:rsidR="00953ECD" w:rsidRPr="00E820F9" w:rsidTr="00F13116">
        <w:trPr>
          <w:trHeight w:val="337"/>
        </w:trPr>
        <w:tc>
          <w:tcPr>
            <w:tcW w:w="2379" w:type="dxa"/>
            <w:gridSpan w:val="2"/>
            <w:tcBorders>
              <w:top w:val="nil"/>
              <w:left w:val="single" w:sz="4" w:space="0" w:color="auto"/>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Lĩnh vực công tá</w:t>
            </w:r>
            <w:r>
              <w:rPr>
                <w:rFonts w:ascii="Times New Roman" w:hAnsi="Times New Roman"/>
                <w:b/>
                <w:bCs/>
                <w:color w:val="000000"/>
                <w:sz w:val="24"/>
                <w:szCs w:val="24"/>
              </w:rPr>
              <w:t>c:</w:t>
            </w:r>
          </w:p>
        </w:tc>
        <w:tc>
          <w:tcPr>
            <w:tcW w:w="7001"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 </w:t>
            </w:r>
          </w:p>
        </w:tc>
        <w:tc>
          <w:tcPr>
            <w:tcW w:w="3231" w:type="dxa"/>
            <w:tcBorders>
              <w:top w:val="nil"/>
              <w:left w:val="nil"/>
              <w:bottom w:val="single" w:sz="4" w:space="0" w:color="auto"/>
              <w:right w:val="single" w:sz="4" w:space="0" w:color="auto"/>
            </w:tcBorders>
            <w:shd w:val="clear" w:color="auto" w:fill="auto"/>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Vùng (</w:t>
            </w:r>
            <w:r>
              <w:rPr>
                <w:rFonts w:ascii="Times New Roman" w:hAnsi="Times New Roman"/>
                <w:b/>
                <w:bCs/>
                <w:color w:val="000000"/>
                <w:sz w:val="24"/>
                <w:szCs w:val="24"/>
              </w:rPr>
              <w:t xml:space="preserve">theo </w:t>
            </w:r>
            <w:r w:rsidRPr="00E820F9">
              <w:rPr>
                <w:rFonts w:ascii="Times New Roman" w:hAnsi="Times New Roman"/>
                <w:b/>
                <w:bCs/>
                <w:color w:val="000000"/>
                <w:sz w:val="24"/>
                <w:szCs w:val="24"/>
              </w:rPr>
              <w:t>phân vùng Chính phủ):</w:t>
            </w:r>
          </w:p>
        </w:tc>
        <w:tc>
          <w:tcPr>
            <w:tcW w:w="1761" w:type="dxa"/>
            <w:tcBorders>
              <w:top w:val="nil"/>
              <w:left w:val="nil"/>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color w:val="000000"/>
                <w:sz w:val="24"/>
                <w:szCs w:val="24"/>
              </w:rPr>
            </w:pPr>
            <w:r w:rsidRPr="00E820F9">
              <w:rPr>
                <w:rFonts w:ascii="Times New Roman" w:hAnsi="Times New Roman"/>
                <w:color w:val="000000"/>
                <w:sz w:val="24"/>
                <w:szCs w:val="24"/>
              </w:rPr>
              <w:t> </w:t>
            </w:r>
          </w:p>
        </w:tc>
      </w:tr>
      <w:tr w:rsidR="00953ECD" w:rsidRPr="00E820F9" w:rsidTr="00F13116">
        <w:trPr>
          <w:trHeight w:val="714"/>
        </w:trPr>
        <w:tc>
          <w:tcPr>
            <w:tcW w:w="237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Địa điểm khảo sát ĐGNCXD:</w:t>
            </w:r>
          </w:p>
        </w:tc>
        <w:tc>
          <w:tcPr>
            <w:tcW w:w="7001"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 </w:t>
            </w:r>
          </w:p>
        </w:tc>
        <w:tc>
          <w:tcPr>
            <w:tcW w:w="3231" w:type="dxa"/>
            <w:tcBorders>
              <w:top w:val="nil"/>
              <w:left w:val="nil"/>
              <w:bottom w:val="single" w:sz="4" w:space="0" w:color="auto"/>
              <w:right w:val="single" w:sz="4" w:space="0" w:color="auto"/>
            </w:tcBorders>
            <w:shd w:val="clear" w:color="auto" w:fill="auto"/>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 </w:t>
            </w:r>
          </w:p>
        </w:tc>
        <w:tc>
          <w:tcPr>
            <w:tcW w:w="1761" w:type="dxa"/>
            <w:tcBorders>
              <w:top w:val="nil"/>
              <w:left w:val="nil"/>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color w:val="000000"/>
                <w:sz w:val="24"/>
                <w:szCs w:val="24"/>
              </w:rPr>
            </w:pPr>
            <w:r w:rsidRPr="00E820F9">
              <w:rPr>
                <w:rFonts w:ascii="Times New Roman" w:hAnsi="Times New Roman"/>
                <w:color w:val="000000"/>
                <w:sz w:val="24"/>
                <w:szCs w:val="24"/>
              </w:rPr>
              <w:t> </w:t>
            </w:r>
          </w:p>
        </w:tc>
      </w:tr>
      <w:tr w:rsidR="00953ECD" w:rsidRPr="00E820F9" w:rsidTr="00F13116">
        <w:trPr>
          <w:trHeight w:val="425"/>
        </w:trPr>
        <w:tc>
          <w:tcPr>
            <w:tcW w:w="2379" w:type="dxa"/>
            <w:gridSpan w:val="2"/>
            <w:tcBorders>
              <w:top w:val="nil"/>
              <w:left w:val="single" w:sz="4" w:space="0" w:color="auto"/>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Thời gian khảo sát:</w:t>
            </w:r>
          </w:p>
        </w:tc>
        <w:tc>
          <w:tcPr>
            <w:tcW w:w="7001"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 </w:t>
            </w:r>
          </w:p>
        </w:tc>
        <w:tc>
          <w:tcPr>
            <w:tcW w:w="3231" w:type="dxa"/>
            <w:tcBorders>
              <w:top w:val="nil"/>
              <w:left w:val="nil"/>
              <w:bottom w:val="single" w:sz="4" w:space="0" w:color="auto"/>
              <w:right w:val="single" w:sz="4" w:space="0" w:color="auto"/>
            </w:tcBorders>
            <w:shd w:val="clear" w:color="auto" w:fill="auto"/>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 </w:t>
            </w:r>
          </w:p>
        </w:tc>
        <w:tc>
          <w:tcPr>
            <w:tcW w:w="1761" w:type="dxa"/>
            <w:tcBorders>
              <w:top w:val="nil"/>
              <w:left w:val="nil"/>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color w:val="000000"/>
                <w:sz w:val="24"/>
                <w:szCs w:val="24"/>
              </w:rPr>
            </w:pPr>
            <w:r w:rsidRPr="00E820F9">
              <w:rPr>
                <w:rFonts w:ascii="Times New Roman" w:hAnsi="Times New Roman"/>
                <w:color w:val="000000"/>
                <w:sz w:val="24"/>
                <w:szCs w:val="24"/>
              </w:rPr>
              <w:t> </w:t>
            </w:r>
          </w:p>
        </w:tc>
      </w:tr>
      <w:tr w:rsidR="00953ECD" w:rsidRPr="00E820F9" w:rsidTr="00F13116">
        <w:trPr>
          <w:trHeight w:val="403"/>
        </w:trPr>
        <w:tc>
          <w:tcPr>
            <w:tcW w:w="2379" w:type="dxa"/>
            <w:gridSpan w:val="2"/>
            <w:tcBorders>
              <w:top w:val="nil"/>
              <w:left w:val="single" w:sz="4" w:space="0" w:color="auto"/>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Đơn vị khảo sát:</w:t>
            </w:r>
          </w:p>
        </w:tc>
        <w:tc>
          <w:tcPr>
            <w:tcW w:w="7001"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 </w:t>
            </w:r>
          </w:p>
        </w:tc>
        <w:tc>
          <w:tcPr>
            <w:tcW w:w="3231" w:type="dxa"/>
            <w:tcBorders>
              <w:top w:val="nil"/>
              <w:left w:val="nil"/>
              <w:bottom w:val="single" w:sz="4" w:space="0" w:color="auto"/>
              <w:right w:val="single" w:sz="4" w:space="0" w:color="auto"/>
            </w:tcBorders>
            <w:shd w:val="clear" w:color="auto" w:fill="auto"/>
            <w:vAlign w:val="center"/>
            <w:hideMark/>
          </w:tcPr>
          <w:p w:rsidR="00953ECD" w:rsidRPr="00E820F9" w:rsidRDefault="00953ECD" w:rsidP="00F13116">
            <w:pPr>
              <w:rPr>
                <w:rFonts w:ascii="Times New Roman" w:hAnsi="Times New Roman"/>
                <w:b/>
                <w:bCs/>
                <w:color w:val="000000"/>
                <w:sz w:val="24"/>
                <w:szCs w:val="24"/>
              </w:rPr>
            </w:pPr>
            <w:r w:rsidRPr="00E820F9">
              <w:rPr>
                <w:rFonts w:ascii="Times New Roman" w:hAnsi="Times New Roman"/>
                <w:b/>
                <w:bCs/>
                <w:color w:val="000000"/>
                <w:sz w:val="24"/>
                <w:szCs w:val="24"/>
              </w:rPr>
              <w:t> </w:t>
            </w:r>
          </w:p>
        </w:tc>
        <w:tc>
          <w:tcPr>
            <w:tcW w:w="1761" w:type="dxa"/>
            <w:tcBorders>
              <w:top w:val="nil"/>
              <w:left w:val="nil"/>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color w:val="000000"/>
                <w:sz w:val="24"/>
                <w:szCs w:val="24"/>
              </w:rPr>
            </w:pPr>
            <w:r w:rsidRPr="00E820F9">
              <w:rPr>
                <w:rFonts w:ascii="Times New Roman" w:hAnsi="Times New Roman"/>
                <w:color w:val="000000"/>
                <w:sz w:val="24"/>
                <w:szCs w:val="24"/>
              </w:rPr>
              <w:t> </w:t>
            </w:r>
          </w:p>
        </w:tc>
      </w:tr>
      <w:tr w:rsidR="00953ECD" w:rsidRPr="00E820F9" w:rsidTr="00F13116">
        <w:trPr>
          <w:trHeight w:val="693"/>
        </w:trPr>
        <w:tc>
          <w:tcPr>
            <w:tcW w:w="83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STT</w:t>
            </w:r>
          </w:p>
        </w:tc>
        <w:tc>
          <w:tcPr>
            <w:tcW w:w="154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Têncông tác</w:t>
            </w:r>
          </w:p>
        </w:tc>
        <w:tc>
          <w:tcPr>
            <w:tcW w:w="30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Số lượng</w:t>
            </w:r>
            <w:r>
              <w:rPr>
                <w:rFonts w:ascii="Times New Roman" w:hAnsi="Times New Roman"/>
                <w:b/>
                <w:bCs/>
                <w:color w:val="000000"/>
                <w:sz w:val="24"/>
                <w:szCs w:val="24"/>
              </w:rPr>
              <w:t xml:space="preserve"> loại thợ trong 01 tổ đội</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ĐGNCXD thực nhận</w:t>
            </w:r>
            <w:r w:rsidRPr="00E820F9">
              <w:rPr>
                <w:rFonts w:ascii="Times New Roman" w:hAnsi="Times New Roman"/>
                <w:b/>
                <w:bCs/>
                <w:color w:val="000000"/>
                <w:sz w:val="24"/>
                <w:szCs w:val="24"/>
              </w:rPr>
              <w:br/>
              <w:t xml:space="preserve"> (đ/ngày công)</w:t>
            </w:r>
          </w:p>
        </w:tc>
        <w:tc>
          <w:tcPr>
            <w:tcW w:w="3231" w:type="dxa"/>
            <w:vMerge w:val="restart"/>
            <w:tcBorders>
              <w:top w:val="nil"/>
              <w:left w:val="nil"/>
              <w:right w:val="single" w:sz="4" w:space="0" w:color="auto"/>
            </w:tcBorders>
            <w:shd w:val="clear" w:color="auto" w:fill="auto"/>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ĐGNCXD bình quân (đ/ngc)</w:t>
            </w:r>
          </w:p>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 </w:t>
            </w:r>
          </w:p>
        </w:tc>
        <w:tc>
          <w:tcPr>
            <w:tcW w:w="1761" w:type="dxa"/>
            <w:vMerge w:val="restart"/>
            <w:tcBorders>
              <w:top w:val="nil"/>
              <w:left w:val="nil"/>
              <w:right w:val="single" w:sz="4" w:space="0" w:color="auto"/>
            </w:tcBorders>
            <w:shd w:val="clear" w:color="auto" w:fill="auto"/>
            <w:vAlign w:val="center"/>
            <w:hideMark/>
          </w:tcPr>
          <w:p w:rsidR="00953ECD" w:rsidRPr="00E820F9" w:rsidRDefault="00953ECD" w:rsidP="00F13116">
            <w:pPr>
              <w:jc w:val="center"/>
              <w:rPr>
                <w:rFonts w:ascii="Times New Roman" w:hAnsi="Times New Roman"/>
                <w:b/>
                <w:bCs/>
                <w:color w:val="000000"/>
                <w:sz w:val="24"/>
                <w:szCs w:val="24"/>
              </w:rPr>
            </w:pPr>
            <w:r>
              <w:rPr>
                <w:rFonts w:ascii="Times New Roman" w:hAnsi="Times New Roman"/>
                <w:b/>
                <w:bCs/>
                <w:color w:val="000000"/>
                <w:sz w:val="24"/>
                <w:szCs w:val="24"/>
              </w:rPr>
              <w:t>Ghi chú</w:t>
            </w:r>
            <w:r w:rsidRPr="00E820F9">
              <w:rPr>
                <w:rFonts w:ascii="Times New Roman" w:hAnsi="Times New Roman"/>
                <w:b/>
                <w:bCs/>
                <w:color w:val="000000"/>
                <w:sz w:val="24"/>
                <w:szCs w:val="24"/>
              </w:rPr>
              <w:t> </w:t>
            </w:r>
          </w:p>
        </w:tc>
      </w:tr>
      <w:tr w:rsidR="00953ECD" w:rsidRPr="00E820F9" w:rsidTr="00F13116">
        <w:trPr>
          <w:trHeight w:val="545"/>
        </w:trPr>
        <w:tc>
          <w:tcPr>
            <w:tcW w:w="838" w:type="dxa"/>
            <w:vMerge/>
            <w:tcBorders>
              <w:top w:val="nil"/>
              <w:left w:val="single" w:sz="4" w:space="0" w:color="auto"/>
              <w:bottom w:val="single" w:sz="4" w:space="0" w:color="000000"/>
              <w:right w:val="single" w:sz="4" w:space="0" w:color="auto"/>
            </w:tcBorders>
            <w:vAlign w:val="center"/>
            <w:hideMark/>
          </w:tcPr>
          <w:p w:rsidR="00953ECD" w:rsidRPr="00E820F9" w:rsidRDefault="00953ECD" w:rsidP="00F13116">
            <w:pPr>
              <w:rPr>
                <w:rFonts w:ascii="Times New Roman" w:hAnsi="Times New Roman"/>
                <w:b/>
                <w:bCs/>
                <w:color w:val="000000"/>
                <w:sz w:val="24"/>
                <w:szCs w:val="24"/>
              </w:rPr>
            </w:pPr>
          </w:p>
        </w:tc>
        <w:tc>
          <w:tcPr>
            <w:tcW w:w="1541" w:type="dxa"/>
            <w:vMerge/>
            <w:tcBorders>
              <w:top w:val="single" w:sz="4" w:space="0" w:color="auto"/>
              <w:left w:val="single" w:sz="4" w:space="0" w:color="auto"/>
              <w:bottom w:val="single" w:sz="4" w:space="0" w:color="000000"/>
              <w:right w:val="single" w:sz="4" w:space="0" w:color="000000"/>
            </w:tcBorders>
            <w:vAlign w:val="center"/>
            <w:hideMark/>
          </w:tcPr>
          <w:p w:rsidR="00953ECD" w:rsidRPr="00E820F9" w:rsidRDefault="00953ECD" w:rsidP="00F13116">
            <w:pPr>
              <w:rPr>
                <w:rFonts w:ascii="Times New Roman" w:hAnsi="Times New Roman"/>
                <w:b/>
                <w:bCs/>
                <w:color w:val="000000"/>
                <w:sz w:val="24"/>
                <w:szCs w:val="24"/>
              </w:rPr>
            </w:pPr>
          </w:p>
        </w:tc>
        <w:tc>
          <w:tcPr>
            <w:tcW w:w="1540" w:type="dxa"/>
            <w:tcBorders>
              <w:top w:val="nil"/>
              <w:left w:val="nil"/>
              <w:bottom w:val="single" w:sz="4" w:space="0" w:color="auto"/>
              <w:right w:val="single" w:sz="4" w:space="0" w:color="auto"/>
            </w:tcBorders>
            <w:shd w:val="clear" w:color="auto" w:fill="auto"/>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 xml:space="preserve">Thợ chính </w:t>
            </w:r>
          </w:p>
        </w:tc>
        <w:tc>
          <w:tcPr>
            <w:tcW w:w="1541" w:type="dxa"/>
            <w:tcBorders>
              <w:top w:val="nil"/>
              <w:left w:val="nil"/>
              <w:bottom w:val="nil"/>
              <w:right w:val="single" w:sz="4" w:space="0" w:color="auto"/>
            </w:tcBorders>
            <w:shd w:val="clear" w:color="auto" w:fill="auto"/>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Thợ phụ</w:t>
            </w:r>
          </w:p>
        </w:tc>
        <w:tc>
          <w:tcPr>
            <w:tcW w:w="1959" w:type="dxa"/>
            <w:tcBorders>
              <w:top w:val="nil"/>
              <w:left w:val="nil"/>
              <w:bottom w:val="single" w:sz="4" w:space="0" w:color="auto"/>
              <w:right w:val="single" w:sz="4" w:space="0" w:color="auto"/>
            </w:tcBorders>
            <w:shd w:val="clear" w:color="auto" w:fill="auto"/>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 xml:space="preserve">Thợ chính </w:t>
            </w:r>
          </w:p>
        </w:tc>
        <w:tc>
          <w:tcPr>
            <w:tcW w:w="1961" w:type="dxa"/>
            <w:tcBorders>
              <w:top w:val="nil"/>
              <w:left w:val="nil"/>
              <w:bottom w:val="nil"/>
              <w:right w:val="single" w:sz="4" w:space="0" w:color="auto"/>
            </w:tcBorders>
            <w:shd w:val="clear" w:color="auto" w:fill="auto"/>
            <w:vAlign w:val="center"/>
            <w:hideMark/>
          </w:tcPr>
          <w:p w:rsidR="00953ECD" w:rsidRPr="00E820F9" w:rsidRDefault="00953ECD" w:rsidP="00F13116">
            <w:pPr>
              <w:jc w:val="center"/>
              <w:rPr>
                <w:rFonts w:ascii="Times New Roman" w:hAnsi="Times New Roman"/>
                <w:b/>
                <w:bCs/>
                <w:color w:val="000000"/>
                <w:sz w:val="24"/>
                <w:szCs w:val="24"/>
              </w:rPr>
            </w:pPr>
            <w:r w:rsidRPr="00E820F9">
              <w:rPr>
                <w:rFonts w:ascii="Times New Roman" w:hAnsi="Times New Roman"/>
                <w:b/>
                <w:bCs/>
                <w:color w:val="000000"/>
                <w:sz w:val="24"/>
                <w:szCs w:val="24"/>
              </w:rPr>
              <w:t>Thợ phụ</w:t>
            </w:r>
          </w:p>
        </w:tc>
        <w:tc>
          <w:tcPr>
            <w:tcW w:w="3231" w:type="dxa"/>
            <w:vMerge/>
            <w:tcBorders>
              <w:left w:val="nil"/>
              <w:bottom w:val="nil"/>
              <w:right w:val="single" w:sz="4" w:space="0" w:color="auto"/>
            </w:tcBorders>
            <w:shd w:val="clear" w:color="auto" w:fill="auto"/>
            <w:vAlign w:val="center"/>
            <w:hideMark/>
          </w:tcPr>
          <w:p w:rsidR="00953ECD" w:rsidRPr="00E820F9" w:rsidRDefault="00953ECD" w:rsidP="00F13116">
            <w:pPr>
              <w:jc w:val="center"/>
              <w:rPr>
                <w:rFonts w:ascii="Times New Roman" w:hAnsi="Times New Roman"/>
                <w:b/>
                <w:bCs/>
                <w:color w:val="000000"/>
                <w:sz w:val="24"/>
                <w:szCs w:val="24"/>
              </w:rPr>
            </w:pPr>
          </w:p>
        </w:tc>
        <w:tc>
          <w:tcPr>
            <w:tcW w:w="1761" w:type="dxa"/>
            <w:vMerge/>
            <w:tcBorders>
              <w:left w:val="nil"/>
              <w:bottom w:val="single" w:sz="4" w:space="0" w:color="auto"/>
              <w:right w:val="single" w:sz="4" w:space="0" w:color="auto"/>
            </w:tcBorders>
            <w:shd w:val="clear" w:color="auto" w:fill="auto"/>
            <w:vAlign w:val="center"/>
            <w:hideMark/>
          </w:tcPr>
          <w:p w:rsidR="00953ECD" w:rsidRPr="00E820F9" w:rsidRDefault="00953ECD" w:rsidP="00F13116">
            <w:pPr>
              <w:jc w:val="center"/>
              <w:rPr>
                <w:rFonts w:ascii="Times New Roman" w:hAnsi="Times New Roman"/>
                <w:b/>
                <w:bCs/>
                <w:color w:val="000000"/>
                <w:sz w:val="24"/>
                <w:szCs w:val="24"/>
              </w:rPr>
            </w:pPr>
          </w:p>
        </w:tc>
      </w:tr>
      <w:tr w:rsidR="00953ECD" w:rsidRPr="00E820F9" w:rsidTr="00F13116">
        <w:trPr>
          <w:trHeight w:val="425"/>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[1]</w:t>
            </w:r>
          </w:p>
        </w:tc>
        <w:tc>
          <w:tcPr>
            <w:tcW w:w="1541" w:type="dxa"/>
            <w:tcBorders>
              <w:top w:val="single" w:sz="4" w:space="0" w:color="auto"/>
              <w:left w:val="nil"/>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[2]</w:t>
            </w:r>
          </w:p>
        </w:tc>
        <w:tc>
          <w:tcPr>
            <w:tcW w:w="1540" w:type="dxa"/>
            <w:tcBorders>
              <w:top w:val="nil"/>
              <w:left w:val="nil"/>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(3)</w:t>
            </w:r>
          </w:p>
        </w:tc>
        <w:tc>
          <w:tcPr>
            <w:tcW w:w="1541" w:type="dxa"/>
            <w:tcBorders>
              <w:top w:val="single" w:sz="4" w:space="0" w:color="auto"/>
              <w:left w:val="nil"/>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(4)</w:t>
            </w:r>
          </w:p>
        </w:tc>
        <w:tc>
          <w:tcPr>
            <w:tcW w:w="1959" w:type="dxa"/>
            <w:tcBorders>
              <w:top w:val="nil"/>
              <w:left w:val="nil"/>
              <w:bottom w:val="single" w:sz="4" w:space="0" w:color="auto"/>
              <w:right w:val="single" w:sz="4" w:space="0" w:color="auto"/>
            </w:tcBorders>
            <w:shd w:val="clear" w:color="auto" w:fill="auto"/>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(5)</w:t>
            </w:r>
          </w:p>
        </w:tc>
        <w:tc>
          <w:tcPr>
            <w:tcW w:w="1961" w:type="dxa"/>
            <w:tcBorders>
              <w:top w:val="single" w:sz="4" w:space="0" w:color="auto"/>
              <w:left w:val="nil"/>
              <w:bottom w:val="single" w:sz="4" w:space="0" w:color="auto"/>
              <w:right w:val="single" w:sz="4" w:space="0" w:color="auto"/>
            </w:tcBorders>
            <w:shd w:val="clear" w:color="auto" w:fill="auto"/>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(6)</w:t>
            </w:r>
          </w:p>
        </w:tc>
        <w:tc>
          <w:tcPr>
            <w:tcW w:w="3231" w:type="dxa"/>
            <w:tcBorders>
              <w:top w:val="single" w:sz="4" w:space="0" w:color="auto"/>
              <w:left w:val="nil"/>
              <w:bottom w:val="single" w:sz="4" w:space="0" w:color="auto"/>
              <w:right w:val="single" w:sz="4" w:space="0" w:color="auto"/>
            </w:tcBorders>
            <w:shd w:val="clear" w:color="auto" w:fill="auto"/>
            <w:vAlign w:val="center"/>
            <w:hideMark/>
          </w:tcPr>
          <w:p w:rsidR="00953ECD" w:rsidRPr="00E820F9" w:rsidRDefault="00953ECD" w:rsidP="00F13116">
            <w:pPr>
              <w:jc w:val="center"/>
              <w:rPr>
                <w:rFonts w:ascii="Times New Roman" w:hAnsi="Times New Roman"/>
                <w:color w:val="000000"/>
                <w:sz w:val="24"/>
                <w:szCs w:val="24"/>
              </w:rPr>
            </w:pPr>
            <w:r>
              <w:rPr>
                <w:rFonts w:ascii="Times New Roman" w:hAnsi="Times New Roman"/>
                <w:color w:val="000000"/>
                <w:sz w:val="24"/>
                <w:szCs w:val="24"/>
              </w:rPr>
              <w:t>(9)=[(3)*(5)+(4)*(6)]/[(3)+(4)]</w:t>
            </w:r>
          </w:p>
        </w:tc>
        <w:tc>
          <w:tcPr>
            <w:tcW w:w="1761" w:type="dxa"/>
            <w:tcBorders>
              <w:top w:val="nil"/>
              <w:left w:val="nil"/>
              <w:bottom w:val="single" w:sz="4" w:space="0" w:color="auto"/>
              <w:right w:val="single" w:sz="4" w:space="0" w:color="auto"/>
            </w:tcBorders>
            <w:shd w:val="clear" w:color="auto" w:fill="auto"/>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w:t>
            </w:r>
            <w:r>
              <w:rPr>
                <w:rFonts w:ascii="Times New Roman" w:hAnsi="Times New Roman"/>
                <w:color w:val="000000"/>
                <w:sz w:val="24"/>
                <w:szCs w:val="24"/>
              </w:rPr>
              <w:t>10</w:t>
            </w:r>
            <w:r w:rsidRPr="00E820F9">
              <w:rPr>
                <w:rFonts w:ascii="Times New Roman" w:hAnsi="Times New Roman"/>
                <w:color w:val="000000"/>
                <w:sz w:val="24"/>
                <w:szCs w:val="24"/>
              </w:rPr>
              <w:t>)</w:t>
            </w:r>
          </w:p>
        </w:tc>
      </w:tr>
      <w:tr w:rsidR="00953ECD" w:rsidRPr="00E820F9" w:rsidTr="00F13116">
        <w:trPr>
          <w:trHeight w:val="687"/>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1</w:t>
            </w:r>
          </w:p>
        </w:tc>
        <w:tc>
          <w:tcPr>
            <w:tcW w:w="1541" w:type="dxa"/>
            <w:tcBorders>
              <w:top w:val="single" w:sz="4" w:space="0" w:color="auto"/>
              <w:left w:val="nil"/>
              <w:bottom w:val="single" w:sz="4" w:space="0" w:color="auto"/>
              <w:right w:val="single" w:sz="4" w:space="0" w:color="000000"/>
            </w:tcBorders>
            <w:shd w:val="clear" w:color="auto" w:fill="auto"/>
            <w:noWrap/>
            <w:vAlign w:val="center"/>
            <w:hideMark/>
          </w:tcPr>
          <w:p w:rsidR="00953ECD" w:rsidRPr="00E820F9" w:rsidRDefault="00953ECD" w:rsidP="00F13116">
            <w:pPr>
              <w:rPr>
                <w:rFonts w:ascii="Times New Roman" w:hAnsi="Times New Roman"/>
                <w:color w:val="000000"/>
                <w:sz w:val="24"/>
                <w:szCs w:val="24"/>
              </w:rPr>
            </w:pPr>
            <w:r>
              <w:rPr>
                <w:rFonts w:ascii="Times New Roman" w:hAnsi="Times New Roman"/>
                <w:color w:val="000000"/>
                <w:sz w:val="24"/>
                <w:szCs w:val="24"/>
              </w:rPr>
              <w:t>G</w:t>
            </w:r>
            <w:r w:rsidRPr="00E820F9">
              <w:rPr>
                <w:rFonts w:ascii="Times New Roman" w:hAnsi="Times New Roman"/>
                <w:color w:val="000000"/>
                <w:sz w:val="24"/>
                <w:szCs w:val="24"/>
              </w:rPr>
              <w:t>ia công, lắp dựng cốt thép</w:t>
            </w:r>
          </w:p>
        </w:tc>
        <w:tc>
          <w:tcPr>
            <w:tcW w:w="1540" w:type="dxa"/>
            <w:tcBorders>
              <w:top w:val="nil"/>
              <w:left w:val="nil"/>
              <w:bottom w:val="single" w:sz="4" w:space="0" w:color="auto"/>
              <w:right w:val="single" w:sz="4" w:space="0" w:color="auto"/>
            </w:tcBorders>
            <w:shd w:val="clear" w:color="auto" w:fill="auto"/>
            <w:noWrap/>
            <w:vAlign w:val="center"/>
          </w:tcPr>
          <w:p w:rsidR="00953ECD" w:rsidRPr="00E820F9" w:rsidRDefault="00953ECD" w:rsidP="00F13116">
            <w:pPr>
              <w:jc w:val="right"/>
              <w:rPr>
                <w:rFonts w:ascii="Times New Roman" w:hAnsi="Times New Roman"/>
                <w:color w:val="000000"/>
                <w:sz w:val="24"/>
                <w:szCs w:val="24"/>
              </w:rPr>
            </w:pPr>
          </w:p>
        </w:tc>
        <w:tc>
          <w:tcPr>
            <w:tcW w:w="1541" w:type="dxa"/>
            <w:tcBorders>
              <w:top w:val="nil"/>
              <w:left w:val="nil"/>
              <w:bottom w:val="single" w:sz="4" w:space="0" w:color="auto"/>
              <w:right w:val="single" w:sz="4" w:space="0" w:color="auto"/>
            </w:tcBorders>
            <w:shd w:val="clear" w:color="auto" w:fill="auto"/>
            <w:noWrap/>
            <w:vAlign w:val="center"/>
          </w:tcPr>
          <w:p w:rsidR="00953ECD" w:rsidRPr="00E820F9" w:rsidRDefault="00953ECD" w:rsidP="00F13116">
            <w:pPr>
              <w:jc w:val="right"/>
              <w:rPr>
                <w:rFonts w:ascii="Times New Roman" w:hAnsi="Times New Roman"/>
                <w:color w:val="000000"/>
                <w:sz w:val="24"/>
                <w:szCs w:val="24"/>
              </w:rPr>
            </w:pPr>
          </w:p>
        </w:tc>
        <w:tc>
          <w:tcPr>
            <w:tcW w:w="1959" w:type="dxa"/>
            <w:tcBorders>
              <w:top w:val="nil"/>
              <w:left w:val="nil"/>
              <w:bottom w:val="single" w:sz="4" w:space="0" w:color="auto"/>
              <w:right w:val="single" w:sz="4" w:space="0" w:color="auto"/>
            </w:tcBorders>
            <w:shd w:val="clear" w:color="auto" w:fill="auto"/>
            <w:noWrap/>
            <w:vAlign w:val="center"/>
          </w:tcPr>
          <w:p w:rsidR="00953ECD" w:rsidRPr="00E820F9" w:rsidRDefault="00953ECD" w:rsidP="00F13116">
            <w:pPr>
              <w:jc w:val="center"/>
              <w:rPr>
                <w:rFonts w:ascii="Times New Roman" w:hAnsi="Times New Roman"/>
                <w:color w:val="000000"/>
                <w:sz w:val="24"/>
                <w:szCs w:val="24"/>
              </w:rPr>
            </w:pPr>
          </w:p>
        </w:tc>
        <w:tc>
          <w:tcPr>
            <w:tcW w:w="1961" w:type="dxa"/>
            <w:tcBorders>
              <w:top w:val="nil"/>
              <w:left w:val="nil"/>
              <w:bottom w:val="single" w:sz="4" w:space="0" w:color="auto"/>
              <w:right w:val="single" w:sz="4" w:space="0" w:color="auto"/>
            </w:tcBorders>
            <w:shd w:val="clear" w:color="auto" w:fill="auto"/>
            <w:noWrap/>
            <w:vAlign w:val="center"/>
          </w:tcPr>
          <w:p w:rsidR="00953ECD" w:rsidRPr="00E820F9" w:rsidRDefault="00953ECD" w:rsidP="00F13116">
            <w:pPr>
              <w:jc w:val="center"/>
              <w:rPr>
                <w:rFonts w:ascii="Times New Roman" w:hAnsi="Times New Roman"/>
                <w:color w:val="000000"/>
                <w:sz w:val="24"/>
                <w:szCs w:val="24"/>
              </w:rPr>
            </w:pPr>
          </w:p>
        </w:tc>
        <w:tc>
          <w:tcPr>
            <w:tcW w:w="3231" w:type="dxa"/>
            <w:tcBorders>
              <w:top w:val="nil"/>
              <w:left w:val="nil"/>
              <w:bottom w:val="single" w:sz="4" w:space="0" w:color="auto"/>
              <w:right w:val="single" w:sz="4" w:space="0" w:color="auto"/>
            </w:tcBorders>
            <w:shd w:val="clear" w:color="auto" w:fill="auto"/>
            <w:noWrap/>
            <w:vAlign w:val="center"/>
          </w:tcPr>
          <w:p w:rsidR="00953ECD" w:rsidRPr="00E820F9" w:rsidRDefault="00953ECD" w:rsidP="00F13116">
            <w:pPr>
              <w:jc w:val="right"/>
              <w:rPr>
                <w:rFonts w:ascii="Times New Roman" w:hAnsi="Times New Roman"/>
                <w:color w:val="000000"/>
                <w:sz w:val="24"/>
                <w:szCs w:val="24"/>
              </w:rPr>
            </w:pPr>
          </w:p>
        </w:tc>
        <w:tc>
          <w:tcPr>
            <w:tcW w:w="1761" w:type="dxa"/>
            <w:tcBorders>
              <w:top w:val="nil"/>
              <w:left w:val="nil"/>
              <w:bottom w:val="single" w:sz="4" w:space="0" w:color="auto"/>
              <w:right w:val="single" w:sz="4" w:space="0" w:color="auto"/>
            </w:tcBorders>
            <w:shd w:val="clear" w:color="auto" w:fill="auto"/>
            <w:noWrap/>
            <w:vAlign w:val="center"/>
          </w:tcPr>
          <w:p w:rsidR="00953ECD" w:rsidRPr="00E820F9" w:rsidRDefault="00953ECD" w:rsidP="00F13116">
            <w:pPr>
              <w:jc w:val="center"/>
              <w:rPr>
                <w:rFonts w:ascii="Times New Roman" w:hAnsi="Times New Roman"/>
                <w:color w:val="000000"/>
                <w:sz w:val="24"/>
                <w:szCs w:val="24"/>
              </w:rPr>
            </w:pPr>
          </w:p>
        </w:tc>
      </w:tr>
      <w:tr w:rsidR="00953ECD" w:rsidRPr="00E820F9" w:rsidTr="00F13116">
        <w:trPr>
          <w:trHeight w:val="54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2</w:t>
            </w:r>
          </w:p>
        </w:tc>
        <w:tc>
          <w:tcPr>
            <w:tcW w:w="1541" w:type="dxa"/>
            <w:tcBorders>
              <w:top w:val="single" w:sz="4" w:space="0" w:color="auto"/>
              <w:left w:val="nil"/>
              <w:bottom w:val="single" w:sz="4" w:space="0" w:color="auto"/>
              <w:right w:val="single" w:sz="4" w:space="0" w:color="000000"/>
            </w:tcBorders>
            <w:shd w:val="clear" w:color="auto" w:fill="auto"/>
            <w:noWrap/>
            <w:vAlign w:val="center"/>
            <w:hideMark/>
          </w:tcPr>
          <w:p w:rsidR="00953ECD" w:rsidRPr="00E820F9" w:rsidRDefault="00953ECD" w:rsidP="00F13116">
            <w:pPr>
              <w:rPr>
                <w:rFonts w:ascii="Times New Roman" w:hAnsi="Times New Roman"/>
                <w:color w:val="000000"/>
                <w:sz w:val="24"/>
                <w:szCs w:val="24"/>
              </w:rPr>
            </w:pPr>
            <w:r w:rsidRPr="00E820F9">
              <w:rPr>
                <w:rFonts w:ascii="Times New Roman" w:hAnsi="Times New Roman"/>
                <w:color w:val="000000"/>
                <w:sz w:val="24"/>
                <w:szCs w:val="24"/>
              </w:rPr>
              <w:t>Đổ bê tông</w:t>
            </w:r>
          </w:p>
        </w:tc>
        <w:tc>
          <w:tcPr>
            <w:tcW w:w="1540" w:type="dxa"/>
            <w:tcBorders>
              <w:top w:val="nil"/>
              <w:left w:val="nil"/>
              <w:bottom w:val="single" w:sz="4" w:space="0" w:color="auto"/>
              <w:right w:val="single" w:sz="4" w:space="0" w:color="auto"/>
            </w:tcBorders>
            <w:shd w:val="clear" w:color="auto" w:fill="auto"/>
            <w:noWrap/>
            <w:vAlign w:val="center"/>
          </w:tcPr>
          <w:p w:rsidR="00953ECD" w:rsidRPr="00E820F9" w:rsidRDefault="00953ECD" w:rsidP="00F13116">
            <w:pPr>
              <w:jc w:val="right"/>
              <w:rPr>
                <w:rFonts w:ascii="Times New Roman" w:hAnsi="Times New Roman"/>
                <w:color w:val="000000"/>
                <w:sz w:val="24"/>
                <w:szCs w:val="24"/>
              </w:rPr>
            </w:pPr>
          </w:p>
        </w:tc>
        <w:tc>
          <w:tcPr>
            <w:tcW w:w="1541" w:type="dxa"/>
            <w:tcBorders>
              <w:top w:val="nil"/>
              <w:left w:val="nil"/>
              <w:bottom w:val="single" w:sz="4" w:space="0" w:color="auto"/>
              <w:right w:val="single" w:sz="4" w:space="0" w:color="auto"/>
            </w:tcBorders>
            <w:shd w:val="clear" w:color="auto" w:fill="auto"/>
            <w:noWrap/>
            <w:vAlign w:val="center"/>
          </w:tcPr>
          <w:p w:rsidR="00953ECD" w:rsidRPr="00E820F9" w:rsidRDefault="00953ECD" w:rsidP="00F13116">
            <w:pPr>
              <w:jc w:val="right"/>
              <w:rPr>
                <w:rFonts w:ascii="Times New Roman" w:hAnsi="Times New Roman"/>
                <w:color w:val="000000"/>
                <w:sz w:val="24"/>
                <w:szCs w:val="24"/>
              </w:rPr>
            </w:pPr>
          </w:p>
        </w:tc>
        <w:tc>
          <w:tcPr>
            <w:tcW w:w="1959" w:type="dxa"/>
            <w:tcBorders>
              <w:top w:val="nil"/>
              <w:left w:val="nil"/>
              <w:bottom w:val="single" w:sz="4" w:space="0" w:color="auto"/>
              <w:right w:val="single" w:sz="4" w:space="0" w:color="auto"/>
            </w:tcBorders>
            <w:shd w:val="clear" w:color="auto" w:fill="auto"/>
            <w:noWrap/>
            <w:vAlign w:val="center"/>
          </w:tcPr>
          <w:p w:rsidR="00953ECD" w:rsidRPr="00E820F9" w:rsidRDefault="00953ECD" w:rsidP="00F13116">
            <w:pPr>
              <w:jc w:val="center"/>
              <w:rPr>
                <w:rFonts w:ascii="Times New Roman" w:hAnsi="Times New Roman"/>
                <w:color w:val="000000"/>
                <w:sz w:val="24"/>
                <w:szCs w:val="24"/>
              </w:rPr>
            </w:pPr>
          </w:p>
        </w:tc>
        <w:tc>
          <w:tcPr>
            <w:tcW w:w="1961" w:type="dxa"/>
            <w:tcBorders>
              <w:top w:val="nil"/>
              <w:left w:val="nil"/>
              <w:bottom w:val="single" w:sz="4" w:space="0" w:color="auto"/>
              <w:right w:val="single" w:sz="4" w:space="0" w:color="auto"/>
            </w:tcBorders>
            <w:shd w:val="clear" w:color="auto" w:fill="auto"/>
            <w:noWrap/>
            <w:vAlign w:val="center"/>
          </w:tcPr>
          <w:p w:rsidR="00953ECD" w:rsidRPr="00E820F9" w:rsidRDefault="00953ECD" w:rsidP="00F13116">
            <w:pPr>
              <w:jc w:val="right"/>
              <w:rPr>
                <w:rFonts w:ascii="Times New Roman" w:hAnsi="Times New Roman"/>
                <w:color w:val="000000"/>
                <w:sz w:val="24"/>
                <w:szCs w:val="24"/>
              </w:rPr>
            </w:pPr>
          </w:p>
        </w:tc>
        <w:tc>
          <w:tcPr>
            <w:tcW w:w="3231" w:type="dxa"/>
            <w:tcBorders>
              <w:top w:val="nil"/>
              <w:left w:val="nil"/>
              <w:bottom w:val="single" w:sz="4" w:space="0" w:color="auto"/>
              <w:right w:val="single" w:sz="4" w:space="0" w:color="auto"/>
            </w:tcBorders>
            <w:shd w:val="clear" w:color="auto" w:fill="auto"/>
            <w:noWrap/>
            <w:vAlign w:val="center"/>
          </w:tcPr>
          <w:p w:rsidR="00953ECD" w:rsidRPr="00E820F9" w:rsidRDefault="00953ECD" w:rsidP="00F13116">
            <w:pPr>
              <w:jc w:val="right"/>
              <w:rPr>
                <w:rFonts w:ascii="Times New Roman" w:hAnsi="Times New Roman"/>
                <w:color w:val="000000"/>
                <w:sz w:val="24"/>
                <w:szCs w:val="24"/>
              </w:rPr>
            </w:pPr>
          </w:p>
        </w:tc>
        <w:tc>
          <w:tcPr>
            <w:tcW w:w="1761" w:type="dxa"/>
            <w:tcBorders>
              <w:top w:val="nil"/>
              <w:left w:val="nil"/>
              <w:bottom w:val="single" w:sz="4" w:space="0" w:color="auto"/>
              <w:right w:val="single" w:sz="4" w:space="0" w:color="auto"/>
            </w:tcBorders>
            <w:shd w:val="clear" w:color="auto" w:fill="auto"/>
            <w:vAlign w:val="center"/>
          </w:tcPr>
          <w:p w:rsidR="00953ECD" w:rsidRPr="00E820F9" w:rsidRDefault="00953ECD" w:rsidP="00F13116">
            <w:pPr>
              <w:jc w:val="center"/>
              <w:rPr>
                <w:rFonts w:ascii="Times New Roman" w:hAnsi="Times New Roman"/>
                <w:color w:val="000000"/>
                <w:sz w:val="24"/>
                <w:szCs w:val="24"/>
              </w:rPr>
            </w:pPr>
          </w:p>
        </w:tc>
      </w:tr>
      <w:tr w:rsidR="00953ECD" w:rsidRPr="00E820F9" w:rsidTr="00F13116">
        <w:trPr>
          <w:trHeight w:val="436"/>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w:t>
            </w:r>
          </w:p>
        </w:tc>
        <w:tc>
          <w:tcPr>
            <w:tcW w:w="1541" w:type="dxa"/>
            <w:tcBorders>
              <w:top w:val="single" w:sz="4" w:space="0" w:color="auto"/>
              <w:left w:val="nil"/>
              <w:bottom w:val="single" w:sz="4" w:space="0" w:color="auto"/>
              <w:right w:val="single" w:sz="4" w:space="0" w:color="000000"/>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 </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 </w:t>
            </w:r>
          </w:p>
        </w:tc>
        <w:tc>
          <w:tcPr>
            <w:tcW w:w="1541" w:type="dxa"/>
            <w:tcBorders>
              <w:top w:val="single" w:sz="4" w:space="0" w:color="auto"/>
              <w:left w:val="nil"/>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 </w:t>
            </w:r>
          </w:p>
        </w:tc>
        <w:tc>
          <w:tcPr>
            <w:tcW w:w="1959" w:type="dxa"/>
            <w:tcBorders>
              <w:top w:val="single" w:sz="4" w:space="0" w:color="auto"/>
              <w:left w:val="nil"/>
              <w:bottom w:val="single" w:sz="4" w:space="0" w:color="auto"/>
              <w:right w:val="single" w:sz="4" w:space="0" w:color="auto"/>
            </w:tcBorders>
            <w:shd w:val="clear" w:color="auto" w:fill="auto"/>
            <w:noWrap/>
            <w:vAlign w:val="center"/>
            <w:hideMark/>
          </w:tcPr>
          <w:p w:rsidR="00953ECD" w:rsidRPr="00E820F9" w:rsidRDefault="00953ECD" w:rsidP="00F13116">
            <w:pPr>
              <w:rPr>
                <w:rFonts w:ascii="Times New Roman" w:hAnsi="Times New Roman"/>
                <w:color w:val="000000"/>
                <w:sz w:val="24"/>
                <w:szCs w:val="24"/>
              </w:rPr>
            </w:pPr>
          </w:p>
        </w:tc>
        <w:tc>
          <w:tcPr>
            <w:tcW w:w="1961" w:type="dxa"/>
            <w:tcBorders>
              <w:top w:val="single" w:sz="4" w:space="0" w:color="auto"/>
              <w:left w:val="nil"/>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 </w:t>
            </w:r>
          </w:p>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  </w:t>
            </w:r>
          </w:p>
        </w:tc>
        <w:tc>
          <w:tcPr>
            <w:tcW w:w="3231" w:type="dxa"/>
            <w:tcBorders>
              <w:top w:val="single" w:sz="4" w:space="0" w:color="auto"/>
              <w:left w:val="nil"/>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 </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rsidR="00953ECD" w:rsidRPr="00E820F9" w:rsidRDefault="00953ECD" w:rsidP="00F13116">
            <w:pPr>
              <w:jc w:val="center"/>
              <w:rPr>
                <w:rFonts w:ascii="Times New Roman" w:hAnsi="Times New Roman"/>
                <w:color w:val="000000"/>
                <w:sz w:val="24"/>
                <w:szCs w:val="24"/>
              </w:rPr>
            </w:pPr>
            <w:r w:rsidRPr="00E820F9">
              <w:rPr>
                <w:rFonts w:ascii="Times New Roman" w:hAnsi="Times New Roman"/>
                <w:color w:val="000000"/>
                <w:sz w:val="24"/>
                <w:szCs w:val="24"/>
              </w:rPr>
              <w:t> </w:t>
            </w:r>
          </w:p>
        </w:tc>
      </w:tr>
      <w:tr w:rsidR="00953ECD" w:rsidRPr="00E820F9" w:rsidTr="00F13116">
        <w:trPr>
          <w:trHeight w:val="435"/>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3ECD" w:rsidRPr="00E820F9" w:rsidRDefault="00953ECD" w:rsidP="00F13116">
            <w:pPr>
              <w:jc w:val="center"/>
              <w:rPr>
                <w:rFonts w:ascii="Times New Roman" w:hAnsi="Times New Roman"/>
                <w:color w:val="000000"/>
                <w:sz w:val="24"/>
                <w:szCs w:val="24"/>
              </w:rPr>
            </w:pPr>
          </w:p>
        </w:tc>
        <w:tc>
          <w:tcPr>
            <w:tcW w:w="8542" w:type="dxa"/>
            <w:gridSpan w:val="5"/>
            <w:tcBorders>
              <w:top w:val="single" w:sz="4" w:space="0" w:color="auto"/>
              <w:left w:val="nil"/>
              <w:bottom w:val="single" w:sz="4" w:space="0" w:color="auto"/>
              <w:right w:val="single" w:sz="4" w:space="0" w:color="auto"/>
            </w:tcBorders>
            <w:shd w:val="clear" w:color="auto" w:fill="auto"/>
            <w:noWrap/>
            <w:vAlign w:val="center"/>
          </w:tcPr>
          <w:p w:rsidR="00953ECD" w:rsidRPr="0056319E" w:rsidRDefault="00953ECD" w:rsidP="00F13116">
            <w:pPr>
              <w:jc w:val="center"/>
              <w:rPr>
                <w:rFonts w:ascii="Times New Roman" w:hAnsi="Times New Roman"/>
                <w:b/>
                <w:bCs/>
                <w:color w:val="000000"/>
                <w:sz w:val="24"/>
                <w:szCs w:val="24"/>
              </w:rPr>
            </w:pPr>
            <w:r w:rsidRPr="0056319E">
              <w:rPr>
                <w:rFonts w:ascii="Times New Roman" w:hAnsi="Times New Roman"/>
                <w:b/>
                <w:bCs/>
                <w:color w:val="000000"/>
                <w:sz w:val="24"/>
                <w:szCs w:val="24"/>
              </w:rPr>
              <w:t>Đơn giá nhân công xây dựng bình quân (đ/ngc)</w:t>
            </w:r>
          </w:p>
        </w:tc>
        <w:tc>
          <w:tcPr>
            <w:tcW w:w="3231" w:type="dxa"/>
            <w:tcBorders>
              <w:top w:val="single" w:sz="4" w:space="0" w:color="auto"/>
              <w:left w:val="nil"/>
              <w:bottom w:val="single" w:sz="4" w:space="0" w:color="auto"/>
              <w:right w:val="single" w:sz="4" w:space="0" w:color="auto"/>
            </w:tcBorders>
            <w:shd w:val="clear" w:color="auto" w:fill="auto"/>
            <w:noWrap/>
            <w:vAlign w:val="center"/>
          </w:tcPr>
          <w:p w:rsidR="00953ECD" w:rsidRPr="0056319E" w:rsidRDefault="00953ECD" w:rsidP="00F13116">
            <w:pPr>
              <w:jc w:val="right"/>
              <w:rPr>
                <w:rFonts w:ascii="Times New Roman" w:hAnsi="Times New Roman"/>
                <w:b/>
                <w:bCs/>
                <w:color w:val="000000"/>
                <w:sz w:val="24"/>
                <w:szCs w:val="24"/>
              </w:rPr>
            </w:pPr>
            <w:r w:rsidRPr="00DB3056">
              <w:rPr>
                <w:rFonts w:ascii="Times New Roman" w:hAnsi="Times New Roman"/>
                <w:b/>
                <w:bCs/>
                <w:color w:val="000000"/>
                <w:sz w:val="26"/>
                <w:szCs w:val="26"/>
              </w:rPr>
              <w:t> G</w:t>
            </w:r>
            <w:r w:rsidRPr="00DB3056">
              <w:rPr>
                <w:rFonts w:ascii="Times New Roman" w:hAnsi="Times New Roman"/>
                <w:b/>
                <w:bCs/>
                <w:color w:val="000000"/>
                <w:sz w:val="26"/>
                <w:szCs w:val="26"/>
                <w:vertAlign w:val="superscript"/>
              </w:rPr>
              <w:t>i</w:t>
            </w:r>
            <w:r w:rsidRPr="00DB3056">
              <w:rPr>
                <w:rFonts w:ascii="Times New Roman" w:hAnsi="Times New Roman"/>
                <w:b/>
                <w:bCs/>
                <w:color w:val="000000"/>
                <w:sz w:val="26"/>
                <w:szCs w:val="26"/>
                <w:vertAlign w:val="subscript"/>
              </w:rPr>
              <w:t>XD</w:t>
            </w:r>
          </w:p>
        </w:tc>
        <w:tc>
          <w:tcPr>
            <w:tcW w:w="1761" w:type="dxa"/>
            <w:tcBorders>
              <w:top w:val="single" w:sz="4" w:space="0" w:color="auto"/>
              <w:left w:val="nil"/>
              <w:bottom w:val="single" w:sz="4" w:space="0" w:color="auto"/>
              <w:right w:val="single" w:sz="4" w:space="0" w:color="auto"/>
            </w:tcBorders>
            <w:shd w:val="clear" w:color="auto" w:fill="auto"/>
            <w:noWrap/>
            <w:vAlign w:val="center"/>
          </w:tcPr>
          <w:p w:rsidR="00953ECD" w:rsidRPr="00E820F9" w:rsidRDefault="00953ECD" w:rsidP="00F13116">
            <w:pPr>
              <w:jc w:val="center"/>
              <w:rPr>
                <w:rFonts w:ascii="Times New Roman" w:hAnsi="Times New Roman"/>
                <w:color w:val="000000"/>
                <w:sz w:val="24"/>
                <w:szCs w:val="24"/>
              </w:rPr>
            </w:pPr>
          </w:p>
        </w:tc>
      </w:tr>
    </w:tbl>
    <w:tbl>
      <w:tblPr>
        <w:tblStyle w:val="TableGrid"/>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54"/>
        <w:gridCol w:w="4854"/>
        <w:gridCol w:w="5034"/>
      </w:tblGrid>
      <w:tr w:rsidR="00953ECD" w:rsidTr="00F13116">
        <w:tc>
          <w:tcPr>
            <w:tcW w:w="4854" w:type="dxa"/>
          </w:tcPr>
          <w:p w:rsidR="00953ECD" w:rsidRDefault="00953ECD" w:rsidP="00F13116">
            <w:pPr>
              <w:spacing w:before="120" w:line="288" w:lineRule="auto"/>
              <w:jc w:val="center"/>
              <w:rPr>
                <w:rFonts w:ascii="Times New Roman" w:hAnsi="Times New Roman"/>
                <w:b/>
              </w:rPr>
            </w:pPr>
            <w:r>
              <w:rPr>
                <w:rFonts w:ascii="Times New Roman" w:hAnsi="Times New Roman"/>
                <w:b/>
              </w:rPr>
              <w:t>Đơn vị khảo sát</w:t>
            </w:r>
          </w:p>
        </w:tc>
        <w:tc>
          <w:tcPr>
            <w:tcW w:w="4854" w:type="dxa"/>
          </w:tcPr>
          <w:p w:rsidR="00953ECD" w:rsidRDefault="00953ECD" w:rsidP="00F13116">
            <w:pPr>
              <w:spacing w:before="120" w:line="288" w:lineRule="auto"/>
              <w:jc w:val="center"/>
              <w:rPr>
                <w:rFonts w:ascii="Times New Roman" w:hAnsi="Times New Roman"/>
                <w:b/>
              </w:rPr>
            </w:pPr>
            <w:r>
              <w:rPr>
                <w:rFonts w:ascii="Times New Roman" w:hAnsi="Times New Roman"/>
                <w:b/>
              </w:rPr>
              <w:t>Chuyên gia</w:t>
            </w:r>
          </w:p>
        </w:tc>
        <w:tc>
          <w:tcPr>
            <w:tcW w:w="5034" w:type="dxa"/>
          </w:tcPr>
          <w:p w:rsidR="00953ECD" w:rsidRDefault="00953ECD" w:rsidP="00F13116">
            <w:pPr>
              <w:spacing w:before="120" w:line="288" w:lineRule="auto"/>
              <w:jc w:val="center"/>
              <w:rPr>
                <w:rFonts w:ascii="Times New Roman" w:hAnsi="Times New Roman"/>
                <w:b/>
              </w:rPr>
            </w:pPr>
            <w:r>
              <w:rPr>
                <w:rFonts w:ascii="Times New Roman" w:hAnsi="Times New Roman"/>
                <w:b/>
              </w:rPr>
              <w:t>Đại diện Sở Xây dựng</w:t>
            </w:r>
          </w:p>
        </w:tc>
      </w:tr>
    </w:tbl>
    <w:p w:rsidR="00953ECD" w:rsidRDefault="00953ECD" w:rsidP="00953ECD">
      <w:pPr>
        <w:jc w:val="center"/>
        <w:rPr>
          <w:rFonts w:ascii="Times New Roman" w:hAnsi="Times New Roman"/>
          <w:b/>
        </w:rPr>
      </w:pPr>
    </w:p>
    <w:p w:rsidR="00953ECD" w:rsidRDefault="00953ECD" w:rsidP="00953ECD">
      <w:pPr>
        <w:spacing w:before="120" w:line="288" w:lineRule="auto"/>
        <w:jc w:val="both"/>
        <w:rPr>
          <w:rFonts w:ascii="Times New Roman" w:hAnsi="Times New Roman"/>
        </w:rPr>
      </w:pPr>
      <w:r w:rsidRPr="00C200B2">
        <w:rPr>
          <w:rFonts w:ascii="Times New Roman" w:hAnsi="Times New Roman"/>
          <w:b/>
        </w:rPr>
        <w:t>Ghi chú:</w:t>
      </w:r>
    </w:p>
    <w:p w:rsidR="00953ECD" w:rsidRDefault="00953ECD" w:rsidP="00953ECD">
      <w:pPr>
        <w:spacing w:before="120" w:line="288" w:lineRule="auto"/>
        <w:jc w:val="both"/>
        <w:rPr>
          <w:rFonts w:ascii="Times New Roman" w:hAnsi="Times New Roman"/>
          <w:b/>
          <w:bCs/>
          <w:lang w:val="nl-NL"/>
        </w:rPr>
      </w:pPr>
      <w:r>
        <w:rPr>
          <w:b/>
          <w:bCs/>
          <w:lang w:val="nl-NL"/>
        </w:rPr>
        <w:tab/>
      </w:r>
      <w:r w:rsidRPr="00DB70FB">
        <w:rPr>
          <w:rFonts w:ascii="Times New Roman" w:hAnsi="Times New Roman"/>
          <w:lang w:val="nl-NL"/>
        </w:rPr>
        <w:t xml:space="preserve">- Đơn giá nhân công xây dựng </w:t>
      </w:r>
      <w:r>
        <w:rPr>
          <w:rFonts w:ascii="Times New Roman" w:hAnsi="Times New Roman"/>
          <w:lang w:val="nl-NL"/>
        </w:rPr>
        <w:t xml:space="preserve">trong mẫu phiếu trên là đơn giá nhân công </w:t>
      </w:r>
      <w:r w:rsidRPr="00DB70FB">
        <w:rPr>
          <w:rFonts w:ascii="Times New Roman" w:hAnsi="Times New Roman"/>
          <w:lang w:val="nl-NL"/>
        </w:rPr>
        <w:t>được xác định với thời gian làm việc một ngày là 8 giờ và một tháng là 26 ngày.</w:t>
      </w:r>
    </w:p>
    <w:p w:rsidR="00953ECD" w:rsidRDefault="00953ECD" w:rsidP="00953ECD">
      <w:pPr>
        <w:spacing w:before="120" w:line="288" w:lineRule="auto"/>
        <w:jc w:val="both"/>
        <w:rPr>
          <w:rFonts w:ascii="Times New Roman" w:hAnsi="Times New Roman"/>
          <w:lang w:val="nl-NL"/>
        </w:rPr>
      </w:pPr>
      <w:r>
        <w:rPr>
          <w:rFonts w:ascii="Times New Roman" w:hAnsi="Times New Roman"/>
          <w:b/>
          <w:bCs/>
          <w:lang w:val="nl-NL"/>
        </w:rPr>
        <w:tab/>
      </w:r>
      <w:r w:rsidRPr="00872787">
        <w:rPr>
          <w:rFonts w:ascii="Times New Roman" w:hAnsi="Times New Roman"/>
          <w:lang w:val="nl-NL"/>
        </w:rPr>
        <w:t xml:space="preserve">- </w:t>
      </w:r>
      <w:r>
        <w:rPr>
          <w:rFonts w:ascii="Times New Roman" w:hAnsi="Times New Roman"/>
          <w:lang w:val="nl-NL"/>
        </w:rPr>
        <w:t xml:space="preserve">Đơn giá ghi nhận tại cột </w:t>
      </w:r>
      <w:r>
        <w:rPr>
          <w:rFonts w:ascii="Times New Roman" w:hAnsi="Times New Roman"/>
        </w:rPr>
        <w:t xml:space="preserve">[5] và [6] Phụ lục số 9 là có thể là đơn giá </w:t>
      </w:r>
      <w:r w:rsidRPr="00872787">
        <w:rPr>
          <w:rFonts w:ascii="Times New Roman" w:hAnsi="Times New Roman"/>
          <w:lang w:val="nl-NL"/>
        </w:rPr>
        <w:t>khoán theo sản phầm</w:t>
      </w:r>
      <w:r>
        <w:rPr>
          <w:rFonts w:ascii="Times New Roman" w:hAnsi="Times New Roman"/>
          <w:lang w:val="nl-NL"/>
        </w:rPr>
        <w:t xml:space="preserve"> hoặc đơn giá trả theo công nhật. Trường hợp:</w:t>
      </w:r>
    </w:p>
    <w:p w:rsidR="00953ECD" w:rsidRDefault="00953ECD" w:rsidP="00953ECD">
      <w:pPr>
        <w:spacing w:before="120" w:line="288" w:lineRule="auto"/>
        <w:jc w:val="both"/>
        <w:rPr>
          <w:rFonts w:ascii="Times New Roman" w:hAnsi="Times New Roman"/>
          <w:lang w:val="nl-NL"/>
        </w:rPr>
      </w:pPr>
      <w:r>
        <w:rPr>
          <w:rFonts w:ascii="Times New Roman" w:hAnsi="Times New Roman"/>
          <w:lang w:val="nl-NL"/>
        </w:rPr>
        <w:tab/>
        <w:t xml:space="preserve">+ Đơn giá khoán theo sản phẩm thì đơn giá ghi nhận tại cột </w:t>
      </w:r>
      <w:r>
        <w:rPr>
          <w:rFonts w:ascii="Times New Roman" w:hAnsi="Times New Roman"/>
        </w:rPr>
        <w:t xml:space="preserve">[5] và [6] Phụ lục số 9 phải khấu trừ tỷ lệ % các khoản bảo hiểm thuộc trách nhiệm phải nộp của người sử dụng lao động nộp cho người lao động </w:t>
      </w:r>
      <w:r w:rsidRPr="00872787">
        <w:rPr>
          <w:rFonts w:ascii="Times New Roman" w:hAnsi="Times New Roman"/>
          <w:lang w:val="nl-NL"/>
        </w:rPr>
        <w:t>(bảo hiểm y tế, bảo hiểm xã hội, bảo hiểm thất nghiệ</w:t>
      </w:r>
      <w:r>
        <w:rPr>
          <w:rFonts w:ascii="Times New Roman" w:hAnsi="Times New Roman"/>
          <w:lang w:val="nl-NL"/>
        </w:rPr>
        <w:t>p</w:t>
      </w:r>
      <w:r w:rsidRPr="00872787">
        <w:rPr>
          <w:rFonts w:ascii="Times New Roman" w:hAnsi="Times New Roman"/>
          <w:lang w:val="nl-NL"/>
        </w:rPr>
        <w:t>, phí công đoàn).</w:t>
      </w:r>
    </w:p>
    <w:p w:rsidR="00953ECD" w:rsidRDefault="00953ECD" w:rsidP="00953ECD">
      <w:pPr>
        <w:spacing w:before="120" w:line="288" w:lineRule="auto"/>
        <w:jc w:val="both"/>
        <w:rPr>
          <w:rFonts w:ascii="Times New Roman" w:hAnsi="Times New Roman"/>
          <w:lang w:val="nl-NL"/>
        </w:rPr>
      </w:pPr>
      <w:r>
        <w:rPr>
          <w:rFonts w:ascii="Times New Roman" w:hAnsi="Times New Roman"/>
          <w:lang w:val="nl-NL"/>
        </w:rPr>
        <w:tab/>
        <w:t xml:space="preserve">+ Đơn giá trả theo công nhật đối với lao động trong biên chế thì đơn giá ghi nhận tại cột </w:t>
      </w:r>
      <w:r>
        <w:rPr>
          <w:rFonts w:ascii="Times New Roman" w:hAnsi="Times New Roman"/>
        </w:rPr>
        <w:t xml:space="preserve">[5] và [6] </w:t>
      </w:r>
      <w:r w:rsidRPr="00872787">
        <w:rPr>
          <w:rFonts w:ascii="Times New Roman" w:hAnsi="Times New Roman"/>
          <w:lang w:val="nl-NL"/>
        </w:rPr>
        <w:t xml:space="preserve">là </w:t>
      </w:r>
      <w:r>
        <w:rPr>
          <w:rFonts w:ascii="Times New Roman" w:hAnsi="Times New Roman"/>
          <w:lang w:val="nl-NL"/>
        </w:rPr>
        <w:t xml:space="preserve">đơn giá chưa trừ các khoản bảo hiểm người lao động phải nộp theo quy định </w:t>
      </w:r>
      <w:r>
        <w:rPr>
          <w:rFonts w:ascii="Times New Roman" w:hAnsi="Times New Roman"/>
        </w:rPr>
        <w:t xml:space="preserve">của Luật Bảo hiểm xã hội </w:t>
      </w:r>
      <w:r w:rsidRPr="00872787">
        <w:rPr>
          <w:rFonts w:ascii="Times New Roman" w:hAnsi="Times New Roman"/>
          <w:lang w:val="nl-NL"/>
        </w:rPr>
        <w:t>(bảo hiểm y tế, bảo hiểm xã hội, bảo hiểm thất nghiệ</w:t>
      </w:r>
      <w:r>
        <w:rPr>
          <w:rFonts w:ascii="Times New Roman" w:hAnsi="Times New Roman"/>
          <w:lang w:val="nl-NL"/>
        </w:rPr>
        <w:t>p, phí công đoàn nếu có).</w:t>
      </w:r>
    </w:p>
    <w:p w:rsidR="00953ECD" w:rsidRPr="00FF32B2" w:rsidRDefault="00953ECD" w:rsidP="00953ECD">
      <w:pPr>
        <w:spacing w:before="120" w:line="288" w:lineRule="auto"/>
        <w:jc w:val="both"/>
        <w:rPr>
          <w:rFonts w:ascii="Times New Roman" w:hAnsi="Times New Roman"/>
          <w:lang w:val="nl-NL"/>
        </w:rPr>
      </w:pPr>
      <w:r>
        <w:rPr>
          <w:rFonts w:ascii="Times New Roman" w:hAnsi="Times New Roman"/>
          <w:b/>
          <w:bCs/>
          <w:lang w:val="nl-NL"/>
        </w:rPr>
        <w:tab/>
      </w:r>
      <w:r w:rsidRPr="00FF32B2">
        <w:rPr>
          <w:rFonts w:ascii="Times New Roman" w:hAnsi="Times New Roman"/>
          <w:lang w:val="nl-NL"/>
        </w:rPr>
        <w:t>- Thợ chính là thợ có kỹ thuật tham gia trực tiếp vào quá trình thực hiện các công việc để tạo ra sản phẩm của công trình.</w:t>
      </w:r>
    </w:p>
    <w:p w:rsidR="00953ECD" w:rsidRDefault="00953ECD" w:rsidP="00953ECD">
      <w:pPr>
        <w:pStyle w:val="Daumuc"/>
        <w:spacing w:before="60" w:after="60" w:line="264" w:lineRule="auto"/>
        <w:ind w:firstLine="0"/>
        <w:rPr>
          <w:b w:val="0"/>
          <w:bCs w:val="0"/>
          <w:lang w:val="nl-NL"/>
        </w:rPr>
      </w:pPr>
      <w:r>
        <w:rPr>
          <w:b w:val="0"/>
          <w:bCs w:val="0"/>
          <w:lang w:val="nl-NL"/>
        </w:rPr>
        <w:tab/>
        <w:t xml:space="preserve">- </w:t>
      </w:r>
      <w:r w:rsidRPr="00C84FE1">
        <w:rPr>
          <w:b w:val="0"/>
          <w:bCs w:val="0"/>
          <w:lang w:val="nl-NL"/>
        </w:rPr>
        <w:t xml:space="preserve">Thợ phụ là công nhân lao </w:t>
      </w:r>
      <w:r w:rsidRPr="00C84FE1">
        <w:rPr>
          <w:rFonts w:hint="eastAsia"/>
          <w:b w:val="0"/>
          <w:bCs w:val="0"/>
          <w:lang w:val="nl-NL"/>
        </w:rPr>
        <w:t>đ</w:t>
      </w:r>
      <w:r w:rsidRPr="00C84FE1">
        <w:rPr>
          <w:b w:val="0"/>
          <w:bCs w:val="0"/>
          <w:lang w:val="nl-NL"/>
        </w:rPr>
        <w:t>ộng phổ thông, giúp cho thợ chính thực hiện các công việc của công trình.</w:t>
      </w:r>
    </w:p>
    <w:p w:rsidR="00953ECD" w:rsidRDefault="00953ECD" w:rsidP="00953ECD">
      <w:pPr>
        <w:spacing w:before="120" w:line="288" w:lineRule="auto"/>
        <w:jc w:val="both"/>
        <w:rPr>
          <w:b/>
          <w:sz w:val="26"/>
          <w:szCs w:val="26"/>
        </w:rPr>
      </w:pPr>
      <w:r>
        <w:rPr>
          <w:rFonts w:ascii="Times New Roman" w:hAnsi="Times New Roman"/>
        </w:rPr>
        <w:tab/>
        <w:t xml:space="preserve">- Đơn giá nhân công xây dựng bình </w:t>
      </w:r>
      <w:r w:rsidRPr="00AF3D37">
        <w:rPr>
          <w:rFonts w:ascii="Times New Roman" w:hAnsi="Times New Roman"/>
        </w:rPr>
        <w:t>quân</w:t>
      </w:r>
      <w:r w:rsidRPr="000C1EAA">
        <w:rPr>
          <w:rFonts w:ascii="Times New Roman" w:hAnsi="Times New Roman"/>
        </w:rPr>
        <w:t>của một công tác</w:t>
      </w:r>
      <w:r>
        <w:rPr>
          <w:rFonts w:ascii="Times New Roman" w:hAnsi="Times New Roman"/>
        </w:rPr>
        <w:t xml:space="preserve"> là đơn giá tương đương với cấp bậc bình quân công bố tại Phụ lục số 6 và </w:t>
      </w:r>
      <w:r w:rsidRPr="00AF3D37">
        <w:rPr>
          <w:rFonts w:ascii="Times New Roman" w:hAnsi="Times New Roman"/>
          <w:color w:val="000000"/>
        </w:rPr>
        <w:t xml:space="preserve">được tính </w:t>
      </w:r>
      <w:r>
        <w:rPr>
          <w:rFonts w:ascii="Times New Roman" w:hAnsi="Times New Roman"/>
          <w:color w:val="000000"/>
        </w:rPr>
        <w:t>bằng bình quân gia quyền đơn giá nhân công của thợ chính và thợ phụ trong tổ đội.</w:t>
      </w:r>
    </w:p>
    <w:p w:rsidR="00953ECD" w:rsidRDefault="00953ECD" w:rsidP="00953ECD">
      <w:pPr>
        <w:jc w:val="center"/>
        <w:rPr>
          <w:rFonts w:ascii="Times New Roman" w:hAnsi="Times New Roman"/>
          <w:b/>
        </w:rPr>
      </w:pPr>
    </w:p>
    <w:p w:rsidR="00953ECD" w:rsidRDefault="00953ECD" w:rsidP="00953ECD">
      <w:pPr>
        <w:jc w:val="center"/>
        <w:rPr>
          <w:rFonts w:ascii="Times New Roman" w:hAnsi="Times New Roman"/>
          <w:b/>
        </w:rPr>
      </w:pPr>
    </w:p>
    <w:p w:rsidR="00953ECD" w:rsidRDefault="00953ECD" w:rsidP="00953ECD">
      <w:pPr>
        <w:jc w:val="center"/>
        <w:rPr>
          <w:rFonts w:ascii="Times New Roman" w:hAnsi="Times New Roman"/>
          <w:b/>
        </w:rPr>
      </w:pPr>
    </w:p>
    <w:p w:rsidR="00953ECD" w:rsidRDefault="00953ECD" w:rsidP="00953ECD">
      <w:pPr>
        <w:jc w:val="center"/>
        <w:rPr>
          <w:rFonts w:ascii="Times New Roman" w:hAnsi="Times New Roman"/>
          <w:b/>
        </w:rPr>
      </w:pPr>
    </w:p>
    <w:p w:rsidR="00953ECD" w:rsidRDefault="00953ECD" w:rsidP="00953ECD">
      <w:pPr>
        <w:jc w:val="center"/>
        <w:rPr>
          <w:rFonts w:ascii="Times New Roman" w:hAnsi="Times New Roman"/>
          <w:b/>
        </w:rPr>
      </w:pPr>
    </w:p>
    <w:p w:rsidR="00953ECD" w:rsidRDefault="00953ECD" w:rsidP="00953ECD">
      <w:pPr>
        <w:jc w:val="center"/>
        <w:rPr>
          <w:rFonts w:ascii="Times New Roman" w:hAnsi="Times New Roman"/>
          <w:b/>
        </w:rPr>
      </w:pPr>
    </w:p>
    <w:p w:rsidR="00953ECD" w:rsidRDefault="00584CB9" w:rsidP="00584CB9">
      <w:pPr>
        <w:spacing w:after="120"/>
        <w:jc w:val="center"/>
        <w:rPr>
          <w:rFonts w:ascii="Times New Roman" w:hAnsi="Times New Roman"/>
          <w:b/>
        </w:rPr>
      </w:pPr>
      <w:r>
        <w:rPr>
          <w:rFonts w:ascii="Times New Roman" w:hAnsi="Times New Roman"/>
          <w:b/>
        </w:rPr>
        <w:br w:type="page"/>
      </w:r>
    </w:p>
    <w:p w:rsidR="00953ECD" w:rsidRDefault="00953ECD" w:rsidP="00584CB9">
      <w:pPr>
        <w:spacing w:after="120"/>
        <w:jc w:val="center"/>
        <w:rPr>
          <w:rFonts w:ascii="Times New Roman" w:hAnsi="Times New Roman"/>
          <w:b/>
        </w:rPr>
      </w:pPr>
    </w:p>
    <w:p w:rsidR="00584CB9" w:rsidRDefault="00584CB9" w:rsidP="00584CB9">
      <w:pPr>
        <w:spacing w:after="120"/>
        <w:jc w:val="center"/>
        <w:rPr>
          <w:rFonts w:ascii="Times New Roman" w:hAnsi="Times New Roman"/>
          <w:b/>
        </w:rPr>
      </w:pPr>
      <w:r w:rsidRPr="00E120AC">
        <w:rPr>
          <w:rFonts w:ascii="Times New Roman" w:hAnsi="Times New Roman"/>
          <w:b/>
        </w:rPr>
        <w:t xml:space="preserve">PHỤ LỤC SỐ </w:t>
      </w:r>
      <w:r w:rsidR="00953ECD">
        <w:rPr>
          <w:rFonts w:ascii="Times New Roman" w:hAnsi="Times New Roman"/>
          <w:b/>
        </w:rPr>
        <w:t>10</w:t>
      </w:r>
    </w:p>
    <w:tbl>
      <w:tblPr>
        <w:tblW w:w="14353" w:type="dxa"/>
        <w:tblLook w:val="04A0"/>
      </w:tblPr>
      <w:tblGrid>
        <w:gridCol w:w="708"/>
        <w:gridCol w:w="1839"/>
        <w:gridCol w:w="1061"/>
        <w:gridCol w:w="824"/>
        <w:gridCol w:w="838"/>
        <w:gridCol w:w="1061"/>
        <w:gridCol w:w="849"/>
        <w:gridCol w:w="1061"/>
        <w:gridCol w:w="836"/>
        <w:gridCol w:w="868"/>
        <w:gridCol w:w="781"/>
        <w:gridCol w:w="1886"/>
        <w:gridCol w:w="1722"/>
        <w:gridCol w:w="11"/>
        <w:gridCol w:w="8"/>
      </w:tblGrid>
      <w:tr w:rsidR="00584CB9" w:rsidRPr="00A81F8A" w:rsidTr="00833E08">
        <w:trPr>
          <w:trHeight w:val="406"/>
        </w:trPr>
        <w:tc>
          <w:tcPr>
            <w:tcW w:w="14353" w:type="dxa"/>
            <w:gridSpan w:val="1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b/>
                <w:bCs/>
                <w:color w:val="000000"/>
                <w:sz w:val="26"/>
                <w:szCs w:val="26"/>
              </w:rPr>
            </w:pPr>
            <w:r w:rsidRPr="00A81F8A">
              <w:rPr>
                <w:rFonts w:ascii="Times New Roman" w:hAnsi="Times New Roman"/>
                <w:b/>
                <w:bCs/>
                <w:color w:val="000000"/>
                <w:sz w:val="26"/>
                <w:szCs w:val="26"/>
              </w:rPr>
              <w:t xml:space="preserve">BẢNG TỔNG HỢP </w:t>
            </w:r>
            <w:r w:rsidR="00FE3CF7">
              <w:rPr>
                <w:rFonts w:ascii="Times New Roman" w:hAnsi="Times New Roman"/>
                <w:b/>
                <w:bCs/>
                <w:color w:val="000000"/>
                <w:sz w:val="26"/>
                <w:szCs w:val="26"/>
              </w:rPr>
              <w:t>ĐƠN GIÁ NHÂN CÔNG XÂY DỰNG</w:t>
            </w:r>
            <w:r w:rsidRPr="00A81F8A">
              <w:rPr>
                <w:rFonts w:ascii="Times New Roman" w:hAnsi="Times New Roman"/>
                <w:b/>
                <w:bCs/>
                <w:color w:val="000000"/>
                <w:sz w:val="26"/>
                <w:szCs w:val="26"/>
              </w:rPr>
              <w:t>TỪNG KHU VỰC CỦA ĐỊA PHƯƠNG</w:t>
            </w:r>
          </w:p>
        </w:tc>
      </w:tr>
      <w:tr w:rsidR="00584CB9" w:rsidRPr="00A81F8A" w:rsidTr="00833E08">
        <w:trPr>
          <w:gridAfter w:val="2"/>
          <w:wAfter w:w="19" w:type="dxa"/>
          <w:trHeight w:val="645"/>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84CB9" w:rsidRPr="00A81F8A" w:rsidRDefault="00584CB9" w:rsidP="00833E08">
            <w:pPr>
              <w:rPr>
                <w:rFonts w:ascii="Times New Roman" w:hAnsi="Times New Roman"/>
                <w:b/>
                <w:bCs/>
                <w:color w:val="000000"/>
                <w:sz w:val="26"/>
                <w:szCs w:val="26"/>
              </w:rPr>
            </w:pPr>
            <w:r w:rsidRPr="00A81F8A">
              <w:rPr>
                <w:rFonts w:ascii="Times New Roman" w:hAnsi="Times New Roman"/>
                <w:b/>
                <w:bCs/>
                <w:color w:val="000000"/>
                <w:sz w:val="26"/>
                <w:szCs w:val="26"/>
              </w:rPr>
              <w:t>Thời gian tiến hành khảo sát:</w:t>
            </w:r>
          </w:p>
        </w:tc>
        <w:tc>
          <w:tcPr>
            <w:tcW w:w="8179" w:type="dxa"/>
            <w:gridSpan w:val="9"/>
            <w:tcBorders>
              <w:top w:val="single" w:sz="4" w:space="0" w:color="auto"/>
              <w:left w:val="nil"/>
              <w:bottom w:val="single" w:sz="4" w:space="0" w:color="auto"/>
              <w:right w:val="nil"/>
            </w:tcBorders>
            <w:shd w:val="clear" w:color="auto" w:fill="auto"/>
            <w:noWrap/>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 xml:space="preserve">Từ ngày đến ngày </w:t>
            </w:r>
          </w:p>
        </w:tc>
        <w:tc>
          <w:tcPr>
            <w:tcW w:w="1886" w:type="dxa"/>
            <w:tcBorders>
              <w:top w:val="nil"/>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b/>
                <w:bCs/>
                <w:color w:val="000000"/>
                <w:sz w:val="26"/>
                <w:szCs w:val="26"/>
              </w:rPr>
            </w:pPr>
            <w:r>
              <w:rPr>
                <w:rFonts w:ascii="Times New Roman" w:hAnsi="Times New Roman"/>
                <w:b/>
                <w:bCs/>
                <w:color w:val="000000"/>
                <w:sz w:val="26"/>
                <w:szCs w:val="26"/>
              </w:rPr>
              <w:t>Mã khu vực:</w:t>
            </w:r>
          </w:p>
        </w:tc>
        <w:tc>
          <w:tcPr>
            <w:tcW w:w="1722" w:type="dxa"/>
            <w:tcBorders>
              <w:top w:val="nil"/>
              <w:left w:val="single" w:sz="4" w:space="0" w:color="auto"/>
              <w:bottom w:val="single" w:sz="4" w:space="0" w:color="auto"/>
              <w:right w:val="single" w:sz="4" w:space="0" w:color="auto"/>
            </w:tcBorders>
            <w:shd w:val="clear" w:color="auto" w:fill="auto"/>
            <w:vAlign w:val="center"/>
          </w:tcPr>
          <w:p w:rsidR="00584CB9" w:rsidRPr="00A81F8A" w:rsidRDefault="00584CB9" w:rsidP="00833E08">
            <w:pPr>
              <w:jc w:val="center"/>
              <w:rPr>
                <w:rFonts w:ascii="Times New Roman" w:hAnsi="Times New Roman"/>
                <w:b/>
                <w:bCs/>
                <w:color w:val="000000"/>
                <w:sz w:val="26"/>
                <w:szCs w:val="26"/>
              </w:rPr>
            </w:pPr>
            <w:r>
              <w:rPr>
                <w:rFonts w:ascii="Times New Roman" w:hAnsi="Times New Roman"/>
                <w:b/>
                <w:bCs/>
                <w:color w:val="000000"/>
                <w:sz w:val="26"/>
                <w:szCs w:val="26"/>
              </w:rPr>
              <w:t>I</w:t>
            </w:r>
          </w:p>
        </w:tc>
      </w:tr>
      <w:tr w:rsidR="00584CB9" w:rsidRPr="00A81F8A" w:rsidTr="00833E08">
        <w:trPr>
          <w:gridAfter w:val="2"/>
          <w:wAfter w:w="19" w:type="dxa"/>
          <w:trHeight w:val="615"/>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84CB9" w:rsidRPr="00A81F8A" w:rsidRDefault="00584CB9" w:rsidP="00833E08">
            <w:pPr>
              <w:rPr>
                <w:rFonts w:ascii="Times New Roman" w:hAnsi="Times New Roman"/>
                <w:b/>
                <w:bCs/>
                <w:color w:val="000000"/>
                <w:sz w:val="26"/>
                <w:szCs w:val="26"/>
              </w:rPr>
            </w:pPr>
            <w:r w:rsidRPr="00A81F8A">
              <w:rPr>
                <w:rFonts w:ascii="Times New Roman" w:hAnsi="Times New Roman"/>
                <w:b/>
                <w:bCs/>
                <w:color w:val="000000"/>
                <w:sz w:val="26"/>
                <w:szCs w:val="26"/>
              </w:rPr>
              <w:t>Khu vực 1 gồm các địa bàn:</w:t>
            </w:r>
          </w:p>
        </w:tc>
        <w:tc>
          <w:tcPr>
            <w:tcW w:w="8179" w:type="dxa"/>
            <w:gridSpan w:val="9"/>
            <w:tcBorders>
              <w:top w:val="single" w:sz="4" w:space="0" w:color="auto"/>
              <w:left w:val="nil"/>
              <w:bottom w:val="single" w:sz="4" w:space="0" w:color="auto"/>
              <w:right w:val="nil"/>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886" w:type="dxa"/>
            <w:tcBorders>
              <w:top w:val="nil"/>
              <w:left w:val="single" w:sz="4" w:space="0" w:color="auto"/>
              <w:bottom w:val="single" w:sz="4" w:space="0" w:color="auto"/>
              <w:right w:val="single" w:sz="4" w:space="0" w:color="auto"/>
            </w:tcBorders>
            <w:shd w:val="clear" w:color="auto" w:fill="auto"/>
            <w:vAlign w:val="center"/>
            <w:hideMark/>
          </w:tcPr>
          <w:p w:rsidR="00584CB9" w:rsidRPr="00A81F8A" w:rsidRDefault="00584CB9" w:rsidP="00833E08">
            <w:pPr>
              <w:rPr>
                <w:rFonts w:ascii="Times New Roman" w:hAnsi="Times New Roman"/>
                <w:b/>
                <w:bCs/>
                <w:color w:val="000000"/>
                <w:sz w:val="26"/>
                <w:szCs w:val="26"/>
              </w:rPr>
            </w:pPr>
            <w:r>
              <w:rPr>
                <w:rFonts w:ascii="Times New Roman" w:hAnsi="Times New Roman"/>
                <w:b/>
                <w:bCs/>
                <w:color w:val="000000"/>
                <w:sz w:val="26"/>
                <w:szCs w:val="26"/>
              </w:rPr>
              <w:t>Tổng số phiếu khảo sát:</w:t>
            </w:r>
          </w:p>
        </w:tc>
        <w:tc>
          <w:tcPr>
            <w:tcW w:w="1722" w:type="dxa"/>
            <w:tcBorders>
              <w:top w:val="nil"/>
              <w:left w:val="single" w:sz="4" w:space="0" w:color="auto"/>
              <w:bottom w:val="single" w:sz="4" w:space="0" w:color="auto"/>
              <w:right w:val="single" w:sz="4" w:space="0" w:color="auto"/>
            </w:tcBorders>
            <w:shd w:val="clear" w:color="auto" w:fill="auto"/>
            <w:vAlign w:val="center"/>
          </w:tcPr>
          <w:p w:rsidR="00584CB9" w:rsidRPr="00A81F8A" w:rsidRDefault="00584CB9" w:rsidP="00833E08">
            <w:pPr>
              <w:rPr>
                <w:rFonts w:ascii="Times New Roman" w:hAnsi="Times New Roman"/>
                <w:b/>
                <w:bCs/>
                <w:color w:val="000000"/>
                <w:sz w:val="26"/>
                <w:szCs w:val="26"/>
              </w:rPr>
            </w:pPr>
          </w:p>
        </w:tc>
      </w:tr>
      <w:tr w:rsidR="00584CB9" w:rsidRPr="00A81F8A" w:rsidTr="00833E08">
        <w:trPr>
          <w:gridAfter w:val="1"/>
          <w:wAfter w:w="8" w:type="dxa"/>
          <w:trHeight w:val="649"/>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b/>
                <w:bCs/>
                <w:color w:val="000000"/>
                <w:sz w:val="26"/>
                <w:szCs w:val="26"/>
              </w:rPr>
            </w:pPr>
            <w:r w:rsidRPr="00A81F8A">
              <w:rPr>
                <w:rFonts w:ascii="Times New Roman" w:hAnsi="Times New Roman"/>
                <w:b/>
                <w:bCs/>
                <w:color w:val="000000"/>
                <w:sz w:val="26"/>
                <w:szCs w:val="26"/>
              </w:rPr>
              <w:t>STT</w:t>
            </w:r>
          </w:p>
        </w:tc>
        <w:tc>
          <w:tcPr>
            <w:tcW w:w="1839"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rPr>
                <w:rFonts w:ascii="Times New Roman" w:hAnsi="Times New Roman"/>
                <w:b/>
                <w:bCs/>
                <w:color w:val="000000"/>
                <w:sz w:val="26"/>
                <w:szCs w:val="26"/>
              </w:rPr>
            </w:pPr>
            <w:r w:rsidRPr="00A81F8A">
              <w:rPr>
                <w:rFonts w:ascii="Times New Roman" w:hAnsi="Times New Roman"/>
                <w:b/>
                <w:bCs/>
                <w:color w:val="000000"/>
                <w:sz w:val="26"/>
                <w:szCs w:val="26"/>
              </w:rPr>
              <w:t>Nhóm công tác xây dựng</w:t>
            </w:r>
          </w:p>
        </w:tc>
        <w:tc>
          <w:tcPr>
            <w:tcW w:w="8179" w:type="dxa"/>
            <w:gridSpan w:val="9"/>
            <w:tcBorders>
              <w:top w:val="single" w:sz="4" w:space="0" w:color="auto"/>
              <w:left w:val="nil"/>
              <w:bottom w:val="single" w:sz="4" w:space="0" w:color="auto"/>
              <w:right w:val="nil"/>
            </w:tcBorders>
            <w:shd w:val="clear" w:color="auto" w:fill="auto"/>
            <w:vAlign w:val="center"/>
            <w:hideMark/>
          </w:tcPr>
          <w:p w:rsidR="00584CB9" w:rsidRPr="00A81F8A" w:rsidRDefault="00584CB9" w:rsidP="00833E08">
            <w:pPr>
              <w:jc w:val="center"/>
              <w:rPr>
                <w:rFonts w:ascii="Times New Roman" w:hAnsi="Times New Roman"/>
                <w:b/>
                <w:bCs/>
                <w:color w:val="000000"/>
                <w:sz w:val="26"/>
                <w:szCs w:val="26"/>
              </w:rPr>
            </w:pPr>
            <w:r w:rsidRPr="00A81F8A">
              <w:rPr>
                <w:rFonts w:ascii="Times New Roman" w:hAnsi="Times New Roman"/>
                <w:b/>
                <w:bCs/>
                <w:color w:val="000000"/>
                <w:sz w:val="26"/>
                <w:szCs w:val="26"/>
              </w:rPr>
              <w:t>Đơn giá nhân công xây dựng bình quân nhóm (đồng/ ngày)</w:t>
            </w:r>
          </w:p>
        </w:tc>
        <w:tc>
          <w:tcPr>
            <w:tcW w:w="3619" w:type="dxa"/>
            <w:gridSpan w:val="3"/>
            <w:vMerge w:val="restart"/>
            <w:tcBorders>
              <w:top w:val="nil"/>
              <w:left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4"/>
                <w:szCs w:val="24"/>
              </w:rPr>
            </w:pPr>
            <w:r w:rsidRPr="00A81F8A">
              <w:rPr>
                <w:rFonts w:ascii="Times New Roman" w:hAnsi="Times New Roman"/>
                <w:b/>
                <w:bCs/>
                <w:color w:val="000000"/>
                <w:sz w:val="24"/>
                <w:szCs w:val="24"/>
              </w:rPr>
              <w:t xml:space="preserve">Đơn giá nhân công xây dựng bình quân (đ/ngc) </w:t>
            </w:r>
          </w:p>
        </w:tc>
      </w:tr>
      <w:tr w:rsidR="00584CB9" w:rsidRPr="00A81F8A" w:rsidTr="00833E08">
        <w:trPr>
          <w:gridAfter w:val="1"/>
          <w:wAfter w:w="8" w:type="dxa"/>
          <w:trHeight w:val="453"/>
        </w:trPr>
        <w:tc>
          <w:tcPr>
            <w:tcW w:w="708" w:type="dxa"/>
            <w:vMerge/>
            <w:tcBorders>
              <w:top w:val="nil"/>
              <w:left w:val="single" w:sz="4" w:space="0" w:color="auto"/>
              <w:bottom w:val="single" w:sz="4" w:space="0" w:color="000000"/>
              <w:right w:val="single" w:sz="4" w:space="0" w:color="auto"/>
            </w:tcBorders>
            <w:vAlign w:val="center"/>
            <w:hideMark/>
          </w:tcPr>
          <w:p w:rsidR="00584CB9" w:rsidRPr="00A81F8A" w:rsidRDefault="00584CB9" w:rsidP="00833E08">
            <w:pPr>
              <w:rPr>
                <w:rFonts w:ascii="Times New Roman" w:hAnsi="Times New Roman"/>
                <w:b/>
                <w:bCs/>
                <w:color w:val="000000"/>
                <w:sz w:val="26"/>
                <w:szCs w:val="26"/>
              </w:rPr>
            </w:pPr>
          </w:p>
        </w:tc>
        <w:tc>
          <w:tcPr>
            <w:tcW w:w="1839" w:type="dxa"/>
            <w:vMerge w:val="restart"/>
            <w:tcBorders>
              <w:top w:val="nil"/>
              <w:left w:val="single" w:sz="4" w:space="0" w:color="auto"/>
              <w:bottom w:val="single" w:sz="4" w:space="0" w:color="000000"/>
              <w:right w:val="single" w:sz="4" w:space="0" w:color="auto"/>
            </w:tcBorders>
            <w:shd w:val="clear" w:color="auto" w:fill="auto"/>
            <w:vAlign w:val="center"/>
            <w:hideMark/>
          </w:tcPr>
          <w:p w:rsidR="00584CB9" w:rsidRPr="00A81F8A" w:rsidRDefault="00584CB9" w:rsidP="00833E08">
            <w:pPr>
              <w:rPr>
                <w:rFonts w:ascii="Times New Roman" w:hAnsi="Times New Roman"/>
                <w:b/>
                <w:bCs/>
                <w:color w:val="000000"/>
                <w:sz w:val="26"/>
                <w:szCs w:val="26"/>
              </w:rPr>
            </w:pPr>
            <w:r w:rsidRPr="00A81F8A">
              <w:rPr>
                <w:rFonts w:ascii="Times New Roman" w:hAnsi="Times New Roman"/>
                <w:b/>
                <w:bCs/>
                <w:color w:val="000000"/>
                <w:sz w:val="26"/>
                <w:szCs w:val="26"/>
              </w:rPr>
              <w:t>Số thứ tự mẫu phiếu khảo sát</w:t>
            </w:r>
          </w:p>
        </w:tc>
        <w:tc>
          <w:tcPr>
            <w:tcW w:w="1061"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CT.01</w:t>
            </w:r>
          </w:p>
        </w:tc>
        <w:tc>
          <w:tcPr>
            <w:tcW w:w="824"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CT.02</w:t>
            </w:r>
          </w:p>
        </w:tc>
        <w:tc>
          <w:tcPr>
            <w:tcW w:w="838"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CT.03</w:t>
            </w:r>
          </w:p>
        </w:tc>
        <w:tc>
          <w:tcPr>
            <w:tcW w:w="1061"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CG.01</w:t>
            </w:r>
          </w:p>
        </w:tc>
        <w:tc>
          <w:tcPr>
            <w:tcW w:w="849"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CG.02</w:t>
            </w:r>
          </w:p>
        </w:tc>
        <w:tc>
          <w:tcPr>
            <w:tcW w:w="1061"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QT.01</w:t>
            </w:r>
          </w:p>
        </w:tc>
        <w:tc>
          <w:tcPr>
            <w:tcW w:w="836"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QT.02</w:t>
            </w:r>
          </w:p>
        </w:tc>
        <w:tc>
          <w:tcPr>
            <w:tcW w:w="868"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w:t>
            </w:r>
          </w:p>
        </w:tc>
        <w:tc>
          <w:tcPr>
            <w:tcW w:w="781"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 </w:t>
            </w:r>
          </w:p>
        </w:tc>
        <w:tc>
          <w:tcPr>
            <w:tcW w:w="3619" w:type="dxa"/>
            <w:gridSpan w:val="3"/>
            <w:vMerge/>
            <w:tcBorders>
              <w:left w:val="single" w:sz="4" w:space="0" w:color="auto"/>
              <w:right w:val="single" w:sz="4" w:space="0" w:color="auto"/>
            </w:tcBorders>
            <w:vAlign w:val="center"/>
            <w:hideMark/>
          </w:tcPr>
          <w:p w:rsidR="00584CB9" w:rsidRPr="00A81F8A" w:rsidRDefault="00584CB9" w:rsidP="00833E08">
            <w:pPr>
              <w:rPr>
                <w:rFonts w:ascii="Times New Roman" w:hAnsi="Times New Roman"/>
                <w:b/>
                <w:bCs/>
                <w:color w:val="000000"/>
                <w:sz w:val="24"/>
                <w:szCs w:val="24"/>
              </w:rPr>
            </w:pPr>
          </w:p>
        </w:tc>
      </w:tr>
      <w:tr w:rsidR="00584CB9" w:rsidRPr="00A81F8A" w:rsidTr="00833E08">
        <w:trPr>
          <w:gridAfter w:val="1"/>
          <w:wAfter w:w="8" w:type="dxa"/>
          <w:trHeight w:val="417"/>
        </w:trPr>
        <w:tc>
          <w:tcPr>
            <w:tcW w:w="708" w:type="dxa"/>
            <w:vMerge/>
            <w:tcBorders>
              <w:top w:val="nil"/>
              <w:left w:val="single" w:sz="4" w:space="0" w:color="auto"/>
              <w:bottom w:val="single" w:sz="4" w:space="0" w:color="000000"/>
              <w:right w:val="single" w:sz="4" w:space="0" w:color="auto"/>
            </w:tcBorders>
            <w:vAlign w:val="center"/>
            <w:hideMark/>
          </w:tcPr>
          <w:p w:rsidR="00584CB9" w:rsidRPr="00A81F8A" w:rsidRDefault="00584CB9" w:rsidP="00833E08">
            <w:pPr>
              <w:rPr>
                <w:rFonts w:ascii="Times New Roman" w:hAnsi="Times New Roman"/>
                <w:b/>
                <w:bCs/>
                <w:color w:val="000000"/>
                <w:sz w:val="26"/>
                <w:szCs w:val="26"/>
              </w:rPr>
            </w:pPr>
          </w:p>
        </w:tc>
        <w:tc>
          <w:tcPr>
            <w:tcW w:w="1839" w:type="dxa"/>
            <w:vMerge/>
            <w:tcBorders>
              <w:top w:val="nil"/>
              <w:left w:val="single" w:sz="4" w:space="0" w:color="auto"/>
              <w:bottom w:val="single" w:sz="4" w:space="0" w:color="000000"/>
              <w:right w:val="single" w:sz="4" w:space="0" w:color="auto"/>
            </w:tcBorders>
            <w:vAlign w:val="center"/>
            <w:hideMark/>
          </w:tcPr>
          <w:p w:rsidR="00584CB9" w:rsidRPr="00A81F8A" w:rsidRDefault="00584CB9" w:rsidP="00833E08">
            <w:pPr>
              <w:rPr>
                <w:rFonts w:ascii="Times New Roman" w:hAnsi="Times New Roman"/>
                <w:b/>
                <w:bCs/>
                <w:color w:val="000000"/>
                <w:sz w:val="26"/>
                <w:szCs w:val="26"/>
              </w:rPr>
            </w:pPr>
          </w:p>
        </w:tc>
        <w:tc>
          <w:tcPr>
            <w:tcW w:w="2723" w:type="dxa"/>
            <w:gridSpan w:val="3"/>
            <w:tcBorders>
              <w:top w:val="single" w:sz="4" w:space="0" w:color="auto"/>
              <w:left w:val="nil"/>
              <w:bottom w:val="single" w:sz="4" w:space="0" w:color="auto"/>
              <w:right w:val="single" w:sz="4" w:space="0" w:color="000000"/>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PL7</w:t>
            </w:r>
          </w:p>
        </w:tc>
        <w:tc>
          <w:tcPr>
            <w:tcW w:w="1910" w:type="dxa"/>
            <w:gridSpan w:val="2"/>
            <w:tcBorders>
              <w:top w:val="single" w:sz="4" w:space="0" w:color="auto"/>
              <w:left w:val="nil"/>
              <w:bottom w:val="single" w:sz="4" w:space="0" w:color="auto"/>
              <w:right w:val="single" w:sz="4" w:space="0" w:color="000000"/>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PL8</w:t>
            </w:r>
          </w:p>
        </w:tc>
        <w:tc>
          <w:tcPr>
            <w:tcW w:w="1897" w:type="dxa"/>
            <w:gridSpan w:val="2"/>
            <w:tcBorders>
              <w:top w:val="single" w:sz="4" w:space="0" w:color="auto"/>
              <w:left w:val="nil"/>
              <w:bottom w:val="single" w:sz="4" w:space="0" w:color="auto"/>
              <w:right w:val="single" w:sz="4" w:space="0" w:color="000000"/>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PL9</w:t>
            </w:r>
          </w:p>
        </w:tc>
        <w:tc>
          <w:tcPr>
            <w:tcW w:w="868"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 </w:t>
            </w:r>
          </w:p>
        </w:tc>
        <w:tc>
          <w:tcPr>
            <w:tcW w:w="781" w:type="dxa"/>
            <w:tcBorders>
              <w:top w:val="nil"/>
              <w:left w:val="nil"/>
              <w:bottom w:val="single" w:sz="4" w:space="0" w:color="auto"/>
              <w:right w:val="single" w:sz="4" w:space="0" w:color="auto"/>
            </w:tcBorders>
            <w:shd w:val="clear" w:color="auto" w:fill="auto"/>
            <w:vAlign w:val="center"/>
            <w:hideMark/>
          </w:tcPr>
          <w:p w:rsidR="00584CB9" w:rsidRPr="00A81F8A" w:rsidRDefault="00584CB9" w:rsidP="00833E08">
            <w:pPr>
              <w:jc w:val="center"/>
              <w:rPr>
                <w:rFonts w:ascii="Times New Roman" w:hAnsi="Times New Roman"/>
                <w:b/>
                <w:bCs/>
                <w:color w:val="000000"/>
                <w:sz w:val="23"/>
                <w:szCs w:val="23"/>
              </w:rPr>
            </w:pPr>
            <w:r w:rsidRPr="00A81F8A">
              <w:rPr>
                <w:rFonts w:ascii="Times New Roman" w:hAnsi="Times New Roman"/>
                <w:b/>
                <w:bCs/>
                <w:color w:val="000000"/>
                <w:sz w:val="23"/>
                <w:szCs w:val="23"/>
              </w:rPr>
              <w:t> </w:t>
            </w:r>
          </w:p>
        </w:tc>
        <w:tc>
          <w:tcPr>
            <w:tcW w:w="3619" w:type="dxa"/>
            <w:gridSpan w:val="3"/>
            <w:vMerge/>
            <w:tcBorders>
              <w:left w:val="single" w:sz="4" w:space="0" w:color="auto"/>
              <w:bottom w:val="single" w:sz="4" w:space="0" w:color="000000"/>
              <w:right w:val="single" w:sz="4" w:space="0" w:color="auto"/>
            </w:tcBorders>
            <w:vAlign w:val="center"/>
            <w:hideMark/>
          </w:tcPr>
          <w:p w:rsidR="00584CB9" w:rsidRPr="00A81F8A" w:rsidRDefault="00584CB9" w:rsidP="00833E08">
            <w:pPr>
              <w:rPr>
                <w:rFonts w:ascii="Times New Roman" w:hAnsi="Times New Roman"/>
                <w:b/>
                <w:bCs/>
                <w:color w:val="000000"/>
                <w:sz w:val="24"/>
                <w:szCs w:val="24"/>
              </w:rPr>
            </w:pPr>
          </w:p>
        </w:tc>
      </w:tr>
      <w:tr w:rsidR="00584CB9" w:rsidRPr="00A81F8A" w:rsidTr="00833E08">
        <w:trPr>
          <w:gridAfter w:val="1"/>
          <w:wAfter w:w="8" w:type="dxa"/>
          <w:trHeight w:val="46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[1]</w:t>
            </w:r>
          </w:p>
        </w:tc>
        <w:tc>
          <w:tcPr>
            <w:tcW w:w="183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[2]</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[3]</w:t>
            </w:r>
          </w:p>
        </w:tc>
        <w:tc>
          <w:tcPr>
            <w:tcW w:w="824"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[4]</w:t>
            </w:r>
          </w:p>
        </w:tc>
        <w:tc>
          <w:tcPr>
            <w:tcW w:w="83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[5]</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[6]</w:t>
            </w:r>
          </w:p>
        </w:tc>
        <w:tc>
          <w:tcPr>
            <w:tcW w:w="84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[7]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w:t>
            </w:r>
            <w:r>
              <w:rPr>
                <w:rFonts w:ascii="Times New Roman" w:hAnsi="Times New Roman"/>
                <w:color w:val="000000"/>
                <w:sz w:val="24"/>
                <w:szCs w:val="24"/>
              </w:rPr>
              <w:t>8</w:t>
            </w:r>
            <w:r w:rsidRPr="00A81F8A">
              <w:rPr>
                <w:rFonts w:ascii="Times New Roman" w:hAnsi="Times New Roman"/>
                <w:color w:val="000000"/>
                <w:sz w:val="24"/>
                <w:szCs w:val="24"/>
              </w:rPr>
              <w:t>]</w:t>
            </w: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Pr>
                <w:rFonts w:ascii="Times New Roman" w:hAnsi="Times New Roman"/>
                <w:color w:val="000000"/>
                <w:sz w:val="24"/>
                <w:szCs w:val="24"/>
              </w:rPr>
              <w:t>[9]</w:t>
            </w:r>
            <w:r w:rsidRPr="00A81F8A">
              <w:rPr>
                <w:rFonts w:ascii="Times New Roman" w:hAnsi="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Pr>
                <w:rFonts w:ascii="Times New Roman" w:hAnsi="Times New Roman"/>
                <w:color w:val="000000"/>
                <w:sz w:val="24"/>
                <w:szCs w:val="24"/>
              </w:rPr>
              <w:t>…..</w:t>
            </w:r>
            <w:r w:rsidRPr="00A81F8A">
              <w:rPr>
                <w:rFonts w:ascii="Times New Roman" w:hAnsi="Times New Roman"/>
                <w:color w:val="000000"/>
                <w:sz w:val="24"/>
                <w:szCs w:val="24"/>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[n]</w:t>
            </w:r>
          </w:p>
        </w:tc>
        <w:tc>
          <w:tcPr>
            <w:tcW w:w="3619" w:type="dxa"/>
            <w:gridSpan w:val="3"/>
            <w:tcBorders>
              <w:top w:val="nil"/>
              <w:left w:val="nil"/>
              <w:bottom w:val="single" w:sz="4" w:space="0" w:color="auto"/>
              <w:right w:val="single" w:sz="4" w:space="0" w:color="auto"/>
            </w:tcBorders>
            <w:shd w:val="clear" w:color="auto" w:fill="auto"/>
            <w:vAlign w:val="center"/>
            <w:hideMark/>
          </w:tcPr>
          <w:p w:rsidR="00584CB9" w:rsidRPr="00A81F8A" w:rsidRDefault="006453F8" w:rsidP="00833E08">
            <w:pPr>
              <w:jc w:val="center"/>
              <w:rPr>
                <w:rFonts w:ascii="Times New Roman" w:hAnsi="Times New Roman"/>
                <w:b/>
                <w:bCs/>
                <w:color w:val="000000"/>
                <w:sz w:val="23"/>
                <w:szCs w:val="23"/>
              </w:rPr>
            </w:pPr>
            <w:r>
              <w:rPr>
                <w:rFonts w:ascii="Times New Roman" w:hAnsi="Times New Roman"/>
                <w:b/>
                <w:bCs/>
                <w:noProof/>
                <w:color w:val="000000"/>
                <w:sz w:val="23"/>
                <w:szCs w:val="23"/>
              </w:rPr>
              <w:pict>
                <v:shapetype id="_x0000_t202" coordsize="21600,21600" o:spt="202" path="m,l,21600r21600,l21600,xe">
                  <v:stroke joinstyle="miter"/>
                  <v:path gradientshapeok="t" o:connecttype="rect"/>
                </v:shapetype>
                <v:shape id="Hộp Văn bản 5" o:spid="_x0000_s1027" type="#_x0000_t202" style="position:absolute;left:0;text-align:left;margin-left:84pt;margin-top:2.25pt;width:.75pt;height:15.75pt;z-index:251658752;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" filled="f" stroked="f">
                  <v:textbox style="mso-fit-shape-to-text:t" inset="0,0,0,0"/>
                </v:shape>
              </w:pict>
            </w:r>
            <w:r w:rsidR="00584CB9">
              <w:rPr>
                <w:rFonts w:ascii="Times New Roman" w:hAnsi="Times New Roman"/>
                <w:b/>
                <w:bCs/>
                <w:color w:val="000000"/>
                <w:sz w:val="23"/>
                <w:szCs w:val="23"/>
              </w:rPr>
              <w:t>G</w:t>
            </w:r>
            <w:r w:rsidR="00584CB9">
              <w:rPr>
                <w:rFonts w:ascii="Times New Roman" w:hAnsi="Times New Roman"/>
                <w:b/>
                <w:bCs/>
                <w:color w:val="000000"/>
                <w:sz w:val="23"/>
                <w:szCs w:val="23"/>
                <w:vertAlign w:val="subscript"/>
              </w:rPr>
              <w:t>XD</w:t>
            </w:r>
            <w:r w:rsidR="00584CB9">
              <w:rPr>
                <w:rFonts w:ascii="Times New Roman" w:hAnsi="Times New Roman"/>
                <w:b/>
                <w:bCs/>
                <w:color w:val="000000"/>
                <w:sz w:val="23"/>
                <w:szCs w:val="23"/>
                <w:vertAlign w:val="superscript"/>
              </w:rPr>
              <w:t>j</w:t>
            </w:r>
            <w:r w:rsidR="00584CB9">
              <w:rPr>
                <w:rFonts w:ascii="Times New Roman" w:hAnsi="Times New Roman"/>
                <w:b/>
                <w:bCs/>
                <w:color w:val="000000"/>
                <w:sz w:val="23"/>
                <w:szCs w:val="23"/>
              </w:rPr>
              <w:t xml:space="preserve"> = [(3)+(4)+(5)+…]/n</w:t>
            </w:r>
          </w:p>
        </w:tc>
      </w:tr>
      <w:tr w:rsidR="00584CB9" w:rsidRPr="00A81F8A" w:rsidTr="00833E08">
        <w:trPr>
          <w:gridAfter w:val="1"/>
          <w:wAfter w:w="8" w:type="dxa"/>
          <w:trHeight w:val="330"/>
        </w:trPr>
        <w:tc>
          <w:tcPr>
            <w:tcW w:w="708" w:type="dxa"/>
            <w:tcBorders>
              <w:top w:val="nil"/>
              <w:left w:val="single" w:sz="4" w:space="0" w:color="auto"/>
              <w:bottom w:val="nil"/>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1</w:t>
            </w:r>
          </w:p>
        </w:tc>
        <w:tc>
          <w:tcPr>
            <w:tcW w:w="1839" w:type="dxa"/>
            <w:tcBorders>
              <w:top w:val="nil"/>
              <w:left w:val="nil"/>
              <w:bottom w:val="nil"/>
              <w:right w:val="single" w:sz="4" w:space="0" w:color="auto"/>
            </w:tcBorders>
            <w:shd w:val="clear" w:color="auto" w:fill="auto"/>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Nhóm 1</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24"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 </w:t>
            </w:r>
          </w:p>
        </w:tc>
        <w:tc>
          <w:tcPr>
            <w:tcW w:w="84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 </w:t>
            </w: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 </w:t>
            </w:r>
          </w:p>
        </w:tc>
        <w:tc>
          <w:tcPr>
            <w:tcW w:w="3619" w:type="dxa"/>
            <w:gridSpan w:val="3"/>
            <w:tcBorders>
              <w:top w:val="nil"/>
              <w:left w:val="nil"/>
              <w:bottom w:val="nil"/>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4"/>
                <w:szCs w:val="24"/>
              </w:rPr>
            </w:pPr>
            <w:r w:rsidRPr="00A81F8A">
              <w:rPr>
                <w:rFonts w:ascii="Times New Roman" w:hAnsi="Times New Roman"/>
                <w:color w:val="000000"/>
                <w:sz w:val="24"/>
                <w:szCs w:val="24"/>
              </w:rPr>
              <w:t> </w:t>
            </w:r>
          </w:p>
        </w:tc>
      </w:tr>
      <w:tr w:rsidR="00584CB9" w:rsidRPr="00A81F8A" w:rsidTr="00833E08">
        <w:trPr>
          <w:gridAfter w:val="1"/>
          <w:wAfter w:w="8" w:type="dxa"/>
          <w:trHeight w:val="39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2</w:t>
            </w:r>
          </w:p>
        </w:tc>
        <w:tc>
          <w:tcPr>
            <w:tcW w:w="1839" w:type="dxa"/>
            <w:tcBorders>
              <w:top w:val="single" w:sz="4" w:space="0" w:color="auto"/>
              <w:left w:val="nil"/>
              <w:bottom w:val="nil"/>
              <w:right w:val="single" w:sz="4" w:space="0" w:color="auto"/>
            </w:tcBorders>
            <w:shd w:val="clear" w:color="auto" w:fill="auto"/>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Nhóm 2</w:t>
            </w:r>
          </w:p>
        </w:tc>
        <w:tc>
          <w:tcPr>
            <w:tcW w:w="1061" w:type="dxa"/>
            <w:tcBorders>
              <w:top w:val="nil"/>
              <w:left w:val="nil"/>
              <w:bottom w:val="single" w:sz="4" w:space="0" w:color="auto"/>
              <w:right w:val="single" w:sz="4" w:space="0" w:color="auto"/>
            </w:tcBorders>
            <w:shd w:val="clear" w:color="auto" w:fill="auto"/>
            <w:noWrap/>
            <w:vAlign w:val="center"/>
          </w:tcPr>
          <w:p w:rsidR="00584CB9" w:rsidRPr="00A81F8A" w:rsidRDefault="00584CB9" w:rsidP="00833E08">
            <w:pPr>
              <w:jc w:val="center"/>
              <w:rPr>
                <w:rFonts w:ascii="Times New Roman" w:hAnsi="Times New Roman"/>
                <w:color w:val="000000"/>
                <w:sz w:val="26"/>
                <w:szCs w:val="26"/>
              </w:rPr>
            </w:pPr>
          </w:p>
        </w:tc>
        <w:tc>
          <w:tcPr>
            <w:tcW w:w="824" w:type="dxa"/>
            <w:tcBorders>
              <w:top w:val="nil"/>
              <w:left w:val="nil"/>
              <w:bottom w:val="single" w:sz="4" w:space="0" w:color="auto"/>
              <w:right w:val="single" w:sz="4" w:space="0" w:color="auto"/>
            </w:tcBorders>
            <w:shd w:val="clear" w:color="auto" w:fill="auto"/>
            <w:noWrap/>
            <w:vAlign w:val="center"/>
          </w:tcPr>
          <w:p w:rsidR="00584CB9" w:rsidRPr="00A81F8A" w:rsidRDefault="00584CB9" w:rsidP="00833E08">
            <w:pPr>
              <w:jc w:val="center"/>
              <w:rPr>
                <w:rFonts w:ascii="Times New Roman" w:hAnsi="Times New Roman"/>
                <w:color w:val="000000"/>
                <w:sz w:val="26"/>
                <w:szCs w:val="26"/>
              </w:rPr>
            </w:pPr>
          </w:p>
        </w:tc>
        <w:tc>
          <w:tcPr>
            <w:tcW w:w="838" w:type="dxa"/>
            <w:tcBorders>
              <w:top w:val="nil"/>
              <w:left w:val="nil"/>
              <w:bottom w:val="single" w:sz="4" w:space="0" w:color="auto"/>
              <w:right w:val="single" w:sz="4" w:space="0" w:color="auto"/>
            </w:tcBorders>
            <w:shd w:val="clear" w:color="auto" w:fill="auto"/>
            <w:noWrap/>
            <w:vAlign w:val="center"/>
          </w:tcPr>
          <w:p w:rsidR="00584CB9" w:rsidRPr="00A81F8A" w:rsidRDefault="00584CB9" w:rsidP="00833E08">
            <w:pPr>
              <w:jc w:val="center"/>
              <w:rPr>
                <w:rFonts w:ascii="Times New Roman" w:hAnsi="Times New Roman"/>
                <w:color w:val="000000"/>
                <w:sz w:val="26"/>
                <w:szCs w:val="26"/>
              </w:rPr>
            </w:pPr>
          </w:p>
        </w:tc>
        <w:tc>
          <w:tcPr>
            <w:tcW w:w="1061" w:type="dxa"/>
            <w:tcBorders>
              <w:top w:val="nil"/>
              <w:left w:val="nil"/>
              <w:bottom w:val="single" w:sz="4" w:space="0" w:color="auto"/>
              <w:right w:val="single" w:sz="4" w:space="0" w:color="auto"/>
            </w:tcBorders>
            <w:shd w:val="clear" w:color="auto" w:fill="auto"/>
            <w:noWrap/>
            <w:vAlign w:val="center"/>
          </w:tcPr>
          <w:p w:rsidR="00584CB9" w:rsidRPr="00A81F8A" w:rsidRDefault="00584CB9" w:rsidP="00833E08">
            <w:pPr>
              <w:jc w:val="center"/>
              <w:rPr>
                <w:rFonts w:ascii="Times New Roman" w:hAnsi="Times New Roman"/>
                <w:color w:val="000000"/>
                <w:sz w:val="26"/>
                <w:szCs w:val="26"/>
              </w:rPr>
            </w:pPr>
          </w:p>
        </w:tc>
        <w:tc>
          <w:tcPr>
            <w:tcW w:w="849" w:type="dxa"/>
            <w:tcBorders>
              <w:top w:val="nil"/>
              <w:left w:val="nil"/>
              <w:bottom w:val="single" w:sz="4" w:space="0" w:color="auto"/>
              <w:right w:val="single" w:sz="4" w:space="0" w:color="auto"/>
            </w:tcBorders>
            <w:shd w:val="clear" w:color="auto" w:fill="auto"/>
            <w:noWrap/>
            <w:vAlign w:val="center"/>
          </w:tcPr>
          <w:p w:rsidR="00584CB9" w:rsidRPr="00A81F8A" w:rsidRDefault="00584CB9" w:rsidP="00833E08">
            <w:pPr>
              <w:jc w:val="center"/>
              <w:rPr>
                <w:rFonts w:ascii="Times New Roman" w:hAnsi="Times New Roman"/>
                <w:color w:val="000000"/>
                <w:sz w:val="26"/>
                <w:szCs w:val="26"/>
              </w:rPr>
            </w:pPr>
          </w:p>
        </w:tc>
        <w:tc>
          <w:tcPr>
            <w:tcW w:w="1061" w:type="dxa"/>
            <w:tcBorders>
              <w:top w:val="nil"/>
              <w:left w:val="nil"/>
              <w:bottom w:val="single" w:sz="4" w:space="0" w:color="auto"/>
              <w:right w:val="single" w:sz="4" w:space="0" w:color="auto"/>
            </w:tcBorders>
            <w:shd w:val="clear" w:color="auto" w:fill="auto"/>
            <w:noWrap/>
            <w:vAlign w:val="center"/>
          </w:tcPr>
          <w:p w:rsidR="00584CB9" w:rsidRPr="00A81F8A" w:rsidRDefault="00584CB9" w:rsidP="00833E08">
            <w:pPr>
              <w:jc w:val="center"/>
              <w:rPr>
                <w:rFonts w:ascii="Times New Roman" w:hAnsi="Times New Roman"/>
                <w:color w:val="000000"/>
                <w:sz w:val="26"/>
                <w:szCs w:val="26"/>
              </w:rPr>
            </w:pP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361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r>
      <w:tr w:rsidR="00584CB9" w:rsidRPr="00A81F8A" w:rsidTr="00833E08">
        <w:trPr>
          <w:gridAfter w:val="1"/>
          <w:wAfter w:w="8" w:type="dxa"/>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w:t>
            </w:r>
          </w:p>
        </w:tc>
        <w:tc>
          <w:tcPr>
            <w:tcW w:w="1839" w:type="dxa"/>
            <w:tcBorders>
              <w:top w:val="single" w:sz="4" w:space="0" w:color="auto"/>
              <w:left w:val="nil"/>
              <w:bottom w:val="nil"/>
              <w:right w:val="single" w:sz="4" w:space="0" w:color="auto"/>
            </w:tcBorders>
            <w:shd w:val="clear" w:color="auto" w:fill="auto"/>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Nhóm 3</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24"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4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3619" w:type="dxa"/>
            <w:gridSpan w:val="3"/>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r>
      <w:tr w:rsidR="00584CB9" w:rsidRPr="00A81F8A" w:rsidTr="00833E08">
        <w:trPr>
          <w:gridAfter w:val="1"/>
          <w:wAfter w:w="8" w:type="dxa"/>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7</w:t>
            </w:r>
          </w:p>
        </w:tc>
        <w:tc>
          <w:tcPr>
            <w:tcW w:w="1839" w:type="dxa"/>
            <w:tcBorders>
              <w:top w:val="single" w:sz="4" w:space="0" w:color="auto"/>
              <w:left w:val="nil"/>
              <w:bottom w:val="nil"/>
              <w:right w:val="single" w:sz="4" w:space="0" w:color="auto"/>
            </w:tcBorders>
            <w:shd w:val="clear" w:color="auto" w:fill="auto"/>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Nhóm 4</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24"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4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3619" w:type="dxa"/>
            <w:gridSpan w:val="3"/>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r>
      <w:tr w:rsidR="00584CB9" w:rsidRPr="00A81F8A" w:rsidTr="00833E08">
        <w:trPr>
          <w:gridAfter w:val="1"/>
          <w:wAfter w:w="8" w:type="dxa"/>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8</w:t>
            </w:r>
          </w:p>
        </w:tc>
        <w:tc>
          <w:tcPr>
            <w:tcW w:w="1839" w:type="dxa"/>
            <w:tcBorders>
              <w:top w:val="single" w:sz="4" w:space="0" w:color="auto"/>
              <w:left w:val="nil"/>
              <w:bottom w:val="nil"/>
              <w:right w:val="single" w:sz="4" w:space="0" w:color="auto"/>
            </w:tcBorders>
            <w:shd w:val="clear" w:color="auto" w:fill="auto"/>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Nhóm 5</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24"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4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3619" w:type="dxa"/>
            <w:gridSpan w:val="3"/>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r>
      <w:tr w:rsidR="00584CB9" w:rsidRPr="00A81F8A" w:rsidTr="00833E08">
        <w:trPr>
          <w:gridAfter w:val="1"/>
          <w:wAfter w:w="8" w:type="dxa"/>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9</w:t>
            </w:r>
          </w:p>
        </w:tc>
        <w:tc>
          <w:tcPr>
            <w:tcW w:w="1839" w:type="dxa"/>
            <w:tcBorders>
              <w:top w:val="single" w:sz="4" w:space="0" w:color="auto"/>
              <w:left w:val="nil"/>
              <w:bottom w:val="nil"/>
              <w:right w:val="single" w:sz="4" w:space="0" w:color="auto"/>
            </w:tcBorders>
            <w:shd w:val="clear" w:color="auto" w:fill="auto"/>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Nhóm 6</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24"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4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3619" w:type="dxa"/>
            <w:gridSpan w:val="3"/>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r>
      <w:tr w:rsidR="00584CB9" w:rsidRPr="00A81F8A" w:rsidTr="00833E08">
        <w:trPr>
          <w:gridAfter w:val="1"/>
          <w:wAfter w:w="8" w:type="dxa"/>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10</w:t>
            </w:r>
          </w:p>
        </w:tc>
        <w:tc>
          <w:tcPr>
            <w:tcW w:w="1839" w:type="dxa"/>
            <w:tcBorders>
              <w:top w:val="single" w:sz="4" w:space="0" w:color="auto"/>
              <w:left w:val="nil"/>
              <w:bottom w:val="nil"/>
              <w:right w:val="single" w:sz="4" w:space="0" w:color="auto"/>
            </w:tcBorders>
            <w:shd w:val="clear" w:color="auto" w:fill="auto"/>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Nhóm 7</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24"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4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3619" w:type="dxa"/>
            <w:gridSpan w:val="3"/>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r>
      <w:tr w:rsidR="00584CB9" w:rsidRPr="00A81F8A" w:rsidTr="00833E08">
        <w:trPr>
          <w:gridAfter w:val="1"/>
          <w:wAfter w:w="8" w:type="dxa"/>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11</w:t>
            </w:r>
          </w:p>
        </w:tc>
        <w:tc>
          <w:tcPr>
            <w:tcW w:w="1839" w:type="dxa"/>
            <w:tcBorders>
              <w:top w:val="single" w:sz="4" w:space="0" w:color="auto"/>
              <w:left w:val="nil"/>
              <w:bottom w:val="nil"/>
              <w:right w:val="single" w:sz="4" w:space="0" w:color="auto"/>
            </w:tcBorders>
            <w:shd w:val="clear" w:color="auto" w:fill="auto"/>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Nhóm 8</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24"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4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3619" w:type="dxa"/>
            <w:gridSpan w:val="3"/>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r>
      <w:tr w:rsidR="00584CB9" w:rsidRPr="00A81F8A" w:rsidTr="00833E08">
        <w:trPr>
          <w:gridAfter w:val="1"/>
          <w:wAfter w:w="8" w:type="dxa"/>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12</w:t>
            </w:r>
          </w:p>
        </w:tc>
        <w:tc>
          <w:tcPr>
            <w:tcW w:w="1839" w:type="dxa"/>
            <w:tcBorders>
              <w:top w:val="single" w:sz="4" w:space="0" w:color="auto"/>
              <w:left w:val="nil"/>
              <w:bottom w:val="nil"/>
              <w:right w:val="single" w:sz="4" w:space="0" w:color="auto"/>
            </w:tcBorders>
            <w:shd w:val="clear" w:color="auto" w:fill="auto"/>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Nhóm 9</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24"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4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3619" w:type="dxa"/>
            <w:gridSpan w:val="3"/>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r>
      <w:tr w:rsidR="00584CB9" w:rsidRPr="00A81F8A" w:rsidTr="00833E08">
        <w:trPr>
          <w:gridAfter w:val="1"/>
          <w:wAfter w:w="8" w:type="dxa"/>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13</w:t>
            </w:r>
          </w:p>
        </w:tc>
        <w:tc>
          <w:tcPr>
            <w:tcW w:w="1839" w:type="dxa"/>
            <w:tcBorders>
              <w:top w:val="single" w:sz="4" w:space="0" w:color="auto"/>
              <w:left w:val="nil"/>
              <w:bottom w:val="nil"/>
              <w:right w:val="single" w:sz="4" w:space="0" w:color="auto"/>
            </w:tcBorders>
            <w:shd w:val="clear" w:color="auto" w:fill="auto"/>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Nhóm 10</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24"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4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3619" w:type="dxa"/>
            <w:gridSpan w:val="3"/>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r>
      <w:tr w:rsidR="00584CB9" w:rsidRPr="00A81F8A" w:rsidTr="00833E08">
        <w:trPr>
          <w:gridAfter w:val="1"/>
          <w:wAfter w:w="8" w:type="dxa"/>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14</w:t>
            </w:r>
          </w:p>
        </w:tc>
        <w:tc>
          <w:tcPr>
            <w:tcW w:w="1839" w:type="dxa"/>
            <w:tcBorders>
              <w:top w:val="single" w:sz="4" w:space="0" w:color="auto"/>
              <w:left w:val="nil"/>
              <w:bottom w:val="single" w:sz="4" w:space="0" w:color="auto"/>
              <w:right w:val="single" w:sz="4" w:space="0" w:color="auto"/>
            </w:tcBorders>
            <w:shd w:val="clear" w:color="auto" w:fill="auto"/>
            <w:vAlign w:val="center"/>
            <w:hideMark/>
          </w:tcPr>
          <w:p w:rsidR="00584CB9" w:rsidRPr="00A81F8A" w:rsidRDefault="00584CB9" w:rsidP="00833E08">
            <w:pPr>
              <w:rPr>
                <w:rFonts w:ascii="Times New Roman" w:hAnsi="Times New Roman"/>
                <w:color w:val="000000"/>
                <w:sz w:val="26"/>
                <w:szCs w:val="26"/>
              </w:rPr>
            </w:pPr>
            <w:r w:rsidRPr="00A81F8A">
              <w:rPr>
                <w:rFonts w:ascii="Times New Roman" w:hAnsi="Times New Roman"/>
                <w:color w:val="000000"/>
                <w:sz w:val="26"/>
                <w:szCs w:val="26"/>
              </w:rPr>
              <w:t>Nhóm 11</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24"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49"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106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36"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868"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781" w:type="dxa"/>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c>
          <w:tcPr>
            <w:tcW w:w="3619" w:type="dxa"/>
            <w:gridSpan w:val="3"/>
            <w:tcBorders>
              <w:top w:val="nil"/>
              <w:left w:val="nil"/>
              <w:bottom w:val="single" w:sz="4" w:space="0" w:color="auto"/>
              <w:right w:val="single" w:sz="4" w:space="0" w:color="auto"/>
            </w:tcBorders>
            <w:shd w:val="clear" w:color="auto" w:fill="auto"/>
            <w:noWrap/>
            <w:vAlign w:val="center"/>
            <w:hideMark/>
          </w:tcPr>
          <w:p w:rsidR="00584CB9" w:rsidRPr="00A81F8A" w:rsidRDefault="00584CB9" w:rsidP="00833E08">
            <w:pPr>
              <w:jc w:val="center"/>
              <w:rPr>
                <w:rFonts w:ascii="Times New Roman" w:hAnsi="Times New Roman"/>
                <w:color w:val="000000"/>
                <w:sz w:val="26"/>
                <w:szCs w:val="26"/>
              </w:rPr>
            </w:pPr>
            <w:r w:rsidRPr="00A81F8A">
              <w:rPr>
                <w:rFonts w:ascii="Times New Roman" w:hAnsi="Times New Roman"/>
                <w:color w:val="000000"/>
                <w:sz w:val="26"/>
                <w:szCs w:val="26"/>
              </w:rPr>
              <w:t> </w:t>
            </w:r>
          </w:p>
        </w:tc>
      </w:tr>
    </w:tbl>
    <w:p w:rsidR="00584CB9" w:rsidRDefault="00584CB9" w:rsidP="00584CB9">
      <w:pPr>
        <w:tabs>
          <w:tab w:val="left" w:pos="5814"/>
        </w:tabs>
        <w:spacing w:before="120" w:after="120" w:line="264" w:lineRule="auto"/>
        <w:rPr>
          <w:rFonts w:ascii="Times New Roman" w:hAnsi="Times New Roman"/>
          <w:b/>
          <w:lang w:val="nl-NL"/>
        </w:rPr>
      </w:pPr>
      <w:r>
        <w:rPr>
          <w:rFonts w:ascii="Times New Roman" w:hAnsi="Times New Roman"/>
          <w:b/>
          <w:lang w:val="nl-NL"/>
        </w:rPr>
        <w:t xml:space="preserve">                       ĐƠN VỊ KHẢO SÁT</w:t>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t xml:space="preserve">        SỞ XÂY DỰNG</w:t>
      </w:r>
    </w:p>
    <w:p w:rsidR="00E120AC" w:rsidRDefault="00584CB9" w:rsidP="00070DF7">
      <w:pPr>
        <w:jc w:val="center"/>
        <w:rPr>
          <w:rFonts w:ascii="Times New Roman" w:hAnsi="Times New Roman"/>
          <w:b/>
          <w:bCs/>
          <w:color w:val="000000"/>
          <w:sz w:val="24"/>
          <w:szCs w:val="24"/>
        </w:rPr>
      </w:pPr>
      <w:r>
        <w:rPr>
          <w:rFonts w:ascii="Times New Roman" w:hAnsi="Times New Roman"/>
          <w:b/>
        </w:rPr>
        <w:br w:type="page"/>
      </w:r>
      <w:r w:rsidR="00E120AC" w:rsidRPr="00E120AC">
        <w:rPr>
          <w:rFonts w:ascii="Times New Roman" w:hAnsi="Times New Roman"/>
          <w:b/>
        </w:rPr>
        <w:lastRenderedPageBreak/>
        <w:t>PHỤ LỤC SỐ 11</w:t>
      </w:r>
    </w:p>
    <w:p w:rsidR="00E50604" w:rsidRDefault="00E50604" w:rsidP="009941AC">
      <w:pPr>
        <w:jc w:val="center"/>
        <w:rPr>
          <w:rFonts w:ascii="Times New Roman" w:hAnsi="Times New Roman"/>
          <w:b/>
        </w:rPr>
      </w:pPr>
    </w:p>
    <w:tbl>
      <w:tblPr>
        <w:tblW w:w="14011" w:type="dxa"/>
        <w:tblLook w:val="04A0"/>
      </w:tblPr>
      <w:tblGrid>
        <w:gridCol w:w="793"/>
        <w:gridCol w:w="5875"/>
        <w:gridCol w:w="1653"/>
        <w:gridCol w:w="1800"/>
        <w:gridCol w:w="1947"/>
        <w:gridCol w:w="1926"/>
        <w:gridCol w:w="17"/>
      </w:tblGrid>
      <w:tr w:rsidR="00584CB9" w:rsidRPr="00592A64" w:rsidTr="00833E08">
        <w:trPr>
          <w:trHeight w:val="270"/>
        </w:trPr>
        <w:tc>
          <w:tcPr>
            <w:tcW w:w="1401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CÔNG BỐ ĐƠN GIÁ NHÂN CÔNG XÂY DỰNG CỦA TỈNH/TP TRỰC THUỘC TRUNG ƯƠNG</w:t>
            </w:r>
          </w:p>
        </w:tc>
      </w:tr>
      <w:tr w:rsidR="00584CB9" w:rsidRPr="00592A64" w:rsidTr="00833E08">
        <w:trPr>
          <w:gridAfter w:val="1"/>
          <w:wAfter w:w="17" w:type="dxa"/>
          <w:trHeight w:val="270"/>
        </w:trPr>
        <w:tc>
          <w:tcPr>
            <w:tcW w:w="7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STT</w:t>
            </w:r>
          </w:p>
        </w:tc>
        <w:tc>
          <w:tcPr>
            <w:tcW w:w="5875"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Nhóm</w:t>
            </w:r>
          </w:p>
        </w:tc>
        <w:tc>
          <w:tcPr>
            <w:tcW w:w="7326" w:type="dxa"/>
            <w:gridSpan w:val="4"/>
            <w:tcBorders>
              <w:top w:val="single" w:sz="4" w:space="0" w:color="auto"/>
              <w:left w:val="nil"/>
              <w:bottom w:val="single" w:sz="4" w:space="0" w:color="auto"/>
              <w:right w:val="single" w:sz="4" w:space="0" w:color="000000"/>
            </w:tcBorders>
            <w:shd w:val="clear" w:color="auto" w:fill="auto"/>
            <w:noWrap/>
            <w:vAlign w:val="bottom"/>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Đơn giá nhân công xây dựng bình quân theo khu vực</w:t>
            </w:r>
            <w:r>
              <w:rPr>
                <w:rFonts w:ascii="Times New Roman" w:hAnsi="Times New Roman"/>
                <w:b/>
                <w:bCs/>
                <w:color w:val="000000"/>
                <w:sz w:val="24"/>
                <w:szCs w:val="24"/>
              </w:rPr>
              <w:t xml:space="preserve"> (đ/n</w:t>
            </w:r>
            <w:r w:rsidR="00ED001A">
              <w:rPr>
                <w:rFonts w:ascii="Times New Roman" w:hAnsi="Times New Roman"/>
                <w:b/>
                <w:bCs/>
                <w:color w:val="000000"/>
                <w:sz w:val="24"/>
                <w:szCs w:val="24"/>
              </w:rPr>
              <w:t>g</w:t>
            </w:r>
            <w:r>
              <w:rPr>
                <w:rFonts w:ascii="Times New Roman" w:hAnsi="Times New Roman"/>
                <w:b/>
                <w:bCs/>
                <w:color w:val="000000"/>
                <w:sz w:val="24"/>
                <w:szCs w:val="24"/>
              </w:rPr>
              <w:t>c)</w:t>
            </w:r>
          </w:p>
        </w:tc>
      </w:tr>
      <w:tr w:rsidR="00584CB9" w:rsidRPr="00592A64" w:rsidTr="00833E08">
        <w:trPr>
          <w:gridAfter w:val="1"/>
          <w:wAfter w:w="17" w:type="dxa"/>
          <w:trHeight w:val="270"/>
        </w:trPr>
        <w:tc>
          <w:tcPr>
            <w:tcW w:w="793" w:type="dxa"/>
            <w:vMerge/>
            <w:tcBorders>
              <w:top w:val="nil"/>
              <w:left w:val="single" w:sz="4" w:space="0" w:color="auto"/>
              <w:bottom w:val="single" w:sz="4" w:space="0" w:color="auto"/>
              <w:right w:val="single" w:sz="4" w:space="0" w:color="auto"/>
            </w:tcBorders>
            <w:vAlign w:val="center"/>
            <w:hideMark/>
          </w:tcPr>
          <w:p w:rsidR="00584CB9" w:rsidRPr="00592A64" w:rsidRDefault="00584CB9" w:rsidP="00833E08">
            <w:pPr>
              <w:rPr>
                <w:rFonts w:ascii="Times New Roman" w:hAnsi="Times New Roman"/>
                <w:b/>
                <w:bCs/>
                <w:color w:val="000000"/>
                <w:sz w:val="24"/>
                <w:szCs w:val="24"/>
              </w:rPr>
            </w:pPr>
          </w:p>
        </w:tc>
        <w:tc>
          <w:tcPr>
            <w:tcW w:w="5875" w:type="dxa"/>
            <w:vMerge/>
            <w:tcBorders>
              <w:top w:val="single" w:sz="4" w:space="0" w:color="auto"/>
              <w:left w:val="single" w:sz="4" w:space="0" w:color="auto"/>
              <w:bottom w:val="single" w:sz="4" w:space="0" w:color="000000"/>
              <w:right w:val="single" w:sz="4" w:space="0" w:color="000000"/>
            </w:tcBorders>
            <w:vAlign w:val="center"/>
            <w:hideMark/>
          </w:tcPr>
          <w:p w:rsidR="00584CB9" w:rsidRPr="00592A64" w:rsidRDefault="00584CB9" w:rsidP="00833E08">
            <w:pPr>
              <w:rPr>
                <w:rFonts w:ascii="Times New Roman" w:hAnsi="Times New Roman"/>
                <w:b/>
                <w:bCs/>
                <w:color w:val="000000"/>
                <w:sz w:val="24"/>
                <w:szCs w:val="24"/>
              </w:rPr>
            </w:pP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Khu vực I</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Khu vực II</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Khu vực III</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 xml:space="preserve">Khu vực </w:t>
            </w:r>
            <w:r>
              <w:rPr>
                <w:rFonts w:ascii="Times New Roman" w:hAnsi="Times New Roman"/>
                <w:b/>
                <w:bCs/>
                <w:color w:val="000000"/>
                <w:sz w:val="24"/>
                <w:szCs w:val="24"/>
              </w:rPr>
              <w:t>n</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I</w:t>
            </w:r>
          </w:p>
        </w:tc>
        <w:tc>
          <w:tcPr>
            <w:tcW w:w="5875" w:type="dxa"/>
            <w:tcBorders>
              <w:top w:val="nil"/>
              <w:left w:val="nil"/>
              <w:bottom w:val="single" w:sz="4" w:space="0" w:color="auto"/>
              <w:right w:val="single" w:sz="4" w:space="0" w:color="auto"/>
            </w:tcBorders>
            <w:shd w:val="clear" w:color="auto" w:fill="auto"/>
            <w:noWrap/>
            <w:vAlign w:val="center"/>
            <w:hideMark/>
          </w:tcPr>
          <w:p w:rsidR="00584CB9" w:rsidRPr="00592A64" w:rsidRDefault="00584CB9" w:rsidP="00833E08">
            <w:pPr>
              <w:rPr>
                <w:rFonts w:ascii="Times New Roman" w:hAnsi="Times New Roman"/>
                <w:b/>
                <w:bCs/>
                <w:color w:val="000000"/>
                <w:sz w:val="24"/>
                <w:szCs w:val="24"/>
              </w:rPr>
            </w:pPr>
            <w:r w:rsidRPr="00592A64">
              <w:rPr>
                <w:rFonts w:ascii="Times New Roman" w:hAnsi="Times New Roman"/>
                <w:b/>
                <w:bCs/>
                <w:color w:val="000000"/>
                <w:sz w:val="24"/>
                <w:szCs w:val="24"/>
              </w:rPr>
              <w:t>Công nhân xây dựng trực tiếp</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320904" w:rsidRDefault="00320904" w:rsidP="00833E08">
            <w:pPr>
              <w:rPr>
                <w:rFonts w:ascii="Times New Roman" w:hAnsi="Times New Roman"/>
                <w:color w:val="000000"/>
                <w:sz w:val="24"/>
                <w:szCs w:val="24"/>
              </w:rPr>
            </w:pPr>
          </w:p>
          <w:p w:rsidR="00320904" w:rsidRPr="00592A64" w:rsidRDefault="00320904" w:rsidP="00833E08">
            <w:pPr>
              <w:rPr>
                <w:rFonts w:ascii="Times New Roman" w:hAnsi="Times New Roman"/>
                <w:color w:val="000000"/>
                <w:sz w:val="24"/>
                <w:szCs w:val="24"/>
              </w:rPr>
            </w:pP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color w:val="000000"/>
                <w:sz w:val="24"/>
                <w:szCs w:val="24"/>
              </w:rPr>
            </w:pPr>
            <w:r w:rsidRPr="00592A64">
              <w:rPr>
                <w:rFonts w:ascii="Times New Roman" w:hAnsi="Times New Roman"/>
                <w:color w:val="000000"/>
                <w:sz w:val="24"/>
                <w:szCs w:val="24"/>
              </w:rPr>
              <w:t>1</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Nhóm 1</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color w:val="000000"/>
                <w:sz w:val="24"/>
                <w:szCs w:val="24"/>
              </w:rPr>
            </w:pPr>
            <w:r w:rsidRPr="00592A64">
              <w:rPr>
                <w:rFonts w:ascii="Times New Roman" w:hAnsi="Times New Roman"/>
                <w:color w:val="000000"/>
                <w:sz w:val="24"/>
                <w:szCs w:val="24"/>
              </w:rPr>
              <w:t>2</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Nhóm 2</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color w:val="000000"/>
                <w:sz w:val="24"/>
                <w:szCs w:val="24"/>
              </w:rPr>
            </w:pPr>
            <w:r w:rsidRPr="00592A64">
              <w:rPr>
                <w:rFonts w:ascii="Times New Roman" w:hAnsi="Times New Roman"/>
                <w:color w:val="000000"/>
                <w:sz w:val="24"/>
                <w:szCs w:val="24"/>
              </w:rPr>
              <w:t>3</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Nhóm 3</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color w:val="000000"/>
                <w:sz w:val="24"/>
                <w:szCs w:val="24"/>
              </w:rPr>
            </w:pPr>
            <w:r w:rsidRPr="00592A64">
              <w:rPr>
                <w:rFonts w:ascii="Times New Roman" w:hAnsi="Times New Roman"/>
                <w:color w:val="000000"/>
                <w:sz w:val="24"/>
                <w:szCs w:val="24"/>
              </w:rPr>
              <w:t>4</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Nhóm 4</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color w:val="000000"/>
                <w:sz w:val="24"/>
                <w:szCs w:val="24"/>
              </w:rPr>
            </w:pPr>
            <w:r w:rsidRPr="00592A64">
              <w:rPr>
                <w:rFonts w:ascii="Times New Roman" w:hAnsi="Times New Roman"/>
                <w:color w:val="000000"/>
                <w:sz w:val="24"/>
                <w:szCs w:val="24"/>
              </w:rPr>
              <w:t>5</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Nhóm 5</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color w:val="000000"/>
                <w:sz w:val="24"/>
                <w:szCs w:val="24"/>
              </w:rPr>
            </w:pPr>
            <w:r w:rsidRPr="00592A64">
              <w:rPr>
                <w:rFonts w:ascii="Times New Roman" w:hAnsi="Times New Roman"/>
                <w:color w:val="000000"/>
                <w:sz w:val="24"/>
                <w:szCs w:val="24"/>
              </w:rPr>
              <w:t>6</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Nhóm 6</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color w:val="000000"/>
                <w:sz w:val="24"/>
                <w:szCs w:val="24"/>
              </w:rPr>
            </w:pPr>
            <w:r w:rsidRPr="00592A64">
              <w:rPr>
                <w:rFonts w:ascii="Times New Roman" w:hAnsi="Times New Roman"/>
                <w:color w:val="000000"/>
                <w:sz w:val="24"/>
                <w:szCs w:val="24"/>
              </w:rPr>
              <w:t>7</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Nhóm 7</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color w:val="000000"/>
                <w:sz w:val="24"/>
                <w:szCs w:val="24"/>
              </w:rPr>
            </w:pPr>
            <w:r w:rsidRPr="00592A64">
              <w:rPr>
                <w:rFonts w:ascii="Times New Roman" w:hAnsi="Times New Roman"/>
                <w:color w:val="000000"/>
                <w:sz w:val="24"/>
                <w:szCs w:val="24"/>
              </w:rPr>
              <w:t>8</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Nhóm 8</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color w:val="000000"/>
                <w:sz w:val="24"/>
                <w:szCs w:val="24"/>
              </w:rPr>
            </w:pPr>
            <w:r w:rsidRPr="00592A64">
              <w:rPr>
                <w:rFonts w:ascii="Times New Roman" w:hAnsi="Times New Roman"/>
                <w:color w:val="000000"/>
                <w:sz w:val="24"/>
                <w:szCs w:val="24"/>
              </w:rPr>
              <w:t>9</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Nhóm 9</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color w:val="000000"/>
                <w:sz w:val="24"/>
                <w:szCs w:val="24"/>
              </w:rPr>
            </w:pPr>
            <w:r w:rsidRPr="00592A64">
              <w:rPr>
                <w:rFonts w:ascii="Times New Roman" w:hAnsi="Times New Roman"/>
                <w:color w:val="000000"/>
                <w:sz w:val="24"/>
                <w:szCs w:val="24"/>
              </w:rPr>
              <w:t>10</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Nhóm 10</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color w:val="000000"/>
                <w:sz w:val="24"/>
                <w:szCs w:val="24"/>
              </w:rPr>
            </w:pPr>
            <w:r w:rsidRPr="00592A64">
              <w:rPr>
                <w:rFonts w:ascii="Times New Roman" w:hAnsi="Times New Roman"/>
                <w:color w:val="000000"/>
                <w:sz w:val="24"/>
                <w:szCs w:val="24"/>
              </w:rPr>
              <w:t>11</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Nhóm 11</w:t>
            </w:r>
            <w:r>
              <w:rPr>
                <w:rFonts w:ascii="Times New Roman" w:hAnsi="Times New Roman"/>
                <w:color w:val="000000"/>
                <w:sz w:val="24"/>
                <w:szCs w:val="24"/>
              </w:rPr>
              <w:t xml:space="preserve"> (nếu có)</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II</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b/>
                <w:bCs/>
                <w:color w:val="000000"/>
                <w:sz w:val="24"/>
                <w:szCs w:val="24"/>
              </w:rPr>
            </w:pPr>
            <w:r w:rsidRPr="00592A64">
              <w:rPr>
                <w:rFonts w:ascii="Times New Roman" w:hAnsi="Times New Roman"/>
                <w:b/>
                <w:bCs/>
                <w:color w:val="000000"/>
                <w:sz w:val="24"/>
                <w:szCs w:val="24"/>
              </w:rPr>
              <w:t>Kỹ sư</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III</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b/>
                <w:bCs/>
                <w:color w:val="000000"/>
                <w:sz w:val="24"/>
                <w:szCs w:val="24"/>
              </w:rPr>
            </w:pPr>
            <w:r w:rsidRPr="00592A64">
              <w:rPr>
                <w:rFonts w:ascii="Times New Roman" w:hAnsi="Times New Roman"/>
                <w:b/>
                <w:bCs/>
                <w:color w:val="000000"/>
                <w:sz w:val="24"/>
                <w:szCs w:val="24"/>
              </w:rPr>
              <w:t>Tư vấn xây dựng</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tcPr>
          <w:p w:rsidR="00584CB9" w:rsidRPr="0083026E" w:rsidRDefault="00584CB9" w:rsidP="00833E08">
            <w:pPr>
              <w:jc w:val="center"/>
              <w:rPr>
                <w:rFonts w:ascii="Times New Roman" w:hAnsi="Times New Roman"/>
                <w:color w:val="000000"/>
                <w:sz w:val="24"/>
                <w:szCs w:val="24"/>
              </w:rPr>
            </w:pPr>
            <w:r>
              <w:rPr>
                <w:rFonts w:ascii="Times New Roman" w:hAnsi="Times New Roman"/>
                <w:bCs/>
                <w:sz w:val="24"/>
                <w:szCs w:val="24"/>
                <w:lang w:val="nl-NL"/>
              </w:rPr>
              <w:t>1</w:t>
            </w:r>
          </w:p>
        </w:tc>
        <w:tc>
          <w:tcPr>
            <w:tcW w:w="5875" w:type="dxa"/>
            <w:tcBorders>
              <w:top w:val="single" w:sz="4" w:space="0" w:color="auto"/>
              <w:left w:val="nil"/>
              <w:bottom w:val="single" w:sz="4" w:space="0" w:color="auto"/>
              <w:right w:val="single" w:sz="4" w:space="0" w:color="000000"/>
            </w:tcBorders>
            <w:shd w:val="clear" w:color="auto" w:fill="auto"/>
            <w:noWrap/>
            <w:vAlign w:val="center"/>
          </w:tcPr>
          <w:p w:rsidR="00584CB9" w:rsidRPr="00A8513A" w:rsidRDefault="00B73E2E" w:rsidP="00833E08">
            <w:pPr>
              <w:rPr>
                <w:rFonts w:ascii="Times New Roman" w:hAnsi="Times New Roman"/>
                <w:color w:val="000000"/>
                <w:sz w:val="26"/>
                <w:szCs w:val="26"/>
              </w:rPr>
            </w:pPr>
            <w:r w:rsidRPr="00A8513A">
              <w:rPr>
                <w:rFonts w:ascii="Times New Roman" w:hAnsi="Times New Roman"/>
                <w:color w:val="000000"/>
                <w:sz w:val="26"/>
                <w:szCs w:val="26"/>
              </w:rPr>
              <w:t>Kỹ sư cao cấp, chủ nhiệm dự án</w:t>
            </w:r>
          </w:p>
        </w:tc>
        <w:tc>
          <w:tcPr>
            <w:tcW w:w="1653"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800"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947"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926"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tcPr>
          <w:p w:rsidR="00584CB9" w:rsidRPr="0083026E" w:rsidRDefault="00584CB9" w:rsidP="00833E08">
            <w:pPr>
              <w:jc w:val="center"/>
              <w:rPr>
                <w:rFonts w:ascii="Times New Roman" w:hAnsi="Times New Roman"/>
                <w:color w:val="000000"/>
                <w:sz w:val="24"/>
                <w:szCs w:val="24"/>
              </w:rPr>
            </w:pPr>
            <w:r>
              <w:rPr>
                <w:rFonts w:ascii="Times New Roman" w:hAnsi="Times New Roman"/>
                <w:bCs/>
                <w:sz w:val="24"/>
                <w:szCs w:val="24"/>
                <w:lang w:val="nl-NL"/>
              </w:rPr>
              <w:t>2</w:t>
            </w:r>
          </w:p>
        </w:tc>
        <w:tc>
          <w:tcPr>
            <w:tcW w:w="5875" w:type="dxa"/>
            <w:tcBorders>
              <w:top w:val="single" w:sz="4" w:space="0" w:color="auto"/>
              <w:left w:val="nil"/>
              <w:bottom w:val="single" w:sz="4" w:space="0" w:color="auto"/>
              <w:right w:val="single" w:sz="4" w:space="0" w:color="000000"/>
            </w:tcBorders>
            <w:shd w:val="clear" w:color="auto" w:fill="auto"/>
            <w:noWrap/>
            <w:vAlign w:val="center"/>
          </w:tcPr>
          <w:p w:rsidR="00584CB9" w:rsidRPr="00592A64" w:rsidRDefault="00B73E2E" w:rsidP="00833E08">
            <w:pPr>
              <w:rPr>
                <w:rFonts w:ascii="Times New Roman" w:hAnsi="Times New Roman"/>
                <w:b/>
                <w:bCs/>
                <w:color w:val="000000"/>
                <w:sz w:val="24"/>
                <w:szCs w:val="24"/>
              </w:rPr>
            </w:pPr>
            <w:r w:rsidRPr="00A8513A">
              <w:rPr>
                <w:rFonts w:ascii="Times New Roman" w:hAnsi="Times New Roman"/>
                <w:color w:val="000000"/>
                <w:sz w:val="26"/>
                <w:szCs w:val="26"/>
              </w:rPr>
              <w:t>Kỹ sư chính, chủ nhiệm bộ môn</w:t>
            </w:r>
          </w:p>
        </w:tc>
        <w:tc>
          <w:tcPr>
            <w:tcW w:w="1653"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800"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947"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926"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tcPr>
          <w:p w:rsidR="00584CB9" w:rsidRPr="0083026E" w:rsidRDefault="00584CB9" w:rsidP="00833E08">
            <w:pPr>
              <w:jc w:val="center"/>
              <w:rPr>
                <w:rFonts w:ascii="Times New Roman" w:hAnsi="Times New Roman"/>
                <w:color w:val="000000"/>
                <w:sz w:val="24"/>
                <w:szCs w:val="24"/>
              </w:rPr>
            </w:pPr>
            <w:r>
              <w:rPr>
                <w:rFonts w:ascii="Times New Roman" w:hAnsi="Times New Roman"/>
                <w:bCs/>
                <w:sz w:val="24"/>
                <w:szCs w:val="24"/>
                <w:lang w:val="nl-NL"/>
              </w:rPr>
              <w:t>3</w:t>
            </w:r>
          </w:p>
        </w:tc>
        <w:tc>
          <w:tcPr>
            <w:tcW w:w="5875" w:type="dxa"/>
            <w:tcBorders>
              <w:top w:val="single" w:sz="4" w:space="0" w:color="auto"/>
              <w:left w:val="nil"/>
              <w:bottom w:val="single" w:sz="4" w:space="0" w:color="auto"/>
              <w:right w:val="single" w:sz="4" w:space="0" w:color="000000"/>
            </w:tcBorders>
            <w:shd w:val="clear" w:color="auto" w:fill="auto"/>
            <w:noWrap/>
            <w:vAlign w:val="center"/>
          </w:tcPr>
          <w:p w:rsidR="00584CB9" w:rsidRPr="0073258C" w:rsidRDefault="00B73E2E" w:rsidP="00833E08">
            <w:pPr>
              <w:rPr>
                <w:rFonts w:ascii="Times New Roman" w:hAnsi="Times New Roman"/>
                <w:color w:val="000000"/>
                <w:sz w:val="24"/>
                <w:szCs w:val="24"/>
              </w:rPr>
            </w:pPr>
            <w:r w:rsidRPr="00A8513A">
              <w:rPr>
                <w:rFonts w:ascii="Times New Roman" w:hAnsi="Times New Roman"/>
                <w:color w:val="000000"/>
                <w:sz w:val="26"/>
                <w:szCs w:val="26"/>
              </w:rPr>
              <w:t>Kỹ sư</w:t>
            </w:r>
          </w:p>
        </w:tc>
        <w:tc>
          <w:tcPr>
            <w:tcW w:w="1653"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800"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947"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926"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tcPr>
          <w:p w:rsidR="00584CB9" w:rsidRPr="0083026E" w:rsidRDefault="00584CB9" w:rsidP="00833E08">
            <w:pPr>
              <w:jc w:val="center"/>
              <w:rPr>
                <w:rFonts w:ascii="Times New Roman" w:hAnsi="Times New Roman"/>
                <w:color w:val="000000"/>
                <w:sz w:val="24"/>
                <w:szCs w:val="24"/>
              </w:rPr>
            </w:pPr>
            <w:r>
              <w:rPr>
                <w:rFonts w:ascii="Times New Roman" w:hAnsi="Times New Roman"/>
                <w:bCs/>
                <w:sz w:val="24"/>
                <w:szCs w:val="24"/>
                <w:lang w:val="nl-NL"/>
              </w:rPr>
              <w:t>4</w:t>
            </w:r>
          </w:p>
        </w:tc>
        <w:tc>
          <w:tcPr>
            <w:tcW w:w="5875" w:type="dxa"/>
            <w:tcBorders>
              <w:top w:val="single" w:sz="4" w:space="0" w:color="auto"/>
              <w:left w:val="nil"/>
              <w:bottom w:val="single" w:sz="4" w:space="0" w:color="auto"/>
              <w:right w:val="single" w:sz="4" w:space="0" w:color="000000"/>
            </w:tcBorders>
            <w:shd w:val="clear" w:color="auto" w:fill="auto"/>
            <w:noWrap/>
            <w:vAlign w:val="center"/>
          </w:tcPr>
          <w:p w:rsidR="00584CB9" w:rsidRPr="00592A64" w:rsidRDefault="00B73E2E" w:rsidP="00833E08">
            <w:pPr>
              <w:rPr>
                <w:rFonts w:ascii="Times New Roman" w:hAnsi="Times New Roman"/>
                <w:b/>
                <w:bCs/>
                <w:color w:val="000000"/>
                <w:sz w:val="24"/>
                <w:szCs w:val="24"/>
              </w:rPr>
            </w:pPr>
            <w:r>
              <w:rPr>
                <w:rFonts w:ascii="Times New Roman" w:hAnsi="Times New Roman"/>
                <w:bCs/>
                <w:sz w:val="24"/>
                <w:szCs w:val="24"/>
                <w:lang w:val="nl-NL"/>
              </w:rPr>
              <w:t>Kỹ thuật viên trình độ trung cấp, cao đẳng, đào tạo nghề</w:t>
            </w:r>
          </w:p>
        </w:tc>
        <w:tc>
          <w:tcPr>
            <w:tcW w:w="1653"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800"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947"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c>
          <w:tcPr>
            <w:tcW w:w="1926" w:type="dxa"/>
            <w:tcBorders>
              <w:top w:val="nil"/>
              <w:left w:val="nil"/>
              <w:bottom w:val="single" w:sz="4" w:space="0" w:color="auto"/>
              <w:right w:val="single" w:sz="4" w:space="0" w:color="auto"/>
            </w:tcBorders>
            <w:shd w:val="clear" w:color="auto" w:fill="auto"/>
            <w:noWrap/>
            <w:vAlign w:val="bottom"/>
          </w:tcPr>
          <w:p w:rsidR="00584CB9" w:rsidRPr="00592A64" w:rsidRDefault="00584CB9" w:rsidP="00833E08">
            <w:pPr>
              <w:rPr>
                <w:rFonts w:ascii="Times New Roman" w:hAnsi="Times New Roman"/>
                <w:color w:val="000000"/>
                <w:sz w:val="24"/>
                <w:szCs w:val="24"/>
              </w:rPr>
            </w:pP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IV</w:t>
            </w:r>
          </w:p>
        </w:tc>
        <w:tc>
          <w:tcPr>
            <w:tcW w:w="5875" w:type="dxa"/>
            <w:tcBorders>
              <w:top w:val="single" w:sz="4" w:space="0" w:color="auto"/>
              <w:left w:val="nil"/>
              <w:bottom w:val="single" w:sz="4" w:space="0" w:color="auto"/>
              <w:right w:val="single" w:sz="4" w:space="0" w:color="auto"/>
            </w:tcBorders>
            <w:shd w:val="clear" w:color="auto" w:fill="auto"/>
            <w:noWrap/>
            <w:vAlign w:val="center"/>
            <w:hideMark/>
          </w:tcPr>
          <w:p w:rsidR="00584CB9" w:rsidRPr="00592A64" w:rsidRDefault="00584CB9" w:rsidP="00833E08">
            <w:pPr>
              <w:rPr>
                <w:rFonts w:ascii="Times New Roman" w:hAnsi="Times New Roman"/>
                <w:b/>
                <w:bCs/>
                <w:color w:val="000000"/>
                <w:sz w:val="24"/>
                <w:szCs w:val="24"/>
              </w:rPr>
            </w:pPr>
            <w:r w:rsidRPr="00592A64">
              <w:rPr>
                <w:rFonts w:ascii="Times New Roman" w:hAnsi="Times New Roman"/>
                <w:b/>
                <w:bCs/>
                <w:color w:val="000000"/>
                <w:sz w:val="24"/>
                <w:szCs w:val="24"/>
              </w:rPr>
              <w:t>Nghệ nhân</w:t>
            </w:r>
          </w:p>
        </w:tc>
        <w:tc>
          <w:tcPr>
            <w:tcW w:w="1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V</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b/>
                <w:bCs/>
                <w:color w:val="000000"/>
                <w:sz w:val="24"/>
                <w:szCs w:val="24"/>
              </w:rPr>
            </w:pPr>
            <w:r w:rsidRPr="00592A64">
              <w:rPr>
                <w:rFonts w:ascii="Times New Roman" w:hAnsi="Times New Roman"/>
                <w:b/>
                <w:bCs/>
                <w:color w:val="000000"/>
                <w:sz w:val="24"/>
                <w:szCs w:val="24"/>
              </w:rPr>
              <w:t>Lái xe</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93613E" w:rsidRPr="00592A64" w:rsidTr="00BD7A82">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93613E" w:rsidRPr="00592A64" w:rsidRDefault="0093613E"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VI</w:t>
            </w:r>
          </w:p>
        </w:tc>
        <w:tc>
          <w:tcPr>
            <w:tcW w:w="5875" w:type="dxa"/>
            <w:tcBorders>
              <w:top w:val="nil"/>
              <w:left w:val="nil"/>
              <w:bottom w:val="single" w:sz="4" w:space="0" w:color="auto"/>
              <w:right w:val="single" w:sz="4" w:space="0" w:color="auto"/>
            </w:tcBorders>
            <w:shd w:val="clear" w:color="auto" w:fill="auto"/>
            <w:noWrap/>
            <w:vAlign w:val="center"/>
            <w:hideMark/>
          </w:tcPr>
          <w:p w:rsidR="0093613E" w:rsidRPr="00592A64" w:rsidRDefault="0093613E" w:rsidP="00833E08">
            <w:pPr>
              <w:rPr>
                <w:rFonts w:ascii="Times New Roman" w:hAnsi="Times New Roman"/>
                <w:b/>
                <w:bCs/>
                <w:color w:val="000000"/>
                <w:sz w:val="24"/>
                <w:szCs w:val="24"/>
              </w:rPr>
            </w:pPr>
            <w:r w:rsidRPr="00592A64">
              <w:rPr>
                <w:rFonts w:ascii="Times New Roman" w:hAnsi="Times New Roman"/>
                <w:b/>
                <w:bCs/>
                <w:color w:val="000000"/>
                <w:sz w:val="24"/>
                <w:szCs w:val="24"/>
              </w:rPr>
              <w:t>Thuyền trưởng, thuyền phó</w:t>
            </w:r>
          </w:p>
        </w:tc>
        <w:tc>
          <w:tcPr>
            <w:tcW w:w="1653" w:type="dxa"/>
            <w:tcBorders>
              <w:top w:val="nil"/>
              <w:left w:val="nil"/>
              <w:bottom w:val="single" w:sz="4" w:space="0" w:color="auto"/>
              <w:right w:val="single" w:sz="4" w:space="0" w:color="auto"/>
            </w:tcBorders>
            <w:shd w:val="clear" w:color="auto" w:fill="auto"/>
            <w:noWrap/>
            <w:vAlign w:val="bottom"/>
            <w:hideMark/>
          </w:tcPr>
          <w:p w:rsidR="0093613E" w:rsidRPr="00592A64" w:rsidRDefault="0093613E"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93613E" w:rsidRPr="00592A64" w:rsidRDefault="0093613E"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93613E" w:rsidRPr="00592A64" w:rsidRDefault="0093613E"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93613E" w:rsidRPr="00592A64" w:rsidRDefault="0093613E"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VII</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b/>
                <w:bCs/>
                <w:color w:val="000000"/>
                <w:sz w:val="24"/>
                <w:szCs w:val="24"/>
              </w:rPr>
            </w:pPr>
            <w:r w:rsidRPr="00592A64">
              <w:rPr>
                <w:rFonts w:ascii="Times New Roman" w:hAnsi="Times New Roman"/>
                <w:b/>
                <w:bCs/>
                <w:color w:val="000000"/>
                <w:sz w:val="24"/>
                <w:szCs w:val="24"/>
              </w:rPr>
              <w:t>Thủy thủ, thợ máy</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VIII</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b/>
                <w:bCs/>
                <w:color w:val="000000"/>
                <w:sz w:val="24"/>
                <w:szCs w:val="24"/>
              </w:rPr>
            </w:pPr>
            <w:r w:rsidRPr="00592A64">
              <w:rPr>
                <w:rFonts w:ascii="Times New Roman" w:hAnsi="Times New Roman"/>
                <w:b/>
                <w:bCs/>
                <w:color w:val="000000"/>
                <w:sz w:val="24"/>
                <w:szCs w:val="24"/>
              </w:rPr>
              <w:t>Thợ điều khiển tàu sông</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IX</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b/>
                <w:bCs/>
                <w:color w:val="000000"/>
                <w:sz w:val="24"/>
                <w:szCs w:val="24"/>
              </w:rPr>
            </w:pPr>
            <w:r w:rsidRPr="00592A64">
              <w:rPr>
                <w:rFonts w:ascii="Times New Roman" w:hAnsi="Times New Roman"/>
                <w:b/>
                <w:bCs/>
                <w:color w:val="000000"/>
                <w:sz w:val="24"/>
                <w:szCs w:val="24"/>
              </w:rPr>
              <w:t>Thợ điều khiển tàu biển</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r w:rsidR="00584CB9" w:rsidRPr="00592A64" w:rsidTr="00833E08">
        <w:trPr>
          <w:gridAfter w:val="1"/>
          <w:wAfter w:w="17" w:type="dxa"/>
          <w:trHeight w:val="27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rsidR="00584CB9" w:rsidRPr="00592A64" w:rsidRDefault="00584CB9" w:rsidP="00833E08">
            <w:pPr>
              <w:jc w:val="center"/>
              <w:rPr>
                <w:rFonts w:ascii="Times New Roman" w:hAnsi="Times New Roman"/>
                <w:b/>
                <w:bCs/>
                <w:color w:val="000000"/>
                <w:sz w:val="24"/>
                <w:szCs w:val="24"/>
              </w:rPr>
            </w:pPr>
            <w:r w:rsidRPr="00592A64">
              <w:rPr>
                <w:rFonts w:ascii="Times New Roman" w:hAnsi="Times New Roman"/>
                <w:b/>
                <w:bCs/>
                <w:color w:val="000000"/>
                <w:sz w:val="24"/>
                <w:szCs w:val="24"/>
              </w:rPr>
              <w:t>X</w:t>
            </w:r>
          </w:p>
        </w:tc>
        <w:tc>
          <w:tcPr>
            <w:tcW w:w="5875" w:type="dxa"/>
            <w:tcBorders>
              <w:top w:val="single" w:sz="4" w:space="0" w:color="auto"/>
              <w:left w:val="nil"/>
              <w:bottom w:val="single" w:sz="4" w:space="0" w:color="auto"/>
              <w:right w:val="single" w:sz="4" w:space="0" w:color="000000"/>
            </w:tcBorders>
            <w:shd w:val="clear" w:color="auto" w:fill="auto"/>
            <w:noWrap/>
            <w:vAlign w:val="center"/>
            <w:hideMark/>
          </w:tcPr>
          <w:p w:rsidR="00584CB9" w:rsidRPr="00592A64" w:rsidRDefault="00584CB9" w:rsidP="00833E08">
            <w:pPr>
              <w:rPr>
                <w:rFonts w:ascii="Times New Roman" w:hAnsi="Times New Roman"/>
                <w:b/>
                <w:bCs/>
                <w:color w:val="000000"/>
                <w:sz w:val="24"/>
                <w:szCs w:val="24"/>
              </w:rPr>
            </w:pPr>
            <w:r w:rsidRPr="00592A64">
              <w:rPr>
                <w:rFonts w:ascii="Times New Roman" w:hAnsi="Times New Roman"/>
                <w:b/>
                <w:bCs/>
                <w:color w:val="000000"/>
                <w:sz w:val="24"/>
                <w:szCs w:val="24"/>
              </w:rPr>
              <w:t>Thợ lặn</w:t>
            </w:r>
          </w:p>
        </w:tc>
        <w:tc>
          <w:tcPr>
            <w:tcW w:w="1653"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47"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c>
          <w:tcPr>
            <w:tcW w:w="1926" w:type="dxa"/>
            <w:tcBorders>
              <w:top w:val="nil"/>
              <w:left w:val="nil"/>
              <w:bottom w:val="single" w:sz="4" w:space="0" w:color="auto"/>
              <w:right w:val="single" w:sz="4" w:space="0" w:color="auto"/>
            </w:tcBorders>
            <w:shd w:val="clear" w:color="auto" w:fill="auto"/>
            <w:noWrap/>
            <w:vAlign w:val="bottom"/>
            <w:hideMark/>
          </w:tcPr>
          <w:p w:rsidR="00584CB9" w:rsidRPr="00592A64" w:rsidRDefault="00584CB9" w:rsidP="00833E08">
            <w:pPr>
              <w:rPr>
                <w:rFonts w:ascii="Times New Roman" w:hAnsi="Times New Roman"/>
                <w:color w:val="000000"/>
                <w:sz w:val="24"/>
                <w:szCs w:val="24"/>
              </w:rPr>
            </w:pPr>
            <w:r w:rsidRPr="00592A64">
              <w:rPr>
                <w:rFonts w:ascii="Times New Roman" w:hAnsi="Times New Roman"/>
                <w:color w:val="000000"/>
                <w:sz w:val="24"/>
                <w:szCs w:val="24"/>
              </w:rPr>
              <w:t> </w:t>
            </w:r>
          </w:p>
        </w:tc>
      </w:tr>
    </w:tbl>
    <w:p w:rsidR="00E50604" w:rsidRDefault="00584CB9" w:rsidP="00E120AC">
      <w:pPr>
        <w:tabs>
          <w:tab w:val="left" w:pos="5814"/>
        </w:tabs>
        <w:spacing w:before="120" w:after="120" w:line="264" w:lineRule="auto"/>
        <w:rPr>
          <w:rFonts w:ascii="Times New Roman" w:hAnsi="Times New Roman"/>
          <w:b/>
        </w:rPr>
      </w:pPr>
      <w:r>
        <w:rPr>
          <w:rFonts w:ascii="Times New Roman" w:hAnsi="Times New Roman"/>
          <w:b/>
          <w:lang w:val="nl-NL"/>
        </w:rPr>
        <w:tab/>
      </w:r>
    </w:p>
    <w:p w:rsidR="00414541" w:rsidRPr="00FA7CB8" w:rsidRDefault="00584CB9" w:rsidP="00524F28">
      <w:pPr>
        <w:jc w:val="center"/>
        <w:rPr>
          <w:rFonts w:ascii="Times New Roman" w:hAnsi="Times New Roman"/>
          <w:b/>
        </w:rPr>
      </w:pPr>
      <w:r>
        <w:rPr>
          <w:rFonts w:ascii="Times New Roman" w:hAnsi="Times New Roman"/>
          <w:b/>
        </w:rPr>
        <w:br w:type="page"/>
      </w:r>
      <w:r w:rsidR="00524F28" w:rsidRPr="00E120AC">
        <w:rPr>
          <w:rFonts w:ascii="Times New Roman" w:hAnsi="Times New Roman"/>
          <w:b/>
        </w:rPr>
        <w:lastRenderedPageBreak/>
        <w:t>PHỤ LỤC SỐ 12</w:t>
      </w:r>
    </w:p>
    <w:p w:rsidR="00414541" w:rsidRDefault="00414541" w:rsidP="00414541">
      <w:pPr>
        <w:jc w:val="center"/>
        <w:rPr>
          <w:b/>
          <w:sz w:val="26"/>
          <w:szCs w:val="26"/>
        </w:rPr>
      </w:pPr>
    </w:p>
    <w:tbl>
      <w:tblPr>
        <w:tblW w:w="14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4"/>
        <w:gridCol w:w="4590"/>
        <w:gridCol w:w="2268"/>
        <w:gridCol w:w="2835"/>
        <w:gridCol w:w="1843"/>
        <w:gridCol w:w="1763"/>
      </w:tblGrid>
      <w:tr w:rsidR="00276999" w:rsidRPr="00DB3056" w:rsidTr="009B0BA7">
        <w:trPr>
          <w:trHeight w:val="498"/>
          <w:jc w:val="center"/>
        </w:trPr>
        <w:tc>
          <w:tcPr>
            <w:tcW w:w="14193" w:type="dxa"/>
            <w:gridSpan w:val="6"/>
            <w:vAlign w:val="center"/>
          </w:tcPr>
          <w:p w:rsidR="00276999" w:rsidRPr="00DB3056" w:rsidRDefault="00276999" w:rsidP="00276999">
            <w:pPr>
              <w:jc w:val="center"/>
              <w:rPr>
                <w:rFonts w:ascii="Times New Roman" w:hAnsi="Times New Roman"/>
                <w:b/>
                <w:bCs/>
                <w:color w:val="000000"/>
                <w:sz w:val="26"/>
                <w:szCs w:val="26"/>
              </w:rPr>
            </w:pPr>
            <w:r w:rsidRPr="00DB3056">
              <w:rPr>
                <w:rFonts w:ascii="Times New Roman" w:hAnsi="Times New Roman"/>
                <w:b/>
                <w:bCs/>
                <w:color w:val="000000"/>
                <w:sz w:val="26"/>
                <w:szCs w:val="26"/>
              </w:rPr>
              <w:t xml:space="preserve">PHIẾU </w:t>
            </w:r>
            <w:r w:rsidR="00757240" w:rsidRPr="00DB3056">
              <w:rPr>
                <w:rFonts w:ascii="Times New Roman" w:hAnsi="Times New Roman"/>
                <w:b/>
                <w:bCs/>
                <w:color w:val="000000"/>
                <w:sz w:val="26"/>
                <w:szCs w:val="26"/>
              </w:rPr>
              <w:t xml:space="preserve">ĐIỀU TRA, </w:t>
            </w:r>
            <w:r w:rsidRPr="00DB3056">
              <w:rPr>
                <w:rFonts w:ascii="Times New Roman" w:hAnsi="Times New Roman"/>
                <w:b/>
                <w:bCs/>
                <w:color w:val="000000"/>
                <w:sz w:val="26"/>
                <w:szCs w:val="26"/>
              </w:rPr>
              <w:t xml:space="preserve">KHẢO SÁT </w:t>
            </w:r>
            <w:r w:rsidR="00DB3056" w:rsidRPr="00DB3056">
              <w:rPr>
                <w:rFonts w:ascii="Times New Roman" w:hAnsi="Times New Roman"/>
                <w:b/>
                <w:bCs/>
                <w:color w:val="000000"/>
                <w:sz w:val="26"/>
                <w:szCs w:val="26"/>
              </w:rPr>
              <w:t xml:space="preserve">NHÂN CÔNG </w:t>
            </w:r>
            <w:r w:rsidRPr="00DB3056">
              <w:rPr>
                <w:rFonts w:ascii="Times New Roman" w:hAnsi="Times New Roman"/>
                <w:b/>
                <w:bCs/>
                <w:color w:val="000000"/>
                <w:sz w:val="26"/>
                <w:szCs w:val="26"/>
              </w:rPr>
              <w:t>TƯ VẤN</w:t>
            </w:r>
            <w:r w:rsidR="00757240" w:rsidRPr="00DB3056">
              <w:rPr>
                <w:rFonts w:ascii="Times New Roman" w:hAnsi="Times New Roman"/>
                <w:b/>
                <w:bCs/>
                <w:color w:val="000000"/>
                <w:sz w:val="26"/>
                <w:szCs w:val="26"/>
              </w:rPr>
              <w:t xml:space="preserve"> XÂY DỰNG</w:t>
            </w:r>
          </w:p>
        </w:tc>
      </w:tr>
      <w:tr w:rsidR="00A8513A" w:rsidRPr="00DB3056" w:rsidTr="009B0BA7">
        <w:trPr>
          <w:trHeight w:val="504"/>
          <w:jc w:val="center"/>
        </w:trPr>
        <w:tc>
          <w:tcPr>
            <w:tcW w:w="5484" w:type="dxa"/>
            <w:gridSpan w:val="2"/>
            <w:shd w:val="clear" w:color="auto" w:fill="auto"/>
            <w:noWrap/>
            <w:vAlign w:val="center"/>
            <w:hideMark/>
          </w:tcPr>
          <w:p w:rsidR="00A8513A" w:rsidRPr="00DB3056" w:rsidRDefault="00A8513A" w:rsidP="005765F1">
            <w:pPr>
              <w:rPr>
                <w:rFonts w:ascii="Times New Roman" w:hAnsi="Times New Roman"/>
                <w:b/>
                <w:bCs/>
                <w:color w:val="000000"/>
                <w:sz w:val="26"/>
                <w:szCs w:val="26"/>
              </w:rPr>
            </w:pPr>
            <w:r w:rsidRPr="00DB3056">
              <w:rPr>
                <w:rFonts w:ascii="Times New Roman" w:hAnsi="Times New Roman"/>
                <w:b/>
                <w:bCs/>
                <w:color w:val="000000"/>
                <w:sz w:val="26"/>
                <w:szCs w:val="26"/>
              </w:rPr>
              <w:t>Tên công ty</w:t>
            </w:r>
            <w:r w:rsidR="00DB3056" w:rsidRPr="00DB3056">
              <w:rPr>
                <w:rFonts w:ascii="Times New Roman" w:hAnsi="Times New Roman"/>
                <w:b/>
                <w:bCs/>
                <w:color w:val="000000"/>
                <w:sz w:val="26"/>
                <w:szCs w:val="26"/>
              </w:rPr>
              <w:t>/Tên chuyên gia</w:t>
            </w:r>
            <w:r w:rsidRPr="00DB3056">
              <w:rPr>
                <w:rFonts w:ascii="Times New Roman" w:hAnsi="Times New Roman"/>
                <w:b/>
                <w:bCs/>
                <w:color w:val="000000"/>
                <w:sz w:val="26"/>
                <w:szCs w:val="26"/>
              </w:rPr>
              <w:t>:</w:t>
            </w:r>
          </w:p>
        </w:tc>
        <w:tc>
          <w:tcPr>
            <w:tcW w:w="6946" w:type="dxa"/>
            <w:gridSpan w:val="3"/>
          </w:tcPr>
          <w:p w:rsidR="00A8513A" w:rsidRPr="00DB3056" w:rsidRDefault="00A8513A" w:rsidP="005765F1">
            <w:pPr>
              <w:rPr>
                <w:rFonts w:ascii="Times New Roman" w:hAnsi="Times New Roman"/>
                <w:color w:val="000000"/>
                <w:sz w:val="26"/>
                <w:szCs w:val="26"/>
              </w:rPr>
            </w:pPr>
          </w:p>
        </w:tc>
        <w:tc>
          <w:tcPr>
            <w:tcW w:w="1763" w:type="dxa"/>
          </w:tcPr>
          <w:p w:rsidR="00A8513A" w:rsidRPr="00DB3056" w:rsidRDefault="00DB3056" w:rsidP="005765F1">
            <w:pPr>
              <w:rPr>
                <w:rFonts w:ascii="Times New Roman" w:hAnsi="Times New Roman"/>
                <w:b/>
                <w:bCs/>
                <w:color w:val="000000"/>
                <w:sz w:val="26"/>
                <w:szCs w:val="26"/>
              </w:rPr>
            </w:pPr>
            <w:r w:rsidRPr="00DB3056">
              <w:rPr>
                <w:rFonts w:ascii="Times New Roman" w:hAnsi="Times New Roman"/>
                <w:b/>
                <w:bCs/>
                <w:color w:val="000000"/>
                <w:sz w:val="26"/>
                <w:szCs w:val="26"/>
              </w:rPr>
              <w:t>STT phiếu khảo sát</w:t>
            </w:r>
            <w:r w:rsidR="00A8513A" w:rsidRPr="00DB3056">
              <w:rPr>
                <w:rFonts w:ascii="Times New Roman" w:hAnsi="Times New Roman"/>
                <w:b/>
                <w:bCs/>
                <w:color w:val="000000"/>
                <w:sz w:val="26"/>
                <w:szCs w:val="26"/>
              </w:rPr>
              <w:t>: 01</w:t>
            </w:r>
          </w:p>
        </w:tc>
      </w:tr>
      <w:tr w:rsidR="001F60A5" w:rsidRPr="00DB3056" w:rsidTr="009B0BA7">
        <w:trPr>
          <w:trHeight w:val="575"/>
          <w:jc w:val="center"/>
        </w:trPr>
        <w:tc>
          <w:tcPr>
            <w:tcW w:w="5484" w:type="dxa"/>
            <w:gridSpan w:val="2"/>
            <w:shd w:val="clear" w:color="auto" w:fill="auto"/>
            <w:noWrap/>
            <w:vAlign w:val="center"/>
            <w:hideMark/>
          </w:tcPr>
          <w:p w:rsidR="001F60A5" w:rsidRPr="00DB3056" w:rsidRDefault="00BE51D3" w:rsidP="005765F1">
            <w:pPr>
              <w:rPr>
                <w:rFonts w:ascii="Times New Roman" w:hAnsi="Times New Roman"/>
                <w:b/>
                <w:bCs/>
                <w:color w:val="000000"/>
                <w:sz w:val="26"/>
                <w:szCs w:val="26"/>
              </w:rPr>
            </w:pPr>
            <w:r w:rsidRPr="00DB3056">
              <w:rPr>
                <w:rFonts w:ascii="Times New Roman" w:hAnsi="Times New Roman"/>
                <w:b/>
                <w:bCs/>
                <w:color w:val="000000"/>
                <w:sz w:val="26"/>
                <w:szCs w:val="26"/>
              </w:rPr>
              <w:t xml:space="preserve">Địa điểm khảo sát đơn giá </w:t>
            </w:r>
            <w:r w:rsidR="00DB3056" w:rsidRPr="00DB3056">
              <w:rPr>
                <w:rFonts w:ascii="Times New Roman" w:hAnsi="Times New Roman"/>
                <w:b/>
                <w:bCs/>
                <w:color w:val="000000"/>
                <w:sz w:val="26"/>
                <w:szCs w:val="26"/>
              </w:rPr>
              <w:t xml:space="preserve">nhân công </w:t>
            </w:r>
            <w:r w:rsidR="007531BE" w:rsidRPr="00DB3056">
              <w:rPr>
                <w:rFonts w:ascii="Times New Roman" w:hAnsi="Times New Roman"/>
                <w:b/>
                <w:bCs/>
                <w:color w:val="000000"/>
                <w:sz w:val="26"/>
                <w:szCs w:val="26"/>
              </w:rPr>
              <w:t>tư vấn</w:t>
            </w:r>
            <w:r w:rsidRPr="00DB3056">
              <w:rPr>
                <w:rFonts w:ascii="Times New Roman" w:hAnsi="Times New Roman"/>
                <w:b/>
                <w:bCs/>
                <w:color w:val="000000"/>
                <w:sz w:val="26"/>
                <w:szCs w:val="26"/>
              </w:rPr>
              <w:t xml:space="preserve"> xây dựng:</w:t>
            </w:r>
          </w:p>
        </w:tc>
        <w:tc>
          <w:tcPr>
            <w:tcW w:w="8709" w:type="dxa"/>
            <w:gridSpan w:val="4"/>
          </w:tcPr>
          <w:p w:rsidR="001F60A5" w:rsidRPr="00DB3056" w:rsidRDefault="001F60A5" w:rsidP="005765F1">
            <w:pPr>
              <w:rPr>
                <w:rFonts w:ascii="Times New Roman" w:hAnsi="Times New Roman"/>
                <w:color w:val="000000"/>
                <w:sz w:val="26"/>
                <w:szCs w:val="26"/>
              </w:rPr>
            </w:pPr>
          </w:p>
        </w:tc>
      </w:tr>
      <w:tr w:rsidR="00A8513A" w:rsidRPr="00DB3056" w:rsidTr="009B0BA7">
        <w:trPr>
          <w:trHeight w:val="651"/>
          <w:jc w:val="center"/>
        </w:trPr>
        <w:tc>
          <w:tcPr>
            <w:tcW w:w="5484" w:type="dxa"/>
            <w:gridSpan w:val="2"/>
            <w:shd w:val="clear" w:color="auto" w:fill="auto"/>
            <w:noWrap/>
            <w:vAlign w:val="center"/>
          </w:tcPr>
          <w:p w:rsidR="00A8513A" w:rsidRPr="00DB3056" w:rsidRDefault="0019682E" w:rsidP="005765F1">
            <w:pPr>
              <w:rPr>
                <w:rFonts w:ascii="Times New Roman" w:hAnsi="Times New Roman"/>
                <w:b/>
                <w:bCs/>
                <w:color w:val="000000"/>
                <w:sz w:val="26"/>
                <w:szCs w:val="26"/>
              </w:rPr>
            </w:pPr>
            <w:r w:rsidRPr="00DB3056">
              <w:rPr>
                <w:rFonts w:ascii="Times New Roman" w:hAnsi="Times New Roman"/>
                <w:b/>
                <w:bCs/>
                <w:color w:val="000000"/>
                <w:sz w:val="26"/>
                <w:szCs w:val="26"/>
              </w:rPr>
              <w:t>Nhóm:</w:t>
            </w:r>
          </w:p>
        </w:tc>
        <w:tc>
          <w:tcPr>
            <w:tcW w:w="8709" w:type="dxa"/>
            <w:gridSpan w:val="4"/>
            <w:vAlign w:val="center"/>
          </w:tcPr>
          <w:p w:rsidR="00A8513A" w:rsidRPr="00DB3056" w:rsidRDefault="000D6874" w:rsidP="005765F1">
            <w:pPr>
              <w:rPr>
                <w:rFonts w:ascii="Times New Roman" w:hAnsi="Times New Roman"/>
                <w:color w:val="000000"/>
                <w:sz w:val="26"/>
                <w:szCs w:val="26"/>
              </w:rPr>
            </w:pPr>
            <w:r>
              <w:rPr>
                <w:rFonts w:ascii="Times New Roman" w:hAnsi="Times New Roman"/>
                <w:color w:val="000000"/>
                <w:sz w:val="26"/>
                <w:szCs w:val="26"/>
              </w:rPr>
              <w:t>Kỹ thuật viên</w:t>
            </w:r>
          </w:p>
        </w:tc>
      </w:tr>
      <w:tr w:rsidR="001F60A5" w:rsidRPr="00DB3056" w:rsidTr="009B0BA7">
        <w:trPr>
          <w:trHeight w:val="651"/>
          <w:jc w:val="center"/>
        </w:trPr>
        <w:tc>
          <w:tcPr>
            <w:tcW w:w="5484" w:type="dxa"/>
            <w:gridSpan w:val="2"/>
            <w:shd w:val="clear" w:color="auto" w:fill="auto"/>
            <w:noWrap/>
            <w:vAlign w:val="center"/>
            <w:hideMark/>
          </w:tcPr>
          <w:p w:rsidR="001F60A5" w:rsidRPr="00DB3056" w:rsidRDefault="001F60A5" w:rsidP="005765F1">
            <w:pPr>
              <w:rPr>
                <w:rFonts w:ascii="Times New Roman" w:hAnsi="Times New Roman"/>
                <w:b/>
                <w:bCs/>
                <w:color w:val="000000"/>
                <w:sz w:val="26"/>
                <w:szCs w:val="26"/>
              </w:rPr>
            </w:pPr>
            <w:r w:rsidRPr="00DB3056">
              <w:rPr>
                <w:rFonts w:ascii="Times New Roman" w:hAnsi="Times New Roman"/>
                <w:b/>
                <w:bCs/>
                <w:color w:val="000000"/>
                <w:sz w:val="26"/>
                <w:szCs w:val="26"/>
              </w:rPr>
              <w:t>Thời gian khảo sát:</w:t>
            </w:r>
          </w:p>
        </w:tc>
        <w:tc>
          <w:tcPr>
            <w:tcW w:w="8709" w:type="dxa"/>
            <w:gridSpan w:val="4"/>
          </w:tcPr>
          <w:p w:rsidR="001F60A5" w:rsidRDefault="001F60A5" w:rsidP="005765F1">
            <w:pPr>
              <w:rPr>
                <w:rFonts w:ascii="Times New Roman" w:hAnsi="Times New Roman"/>
                <w:color w:val="000000"/>
                <w:sz w:val="26"/>
                <w:szCs w:val="26"/>
              </w:rPr>
            </w:pPr>
          </w:p>
          <w:p w:rsidR="00ED001A" w:rsidRPr="00DB3056" w:rsidRDefault="00ED001A" w:rsidP="005765F1">
            <w:pPr>
              <w:rPr>
                <w:rFonts w:ascii="Times New Roman" w:hAnsi="Times New Roman"/>
                <w:color w:val="000000"/>
                <w:sz w:val="26"/>
                <w:szCs w:val="26"/>
              </w:rPr>
            </w:pPr>
          </w:p>
        </w:tc>
      </w:tr>
      <w:tr w:rsidR="007531BE" w:rsidRPr="00DB3056" w:rsidTr="009B0BA7">
        <w:trPr>
          <w:trHeight w:val="921"/>
          <w:jc w:val="center"/>
        </w:trPr>
        <w:tc>
          <w:tcPr>
            <w:tcW w:w="894" w:type="dxa"/>
            <w:shd w:val="clear" w:color="auto" w:fill="auto"/>
            <w:noWrap/>
            <w:vAlign w:val="center"/>
            <w:hideMark/>
          </w:tcPr>
          <w:p w:rsidR="007531BE" w:rsidRPr="00DB3056" w:rsidRDefault="007531BE" w:rsidP="005765F1">
            <w:pPr>
              <w:jc w:val="center"/>
              <w:rPr>
                <w:rFonts w:ascii="Times New Roman" w:hAnsi="Times New Roman"/>
                <w:b/>
                <w:bCs/>
                <w:color w:val="000000"/>
                <w:sz w:val="26"/>
                <w:szCs w:val="26"/>
              </w:rPr>
            </w:pPr>
          </w:p>
          <w:p w:rsidR="007531BE" w:rsidRPr="00DB3056" w:rsidRDefault="007531BE" w:rsidP="005765F1">
            <w:pPr>
              <w:jc w:val="center"/>
              <w:rPr>
                <w:rFonts w:ascii="Times New Roman" w:hAnsi="Times New Roman"/>
                <w:b/>
                <w:bCs/>
                <w:color w:val="000000"/>
                <w:sz w:val="26"/>
                <w:szCs w:val="26"/>
              </w:rPr>
            </w:pPr>
            <w:r w:rsidRPr="00DB3056">
              <w:rPr>
                <w:rFonts w:ascii="Times New Roman" w:hAnsi="Times New Roman"/>
                <w:b/>
                <w:bCs/>
                <w:color w:val="000000"/>
                <w:sz w:val="26"/>
                <w:szCs w:val="26"/>
              </w:rPr>
              <w:t>STT</w:t>
            </w:r>
          </w:p>
        </w:tc>
        <w:tc>
          <w:tcPr>
            <w:tcW w:w="4590" w:type="dxa"/>
            <w:shd w:val="clear" w:color="auto" w:fill="auto"/>
            <w:noWrap/>
            <w:vAlign w:val="center"/>
            <w:hideMark/>
          </w:tcPr>
          <w:p w:rsidR="007531BE" w:rsidRPr="00DB3056" w:rsidRDefault="00DB3056" w:rsidP="005765F1">
            <w:pPr>
              <w:jc w:val="center"/>
              <w:rPr>
                <w:rFonts w:ascii="Times New Roman" w:hAnsi="Times New Roman"/>
                <w:b/>
                <w:bCs/>
                <w:color w:val="000000"/>
                <w:sz w:val="26"/>
                <w:szCs w:val="26"/>
              </w:rPr>
            </w:pPr>
            <w:r w:rsidRPr="00DB3056">
              <w:rPr>
                <w:rFonts w:ascii="Times New Roman" w:hAnsi="Times New Roman"/>
                <w:b/>
                <w:bCs/>
                <w:color w:val="000000"/>
                <w:sz w:val="26"/>
                <w:szCs w:val="26"/>
              </w:rPr>
              <w:t>Họ và t</w:t>
            </w:r>
            <w:r w:rsidR="007531BE" w:rsidRPr="00DB3056">
              <w:rPr>
                <w:rFonts w:ascii="Times New Roman" w:hAnsi="Times New Roman"/>
                <w:b/>
                <w:bCs/>
                <w:color w:val="000000"/>
                <w:sz w:val="26"/>
                <w:szCs w:val="26"/>
              </w:rPr>
              <w:t>ên tư vấn</w:t>
            </w:r>
          </w:p>
        </w:tc>
        <w:tc>
          <w:tcPr>
            <w:tcW w:w="2268" w:type="dxa"/>
          </w:tcPr>
          <w:p w:rsidR="007531BE" w:rsidRPr="00DB3056" w:rsidRDefault="007531BE" w:rsidP="005765F1">
            <w:pPr>
              <w:jc w:val="center"/>
              <w:rPr>
                <w:rFonts w:ascii="Times New Roman" w:hAnsi="Times New Roman"/>
                <w:b/>
                <w:bCs/>
                <w:color w:val="000000"/>
                <w:sz w:val="26"/>
                <w:szCs w:val="26"/>
              </w:rPr>
            </w:pPr>
          </w:p>
          <w:p w:rsidR="007531BE" w:rsidRPr="00DB3056" w:rsidRDefault="00DB3056" w:rsidP="005765F1">
            <w:pPr>
              <w:jc w:val="center"/>
              <w:rPr>
                <w:rFonts w:ascii="Times New Roman" w:hAnsi="Times New Roman"/>
                <w:b/>
                <w:bCs/>
                <w:color w:val="000000"/>
                <w:sz w:val="26"/>
                <w:szCs w:val="26"/>
              </w:rPr>
            </w:pPr>
            <w:r w:rsidRPr="00DB3056">
              <w:rPr>
                <w:rFonts w:ascii="Times New Roman" w:hAnsi="Times New Roman"/>
                <w:b/>
                <w:bCs/>
                <w:color w:val="000000"/>
                <w:sz w:val="26"/>
                <w:szCs w:val="26"/>
              </w:rPr>
              <w:t>Trình độ, lĩnh vực chuyên môn</w:t>
            </w:r>
          </w:p>
        </w:tc>
        <w:tc>
          <w:tcPr>
            <w:tcW w:w="2835" w:type="dxa"/>
            <w:shd w:val="clear" w:color="auto" w:fill="auto"/>
            <w:vAlign w:val="center"/>
            <w:hideMark/>
          </w:tcPr>
          <w:p w:rsidR="007531BE" w:rsidRPr="00DB3056" w:rsidRDefault="007531BE" w:rsidP="00E061EA">
            <w:pPr>
              <w:jc w:val="center"/>
              <w:rPr>
                <w:rFonts w:ascii="Times New Roman" w:hAnsi="Times New Roman"/>
                <w:b/>
                <w:bCs/>
                <w:color w:val="000000"/>
                <w:sz w:val="26"/>
                <w:szCs w:val="26"/>
              </w:rPr>
            </w:pPr>
            <w:r w:rsidRPr="00DB3056">
              <w:rPr>
                <w:rFonts w:ascii="Times New Roman" w:hAnsi="Times New Roman"/>
                <w:b/>
                <w:bCs/>
                <w:color w:val="000000"/>
                <w:sz w:val="26"/>
                <w:szCs w:val="26"/>
              </w:rPr>
              <w:t>Lương tháng (đ/tháng)</w:t>
            </w:r>
          </w:p>
        </w:tc>
        <w:tc>
          <w:tcPr>
            <w:tcW w:w="1843" w:type="dxa"/>
            <w:shd w:val="clear" w:color="auto" w:fill="auto"/>
            <w:vAlign w:val="center"/>
            <w:hideMark/>
          </w:tcPr>
          <w:p w:rsidR="007531BE" w:rsidRPr="00DB3056" w:rsidRDefault="007531BE" w:rsidP="005765F1">
            <w:pPr>
              <w:jc w:val="center"/>
              <w:rPr>
                <w:rFonts w:ascii="Times New Roman" w:hAnsi="Times New Roman"/>
                <w:b/>
                <w:bCs/>
                <w:color w:val="000000"/>
                <w:sz w:val="26"/>
                <w:szCs w:val="26"/>
              </w:rPr>
            </w:pPr>
            <w:r w:rsidRPr="00DB3056">
              <w:rPr>
                <w:rFonts w:ascii="Times New Roman" w:hAnsi="Times New Roman"/>
                <w:b/>
                <w:bCs/>
                <w:color w:val="000000"/>
                <w:sz w:val="26"/>
                <w:szCs w:val="26"/>
              </w:rPr>
              <w:t>Đơn giá tư vấn xây dựng (đ/n</w:t>
            </w:r>
            <w:r w:rsidR="00FF32B2">
              <w:rPr>
                <w:rFonts w:ascii="Times New Roman" w:hAnsi="Times New Roman"/>
                <w:b/>
                <w:bCs/>
                <w:color w:val="000000"/>
                <w:sz w:val="26"/>
                <w:szCs w:val="26"/>
              </w:rPr>
              <w:t>gc</w:t>
            </w:r>
            <w:r w:rsidRPr="00DB3056">
              <w:rPr>
                <w:rFonts w:ascii="Times New Roman" w:hAnsi="Times New Roman"/>
                <w:b/>
                <w:bCs/>
                <w:color w:val="000000"/>
                <w:sz w:val="26"/>
                <w:szCs w:val="26"/>
              </w:rPr>
              <w:t>)</w:t>
            </w:r>
          </w:p>
        </w:tc>
        <w:tc>
          <w:tcPr>
            <w:tcW w:w="1763" w:type="dxa"/>
            <w:shd w:val="clear" w:color="auto" w:fill="auto"/>
            <w:vAlign w:val="center"/>
            <w:hideMark/>
          </w:tcPr>
          <w:p w:rsidR="007531BE" w:rsidRPr="00DB3056" w:rsidRDefault="007531BE" w:rsidP="005765F1">
            <w:pPr>
              <w:jc w:val="center"/>
              <w:rPr>
                <w:rFonts w:ascii="Times New Roman" w:hAnsi="Times New Roman"/>
                <w:b/>
                <w:bCs/>
                <w:color w:val="000000"/>
                <w:sz w:val="26"/>
                <w:szCs w:val="26"/>
              </w:rPr>
            </w:pPr>
            <w:r w:rsidRPr="00DB3056">
              <w:rPr>
                <w:rFonts w:ascii="Times New Roman" w:hAnsi="Times New Roman"/>
                <w:b/>
                <w:bCs/>
                <w:color w:val="000000"/>
                <w:sz w:val="26"/>
                <w:szCs w:val="26"/>
              </w:rPr>
              <w:t>Ghi chú</w:t>
            </w:r>
          </w:p>
        </w:tc>
      </w:tr>
      <w:tr w:rsidR="007531BE" w:rsidRPr="00DB3056" w:rsidTr="009B0BA7">
        <w:trPr>
          <w:trHeight w:val="418"/>
          <w:jc w:val="center"/>
        </w:trPr>
        <w:tc>
          <w:tcPr>
            <w:tcW w:w="894"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[1]</w:t>
            </w:r>
          </w:p>
        </w:tc>
        <w:tc>
          <w:tcPr>
            <w:tcW w:w="4590"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[2]</w:t>
            </w:r>
          </w:p>
        </w:tc>
        <w:tc>
          <w:tcPr>
            <w:tcW w:w="2268" w:type="dxa"/>
            <w:vAlign w:val="center"/>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[3]</w:t>
            </w:r>
          </w:p>
        </w:tc>
        <w:tc>
          <w:tcPr>
            <w:tcW w:w="2835"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[4]</w:t>
            </w:r>
          </w:p>
        </w:tc>
        <w:tc>
          <w:tcPr>
            <w:tcW w:w="1843" w:type="dxa"/>
            <w:shd w:val="clear" w:color="auto" w:fill="auto"/>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[5]</w:t>
            </w:r>
            <w:r w:rsidR="00147E49" w:rsidRPr="00DB3056">
              <w:rPr>
                <w:rFonts w:ascii="Times New Roman" w:hAnsi="Times New Roman"/>
                <w:color w:val="000000"/>
                <w:sz w:val="26"/>
                <w:szCs w:val="26"/>
              </w:rPr>
              <w:t>=[4]/26</w:t>
            </w:r>
          </w:p>
        </w:tc>
        <w:tc>
          <w:tcPr>
            <w:tcW w:w="1763" w:type="dxa"/>
            <w:shd w:val="clear" w:color="auto" w:fill="auto"/>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w:t>
            </w:r>
            <w:r w:rsidR="00147E49" w:rsidRPr="00DB3056">
              <w:rPr>
                <w:rFonts w:ascii="Times New Roman" w:hAnsi="Times New Roman"/>
                <w:color w:val="000000"/>
                <w:sz w:val="26"/>
                <w:szCs w:val="26"/>
              </w:rPr>
              <w:t>6]</w:t>
            </w:r>
          </w:p>
        </w:tc>
      </w:tr>
      <w:tr w:rsidR="007531BE" w:rsidRPr="00DB3056" w:rsidTr="009B0BA7">
        <w:trPr>
          <w:trHeight w:val="367"/>
          <w:jc w:val="center"/>
        </w:trPr>
        <w:tc>
          <w:tcPr>
            <w:tcW w:w="894"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1</w:t>
            </w:r>
          </w:p>
        </w:tc>
        <w:tc>
          <w:tcPr>
            <w:tcW w:w="4590" w:type="dxa"/>
            <w:shd w:val="clear" w:color="auto" w:fill="auto"/>
            <w:noWrap/>
            <w:vAlign w:val="center"/>
          </w:tcPr>
          <w:p w:rsidR="007531BE" w:rsidRPr="00DB3056" w:rsidRDefault="007531BE" w:rsidP="00276999">
            <w:pPr>
              <w:rPr>
                <w:rFonts w:ascii="Times New Roman" w:hAnsi="Times New Roman"/>
                <w:color w:val="000000"/>
                <w:sz w:val="26"/>
                <w:szCs w:val="26"/>
              </w:rPr>
            </w:pPr>
          </w:p>
        </w:tc>
        <w:tc>
          <w:tcPr>
            <w:tcW w:w="2268" w:type="dxa"/>
          </w:tcPr>
          <w:p w:rsidR="007531BE" w:rsidRPr="00DB3056" w:rsidRDefault="007531BE" w:rsidP="00276999">
            <w:pPr>
              <w:jc w:val="center"/>
              <w:rPr>
                <w:rFonts w:ascii="Times New Roman" w:hAnsi="Times New Roman"/>
                <w:color w:val="000000"/>
                <w:sz w:val="26"/>
                <w:szCs w:val="26"/>
              </w:rPr>
            </w:pPr>
          </w:p>
        </w:tc>
        <w:tc>
          <w:tcPr>
            <w:tcW w:w="2835"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c>
          <w:tcPr>
            <w:tcW w:w="1843"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c>
          <w:tcPr>
            <w:tcW w:w="1763"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r>
      <w:tr w:rsidR="007531BE" w:rsidRPr="00DB3056" w:rsidTr="009B0BA7">
        <w:trPr>
          <w:trHeight w:val="367"/>
          <w:jc w:val="center"/>
        </w:trPr>
        <w:tc>
          <w:tcPr>
            <w:tcW w:w="894"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2</w:t>
            </w:r>
          </w:p>
        </w:tc>
        <w:tc>
          <w:tcPr>
            <w:tcW w:w="4590" w:type="dxa"/>
            <w:shd w:val="clear" w:color="auto" w:fill="auto"/>
            <w:noWrap/>
            <w:vAlign w:val="center"/>
          </w:tcPr>
          <w:p w:rsidR="007531BE" w:rsidRPr="00DB3056" w:rsidRDefault="007531BE" w:rsidP="00276999">
            <w:pPr>
              <w:rPr>
                <w:rFonts w:ascii="Times New Roman" w:hAnsi="Times New Roman"/>
                <w:color w:val="000000"/>
                <w:sz w:val="26"/>
                <w:szCs w:val="26"/>
              </w:rPr>
            </w:pPr>
          </w:p>
        </w:tc>
        <w:tc>
          <w:tcPr>
            <w:tcW w:w="2268" w:type="dxa"/>
          </w:tcPr>
          <w:p w:rsidR="007531BE" w:rsidRPr="00DB3056" w:rsidRDefault="007531BE" w:rsidP="00276999">
            <w:pPr>
              <w:jc w:val="center"/>
              <w:rPr>
                <w:rFonts w:ascii="Times New Roman" w:hAnsi="Times New Roman"/>
                <w:color w:val="000000"/>
                <w:sz w:val="26"/>
                <w:szCs w:val="26"/>
              </w:rPr>
            </w:pPr>
          </w:p>
        </w:tc>
        <w:tc>
          <w:tcPr>
            <w:tcW w:w="2835"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c>
          <w:tcPr>
            <w:tcW w:w="1843"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c>
          <w:tcPr>
            <w:tcW w:w="1763"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r>
      <w:tr w:rsidR="007531BE" w:rsidRPr="00DB3056" w:rsidTr="009B0BA7">
        <w:trPr>
          <w:trHeight w:val="367"/>
          <w:jc w:val="center"/>
        </w:trPr>
        <w:tc>
          <w:tcPr>
            <w:tcW w:w="894" w:type="dxa"/>
            <w:shd w:val="clear" w:color="auto" w:fill="auto"/>
            <w:noWrap/>
            <w:vAlign w:val="center"/>
            <w:hideMark/>
          </w:tcPr>
          <w:p w:rsidR="007531BE" w:rsidRPr="00DB3056" w:rsidRDefault="00A8513A" w:rsidP="00276999">
            <w:pPr>
              <w:jc w:val="center"/>
              <w:rPr>
                <w:rFonts w:ascii="Times New Roman" w:hAnsi="Times New Roman"/>
                <w:color w:val="000000"/>
                <w:sz w:val="26"/>
                <w:szCs w:val="26"/>
              </w:rPr>
            </w:pPr>
            <w:r w:rsidRPr="00DB3056">
              <w:rPr>
                <w:rFonts w:ascii="Times New Roman" w:hAnsi="Times New Roman"/>
                <w:color w:val="000000"/>
                <w:sz w:val="26"/>
                <w:szCs w:val="26"/>
              </w:rPr>
              <w:t>3</w:t>
            </w:r>
          </w:p>
        </w:tc>
        <w:tc>
          <w:tcPr>
            <w:tcW w:w="4590" w:type="dxa"/>
            <w:shd w:val="clear" w:color="auto" w:fill="auto"/>
            <w:noWrap/>
            <w:vAlign w:val="center"/>
            <w:hideMark/>
          </w:tcPr>
          <w:p w:rsidR="007531BE" w:rsidRPr="00DB3056" w:rsidRDefault="007531BE" w:rsidP="00276999">
            <w:pPr>
              <w:rPr>
                <w:rFonts w:ascii="Times New Roman" w:hAnsi="Times New Roman"/>
                <w:color w:val="000000"/>
                <w:sz w:val="26"/>
                <w:szCs w:val="26"/>
              </w:rPr>
            </w:pPr>
            <w:r w:rsidRPr="00DB3056">
              <w:rPr>
                <w:rFonts w:ascii="Times New Roman" w:hAnsi="Times New Roman"/>
                <w:color w:val="000000"/>
                <w:sz w:val="26"/>
                <w:szCs w:val="26"/>
              </w:rPr>
              <w:t> </w:t>
            </w:r>
          </w:p>
        </w:tc>
        <w:tc>
          <w:tcPr>
            <w:tcW w:w="2268" w:type="dxa"/>
          </w:tcPr>
          <w:p w:rsidR="007531BE" w:rsidRPr="00DB3056" w:rsidRDefault="007531BE" w:rsidP="00276999">
            <w:pPr>
              <w:jc w:val="center"/>
              <w:rPr>
                <w:rFonts w:ascii="Times New Roman" w:hAnsi="Times New Roman"/>
                <w:color w:val="000000"/>
                <w:sz w:val="26"/>
                <w:szCs w:val="26"/>
              </w:rPr>
            </w:pPr>
          </w:p>
        </w:tc>
        <w:tc>
          <w:tcPr>
            <w:tcW w:w="2835"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c>
          <w:tcPr>
            <w:tcW w:w="1843"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c>
          <w:tcPr>
            <w:tcW w:w="1763"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r>
      <w:tr w:rsidR="007531BE" w:rsidRPr="00DB3056" w:rsidTr="009B0BA7">
        <w:trPr>
          <w:trHeight w:val="367"/>
          <w:jc w:val="center"/>
        </w:trPr>
        <w:tc>
          <w:tcPr>
            <w:tcW w:w="894" w:type="dxa"/>
            <w:shd w:val="clear" w:color="auto" w:fill="auto"/>
            <w:noWrap/>
            <w:vAlign w:val="center"/>
            <w:hideMark/>
          </w:tcPr>
          <w:p w:rsidR="007531BE" w:rsidRPr="00DB3056" w:rsidRDefault="00A8513A" w:rsidP="00276999">
            <w:pPr>
              <w:jc w:val="center"/>
              <w:rPr>
                <w:rFonts w:ascii="Times New Roman" w:hAnsi="Times New Roman"/>
                <w:color w:val="000000"/>
                <w:sz w:val="26"/>
                <w:szCs w:val="26"/>
              </w:rPr>
            </w:pPr>
            <w:r w:rsidRPr="00DB3056">
              <w:rPr>
                <w:rFonts w:ascii="Times New Roman" w:hAnsi="Times New Roman"/>
                <w:color w:val="000000"/>
                <w:sz w:val="26"/>
                <w:szCs w:val="26"/>
              </w:rPr>
              <w:t>4</w:t>
            </w:r>
          </w:p>
        </w:tc>
        <w:tc>
          <w:tcPr>
            <w:tcW w:w="4590" w:type="dxa"/>
            <w:shd w:val="clear" w:color="auto" w:fill="auto"/>
            <w:noWrap/>
            <w:vAlign w:val="center"/>
            <w:hideMark/>
          </w:tcPr>
          <w:p w:rsidR="007531BE" w:rsidRPr="00DB3056" w:rsidRDefault="007531BE" w:rsidP="00276999">
            <w:pPr>
              <w:rPr>
                <w:rFonts w:ascii="Times New Roman" w:hAnsi="Times New Roman"/>
                <w:color w:val="000000"/>
                <w:sz w:val="26"/>
                <w:szCs w:val="26"/>
              </w:rPr>
            </w:pPr>
            <w:r w:rsidRPr="00DB3056">
              <w:rPr>
                <w:rFonts w:ascii="Times New Roman" w:hAnsi="Times New Roman"/>
                <w:color w:val="000000"/>
                <w:sz w:val="26"/>
                <w:szCs w:val="26"/>
              </w:rPr>
              <w:t> </w:t>
            </w:r>
          </w:p>
        </w:tc>
        <w:tc>
          <w:tcPr>
            <w:tcW w:w="2268" w:type="dxa"/>
          </w:tcPr>
          <w:p w:rsidR="007531BE" w:rsidRPr="00DB3056" w:rsidRDefault="007531BE" w:rsidP="00276999">
            <w:pPr>
              <w:jc w:val="center"/>
              <w:rPr>
                <w:rFonts w:ascii="Times New Roman" w:hAnsi="Times New Roman"/>
                <w:color w:val="000000"/>
                <w:sz w:val="26"/>
                <w:szCs w:val="26"/>
              </w:rPr>
            </w:pPr>
          </w:p>
        </w:tc>
        <w:tc>
          <w:tcPr>
            <w:tcW w:w="2835"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c>
          <w:tcPr>
            <w:tcW w:w="1843"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c>
          <w:tcPr>
            <w:tcW w:w="1763" w:type="dxa"/>
            <w:shd w:val="clear" w:color="auto" w:fill="auto"/>
            <w:noWrap/>
            <w:vAlign w:val="center"/>
            <w:hideMark/>
          </w:tcPr>
          <w:p w:rsidR="007531BE" w:rsidRPr="00DB3056" w:rsidRDefault="007531BE" w:rsidP="00276999">
            <w:pPr>
              <w:jc w:val="center"/>
              <w:rPr>
                <w:rFonts w:ascii="Times New Roman" w:hAnsi="Times New Roman"/>
                <w:color w:val="000000"/>
                <w:sz w:val="26"/>
                <w:szCs w:val="26"/>
              </w:rPr>
            </w:pPr>
            <w:r w:rsidRPr="00DB3056">
              <w:rPr>
                <w:rFonts w:ascii="Times New Roman" w:hAnsi="Times New Roman"/>
                <w:color w:val="000000"/>
                <w:sz w:val="26"/>
                <w:szCs w:val="26"/>
              </w:rPr>
              <w:t> </w:t>
            </w:r>
          </w:p>
        </w:tc>
      </w:tr>
      <w:tr w:rsidR="00A8513A" w:rsidRPr="00DB3056" w:rsidTr="009B0BA7">
        <w:trPr>
          <w:trHeight w:val="367"/>
          <w:jc w:val="center"/>
        </w:trPr>
        <w:tc>
          <w:tcPr>
            <w:tcW w:w="894" w:type="dxa"/>
            <w:shd w:val="clear" w:color="auto" w:fill="auto"/>
            <w:noWrap/>
            <w:vAlign w:val="center"/>
          </w:tcPr>
          <w:p w:rsidR="00A8513A" w:rsidRPr="00DB3056" w:rsidRDefault="00A8513A" w:rsidP="00276999">
            <w:pPr>
              <w:jc w:val="center"/>
              <w:rPr>
                <w:rFonts w:ascii="Times New Roman" w:hAnsi="Times New Roman"/>
                <w:color w:val="000000"/>
                <w:sz w:val="26"/>
                <w:szCs w:val="26"/>
              </w:rPr>
            </w:pPr>
            <w:r w:rsidRPr="00DB3056">
              <w:rPr>
                <w:rFonts w:ascii="Times New Roman" w:hAnsi="Times New Roman"/>
                <w:color w:val="000000"/>
                <w:sz w:val="26"/>
                <w:szCs w:val="26"/>
              </w:rPr>
              <w:t>5</w:t>
            </w:r>
          </w:p>
        </w:tc>
        <w:tc>
          <w:tcPr>
            <w:tcW w:w="4590" w:type="dxa"/>
            <w:shd w:val="clear" w:color="auto" w:fill="auto"/>
            <w:noWrap/>
            <w:vAlign w:val="center"/>
          </w:tcPr>
          <w:p w:rsidR="00A8513A" w:rsidRPr="00DB3056" w:rsidRDefault="00A8513A" w:rsidP="00276999">
            <w:pPr>
              <w:rPr>
                <w:rFonts w:ascii="Times New Roman" w:hAnsi="Times New Roman"/>
                <w:color w:val="000000"/>
                <w:sz w:val="26"/>
                <w:szCs w:val="26"/>
              </w:rPr>
            </w:pPr>
          </w:p>
        </w:tc>
        <w:tc>
          <w:tcPr>
            <w:tcW w:w="2268" w:type="dxa"/>
          </w:tcPr>
          <w:p w:rsidR="00A8513A" w:rsidRPr="00DB3056" w:rsidRDefault="00A8513A" w:rsidP="00276999">
            <w:pPr>
              <w:jc w:val="center"/>
              <w:rPr>
                <w:rFonts w:ascii="Times New Roman" w:hAnsi="Times New Roman"/>
                <w:color w:val="000000"/>
                <w:sz w:val="26"/>
                <w:szCs w:val="26"/>
              </w:rPr>
            </w:pPr>
          </w:p>
        </w:tc>
        <w:tc>
          <w:tcPr>
            <w:tcW w:w="2835" w:type="dxa"/>
            <w:shd w:val="clear" w:color="auto" w:fill="auto"/>
            <w:noWrap/>
            <w:vAlign w:val="center"/>
          </w:tcPr>
          <w:p w:rsidR="00A8513A" w:rsidRPr="00DB3056" w:rsidRDefault="00A8513A" w:rsidP="00276999">
            <w:pPr>
              <w:jc w:val="center"/>
              <w:rPr>
                <w:rFonts w:ascii="Times New Roman" w:hAnsi="Times New Roman"/>
                <w:color w:val="000000"/>
                <w:sz w:val="26"/>
                <w:szCs w:val="26"/>
              </w:rPr>
            </w:pPr>
          </w:p>
        </w:tc>
        <w:tc>
          <w:tcPr>
            <w:tcW w:w="1843" w:type="dxa"/>
            <w:shd w:val="clear" w:color="auto" w:fill="auto"/>
            <w:noWrap/>
            <w:vAlign w:val="center"/>
          </w:tcPr>
          <w:p w:rsidR="00A8513A" w:rsidRPr="00DB3056" w:rsidRDefault="00A8513A" w:rsidP="00276999">
            <w:pPr>
              <w:jc w:val="center"/>
              <w:rPr>
                <w:rFonts w:ascii="Times New Roman" w:hAnsi="Times New Roman"/>
                <w:color w:val="000000"/>
                <w:sz w:val="26"/>
                <w:szCs w:val="26"/>
              </w:rPr>
            </w:pPr>
          </w:p>
        </w:tc>
        <w:tc>
          <w:tcPr>
            <w:tcW w:w="1763" w:type="dxa"/>
            <w:shd w:val="clear" w:color="auto" w:fill="auto"/>
            <w:noWrap/>
            <w:vAlign w:val="center"/>
          </w:tcPr>
          <w:p w:rsidR="00A8513A" w:rsidRPr="00DB3056" w:rsidRDefault="00A8513A" w:rsidP="00276999">
            <w:pPr>
              <w:jc w:val="center"/>
              <w:rPr>
                <w:rFonts w:ascii="Times New Roman" w:hAnsi="Times New Roman"/>
                <w:color w:val="000000"/>
                <w:sz w:val="26"/>
                <w:szCs w:val="26"/>
              </w:rPr>
            </w:pPr>
          </w:p>
        </w:tc>
      </w:tr>
      <w:tr w:rsidR="00A8513A" w:rsidRPr="00DB3056" w:rsidTr="009B0BA7">
        <w:trPr>
          <w:trHeight w:val="367"/>
          <w:jc w:val="center"/>
        </w:trPr>
        <w:tc>
          <w:tcPr>
            <w:tcW w:w="894" w:type="dxa"/>
            <w:shd w:val="clear" w:color="auto" w:fill="auto"/>
            <w:noWrap/>
            <w:vAlign w:val="center"/>
          </w:tcPr>
          <w:p w:rsidR="00A8513A" w:rsidRPr="00DB3056" w:rsidRDefault="00A8513A" w:rsidP="00276999">
            <w:pPr>
              <w:jc w:val="center"/>
              <w:rPr>
                <w:rFonts w:ascii="Times New Roman" w:hAnsi="Times New Roman"/>
                <w:color w:val="000000"/>
                <w:sz w:val="26"/>
                <w:szCs w:val="26"/>
              </w:rPr>
            </w:pPr>
          </w:p>
        </w:tc>
        <w:tc>
          <w:tcPr>
            <w:tcW w:w="9693" w:type="dxa"/>
            <w:gridSpan w:val="3"/>
            <w:shd w:val="clear" w:color="auto" w:fill="auto"/>
            <w:noWrap/>
            <w:vAlign w:val="center"/>
          </w:tcPr>
          <w:p w:rsidR="00A8513A" w:rsidRPr="00DB3056" w:rsidRDefault="00A8513A" w:rsidP="00276999">
            <w:pPr>
              <w:jc w:val="center"/>
              <w:rPr>
                <w:rFonts w:ascii="Times New Roman" w:hAnsi="Times New Roman"/>
                <w:b/>
                <w:bCs/>
                <w:color w:val="000000"/>
                <w:sz w:val="26"/>
                <w:szCs w:val="26"/>
              </w:rPr>
            </w:pPr>
            <w:r w:rsidRPr="00DB3056">
              <w:rPr>
                <w:rFonts w:ascii="Times New Roman" w:hAnsi="Times New Roman"/>
                <w:b/>
                <w:bCs/>
                <w:color w:val="000000"/>
                <w:sz w:val="26"/>
                <w:szCs w:val="26"/>
              </w:rPr>
              <w:t>Đơn giá nhân công tư vấn xây dựng bình quân (đ/ngc)</w:t>
            </w:r>
          </w:p>
        </w:tc>
        <w:tc>
          <w:tcPr>
            <w:tcW w:w="1843" w:type="dxa"/>
            <w:shd w:val="clear" w:color="auto" w:fill="auto"/>
            <w:noWrap/>
            <w:vAlign w:val="center"/>
          </w:tcPr>
          <w:p w:rsidR="00A8513A" w:rsidRPr="00DB3056" w:rsidRDefault="00A8513A" w:rsidP="00276999">
            <w:pPr>
              <w:jc w:val="center"/>
              <w:rPr>
                <w:rFonts w:ascii="Times New Roman" w:hAnsi="Times New Roman"/>
                <w:b/>
                <w:bCs/>
                <w:color w:val="000000"/>
                <w:sz w:val="26"/>
                <w:szCs w:val="26"/>
              </w:rPr>
            </w:pPr>
            <w:r w:rsidRPr="00DB3056">
              <w:rPr>
                <w:rFonts w:ascii="Times New Roman" w:hAnsi="Times New Roman"/>
                <w:b/>
                <w:bCs/>
                <w:color w:val="000000"/>
                <w:sz w:val="26"/>
                <w:szCs w:val="26"/>
              </w:rPr>
              <w:t>x</w:t>
            </w:r>
          </w:p>
        </w:tc>
        <w:tc>
          <w:tcPr>
            <w:tcW w:w="1763" w:type="dxa"/>
            <w:shd w:val="clear" w:color="auto" w:fill="auto"/>
            <w:noWrap/>
            <w:vAlign w:val="center"/>
          </w:tcPr>
          <w:p w:rsidR="00A8513A" w:rsidRPr="00DB3056" w:rsidRDefault="00A8513A" w:rsidP="00276999">
            <w:pPr>
              <w:jc w:val="center"/>
              <w:rPr>
                <w:rFonts w:ascii="Times New Roman" w:hAnsi="Times New Roman"/>
                <w:b/>
                <w:bCs/>
                <w:color w:val="000000"/>
                <w:sz w:val="26"/>
                <w:szCs w:val="26"/>
              </w:rPr>
            </w:pPr>
          </w:p>
        </w:tc>
      </w:tr>
    </w:tbl>
    <w:p w:rsidR="007531BE" w:rsidRDefault="00371021" w:rsidP="0058253A">
      <w:pPr>
        <w:tabs>
          <w:tab w:val="left" w:pos="13710"/>
        </w:tabs>
        <w:jc w:val="both"/>
        <w:rPr>
          <w:rFonts w:ascii="Times New Roman" w:hAnsi="Times New Roman"/>
          <w:lang w:val="nl-NL"/>
        </w:rPr>
      </w:pPr>
      <w:r w:rsidRPr="00371021">
        <w:rPr>
          <w:rFonts w:ascii="Times New Roman" w:hAnsi="Times New Roman"/>
          <w:b/>
          <w:bCs/>
          <w:lang w:val="nl-NL"/>
        </w:rPr>
        <w:t>Ghi chú</w:t>
      </w:r>
      <w:r>
        <w:rPr>
          <w:rFonts w:ascii="Times New Roman" w:hAnsi="Times New Roman"/>
          <w:lang w:val="nl-NL"/>
        </w:rPr>
        <w:t>: đơn giá nhân công tư vấn xây dựng bao gồm tiền lương, các khoản phụ cấp lương, tiền thưởng, phúc lợi tập thể</w:t>
      </w:r>
      <w:r w:rsidR="00045881">
        <w:rPr>
          <w:rFonts w:ascii="Times New Roman" w:hAnsi="Times New Roman"/>
          <w:lang w:val="nl-NL"/>
        </w:rPr>
        <w:t xml:space="preserve"> và </w:t>
      </w:r>
      <w:r w:rsidR="00045881" w:rsidRPr="00045881">
        <w:rPr>
          <w:rFonts w:ascii="Times New Roman" w:hAnsi="Times New Roman"/>
          <w:b/>
          <w:bCs/>
          <w:lang w:val="nl-NL"/>
        </w:rPr>
        <w:t>chưa trừ</w:t>
      </w:r>
      <w:r>
        <w:rPr>
          <w:rFonts w:ascii="Times New Roman" w:hAnsi="Times New Roman"/>
          <w:lang w:val="nl-NL"/>
        </w:rPr>
        <w:t>các khoản đóng góp bảo hiểm xã hội, bảo hiểm y tế, bảo hiểm thất nghiệp, kinh phí công đoàn, các khoản trích nộp khác</w:t>
      </w:r>
      <w:r w:rsidR="00045881">
        <w:rPr>
          <w:rFonts w:ascii="Times New Roman" w:hAnsi="Times New Roman"/>
          <w:lang w:val="nl-NL"/>
        </w:rPr>
        <w:t xml:space="preserve"> thuộc trách nhiệm phải nộp của cá nhân </w:t>
      </w:r>
      <w:r w:rsidR="0058253A">
        <w:rPr>
          <w:rFonts w:ascii="Times New Roman" w:hAnsi="Times New Roman"/>
          <w:lang w:val="nl-NL"/>
        </w:rPr>
        <w:t>chuyên gia</w:t>
      </w:r>
      <w:r w:rsidR="00045881">
        <w:rPr>
          <w:rFonts w:ascii="Times New Roman" w:hAnsi="Times New Roman"/>
          <w:lang w:val="nl-NL"/>
        </w:rPr>
        <w:t xml:space="preserve"> tư vấn xây dựng</w:t>
      </w:r>
      <w:r>
        <w:rPr>
          <w:rFonts w:ascii="Times New Roman" w:hAnsi="Times New Roman"/>
          <w:lang w:val="nl-NL"/>
        </w:rPr>
        <w:t xml:space="preserve"> theo quy định </w:t>
      </w:r>
      <w:r w:rsidRPr="00371021">
        <w:rPr>
          <w:rFonts w:ascii="Times New Roman" w:hAnsi="Times New Roman"/>
        </w:rPr>
        <w:t>của pháp luật</w:t>
      </w:r>
      <w:r>
        <w:rPr>
          <w:rFonts w:ascii="Times New Roman" w:hAnsi="Times New Roman"/>
        </w:rPr>
        <w:t>.</w:t>
      </w:r>
    </w:p>
    <w:p w:rsidR="00371021" w:rsidRDefault="00371021" w:rsidP="00ED7A6C">
      <w:pPr>
        <w:tabs>
          <w:tab w:val="left" w:pos="13710"/>
        </w:tabs>
        <w:rPr>
          <w:rFonts w:ascii="Times New Roman" w:hAnsi="Times New Roman"/>
          <w:b/>
          <w:lang w:val="nl-NL"/>
        </w:rPr>
      </w:pPr>
    </w:p>
    <w:p w:rsidR="007531BE" w:rsidRDefault="00147E49" w:rsidP="00371021">
      <w:pPr>
        <w:tabs>
          <w:tab w:val="left" w:pos="13710"/>
        </w:tabs>
        <w:jc w:val="center"/>
        <w:rPr>
          <w:rFonts w:ascii="Times New Roman" w:hAnsi="Times New Roman"/>
          <w:lang w:val="nl-NL"/>
        </w:rPr>
      </w:pPr>
      <w:r>
        <w:rPr>
          <w:rFonts w:ascii="Times New Roman" w:hAnsi="Times New Roman"/>
          <w:b/>
          <w:lang w:val="nl-NL"/>
        </w:rPr>
        <w:t xml:space="preserve">ĐƠN VỊ KHẢO SÁT                              </w:t>
      </w:r>
      <w:r w:rsidR="00A8513A">
        <w:rPr>
          <w:rFonts w:ascii="Times New Roman" w:hAnsi="Times New Roman"/>
          <w:b/>
          <w:lang w:val="nl-NL"/>
        </w:rPr>
        <w:t>ĐẠI DIỆN ĐƠN VỊ TƯ VẤN</w:t>
      </w:r>
      <w:r>
        <w:rPr>
          <w:rFonts w:ascii="Times New Roman" w:hAnsi="Times New Roman"/>
          <w:b/>
          <w:lang w:val="nl-NL"/>
        </w:rPr>
        <w:t xml:space="preserve">                  SỞ XÂY DỰNG</w:t>
      </w:r>
    </w:p>
    <w:p w:rsidR="007531BE" w:rsidRDefault="007531BE" w:rsidP="00ED7A6C">
      <w:pPr>
        <w:tabs>
          <w:tab w:val="left" w:pos="13710"/>
        </w:tabs>
        <w:rPr>
          <w:rFonts w:ascii="Times New Roman" w:hAnsi="Times New Roman"/>
          <w:lang w:val="nl-NL"/>
        </w:rPr>
      </w:pPr>
    </w:p>
    <w:p w:rsidR="0019682E" w:rsidRDefault="0019682E" w:rsidP="006C37BE">
      <w:pPr>
        <w:jc w:val="center"/>
        <w:rPr>
          <w:rFonts w:ascii="Times New Roman" w:hAnsi="Times New Roman"/>
          <w:b/>
        </w:rPr>
      </w:pPr>
    </w:p>
    <w:p w:rsidR="006C37BE" w:rsidRDefault="00524F28" w:rsidP="006C37BE">
      <w:pPr>
        <w:jc w:val="center"/>
        <w:rPr>
          <w:rFonts w:ascii="Times New Roman" w:hAnsi="Times New Roman"/>
          <w:b/>
        </w:rPr>
      </w:pPr>
      <w:r w:rsidRPr="00E120AC">
        <w:rPr>
          <w:rFonts w:ascii="Times New Roman" w:hAnsi="Times New Roman"/>
          <w:b/>
        </w:rPr>
        <w:lastRenderedPageBreak/>
        <w:t>PHỤ LỤC SỐ 13</w:t>
      </w:r>
    </w:p>
    <w:p w:rsidR="00A8513A" w:rsidRDefault="00A8513A" w:rsidP="00ED7A6C">
      <w:pPr>
        <w:tabs>
          <w:tab w:val="left" w:pos="13710"/>
        </w:tabs>
        <w:rPr>
          <w:rFonts w:ascii="Times New Roman" w:hAnsi="Times New Roman"/>
          <w:lang w:val="nl-NL"/>
        </w:rPr>
      </w:pPr>
    </w:p>
    <w:tbl>
      <w:tblPr>
        <w:tblW w:w="14283" w:type="dxa"/>
        <w:tblLook w:val="04A0"/>
      </w:tblPr>
      <w:tblGrid>
        <w:gridCol w:w="708"/>
        <w:gridCol w:w="2944"/>
        <w:gridCol w:w="1278"/>
        <w:gridCol w:w="1278"/>
        <w:gridCol w:w="1278"/>
        <w:gridCol w:w="1278"/>
        <w:gridCol w:w="1278"/>
        <w:gridCol w:w="3107"/>
        <w:gridCol w:w="1134"/>
      </w:tblGrid>
      <w:tr w:rsidR="00A8513A" w:rsidRPr="00A8513A" w:rsidTr="008D24DE">
        <w:trPr>
          <w:trHeight w:val="525"/>
        </w:trPr>
        <w:tc>
          <w:tcPr>
            <w:tcW w:w="14283"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b/>
                <w:bCs/>
                <w:color w:val="000000"/>
                <w:sz w:val="26"/>
                <w:szCs w:val="26"/>
              </w:rPr>
            </w:pPr>
            <w:r w:rsidRPr="00A8513A">
              <w:rPr>
                <w:rFonts w:ascii="Times New Roman" w:hAnsi="Times New Roman"/>
                <w:b/>
                <w:bCs/>
                <w:color w:val="000000"/>
                <w:sz w:val="26"/>
                <w:szCs w:val="26"/>
              </w:rPr>
              <w:t xml:space="preserve">BẢNG TỔNG HỢP ĐƠN GIÁ NHÂN CÔNG TƯ VẤN XÂY DỰNG </w:t>
            </w:r>
          </w:p>
        </w:tc>
      </w:tr>
      <w:tr w:rsidR="0083026E" w:rsidRPr="00A8513A" w:rsidTr="008D24DE">
        <w:trPr>
          <w:trHeight w:val="660"/>
        </w:trPr>
        <w:tc>
          <w:tcPr>
            <w:tcW w:w="365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rPr>
                <w:rFonts w:ascii="Times New Roman" w:hAnsi="Times New Roman"/>
                <w:b/>
                <w:bCs/>
                <w:color w:val="000000"/>
                <w:sz w:val="26"/>
                <w:szCs w:val="26"/>
              </w:rPr>
            </w:pPr>
            <w:r w:rsidRPr="00A8513A">
              <w:rPr>
                <w:rFonts w:ascii="Times New Roman" w:hAnsi="Times New Roman"/>
                <w:b/>
                <w:bCs/>
                <w:color w:val="000000"/>
                <w:sz w:val="26"/>
                <w:szCs w:val="26"/>
              </w:rPr>
              <w:t>Thời gian tiến hành khảo sát:</w:t>
            </w:r>
          </w:p>
        </w:tc>
        <w:tc>
          <w:tcPr>
            <w:tcW w:w="639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b/>
                <w:bCs/>
                <w:color w:val="000000"/>
                <w:sz w:val="26"/>
                <w:szCs w:val="26"/>
              </w:rPr>
            </w:pPr>
            <w:r w:rsidRPr="00A8513A">
              <w:rPr>
                <w:rFonts w:ascii="Times New Roman" w:hAnsi="Times New Roman"/>
                <w:b/>
                <w:bCs/>
                <w:color w:val="000000"/>
                <w:sz w:val="26"/>
                <w:szCs w:val="26"/>
              </w:rPr>
              <w:t> </w:t>
            </w:r>
          </w:p>
        </w:tc>
        <w:tc>
          <w:tcPr>
            <w:tcW w:w="31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rPr>
                <w:rFonts w:ascii="Times New Roman" w:hAnsi="Times New Roman"/>
                <w:b/>
                <w:bCs/>
                <w:color w:val="000000"/>
                <w:sz w:val="26"/>
                <w:szCs w:val="26"/>
              </w:rPr>
            </w:pPr>
            <w:r w:rsidRPr="00A8513A">
              <w:rPr>
                <w:rFonts w:ascii="Times New Roman" w:hAnsi="Times New Roman"/>
                <w:b/>
                <w:bCs/>
                <w:color w:val="000000"/>
                <w:sz w:val="26"/>
                <w:szCs w:val="26"/>
              </w:rPr>
              <w:t xml:space="preserve">Mã khu vực: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KV.I</w:t>
            </w:r>
          </w:p>
        </w:tc>
      </w:tr>
      <w:tr w:rsidR="0083026E" w:rsidRPr="00A8513A" w:rsidTr="008D24DE">
        <w:trPr>
          <w:trHeight w:val="390"/>
        </w:trPr>
        <w:tc>
          <w:tcPr>
            <w:tcW w:w="365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rPr>
                <w:rFonts w:ascii="Times New Roman" w:hAnsi="Times New Roman"/>
                <w:b/>
                <w:bCs/>
                <w:color w:val="000000"/>
                <w:sz w:val="26"/>
                <w:szCs w:val="26"/>
              </w:rPr>
            </w:pPr>
            <w:r w:rsidRPr="00A8513A">
              <w:rPr>
                <w:rFonts w:ascii="Times New Roman" w:hAnsi="Times New Roman"/>
                <w:b/>
                <w:bCs/>
                <w:color w:val="000000"/>
                <w:sz w:val="26"/>
                <w:szCs w:val="26"/>
              </w:rPr>
              <w:t>Khu vực 1 gồm các địa bàn:</w:t>
            </w:r>
          </w:p>
        </w:tc>
        <w:tc>
          <w:tcPr>
            <w:tcW w:w="639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b/>
                <w:bCs/>
                <w:color w:val="000000"/>
                <w:sz w:val="26"/>
                <w:szCs w:val="26"/>
              </w:rPr>
            </w:pPr>
            <w:r w:rsidRPr="00A8513A">
              <w:rPr>
                <w:rFonts w:ascii="Times New Roman" w:hAnsi="Times New Roman"/>
                <w:b/>
                <w:bCs/>
                <w:color w:val="000000"/>
                <w:sz w:val="26"/>
                <w:szCs w:val="26"/>
              </w:rPr>
              <w:t> </w:t>
            </w:r>
          </w:p>
        </w:tc>
        <w:tc>
          <w:tcPr>
            <w:tcW w:w="31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rPr>
                <w:rFonts w:ascii="Times New Roman" w:hAnsi="Times New Roman"/>
                <w:b/>
                <w:bCs/>
                <w:color w:val="000000"/>
                <w:sz w:val="26"/>
                <w:szCs w:val="26"/>
              </w:rPr>
            </w:pPr>
            <w:r w:rsidRPr="00A8513A">
              <w:rPr>
                <w:rFonts w:ascii="Times New Roman" w:hAnsi="Times New Roman"/>
                <w:b/>
                <w:bCs/>
                <w:color w:val="000000"/>
                <w:sz w:val="26"/>
                <w:szCs w:val="26"/>
              </w:rPr>
              <w:t>Vùng (</w:t>
            </w:r>
            <w:r w:rsidR="004B53CE">
              <w:rPr>
                <w:rFonts w:ascii="Times New Roman" w:hAnsi="Times New Roman"/>
                <w:b/>
                <w:bCs/>
                <w:color w:val="000000"/>
                <w:sz w:val="26"/>
                <w:szCs w:val="26"/>
              </w:rPr>
              <w:t xml:space="preserve">theo </w:t>
            </w:r>
            <w:r w:rsidRPr="00A8513A">
              <w:rPr>
                <w:rFonts w:ascii="Times New Roman" w:hAnsi="Times New Roman"/>
                <w:b/>
                <w:bCs/>
                <w:color w:val="000000"/>
                <w:sz w:val="26"/>
                <w:szCs w:val="26"/>
              </w:rPr>
              <w:t>phân vùng Chính phủ):</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 </w:t>
            </w:r>
          </w:p>
        </w:tc>
      </w:tr>
      <w:tr w:rsidR="0083026E" w:rsidRPr="00A8513A" w:rsidTr="008D24DE">
        <w:trPr>
          <w:trHeight w:val="390"/>
        </w:trPr>
        <w:tc>
          <w:tcPr>
            <w:tcW w:w="3652" w:type="dxa"/>
            <w:gridSpan w:val="2"/>
            <w:vMerge/>
            <w:tcBorders>
              <w:top w:val="single" w:sz="4" w:space="0" w:color="auto"/>
              <w:left w:val="single" w:sz="4" w:space="0" w:color="auto"/>
              <w:bottom w:val="single" w:sz="4" w:space="0" w:color="auto"/>
              <w:right w:val="single" w:sz="4" w:space="0" w:color="auto"/>
            </w:tcBorders>
            <w:vAlign w:val="center"/>
            <w:hideMark/>
          </w:tcPr>
          <w:p w:rsidR="00A8513A" w:rsidRPr="00A8513A" w:rsidRDefault="00A8513A" w:rsidP="00A8513A">
            <w:pPr>
              <w:rPr>
                <w:rFonts w:ascii="Times New Roman" w:hAnsi="Times New Roman"/>
                <w:b/>
                <w:bCs/>
                <w:color w:val="000000"/>
                <w:sz w:val="26"/>
                <w:szCs w:val="26"/>
              </w:rPr>
            </w:pPr>
          </w:p>
        </w:tc>
        <w:tc>
          <w:tcPr>
            <w:tcW w:w="6390" w:type="dxa"/>
            <w:gridSpan w:val="5"/>
            <w:vMerge/>
            <w:tcBorders>
              <w:top w:val="single" w:sz="4" w:space="0" w:color="auto"/>
              <w:left w:val="single" w:sz="4" w:space="0" w:color="auto"/>
              <w:bottom w:val="single" w:sz="4" w:space="0" w:color="auto"/>
              <w:right w:val="single" w:sz="4" w:space="0" w:color="auto"/>
            </w:tcBorders>
            <w:vAlign w:val="center"/>
            <w:hideMark/>
          </w:tcPr>
          <w:p w:rsidR="00A8513A" w:rsidRPr="00A8513A" w:rsidRDefault="00A8513A" w:rsidP="00A8513A">
            <w:pPr>
              <w:rPr>
                <w:rFonts w:ascii="Times New Roman" w:hAnsi="Times New Roman"/>
                <w:b/>
                <w:bCs/>
                <w:color w:val="000000"/>
                <w:sz w:val="26"/>
                <w:szCs w:val="26"/>
              </w:rPr>
            </w:pPr>
          </w:p>
        </w:tc>
        <w:tc>
          <w:tcPr>
            <w:tcW w:w="31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rPr>
                <w:rFonts w:ascii="Times New Roman" w:hAnsi="Times New Roman"/>
                <w:b/>
                <w:bCs/>
                <w:color w:val="000000"/>
                <w:sz w:val="26"/>
                <w:szCs w:val="26"/>
              </w:rPr>
            </w:pPr>
            <w:r w:rsidRPr="00A8513A">
              <w:rPr>
                <w:rFonts w:ascii="Times New Roman" w:hAnsi="Times New Roman"/>
                <w:b/>
                <w:bCs/>
                <w:color w:val="000000"/>
                <w:sz w:val="26"/>
                <w:szCs w:val="26"/>
              </w:rPr>
              <w:t>Tổng số phiếu khảo sát: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 </w:t>
            </w:r>
          </w:p>
        </w:tc>
      </w:tr>
      <w:tr w:rsidR="00A8513A" w:rsidRPr="00A8513A" w:rsidTr="008D24DE">
        <w:trPr>
          <w:trHeight w:val="487"/>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b/>
                <w:bCs/>
                <w:color w:val="000000"/>
                <w:sz w:val="26"/>
                <w:szCs w:val="26"/>
              </w:rPr>
            </w:pPr>
            <w:r w:rsidRPr="00A8513A">
              <w:rPr>
                <w:rFonts w:ascii="Times New Roman" w:hAnsi="Times New Roman"/>
                <w:b/>
                <w:bCs/>
                <w:color w:val="000000"/>
                <w:sz w:val="26"/>
                <w:szCs w:val="26"/>
              </w:rPr>
              <w:t>STT</w:t>
            </w:r>
          </w:p>
        </w:tc>
        <w:tc>
          <w:tcPr>
            <w:tcW w:w="29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513A" w:rsidRPr="00A8513A" w:rsidRDefault="00A8513A" w:rsidP="00A8513A">
            <w:pPr>
              <w:jc w:val="center"/>
              <w:rPr>
                <w:rFonts w:ascii="Times New Roman" w:hAnsi="Times New Roman"/>
                <w:b/>
                <w:bCs/>
                <w:color w:val="000000"/>
                <w:sz w:val="26"/>
                <w:szCs w:val="26"/>
              </w:rPr>
            </w:pPr>
            <w:r w:rsidRPr="00A8513A">
              <w:rPr>
                <w:rFonts w:ascii="Times New Roman" w:hAnsi="Times New Roman"/>
                <w:b/>
                <w:bCs/>
                <w:color w:val="000000"/>
                <w:sz w:val="26"/>
                <w:szCs w:val="26"/>
              </w:rPr>
              <w:t>Nhóm công tác xây dựng</w:t>
            </w:r>
          </w:p>
        </w:tc>
        <w:tc>
          <w:tcPr>
            <w:tcW w:w="6390" w:type="dxa"/>
            <w:gridSpan w:val="5"/>
            <w:tcBorders>
              <w:top w:val="single" w:sz="4" w:space="0" w:color="auto"/>
              <w:left w:val="nil"/>
              <w:bottom w:val="single" w:sz="4" w:space="0" w:color="auto"/>
              <w:right w:val="nil"/>
            </w:tcBorders>
            <w:shd w:val="clear" w:color="auto" w:fill="auto"/>
            <w:vAlign w:val="center"/>
            <w:hideMark/>
          </w:tcPr>
          <w:p w:rsidR="00A8513A" w:rsidRPr="00A8513A" w:rsidRDefault="00A8513A" w:rsidP="00A8513A">
            <w:pPr>
              <w:jc w:val="center"/>
              <w:rPr>
                <w:rFonts w:ascii="Times New Roman" w:hAnsi="Times New Roman"/>
                <w:b/>
                <w:bCs/>
                <w:color w:val="000000"/>
                <w:sz w:val="26"/>
                <w:szCs w:val="26"/>
              </w:rPr>
            </w:pPr>
            <w:r w:rsidRPr="00A8513A">
              <w:rPr>
                <w:rFonts w:ascii="Times New Roman" w:hAnsi="Times New Roman"/>
                <w:b/>
                <w:bCs/>
                <w:color w:val="000000"/>
                <w:sz w:val="26"/>
                <w:szCs w:val="26"/>
              </w:rPr>
              <w:t>Đơn giá nhân công tư vấn xây dựng</w:t>
            </w:r>
          </w:p>
        </w:tc>
        <w:tc>
          <w:tcPr>
            <w:tcW w:w="424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8513A" w:rsidRPr="00A8513A" w:rsidRDefault="00A8513A" w:rsidP="00A8513A">
            <w:pPr>
              <w:jc w:val="center"/>
              <w:rPr>
                <w:rFonts w:ascii="Times New Roman" w:hAnsi="Times New Roman"/>
                <w:b/>
                <w:bCs/>
                <w:color w:val="000000"/>
                <w:sz w:val="26"/>
                <w:szCs w:val="26"/>
              </w:rPr>
            </w:pPr>
            <w:r w:rsidRPr="00A8513A">
              <w:rPr>
                <w:rFonts w:ascii="Times New Roman" w:hAnsi="Times New Roman"/>
                <w:b/>
                <w:bCs/>
                <w:color w:val="000000"/>
                <w:sz w:val="26"/>
                <w:szCs w:val="26"/>
              </w:rPr>
              <w:t>Đơn giá nhân công tư vấn xây dựng bình quân (đồng/</w:t>
            </w:r>
            <w:r w:rsidR="00FF32B2">
              <w:rPr>
                <w:rFonts w:ascii="Times New Roman" w:hAnsi="Times New Roman"/>
                <w:b/>
                <w:bCs/>
                <w:color w:val="000000"/>
                <w:sz w:val="26"/>
                <w:szCs w:val="26"/>
              </w:rPr>
              <w:t>ngc</w:t>
            </w:r>
            <w:r w:rsidRPr="00A8513A">
              <w:rPr>
                <w:rFonts w:ascii="Times New Roman" w:hAnsi="Times New Roman"/>
                <w:b/>
                <w:bCs/>
                <w:color w:val="000000"/>
                <w:sz w:val="26"/>
                <w:szCs w:val="26"/>
              </w:rPr>
              <w:t>)</w:t>
            </w:r>
          </w:p>
        </w:tc>
      </w:tr>
      <w:tr w:rsidR="004B53CE" w:rsidRPr="00A8513A" w:rsidTr="008D24DE">
        <w:trPr>
          <w:trHeight w:val="453"/>
        </w:trPr>
        <w:tc>
          <w:tcPr>
            <w:tcW w:w="708" w:type="dxa"/>
            <w:vMerge/>
            <w:tcBorders>
              <w:top w:val="single" w:sz="4" w:space="0" w:color="auto"/>
              <w:left w:val="single" w:sz="4" w:space="0" w:color="auto"/>
              <w:bottom w:val="single" w:sz="4" w:space="0" w:color="auto"/>
              <w:right w:val="single" w:sz="4" w:space="0" w:color="auto"/>
            </w:tcBorders>
            <w:vAlign w:val="center"/>
            <w:hideMark/>
          </w:tcPr>
          <w:p w:rsidR="004B53CE" w:rsidRPr="00A8513A" w:rsidRDefault="004B53CE" w:rsidP="004B53CE">
            <w:pPr>
              <w:rPr>
                <w:rFonts w:ascii="Times New Roman" w:hAnsi="Times New Roman"/>
                <w:b/>
                <w:bCs/>
                <w:color w:val="000000"/>
                <w:sz w:val="26"/>
                <w:szCs w:val="26"/>
              </w:rPr>
            </w:pPr>
          </w:p>
        </w:tc>
        <w:tc>
          <w:tcPr>
            <w:tcW w:w="29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3CE" w:rsidRPr="00A8513A" w:rsidRDefault="004B53CE" w:rsidP="004B53CE">
            <w:pPr>
              <w:jc w:val="center"/>
              <w:rPr>
                <w:rFonts w:ascii="Times New Roman" w:hAnsi="Times New Roman"/>
                <w:b/>
                <w:bCs/>
                <w:color w:val="000000"/>
                <w:sz w:val="26"/>
                <w:szCs w:val="26"/>
              </w:rPr>
            </w:pPr>
            <w:r>
              <w:rPr>
                <w:rFonts w:ascii="Times New Roman" w:hAnsi="Times New Roman"/>
                <w:b/>
                <w:bCs/>
                <w:color w:val="000000"/>
                <w:sz w:val="26"/>
                <w:szCs w:val="26"/>
              </w:rPr>
              <w:t>Số thứ tự phiếu khảo sát</w:t>
            </w:r>
          </w:p>
        </w:tc>
        <w:tc>
          <w:tcPr>
            <w:tcW w:w="1278" w:type="dxa"/>
            <w:tcBorders>
              <w:top w:val="single" w:sz="4" w:space="0" w:color="auto"/>
              <w:left w:val="nil"/>
              <w:bottom w:val="single" w:sz="4" w:space="0" w:color="auto"/>
              <w:right w:val="nil"/>
            </w:tcBorders>
            <w:shd w:val="clear" w:color="auto" w:fill="auto"/>
            <w:vAlign w:val="center"/>
            <w:hideMark/>
          </w:tcPr>
          <w:p w:rsidR="004B53CE" w:rsidRPr="00A8513A" w:rsidRDefault="004B53CE" w:rsidP="004B53CE">
            <w:pPr>
              <w:jc w:val="center"/>
              <w:rPr>
                <w:rFonts w:ascii="Times New Roman" w:hAnsi="Times New Roman"/>
                <w:b/>
                <w:bCs/>
                <w:color w:val="000000"/>
                <w:sz w:val="26"/>
                <w:szCs w:val="26"/>
              </w:rPr>
            </w:pPr>
            <w:r>
              <w:rPr>
                <w:rFonts w:ascii="Times New Roman" w:hAnsi="Times New Roman"/>
                <w:b/>
                <w:bCs/>
                <w:color w:val="000000"/>
                <w:sz w:val="26"/>
                <w:szCs w:val="26"/>
              </w:rPr>
              <w:t>STT</w:t>
            </w:r>
            <w:r w:rsidRPr="00A8513A">
              <w:rPr>
                <w:rFonts w:ascii="Times New Roman" w:hAnsi="Times New Roman"/>
                <w:b/>
                <w:bCs/>
                <w:color w:val="000000"/>
                <w:sz w:val="26"/>
                <w:szCs w:val="26"/>
              </w:rPr>
              <w:t>.01</w:t>
            </w:r>
          </w:p>
        </w:tc>
        <w:tc>
          <w:tcPr>
            <w:tcW w:w="1278" w:type="dxa"/>
            <w:tcBorders>
              <w:top w:val="single" w:sz="4" w:space="0" w:color="auto"/>
              <w:left w:val="single" w:sz="4" w:space="0" w:color="auto"/>
              <w:bottom w:val="single" w:sz="4" w:space="0" w:color="auto"/>
              <w:right w:val="nil"/>
            </w:tcBorders>
            <w:shd w:val="clear" w:color="auto" w:fill="auto"/>
            <w:vAlign w:val="center"/>
            <w:hideMark/>
          </w:tcPr>
          <w:p w:rsidR="004B53CE" w:rsidRPr="00A8513A" w:rsidRDefault="004B53CE" w:rsidP="004B53CE">
            <w:pPr>
              <w:jc w:val="center"/>
              <w:rPr>
                <w:rFonts w:ascii="Times New Roman" w:hAnsi="Times New Roman"/>
                <w:b/>
                <w:bCs/>
                <w:color w:val="000000"/>
                <w:sz w:val="26"/>
                <w:szCs w:val="26"/>
              </w:rPr>
            </w:pPr>
            <w:r>
              <w:rPr>
                <w:rFonts w:ascii="Times New Roman" w:hAnsi="Times New Roman"/>
                <w:b/>
                <w:bCs/>
                <w:color w:val="000000"/>
                <w:sz w:val="26"/>
                <w:szCs w:val="26"/>
              </w:rPr>
              <w:t>STT</w:t>
            </w:r>
            <w:r w:rsidRPr="00A8513A">
              <w:rPr>
                <w:rFonts w:ascii="Times New Roman" w:hAnsi="Times New Roman"/>
                <w:b/>
                <w:bCs/>
                <w:color w:val="000000"/>
                <w:sz w:val="26"/>
                <w:szCs w:val="26"/>
              </w:rPr>
              <w:t>.0</w:t>
            </w:r>
            <w:r>
              <w:rPr>
                <w:rFonts w:ascii="Times New Roman" w:hAnsi="Times New Roman"/>
                <w:b/>
                <w:bCs/>
                <w:color w:val="000000"/>
                <w:sz w:val="26"/>
                <w:szCs w:val="26"/>
              </w:rPr>
              <w:t>2</w:t>
            </w:r>
          </w:p>
        </w:tc>
        <w:tc>
          <w:tcPr>
            <w:tcW w:w="1278" w:type="dxa"/>
            <w:tcBorders>
              <w:top w:val="single" w:sz="4" w:space="0" w:color="auto"/>
              <w:left w:val="single" w:sz="4" w:space="0" w:color="auto"/>
              <w:bottom w:val="single" w:sz="4" w:space="0" w:color="auto"/>
              <w:right w:val="nil"/>
            </w:tcBorders>
            <w:shd w:val="clear" w:color="auto" w:fill="auto"/>
            <w:vAlign w:val="center"/>
            <w:hideMark/>
          </w:tcPr>
          <w:p w:rsidR="004B53CE" w:rsidRPr="00A8513A" w:rsidRDefault="004B53CE" w:rsidP="004B53CE">
            <w:pPr>
              <w:jc w:val="center"/>
              <w:rPr>
                <w:rFonts w:ascii="Times New Roman" w:hAnsi="Times New Roman"/>
                <w:b/>
                <w:bCs/>
                <w:color w:val="000000"/>
                <w:sz w:val="26"/>
                <w:szCs w:val="26"/>
              </w:rPr>
            </w:pPr>
            <w:r>
              <w:rPr>
                <w:rFonts w:ascii="Times New Roman" w:hAnsi="Times New Roman"/>
                <w:b/>
                <w:bCs/>
                <w:color w:val="000000"/>
                <w:sz w:val="26"/>
                <w:szCs w:val="26"/>
              </w:rPr>
              <w:t>STT</w:t>
            </w:r>
            <w:r w:rsidRPr="00A8513A">
              <w:rPr>
                <w:rFonts w:ascii="Times New Roman" w:hAnsi="Times New Roman"/>
                <w:b/>
                <w:bCs/>
                <w:color w:val="000000"/>
                <w:sz w:val="26"/>
                <w:szCs w:val="26"/>
              </w:rPr>
              <w:t>.0</w:t>
            </w:r>
            <w:r>
              <w:rPr>
                <w:rFonts w:ascii="Times New Roman" w:hAnsi="Times New Roman"/>
                <w:b/>
                <w:bCs/>
                <w:color w:val="000000"/>
                <w:sz w:val="26"/>
                <w:szCs w:val="26"/>
              </w:rPr>
              <w:t>3</w:t>
            </w:r>
          </w:p>
        </w:tc>
        <w:tc>
          <w:tcPr>
            <w:tcW w:w="1278" w:type="dxa"/>
            <w:tcBorders>
              <w:top w:val="single" w:sz="4" w:space="0" w:color="auto"/>
              <w:left w:val="single" w:sz="4" w:space="0" w:color="auto"/>
              <w:bottom w:val="single" w:sz="4" w:space="0" w:color="auto"/>
              <w:right w:val="nil"/>
            </w:tcBorders>
            <w:shd w:val="clear" w:color="auto" w:fill="auto"/>
            <w:vAlign w:val="center"/>
            <w:hideMark/>
          </w:tcPr>
          <w:p w:rsidR="004B53CE" w:rsidRPr="00A8513A" w:rsidRDefault="004B53CE" w:rsidP="004B53CE">
            <w:pPr>
              <w:jc w:val="center"/>
              <w:rPr>
                <w:rFonts w:ascii="Times New Roman" w:hAnsi="Times New Roman"/>
                <w:b/>
                <w:bCs/>
                <w:color w:val="000000"/>
                <w:sz w:val="26"/>
                <w:szCs w:val="26"/>
              </w:rPr>
            </w:pPr>
            <w:r>
              <w:rPr>
                <w:rFonts w:ascii="Times New Roman" w:hAnsi="Times New Roman"/>
                <w:b/>
                <w:bCs/>
                <w:color w:val="000000"/>
                <w:sz w:val="26"/>
                <w:szCs w:val="26"/>
              </w:rPr>
              <w:t>STT</w:t>
            </w:r>
            <w:r w:rsidRPr="00A8513A">
              <w:rPr>
                <w:rFonts w:ascii="Times New Roman" w:hAnsi="Times New Roman"/>
                <w:b/>
                <w:bCs/>
                <w:color w:val="000000"/>
                <w:sz w:val="26"/>
                <w:szCs w:val="26"/>
              </w:rPr>
              <w:t>.0</w:t>
            </w:r>
            <w:r>
              <w:rPr>
                <w:rFonts w:ascii="Times New Roman" w:hAnsi="Times New Roman"/>
                <w:b/>
                <w:bCs/>
                <w:color w:val="000000"/>
                <w:sz w:val="26"/>
                <w:szCs w:val="26"/>
              </w:rPr>
              <w:t>4</w:t>
            </w:r>
          </w:p>
        </w:tc>
        <w:tc>
          <w:tcPr>
            <w:tcW w:w="1278" w:type="dxa"/>
            <w:tcBorders>
              <w:top w:val="single" w:sz="4" w:space="0" w:color="auto"/>
              <w:left w:val="single" w:sz="4" w:space="0" w:color="auto"/>
              <w:bottom w:val="single" w:sz="4" w:space="0" w:color="auto"/>
              <w:right w:val="nil"/>
            </w:tcBorders>
            <w:shd w:val="clear" w:color="auto" w:fill="auto"/>
            <w:vAlign w:val="center"/>
            <w:hideMark/>
          </w:tcPr>
          <w:p w:rsidR="004B53CE" w:rsidRPr="00A8513A" w:rsidRDefault="004B53CE" w:rsidP="004B53CE">
            <w:pPr>
              <w:jc w:val="center"/>
              <w:rPr>
                <w:rFonts w:ascii="Times New Roman" w:hAnsi="Times New Roman"/>
                <w:b/>
                <w:bCs/>
                <w:color w:val="000000"/>
                <w:sz w:val="26"/>
                <w:szCs w:val="26"/>
              </w:rPr>
            </w:pPr>
            <w:r>
              <w:rPr>
                <w:rFonts w:ascii="Times New Roman" w:hAnsi="Times New Roman"/>
                <w:b/>
                <w:bCs/>
                <w:color w:val="000000"/>
                <w:sz w:val="26"/>
                <w:szCs w:val="26"/>
              </w:rPr>
              <w:t>STT</w:t>
            </w:r>
            <w:r w:rsidRPr="00A8513A">
              <w:rPr>
                <w:rFonts w:ascii="Times New Roman" w:hAnsi="Times New Roman"/>
                <w:b/>
                <w:bCs/>
                <w:color w:val="000000"/>
                <w:sz w:val="26"/>
                <w:szCs w:val="26"/>
              </w:rPr>
              <w:t>.0</w:t>
            </w:r>
            <w:r>
              <w:rPr>
                <w:rFonts w:ascii="Times New Roman" w:hAnsi="Times New Roman"/>
                <w:b/>
                <w:bCs/>
                <w:color w:val="000000"/>
                <w:sz w:val="26"/>
                <w:szCs w:val="26"/>
              </w:rPr>
              <w:t>5</w:t>
            </w:r>
          </w:p>
        </w:tc>
        <w:tc>
          <w:tcPr>
            <w:tcW w:w="4241" w:type="dxa"/>
            <w:gridSpan w:val="2"/>
            <w:vMerge/>
            <w:tcBorders>
              <w:top w:val="single" w:sz="4" w:space="0" w:color="auto"/>
              <w:left w:val="single" w:sz="4" w:space="0" w:color="auto"/>
              <w:bottom w:val="single" w:sz="4" w:space="0" w:color="auto"/>
              <w:right w:val="single" w:sz="4" w:space="0" w:color="auto"/>
            </w:tcBorders>
            <w:vAlign w:val="center"/>
            <w:hideMark/>
          </w:tcPr>
          <w:p w:rsidR="004B53CE" w:rsidRPr="00A8513A" w:rsidRDefault="004B53CE" w:rsidP="004B53CE">
            <w:pPr>
              <w:rPr>
                <w:rFonts w:ascii="Times New Roman" w:hAnsi="Times New Roman"/>
                <w:b/>
                <w:bCs/>
                <w:color w:val="000000"/>
                <w:sz w:val="26"/>
                <w:szCs w:val="26"/>
              </w:rPr>
            </w:pPr>
          </w:p>
        </w:tc>
      </w:tr>
      <w:tr w:rsidR="00A8513A" w:rsidRPr="00A8513A" w:rsidTr="008D24DE">
        <w:trPr>
          <w:trHeight w:val="44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[1]</w:t>
            </w:r>
          </w:p>
        </w:tc>
        <w:tc>
          <w:tcPr>
            <w:tcW w:w="2944" w:type="dxa"/>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[2]</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[3]</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[4]</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[5]</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[6]</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[7]</w:t>
            </w:r>
          </w:p>
        </w:tc>
        <w:tc>
          <w:tcPr>
            <w:tcW w:w="4241" w:type="dxa"/>
            <w:gridSpan w:val="2"/>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83026E" w:rsidP="00A8513A">
            <w:pPr>
              <w:jc w:val="center"/>
              <w:rPr>
                <w:rFonts w:ascii="Times New Roman" w:hAnsi="Times New Roman"/>
                <w:color w:val="000000"/>
                <w:sz w:val="26"/>
                <w:szCs w:val="26"/>
              </w:rPr>
            </w:pPr>
            <w:r>
              <w:rPr>
                <w:rFonts w:ascii="Times New Roman" w:hAnsi="Times New Roman"/>
                <w:color w:val="000000"/>
                <w:sz w:val="26"/>
                <w:szCs w:val="26"/>
              </w:rPr>
              <w:t>[8]=[(3)+(4)+(5)+(6)+(7)]/5</w:t>
            </w:r>
            <w:r w:rsidR="00A8513A" w:rsidRPr="00A8513A">
              <w:rPr>
                <w:rFonts w:ascii="Times New Roman" w:hAnsi="Times New Roman"/>
                <w:color w:val="000000"/>
                <w:sz w:val="26"/>
                <w:szCs w:val="26"/>
              </w:rPr>
              <w:t> </w:t>
            </w:r>
          </w:p>
        </w:tc>
      </w:tr>
      <w:tr w:rsidR="0083026E" w:rsidRPr="00A8513A" w:rsidTr="008D24DE">
        <w:trPr>
          <w:trHeight w:val="64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1</w:t>
            </w:r>
          </w:p>
        </w:tc>
        <w:tc>
          <w:tcPr>
            <w:tcW w:w="2944" w:type="dxa"/>
            <w:tcBorders>
              <w:top w:val="single" w:sz="4" w:space="0" w:color="auto"/>
              <w:left w:val="nil"/>
              <w:bottom w:val="single" w:sz="4" w:space="0" w:color="auto"/>
              <w:right w:val="single" w:sz="4" w:space="0" w:color="auto"/>
            </w:tcBorders>
            <w:shd w:val="clear" w:color="auto" w:fill="auto"/>
            <w:vAlign w:val="center"/>
          </w:tcPr>
          <w:p w:rsidR="00A8513A" w:rsidRPr="00A8513A" w:rsidRDefault="00C8093E" w:rsidP="00A8513A">
            <w:pPr>
              <w:rPr>
                <w:rFonts w:ascii="Times New Roman" w:hAnsi="Times New Roman"/>
                <w:color w:val="000000"/>
                <w:sz w:val="26"/>
                <w:szCs w:val="26"/>
              </w:rPr>
            </w:pPr>
            <w:r>
              <w:rPr>
                <w:rFonts w:ascii="Times New Roman" w:hAnsi="Times New Roman"/>
                <w:bCs/>
                <w:sz w:val="24"/>
                <w:szCs w:val="24"/>
                <w:lang w:val="nl-NL"/>
              </w:rPr>
              <w:t>Tư vấn trình độ trung cấp, cao đẳng, đào tạo nghề</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rsidR="00A8513A" w:rsidRPr="00A8513A" w:rsidRDefault="00A8513A" w:rsidP="00A8513A">
            <w:pPr>
              <w:jc w:val="center"/>
              <w:rPr>
                <w:rFonts w:ascii="Times New Roman" w:hAnsi="Times New Roman"/>
                <w:color w:val="000000"/>
                <w:sz w:val="26"/>
                <w:szCs w:val="26"/>
              </w:rPr>
            </w:pP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4241" w:type="dxa"/>
            <w:gridSpan w:val="2"/>
            <w:tcBorders>
              <w:top w:val="single" w:sz="4" w:space="0" w:color="auto"/>
              <w:left w:val="nil"/>
              <w:bottom w:val="single" w:sz="4" w:space="0" w:color="auto"/>
              <w:right w:val="single" w:sz="4" w:space="0" w:color="auto"/>
            </w:tcBorders>
            <w:shd w:val="clear" w:color="auto" w:fill="auto"/>
            <w:noWrap/>
            <w:vAlign w:val="center"/>
            <w:hideMark/>
          </w:tcPr>
          <w:p w:rsidR="00A8513A" w:rsidRPr="00A8513A" w:rsidRDefault="00A8513A" w:rsidP="00A8513A">
            <w:pPr>
              <w:jc w:val="center"/>
              <w:rPr>
                <w:rFonts w:ascii="Times New Roman" w:hAnsi="Times New Roman"/>
                <w:color w:val="000000"/>
                <w:sz w:val="26"/>
                <w:szCs w:val="26"/>
              </w:rPr>
            </w:pPr>
            <w:r w:rsidRPr="00A8513A">
              <w:rPr>
                <w:rFonts w:ascii="Times New Roman" w:hAnsi="Times New Roman"/>
                <w:color w:val="000000"/>
                <w:sz w:val="26"/>
                <w:szCs w:val="26"/>
              </w:rPr>
              <w:t> </w:t>
            </w:r>
          </w:p>
        </w:tc>
      </w:tr>
      <w:tr w:rsidR="00C8093E" w:rsidRPr="00A8513A" w:rsidTr="008D24DE">
        <w:trPr>
          <w:trHeight w:val="72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2</w:t>
            </w:r>
          </w:p>
        </w:tc>
        <w:tc>
          <w:tcPr>
            <w:tcW w:w="2944" w:type="dxa"/>
            <w:tcBorders>
              <w:top w:val="nil"/>
              <w:left w:val="nil"/>
              <w:bottom w:val="single" w:sz="4" w:space="0" w:color="auto"/>
              <w:right w:val="single" w:sz="4" w:space="0" w:color="auto"/>
            </w:tcBorders>
            <w:shd w:val="clear" w:color="auto" w:fill="auto"/>
            <w:vAlign w:val="center"/>
          </w:tcPr>
          <w:p w:rsidR="00C8093E" w:rsidRPr="00A8513A" w:rsidRDefault="00C8093E" w:rsidP="00C8093E">
            <w:pPr>
              <w:rPr>
                <w:rFonts w:ascii="Times New Roman" w:hAnsi="Times New Roman"/>
                <w:color w:val="000000"/>
                <w:sz w:val="26"/>
                <w:szCs w:val="26"/>
              </w:rPr>
            </w:pPr>
            <w:r w:rsidRPr="00A8513A">
              <w:rPr>
                <w:rFonts w:ascii="Times New Roman" w:hAnsi="Times New Roman"/>
                <w:color w:val="000000"/>
                <w:sz w:val="26"/>
                <w:szCs w:val="26"/>
              </w:rPr>
              <w:t>Kỹ sư</w:t>
            </w:r>
          </w:p>
        </w:tc>
        <w:tc>
          <w:tcPr>
            <w:tcW w:w="1278" w:type="dxa"/>
            <w:tcBorders>
              <w:top w:val="nil"/>
              <w:left w:val="nil"/>
              <w:bottom w:val="single" w:sz="4" w:space="0" w:color="auto"/>
              <w:right w:val="single" w:sz="4" w:space="0" w:color="auto"/>
            </w:tcBorders>
            <w:shd w:val="clear" w:color="auto" w:fill="auto"/>
            <w:vAlign w:val="center"/>
            <w:hideMark/>
          </w:tcPr>
          <w:p w:rsidR="00C8093E" w:rsidRPr="00A8513A" w:rsidRDefault="00C8093E" w:rsidP="00C8093E">
            <w:pPr>
              <w:rPr>
                <w:rFonts w:ascii="Times New Roman" w:hAnsi="Times New Roman"/>
                <w:color w:val="000000"/>
                <w:sz w:val="26"/>
                <w:szCs w:val="26"/>
              </w:rPr>
            </w:pPr>
            <w:r w:rsidRPr="00A8513A">
              <w:rPr>
                <w:rFonts w:ascii="Times New Roman" w:hAnsi="Times New Roman"/>
                <w:color w:val="000000"/>
                <w:sz w:val="26"/>
                <w:szCs w:val="26"/>
              </w:rPr>
              <w:t> </w:t>
            </w:r>
          </w:p>
        </w:tc>
        <w:tc>
          <w:tcPr>
            <w:tcW w:w="1278" w:type="dxa"/>
            <w:tcBorders>
              <w:top w:val="nil"/>
              <w:left w:val="nil"/>
              <w:bottom w:val="single" w:sz="4" w:space="0" w:color="auto"/>
              <w:right w:val="single" w:sz="4" w:space="0" w:color="auto"/>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1278" w:type="dxa"/>
            <w:tcBorders>
              <w:top w:val="nil"/>
              <w:left w:val="nil"/>
              <w:bottom w:val="single" w:sz="4" w:space="0" w:color="auto"/>
              <w:right w:val="single" w:sz="4" w:space="0" w:color="auto"/>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1278" w:type="dxa"/>
            <w:tcBorders>
              <w:top w:val="nil"/>
              <w:left w:val="nil"/>
              <w:bottom w:val="single" w:sz="4" w:space="0" w:color="auto"/>
              <w:right w:val="single" w:sz="4" w:space="0" w:color="auto"/>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1278" w:type="dxa"/>
            <w:tcBorders>
              <w:top w:val="nil"/>
              <w:left w:val="nil"/>
              <w:bottom w:val="single" w:sz="4" w:space="0" w:color="auto"/>
              <w:right w:val="single" w:sz="4" w:space="0" w:color="auto"/>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424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 </w:t>
            </w:r>
          </w:p>
        </w:tc>
      </w:tr>
      <w:tr w:rsidR="00C8093E" w:rsidRPr="00A8513A" w:rsidTr="008D24DE">
        <w:trPr>
          <w:trHeight w:val="76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3</w:t>
            </w:r>
          </w:p>
        </w:tc>
        <w:tc>
          <w:tcPr>
            <w:tcW w:w="2944" w:type="dxa"/>
            <w:tcBorders>
              <w:top w:val="single" w:sz="4" w:space="0" w:color="auto"/>
              <w:left w:val="nil"/>
              <w:bottom w:val="single" w:sz="4" w:space="0" w:color="auto"/>
              <w:right w:val="single" w:sz="4" w:space="0" w:color="auto"/>
            </w:tcBorders>
            <w:shd w:val="clear" w:color="auto" w:fill="auto"/>
            <w:vAlign w:val="center"/>
          </w:tcPr>
          <w:p w:rsidR="00C8093E" w:rsidRPr="00A8513A" w:rsidRDefault="00C8093E" w:rsidP="00C8093E">
            <w:pPr>
              <w:rPr>
                <w:rFonts w:ascii="Times New Roman" w:hAnsi="Times New Roman"/>
                <w:color w:val="000000"/>
                <w:sz w:val="26"/>
                <w:szCs w:val="26"/>
              </w:rPr>
            </w:pPr>
            <w:r w:rsidRPr="00A8513A">
              <w:rPr>
                <w:rFonts w:ascii="Times New Roman" w:hAnsi="Times New Roman"/>
                <w:color w:val="000000"/>
                <w:sz w:val="26"/>
                <w:szCs w:val="26"/>
              </w:rPr>
              <w:t>Kỹ sư chính, chủ nhiệm bộ môn</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rsidR="00C8093E" w:rsidRPr="00A8513A" w:rsidRDefault="00C8093E" w:rsidP="00C8093E">
            <w:pPr>
              <w:rPr>
                <w:rFonts w:ascii="Times New Roman" w:hAnsi="Times New Roman"/>
                <w:color w:val="000000"/>
                <w:sz w:val="26"/>
                <w:szCs w:val="26"/>
              </w:rPr>
            </w:pPr>
            <w:r w:rsidRPr="00A8513A">
              <w:rPr>
                <w:rFonts w:ascii="Times New Roman" w:hAnsi="Times New Roman"/>
                <w:color w:val="000000"/>
                <w:sz w:val="26"/>
                <w:szCs w:val="26"/>
              </w:rPr>
              <w:t> </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 </w:t>
            </w:r>
          </w:p>
        </w:tc>
        <w:tc>
          <w:tcPr>
            <w:tcW w:w="424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8093E" w:rsidRPr="00A8513A" w:rsidRDefault="00C8093E" w:rsidP="00C8093E">
            <w:pPr>
              <w:jc w:val="center"/>
              <w:rPr>
                <w:rFonts w:ascii="Times New Roman" w:hAnsi="Times New Roman"/>
                <w:color w:val="000000"/>
                <w:sz w:val="26"/>
                <w:szCs w:val="26"/>
              </w:rPr>
            </w:pPr>
            <w:r w:rsidRPr="00A8513A">
              <w:rPr>
                <w:rFonts w:ascii="Times New Roman" w:hAnsi="Times New Roman"/>
                <w:color w:val="000000"/>
                <w:sz w:val="26"/>
                <w:szCs w:val="26"/>
              </w:rPr>
              <w:t> </w:t>
            </w:r>
          </w:p>
        </w:tc>
      </w:tr>
      <w:tr w:rsidR="00C8093E" w:rsidRPr="00A8513A" w:rsidTr="008D24DE">
        <w:trPr>
          <w:trHeight w:val="76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093E" w:rsidRPr="00A8513A" w:rsidRDefault="00C8093E" w:rsidP="00C8093E">
            <w:pPr>
              <w:jc w:val="center"/>
              <w:rPr>
                <w:rFonts w:ascii="Times New Roman" w:hAnsi="Times New Roman"/>
                <w:color w:val="000000"/>
                <w:sz w:val="26"/>
                <w:szCs w:val="26"/>
              </w:rPr>
            </w:pPr>
            <w:r>
              <w:rPr>
                <w:rFonts w:ascii="Times New Roman" w:hAnsi="Times New Roman"/>
                <w:color w:val="000000"/>
                <w:sz w:val="26"/>
                <w:szCs w:val="26"/>
              </w:rPr>
              <w:t>4</w:t>
            </w:r>
          </w:p>
        </w:tc>
        <w:tc>
          <w:tcPr>
            <w:tcW w:w="2944" w:type="dxa"/>
            <w:tcBorders>
              <w:top w:val="single" w:sz="4" w:space="0" w:color="auto"/>
              <w:left w:val="nil"/>
              <w:bottom w:val="single" w:sz="4" w:space="0" w:color="auto"/>
              <w:right w:val="single" w:sz="4" w:space="0" w:color="auto"/>
            </w:tcBorders>
            <w:shd w:val="clear" w:color="auto" w:fill="auto"/>
            <w:vAlign w:val="center"/>
          </w:tcPr>
          <w:p w:rsidR="00C8093E" w:rsidRPr="00A8513A" w:rsidRDefault="00C8093E" w:rsidP="00C8093E">
            <w:pPr>
              <w:rPr>
                <w:rFonts w:ascii="Times New Roman" w:hAnsi="Times New Roman"/>
                <w:color w:val="000000"/>
                <w:sz w:val="26"/>
                <w:szCs w:val="26"/>
              </w:rPr>
            </w:pPr>
            <w:r w:rsidRPr="00A8513A">
              <w:rPr>
                <w:rFonts w:ascii="Times New Roman" w:hAnsi="Times New Roman"/>
                <w:color w:val="000000"/>
                <w:sz w:val="26"/>
                <w:szCs w:val="26"/>
              </w:rPr>
              <w:t>Kỹ sư cao cấp, chủ nhiệm dự án</w:t>
            </w:r>
          </w:p>
        </w:tc>
        <w:tc>
          <w:tcPr>
            <w:tcW w:w="1278" w:type="dxa"/>
            <w:tcBorders>
              <w:top w:val="single" w:sz="4" w:space="0" w:color="auto"/>
              <w:left w:val="nil"/>
              <w:bottom w:val="single" w:sz="4" w:space="0" w:color="auto"/>
              <w:right w:val="single" w:sz="4" w:space="0" w:color="auto"/>
            </w:tcBorders>
            <w:shd w:val="clear" w:color="auto" w:fill="auto"/>
            <w:vAlign w:val="center"/>
          </w:tcPr>
          <w:p w:rsidR="00C8093E" w:rsidRPr="00A8513A" w:rsidRDefault="00C8093E" w:rsidP="00C8093E">
            <w:pPr>
              <w:rPr>
                <w:rFonts w:ascii="Times New Roman" w:hAnsi="Times New Roman"/>
                <w:color w:val="000000"/>
                <w:sz w:val="26"/>
                <w:szCs w:val="26"/>
              </w:rPr>
            </w:pPr>
          </w:p>
        </w:tc>
        <w:tc>
          <w:tcPr>
            <w:tcW w:w="1278" w:type="dxa"/>
            <w:tcBorders>
              <w:top w:val="single" w:sz="4" w:space="0" w:color="auto"/>
              <w:left w:val="nil"/>
              <w:bottom w:val="single" w:sz="4" w:space="0" w:color="auto"/>
              <w:right w:val="single" w:sz="4" w:space="0" w:color="auto"/>
            </w:tcBorders>
            <w:shd w:val="clear" w:color="auto" w:fill="auto"/>
            <w:noWrap/>
            <w:vAlign w:val="center"/>
          </w:tcPr>
          <w:p w:rsidR="00C8093E" w:rsidRPr="00A8513A" w:rsidRDefault="00C8093E" w:rsidP="00C8093E">
            <w:pPr>
              <w:jc w:val="center"/>
              <w:rPr>
                <w:rFonts w:ascii="Times New Roman" w:hAnsi="Times New Roman"/>
                <w:color w:val="000000"/>
                <w:sz w:val="26"/>
                <w:szCs w:val="26"/>
              </w:rPr>
            </w:pPr>
          </w:p>
        </w:tc>
        <w:tc>
          <w:tcPr>
            <w:tcW w:w="1278" w:type="dxa"/>
            <w:tcBorders>
              <w:top w:val="single" w:sz="4" w:space="0" w:color="auto"/>
              <w:left w:val="nil"/>
              <w:bottom w:val="single" w:sz="4" w:space="0" w:color="auto"/>
              <w:right w:val="single" w:sz="4" w:space="0" w:color="auto"/>
            </w:tcBorders>
            <w:shd w:val="clear" w:color="auto" w:fill="auto"/>
            <w:noWrap/>
            <w:vAlign w:val="center"/>
          </w:tcPr>
          <w:p w:rsidR="00C8093E" w:rsidRPr="00A8513A" w:rsidRDefault="00C8093E" w:rsidP="00C8093E">
            <w:pPr>
              <w:jc w:val="center"/>
              <w:rPr>
                <w:rFonts w:ascii="Times New Roman" w:hAnsi="Times New Roman"/>
                <w:color w:val="000000"/>
                <w:sz w:val="26"/>
                <w:szCs w:val="26"/>
              </w:rPr>
            </w:pPr>
          </w:p>
        </w:tc>
        <w:tc>
          <w:tcPr>
            <w:tcW w:w="1278" w:type="dxa"/>
            <w:tcBorders>
              <w:top w:val="single" w:sz="4" w:space="0" w:color="auto"/>
              <w:left w:val="nil"/>
              <w:bottom w:val="single" w:sz="4" w:space="0" w:color="auto"/>
              <w:right w:val="single" w:sz="4" w:space="0" w:color="auto"/>
            </w:tcBorders>
            <w:shd w:val="clear" w:color="auto" w:fill="auto"/>
            <w:noWrap/>
            <w:vAlign w:val="center"/>
          </w:tcPr>
          <w:p w:rsidR="00C8093E" w:rsidRPr="00A8513A" w:rsidRDefault="00C8093E" w:rsidP="00C8093E">
            <w:pPr>
              <w:jc w:val="center"/>
              <w:rPr>
                <w:rFonts w:ascii="Times New Roman" w:hAnsi="Times New Roman"/>
                <w:color w:val="000000"/>
                <w:sz w:val="26"/>
                <w:szCs w:val="26"/>
              </w:rPr>
            </w:pPr>
          </w:p>
        </w:tc>
        <w:tc>
          <w:tcPr>
            <w:tcW w:w="1278" w:type="dxa"/>
            <w:tcBorders>
              <w:top w:val="single" w:sz="4" w:space="0" w:color="auto"/>
              <w:left w:val="nil"/>
              <w:bottom w:val="single" w:sz="4" w:space="0" w:color="auto"/>
              <w:right w:val="single" w:sz="4" w:space="0" w:color="auto"/>
            </w:tcBorders>
            <w:shd w:val="clear" w:color="auto" w:fill="auto"/>
            <w:noWrap/>
            <w:vAlign w:val="center"/>
          </w:tcPr>
          <w:p w:rsidR="00C8093E" w:rsidRPr="00A8513A" w:rsidRDefault="00C8093E" w:rsidP="00C8093E">
            <w:pPr>
              <w:jc w:val="center"/>
              <w:rPr>
                <w:rFonts w:ascii="Times New Roman" w:hAnsi="Times New Roman"/>
                <w:color w:val="000000"/>
                <w:sz w:val="26"/>
                <w:szCs w:val="26"/>
              </w:rPr>
            </w:pPr>
          </w:p>
        </w:tc>
        <w:tc>
          <w:tcPr>
            <w:tcW w:w="4241" w:type="dxa"/>
            <w:gridSpan w:val="2"/>
            <w:tcBorders>
              <w:top w:val="single" w:sz="4" w:space="0" w:color="auto"/>
              <w:left w:val="nil"/>
              <w:bottom w:val="single" w:sz="4" w:space="0" w:color="auto"/>
              <w:right w:val="single" w:sz="4" w:space="0" w:color="000000"/>
            </w:tcBorders>
            <w:shd w:val="clear" w:color="auto" w:fill="auto"/>
            <w:noWrap/>
            <w:vAlign w:val="center"/>
          </w:tcPr>
          <w:p w:rsidR="00C8093E" w:rsidRPr="00A8513A" w:rsidRDefault="00C8093E" w:rsidP="00C8093E">
            <w:pPr>
              <w:jc w:val="center"/>
              <w:rPr>
                <w:rFonts w:ascii="Times New Roman" w:hAnsi="Times New Roman"/>
                <w:color w:val="000000"/>
                <w:sz w:val="26"/>
                <w:szCs w:val="26"/>
              </w:rPr>
            </w:pPr>
          </w:p>
        </w:tc>
      </w:tr>
    </w:tbl>
    <w:p w:rsidR="00A8513A" w:rsidRDefault="00A8513A" w:rsidP="00ED7A6C">
      <w:pPr>
        <w:tabs>
          <w:tab w:val="left" w:pos="13710"/>
        </w:tabs>
        <w:rPr>
          <w:rFonts w:ascii="Times New Roman" w:hAnsi="Times New Roman"/>
          <w:lang w:val="nl-NL"/>
        </w:rPr>
      </w:pPr>
    </w:p>
    <w:p w:rsidR="00A8513A" w:rsidRDefault="00A8513A" w:rsidP="00ED7A6C">
      <w:pPr>
        <w:tabs>
          <w:tab w:val="left" w:pos="13710"/>
        </w:tabs>
        <w:rPr>
          <w:rFonts w:ascii="Times New Roman" w:hAnsi="Times New Roman"/>
          <w:lang w:val="nl-NL"/>
        </w:rPr>
      </w:pPr>
    </w:p>
    <w:p w:rsidR="00E22263" w:rsidRPr="00E22263" w:rsidRDefault="00E22263" w:rsidP="00B73E2E">
      <w:pPr>
        <w:tabs>
          <w:tab w:val="left" w:pos="13710"/>
        </w:tabs>
        <w:jc w:val="center"/>
        <w:rPr>
          <w:rFonts w:ascii="Times New Roman" w:hAnsi="Times New Roman"/>
          <w:b/>
          <w:bCs/>
          <w:lang w:val="nl-NL"/>
        </w:rPr>
      </w:pPr>
      <w:r w:rsidRPr="00E22263">
        <w:rPr>
          <w:rFonts w:ascii="Times New Roman" w:hAnsi="Times New Roman"/>
          <w:b/>
          <w:bCs/>
          <w:lang w:val="nl-NL"/>
        </w:rPr>
        <w:t>ĐƠN VỊ KHẢO SÁT                                                                                                      SỞ XÂY DỰNG</w:t>
      </w:r>
    </w:p>
    <w:p w:rsidR="00E22263" w:rsidRDefault="00E22263" w:rsidP="00B73E2E">
      <w:pPr>
        <w:tabs>
          <w:tab w:val="left" w:pos="13710"/>
        </w:tabs>
        <w:jc w:val="center"/>
        <w:rPr>
          <w:rFonts w:ascii="Times New Roman" w:hAnsi="Times New Roman"/>
          <w:b/>
          <w:bCs/>
          <w:lang w:val="nl-NL"/>
        </w:rPr>
      </w:pPr>
    </w:p>
    <w:p w:rsidR="00E120AC" w:rsidRDefault="00E120AC" w:rsidP="00ED7A6C">
      <w:pPr>
        <w:tabs>
          <w:tab w:val="left" w:pos="13710"/>
        </w:tabs>
        <w:rPr>
          <w:rFonts w:ascii="Times New Roman" w:hAnsi="Times New Roman"/>
          <w:b/>
          <w:bCs/>
          <w:lang w:val="nl-NL"/>
        </w:rPr>
      </w:pPr>
    </w:p>
    <w:p w:rsidR="00CD5E76" w:rsidRDefault="00CD5E76" w:rsidP="00ED7A6C">
      <w:pPr>
        <w:tabs>
          <w:tab w:val="left" w:pos="5814"/>
        </w:tabs>
        <w:spacing w:before="120" w:after="120" w:line="264" w:lineRule="auto"/>
        <w:rPr>
          <w:rFonts w:ascii="Times New Roman" w:hAnsi="Times New Roman"/>
          <w:b/>
          <w:lang w:val="nl-NL"/>
        </w:rPr>
        <w:sectPr w:rsidR="00CD5E76" w:rsidSect="0034416A">
          <w:headerReference w:type="default" r:id="rId10"/>
          <w:pgSz w:w="16840" w:h="11907" w:orient="landscape" w:code="9"/>
          <w:pgMar w:top="1134" w:right="964" w:bottom="1134" w:left="1701" w:header="510" w:footer="510" w:gutter="0"/>
          <w:pgNumType w:start="19"/>
          <w:cols w:space="720"/>
          <w:docGrid w:linePitch="381"/>
        </w:sectPr>
      </w:pPr>
    </w:p>
    <w:p w:rsidR="00ED7A6C" w:rsidRDefault="00ED7A6C" w:rsidP="00ED7A6C">
      <w:pPr>
        <w:tabs>
          <w:tab w:val="left" w:pos="5814"/>
        </w:tabs>
        <w:spacing w:before="120" w:after="120" w:line="264" w:lineRule="auto"/>
        <w:rPr>
          <w:rFonts w:ascii="Times New Roman" w:hAnsi="Times New Roman"/>
          <w:b/>
          <w:lang w:val="nl-NL"/>
        </w:rPr>
      </w:pPr>
    </w:p>
    <w:p w:rsidR="00FD3750" w:rsidRDefault="00FD3750" w:rsidP="009941AC">
      <w:pPr>
        <w:spacing w:before="120" w:after="120" w:line="300" w:lineRule="exact"/>
        <w:rPr>
          <w:rFonts w:ascii="Times New Roman" w:hAnsi="Times New Roman"/>
          <w:lang w:val="nl-NL"/>
        </w:rPr>
      </w:pPr>
    </w:p>
    <w:sectPr w:rsidR="00FD3750" w:rsidSect="008F4E9F">
      <w:pgSz w:w="11907" w:h="16840" w:code="9"/>
      <w:pgMar w:top="1134" w:right="1134" w:bottom="1134" w:left="1701" w:header="720" w:footer="720" w:gutter="0"/>
      <w:pgNumType w:start="22"/>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07E" w:rsidRDefault="009B107E">
      <w:r>
        <w:separator/>
      </w:r>
    </w:p>
  </w:endnote>
  <w:endnote w:type="continuationSeparator" w:id="1">
    <w:p w:rsidR="009B107E" w:rsidRDefault="009B10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Times New Roman Bold">
    <w:panose1 w:val="02020803070505020304"/>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Microsoft Sans Serif"/>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435291"/>
      <w:docPartObj>
        <w:docPartGallery w:val="Page Numbers (Bottom of Page)"/>
        <w:docPartUnique/>
      </w:docPartObj>
    </w:sdtPr>
    <w:sdtContent>
      <w:p w:rsidR="00FD05CF" w:rsidRDefault="006453F8">
        <w:pPr>
          <w:pStyle w:val="Footer"/>
          <w:jc w:val="right"/>
        </w:pPr>
        <w:r w:rsidRPr="006453F8">
          <w:fldChar w:fldCharType="begin"/>
        </w:r>
        <w:r w:rsidR="00FD05CF">
          <w:instrText>PAGE   \* MERGEFORMAT</w:instrText>
        </w:r>
        <w:r w:rsidRPr="006453F8">
          <w:fldChar w:fldCharType="separate"/>
        </w:r>
        <w:r w:rsidR="00530CA1" w:rsidRPr="00530CA1">
          <w:rPr>
            <w:noProof/>
            <w:lang w:val="vi-VN"/>
          </w:rPr>
          <w:t>1</w:t>
        </w:r>
        <w:r>
          <w:rPr>
            <w:noProof/>
            <w:lang w:val="vi-VN"/>
          </w:rPr>
          <w:fldChar w:fldCharType="end"/>
        </w:r>
      </w:p>
    </w:sdtContent>
  </w:sdt>
  <w:p w:rsidR="00FD05CF" w:rsidRDefault="00FD05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07E" w:rsidRDefault="009B107E">
      <w:r>
        <w:separator/>
      </w:r>
    </w:p>
  </w:footnote>
  <w:footnote w:type="continuationSeparator" w:id="1">
    <w:p w:rsidR="009B107E" w:rsidRDefault="009B10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5CF" w:rsidRDefault="00FD05CF">
    <w:pPr>
      <w:pStyle w:val="Header"/>
      <w:jc w:val="center"/>
    </w:pPr>
  </w:p>
  <w:p w:rsidR="00FD05CF" w:rsidRDefault="00FD05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5CF" w:rsidRPr="006B0896" w:rsidRDefault="00FD05CF" w:rsidP="006B08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24E22"/>
    <w:multiLevelType w:val="hybridMultilevel"/>
    <w:tmpl w:val="AF7E1F5C"/>
    <w:lvl w:ilvl="0" w:tplc="0F2EA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7C04F1"/>
    <w:multiLevelType w:val="hybridMultilevel"/>
    <w:tmpl w:val="A7782FE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AAA3C98"/>
    <w:multiLevelType w:val="hybridMultilevel"/>
    <w:tmpl w:val="28E07574"/>
    <w:lvl w:ilvl="0" w:tplc="24924D20">
      <w:start w:val="1"/>
      <w:numFmt w:val="decimal"/>
      <w:lvlText w:val="%1."/>
      <w:lvlJc w:val="left"/>
      <w:pPr>
        <w:ind w:left="247" w:hanging="360"/>
      </w:pPr>
      <w:rPr>
        <w:rFonts w:hint="default"/>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abstractNum w:abstractNumId="3">
    <w:nsid w:val="0E9216A4"/>
    <w:multiLevelType w:val="multilevel"/>
    <w:tmpl w:val="82601846"/>
    <w:lvl w:ilvl="0">
      <w:start w:val="1"/>
      <w:numFmt w:val="decimal"/>
      <w:lvlText w:val="%1."/>
      <w:lvlJc w:val="left"/>
      <w:pPr>
        <w:tabs>
          <w:tab w:val="num" w:pos="420"/>
        </w:tabs>
        <w:ind w:left="420" w:hanging="420"/>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
    <w:nsid w:val="0F572C44"/>
    <w:multiLevelType w:val="hybridMultilevel"/>
    <w:tmpl w:val="B44E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33B30"/>
    <w:multiLevelType w:val="hybridMultilevel"/>
    <w:tmpl w:val="DCFC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D47417"/>
    <w:multiLevelType w:val="hybridMultilevel"/>
    <w:tmpl w:val="FEC8C728"/>
    <w:lvl w:ilvl="0" w:tplc="5D8E6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7B4E59"/>
    <w:multiLevelType w:val="hybridMultilevel"/>
    <w:tmpl w:val="ECF2BD28"/>
    <w:lvl w:ilvl="0" w:tplc="8B106BF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1D1D172A"/>
    <w:multiLevelType w:val="hybridMultilevel"/>
    <w:tmpl w:val="09D69FFE"/>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D324D35"/>
    <w:multiLevelType w:val="hybridMultilevel"/>
    <w:tmpl w:val="594653E8"/>
    <w:lvl w:ilvl="0" w:tplc="67800024">
      <w:start w:val="1"/>
      <w:numFmt w:val="decimal"/>
      <w:lvlText w:val="%1."/>
      <w:lvlJc w:val="left"/>
      <w:pPr>
        <w:ind w:left="1080" w:hanging="360"/>
      </w:pPr>
      <w:rPr>
        <w:rFonts w:ascii="Times New Roman" w:eastAsia="Times New Roman" w:hAnsi="Times New Roman" w:cs="Times New Roman"/>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1ED03ED9"/>
    <w:multiLevelType w:val="hybridMultilevel"/>
    <w:tmpl w:val="A3CC33DE"/>
    <w:lvl w:ilvl="0" w:tplc="2B081954">
      <w:start w:val="1"/>
      <w:numFmt w:val="bullet"/>
      <w:lvlText w:val="-"/>
      <w:lvlJc w:val="left"/>
      <w:pPr>
        <w:tabs>
          <w:tab w:val="num" w:pos="720"/>
        </w:tabs>
        <w:ind w:left="720" w:hanging="360"/>
      </w:pPr>
      <w:rPr>
        <w:rFonts w:ascii="Times New Roman" w:hAnsi="Times New Roman" w:hint="default"/>
      </w:rPr>
    </w:lvl>
    <w:lvl w:ilvl="1" w:tplc="034AA32C" w:tentative="1">
      <w:start w:val="1"/>
      <w:numFmt w:val="bullet"/>
      <w:lvlText w:val="-"/>
      <w:lvlJc w:val="left"/>
      <w:pPr>
        <w:tabs>
          <w:tab w:val="num" w:pos="1440"/>
        </w:tabs>
        <w:ind w:left="1440" w:hanging="360"/>
      </w:pPr>
      <w:rPr>
        <w:rFonts w:ascii="Times New Roman" w:hAnsi="Times New Roman" w:hint="default"/>
      </w:rPr>
    </w:lvl>
    <w:lvl w:ilvl="2" w:tplc="670478AC" w:tentative="1">
      <w:start w:val="1"/>
      <w:numFmt w:val="bullet"/>
      <w:lvlText w:val="-"/>
      <w:lvlJc w:val="left"/>
      <w:pPr>
        <w:tabs>
          <w:tab w:val="num" w:pos="2160"/>
        </w:tabs>
        <w:ind w:left="2160" w:hanging="360"/>
      </w:pPr>
      <w:rPr>
        <w:rFonts w:ascii="Times New Roman" w:hAnsi="Times New Roman" w:hint="default"/>
      </w:rPr>
    </w:lvl>
    <w:lvl w:ilvl="3" w:tplc="D0B8DEE8" w:tentative="1">
      <w:start w:val="1"/>
      <w:numFmt w:val="bullet"/>
      <w:lvlText w:val="-"/>
      <w:lvlJc w:val="left"/>
      <w:pPr>
        <w:tabs>
          <w:tab w:val="num" w:pos="2880"/>
        </w:tabs>
        <w:ind w:left="2880" w:hanging="360"/>
      </w:pPr>
      <w:rPr>
        <w:rFonts w:ascii="Times New Roman" w:hAnsi="Times New Roman" w:hint="default"/>
      </w:rPr>
    </w:lvl>
    <w:lvl w:ilvl="4" w:tplc="1C265232" w:tentative="1">
      <w:start w:val="1"/>
      <w:numFmt w:val="bullet"/>
      <w:lvlText w:val="-"/>
      <w:lvlJc w:val="left"/>
      <w:pPr>
        <w:tabs>
          <w:tab w:val="num" w:pos="3600"/>
        </w:tabs>
        <w:ind w:left="3600" w:hanging="360"/>
      </w:pPr>
      <w:rPr>
        <w:rFonts w:ascii="Times New Roman" w:hAnsi="Times New Roman" w:hint="default"/>
      </w:rPr>
    </w:lvl>
    <w:lvl w:ilvl="5" w:tplc="B7583E86" w:tentative="1">
      <w:start w:val="1"/>
      <w:numFmt w:val="bullet"/>
      <w:lvlText w:val="-"/>
      <w:lvlJc w:val="left"/>
      <w:pPr>
        <w:tabs>
          <w:tab w:val="num" w:pos="4320"/>
        </w:tabs>
        <w:ind w:left="4320" w:hanging="360"/>
      </w:pPr>
      <w:rPr>
        <w:rFonts w:ascii="Times New Roman" w:hAnsi="Times New Roman" w:hint="default"/>
      </w:rPr>
    </w:lvl>
    <w:lvl w:ilvl="6" w:tplc="E5023E0E" w:tentative="1">
      <w:start w:val="1"/>
      <w:numFmt w:val="bullet"/>
      <w:lvlText w:val="-"/>
      <w:lvlJc w:val="left"/>
      <w:pPr>
        <w:tabs>
          <w:tab w:val="num" w:pos="5040"/>
        </w:tabs>
        <w:ind w:left="5040" w:hanging="360"/>
      </w:pPr>
      <w:rPr>
        <w:rFonts w:ascii="Times New Roman" w:hAnsi="Times New Roman" w:hint="default"/>
      </w:rPr>
    </w:lvl>
    <w:lvl w:ilvl="7" w:tplc="FD926D0A" w:tentative="1">
      <w:start w:val="1"/>
      <w:numFmt w:val="bullet"/>
      <w:lvlText w:val="-"/>
      <w:lvlJc w:val="left"/>
      <w:pPr>
        <w:tabs>
          <w:tab w:val="num" w:pos="5760"/>
        </w:tabs>
        <w:ind w:left="5760" w:hanging="360"/>
      </w:pPr>
      <w:rPr>
        <w:rFonts w:ascii="Times New Roman" w:hAnsi="Times New Roman" w:hint="default"/>
      </w:rPr>
    </w:lvl>
    <w:lvl w:ilvl="8" w:tplc="87C27E4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F5B1969"/>
    <w:multiLevelType w:val="hybridMultilevel"/>
    <w:tmpl w:val="BE788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F07AD8"/>
    <w:multiLevelType w:val="hybridMultilevel"/>
    <w:tmpl w:val="90489F96"/>
    <w:lvl w:ilvl="0" w:tplc="4C9E9EE8">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3E66AAB"/>
    <w:multiLevelType w:val="hybridMultilevel"/>
    <w:tmpl w:val="69CE6F18"/>
    <w:lvl w:ilvl="0" w:tplc="F836F9D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097780"/>
    <w:multiLevelType w:val="hybridMultilevel"/>
    <w:tmpl w:val="123C038C"/>
    <w:lvl w:ilvl="0" w:tplc="36FE21A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2C0E5A8D"/>
    <w:multiLevelType w:val="hybridMultilevel"/>
    <w:tmpl w:val="F65CE6B8"/>
    <w:lvl w:ilvl="0" w:tplc="5E9613E0">
      <w:start w:val="1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E60968"/>
    <w:multiLevelType w:val="hybridMultilevel"/>
    <w:tmpl w:val="F22C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F4464"/>
    <w:multiLevelType w:val="hybridMultilevel"/>
    <w:tmpl w:val="F8D84376"/>
    <w:lvl w:ilvl="0" w:tplc="69CACD3E">
      <w:start w:val="1"/>
      <w:numFmt w:val="bullet"/>
      <w:lvlText w:val="-"/>
      <w:lvlJc w:val="left"/>
      <w:pPr>
        <w:tabs>
          <w:tab w:val="num" w:pos="720"/>
        </w:tabs>
        <w:ind w:left="720" w:hanging="360"/>
      </w:pPr>
      <w:rPr>
        <w:rFonts w:ascii="Times New Roman" w:hAnsi="Times New Roman" w:hint="default"/>
      </w:rPr>
    </w:lvl>
    <w:lvl w:ilvl="1" w:tplc="77B277E0" w:tentative="1">
      <w:start w:val="1"/>
      <w:numFmt w:val="bullet"/>
      <w:lvlText w:val="-"/>
      <w:lvlJc w:val="left"/>
      <w:pPr>
        <w:tabs>
          <w:tab w:val="num" w:pos="1440"/>
        </w:tabs>
        <w:ind w:left="1440" w:hanging="360"/>
      </w:pPr>
      <w:rPr>
        <w:rFonts w:ascii="Times New Roman" w:hAnsi="Times New Roman" w:hint="default"/>
      </w:rPr>
    </w:lvl>
    <w:lvl w:ilvl="2" w:tplc="4B4E5CA2" w:tentative="1">
      <w:start w:val="1"/>
      <w:numFmt w:val="bullet"/>
      <w:lvlText w:val="-"/>
      <w:lvlJc w:val="left"/>
      <w:pPr>
        <w:tabs>
          <w:tab w:val="num" w:pos="2160"/>
        </w:tabs>
        <w:ind w:left="2160" w:hanging="360"/>
      </w:pPr>
      <w:rPr>
        <w:rFonts w:ascii="Times New Roman" w:hAnsi="Times New Roman" w:hint="default"/>
      </w:rPr>
    </w:lvl>
    <w:lvl w:ilvl="3" w:tplc="40A09EEC" w:tentative="1">
      <w:start w:val="1"/>
      <w:numFmt w:val="bullet"/>
      <w:lvlText w:val="-"/>
      <w:lvlJc w:val="left"/>
      <w:pPr>
        <w:tabs>
          <w:tab w:val="num" w:pos="2880"/>
        </w:tabs>
        <w:ind w:left="2880" w:hanging="360"/>
      </w:pPr>
      <w:rPr>
        <w:rFonts w:ascii="Times New Roman" w:hAnsi="Times New Roman" w:hint="default"/>
      </w:rPr>
    </w:lvl>
    <w:lvl w:ilvl="4" w:tplc="2EFE4A78" w:tentative="1">
      <w:start w:val="1"/>
      <w:numFmt w:val="bullet"/>
      <w:lvlText w:val="-"/>
      <w:lvlJc w:val="left"/>
      <w:pPr>
        <w:tabs>
          <w:tab w:val="num" w:pos="3600"/>
        </w:tabs>
        <w:ind w:left="3600" w:hanging="360"/>
      </w:pPr>
      <w:rPr>
        <w:rFonts w:ascii="Times New Roman" w:hAnsi="Times New Roman" w:hint="default"/>
      </w:rPr>
    </w:lvl>
    <w:lvl w:ilvl="5" w:tplc="6E844BF0" w:tentative="1">
      <w:start w:val="1"/>
      <w:numFmt w:val="bullet"/>
      <w:lvlText w:val="-"/>
      <w:lvlJc w:val="left"/>
      <w:pPr>
        <w:tabs>
          <w:tab w:val="num" w:pos="4320"/>
        </w:tabs>
        <w:ind w:left="4320" w:hanging="360"/>
      </w:pPr>
      <w:rPr>
        <w:rFonts w:ascii="Times New Roman" w:hAnsi="Times New Roman" w:hint="default"/>
      </w:rPr>
    </w:lvl>
    <w:lvl w:ilvl="6" w:tplc="A13E501E" w:tentative="1">
      <w:start w:val="1"/>
      <w:numFmt w:val="bullet"/>
      <w:lvlText w:val="-"/>
      <w:lvlJc w:val="left"/>
      <w:pPr>
        <w:tabs>
          <w:tab w:val="num" w:pos="5040"/>
        </w:tabs>
        <w:ind w:left="5040" w:hanging="360"/>
      </w:pPr>
      <w:rPr>
        <w:rFonts w:ascii="Times New Roman" w:hAnsi="Times New Roman" w:hint="default"/>
      </w:rPr>
    </w:lvl>
    <w:lvl w:ilvl="7" w:tplc="E85A53A2" w:tentative="1">
      <w:start w:val="1"/>
      <w:numFmt w:val="bullet"/>
      <w:lvlText w:val="-"/>
      <w:lvlJc w:val="left"/>
      <w:pPr>
        <w:tabs>
          <w:tab w:val="num" w:pos="5760"/>
        </w:tabs>
        <w:ind w:left="5760" w:hanging="360"/>
      </w:pPr>
      <w:rPr>
        <w:rFonts w:ascii="Times New Roman" w:hAnsi="Times New Roman" w:hint="default"/>
      </w:rPr>
    </w:lvl>
    <w:lvl w:ilvl="8" w:tplc="DC6218B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1B770CF"/>
    <w:multiLevelType w:val="hybridMultilevel"/>
    <w:tmpl w:val="5D6673AC"/>
    <w:lvl w:ilvl="0" w:tplc="374602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235BC0"/>
    <w:multiLevelType w:val="hybridMultilevel"/>
    <w:tmpl w:val="6106B7C2"/>
    <w:lvl w:ilvl="0" w:tplc="FDA090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3C276945"/>
    <w:multiLevelType w:val="hybridMultilevel"/>
    <w:tmpl w:val="24342CDE"/>
    <w:lvl w:ilvl="0" w:tplc="3452A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0C0A8E"/>
    <w:multiLevelType w:val="hybridMultilevel"/>
    <w:tmpl w:val="5C525134"/>
    <w:lvl w:ilvl="0" w:tplc="ADE0F04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727C47"/>
    <w:multiLevelType w:val="hybridMultilevel"/>
    <w:tmpl w:val="448075E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nsid w:val="49D8257F"/>
    <w:multiLevelType w:val="hybridMultilevel"/>
    <w:tmpl w:val="7B003516"/>
    <w:lvl w:ilvl="0" w:tplc="65387A7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0D683D"/>
    <w:multiLevelType w:val="hybridMultilevel"/>
    <w:tmpl w:val="DE668FDE"/>
    <w:lvl w:ilvl="0" w:tplc="0250EE76">
      <w:start w:val="2"/>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BFE150B"/>
    <w:multiLevelType w:val="hybridMultilevel"/>
    <w:tmpl w:val="18A6DFBC"/>
    <w:lvl w:ilvl="0" w:tplc="CA04A1B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9A01CC"/>
    <w:multiLevelType w:val="hybridMultilevel"/>
    <w:tmpl w:val="540013DC"/>
    <w:lvl w:ilvl="0" w:tplc="042A000F">
      <w:start w:val="1"/>
      <w:numFmt w:val="decimal"/>
      <w:lvlText w:val="%1."/>
      <w:lvlJc w:val="left"/>
      <w:pPr>
        <w:ind w:left="720" w:hanging="360"/>
      </w:pPr>
      <w:rPr>
        <w:rFonts w:cs="Times New Roman" w:hint="default"/>
      </w:rPr>
    </w:lvl>
    <w:lvl w:ilvl="1" w:tplc="042A0019">
      <w:start w:val="1"/>
      <w:numFmt w:val="lowerLetter"/>
      <w:lvlText w:val="%2."/>
      <w:lvlJc w:val="left"/>
      <w:pPr>
        <w:ind w:left="1440" w:hanging="360"/>
      </w:pPr>
      <w:rPr>
        <w:rFonts w:cs="Times New Roman"/>
      </w:rPr>
    </w:lvl>
    <w:lvl w:ilvl="2" w:tplc="042A001B">
      <w:start w:val="1"/>
      <w:numFmt w:val="lowerRoman"/>
      <w:lvlText w:val="%3."/>
      <w:lvlJc w:val="right"/>
      <w:pPr>
        <w:ind w:left="2160" w:hanging="180"/>
      </w:pPr>
      <w:rPr>
        <w:rFonts w:cs="Times New Roman"/>
      </w:rPr>
    </w:lvl>
    <w:lvl w:ilvl="3" w:tplc="042A000F">
      <w:start w:val="1"/>
      <w:numFmt w:val="decimal"/>
      <w:lvlText w:val="%4."/>
      <w:lvlJc w:val="left"/>
      <w:pPr>
        <w:ind w:left="2880" w:hanging="360"/>
      </w:pPr>
      <w:rPr>
        <w:rFonts w:cs="Times New Roman"/>
      </w:rPr>
    </w:lvl>
    <w:lvl w:ilvl="4" w:tplc="042A0019">
      <w:start w:val="1"/>
      <w:numFmt w:val="lowerLetter"/>
      <w:lvlText w:val="%5."/>
      <w:lvlJc w:val="left"/>
      <w:pPr>
        <w:ind w:left="3600" w:hanging="360"/>
      </w:pPr>
      <w:rPr>
        <w:rFonts w:cs="Times New Roman"/>
      </w:rPr>
    </w:lvl>
    <w:lvl w:ilvl="5" w:tplc="042A001B">
      <w:start w:val="1"/>
      <w:numFmt w:val="lowerRoman"/>
      <w:lvlText w:val="%6."/>
      <w:lvlJc w:val="right"/>
      <w:pPr>
        <w:ind w:left="4320" w:hanging="180"/>
      </w:pPr>
      <w:rPr>
        <w:rFonts w:cs="Times New Roman"/>
      </w:rPr>
    </w:lvl>
    <w:lvl w:ilvl="6" w:tplc="042A000F">
      <w:start w:val="1"/>
      <w:numFmt w:val="decimal"/>
      <w:lvlText w:val="%7."/>
      <w:lvlJc w:val="left"/>
      <w:pPr>
        <w:ind w:left="5040" w:hanging="360"/>
      </w:pPr>
      <w:rPr>
        <w:rFonts w:cs="Times New Roman"/>
      </w:rPr>
    </w:lvl>
    <w:lvl w:ilvl="7" w:tplc="042A0019">
      <w:start w:val="1"/>
      <w:numFmt w:val="lowerLetter"/>
      <w:lvlText w:val="%8."/>
      <w:lvlJc w:val="left"/>
      <w:pPr>
        <w:ind w:left="5760" w:hanging="360"/>
      </w:pPr>
      <w:rPr>
        <w:rFonts w:cs="Times New Roman"/>
      </w:rPr>
    </w:lvl>
    <w:lvl w:ilvl="8" w:tplc="042A001B">
      <w:start w:val="1"/>
      <w:numFmt w:val="lowerRoman"/>
      <w:lvlText w:val="%9."/>
      <w:lvlJc w:val="right"/>
      <w:pPr>
        <w:ind w:left="6480" w:hanging="180"/>
      </w:pPr>
      <w:rPr>
        <w:rFonts w:cs="Times New Roman"/>
      </w:rPr>
    </w:lvl>
  </w:abstractNum>
  <w:abstractNum w:abstractNumId="27">
    <w:nsid w:val="503B1D22"/>
    <w:multiLevelType w:val="hybridMultilevel"/>
    <w:tmpl w:val="FAF2CF08"/>
    <w:lvl w:ilvl="0" w:tplc="1B700E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CC6012"/>
    <w:multiLevelType w:val="hybridMultilevel"/>
    <w:tmpl w:val="CBFE86F0"/>
    <w:lvl w:ilvl="0" w:tplc="2FEAA47C">
      <w:start w:val="1"/>
      <w:numFmt w:val="decimal"/>
      <w:lvlText w:val="%1."/>
      <w:lvlJc w:val="left"/>
      <w:pPr>
        <w:ind w:left="247" w:hanging="360"/>
      </w:pPr>
      <w:rPr>
        <w:rFonts w:hint="default"/>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abstractNum w:abstractNumId="29">
    <w:nsid w:val="540216F0"/>
    <w:multiLevelType w:val="hybridMultilevel"/>
    <w:tmpl w:val="CED8B252"/>
    <w:lvl w:ilvl="0" w:tplc="7F242D00">
      <w:start w:val="1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9C66A6"/>
    <w:multiLevelType w:val="hybridMultilevel"/>
    <w:tmpl w:val="7AFEF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EB1797C"/>
    <w:multiLevelType w:val="multilevel"/>
    <w:tmpl w:val="B534FFDA"/>
    <w:lvl w:ilvl="0">
      <w:start w:val="1"/>
      <w:numFmt w:val="decimal"/>
      <w:lvlText w:val="%1."/>
      <w:lvlJc w:val="left"/>
      <w:pPr>
        <w:tabs>
          <w:tab w:val="num" w:pos="420"/>
        </w:tabs>
        <w:ind w:left="420" w:hanging="420"/>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2">
    <w:nsid w:val="61584A88"/>
    <w:multiLevelType w:val="hybridMultilevel"/>
    <w:tmpl w:val="E80CB2BE"/>
    <w:lvl w:ilvl="0" w:tplc="81B699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61693F3A"/>
    <w:multiLevelType w:val="hybridMultilevel"/>
    <w:tmpl w:val="57B89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A67AE3"/>
    <w:multiLevelType w:val="hybridMultilevel"/>
    <w:tmpl w:val="16B6BC52"/>
    <w:lvl w:ilvl="0" w:tplc="F70AF1AC">
      <w:start w:val="1"/>
      <w:numFmt w:val="decimal"/>
      <w:lvlText w:val="%1."/>
      <w:lvlJc w:val="left"/>
      <w:pPr>
        <w:ind w:left="1087" w:hanging="360"/>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35">
    <w:nsid w:val="64572C2B"/>
    <w:multiLevelType w:val="multilevel"/>
    <w:tmpl w:val="182EE5AC"/>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140"/>
        </w:tabs>
        <w:ind w:left="1140" w:hanging="4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36">
    <w:nsid w:val="656C1FE5"/>
    <w:multiLevelType w:val="hybridMultilevel"/>
    <w:tmpl w:val="0904215C"/>
    <w:lvl w:ilvl="0" w:tplc="79984D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BD635CB"/>
    <w:multiLevelType w:val="hybridMultilevel"/>
    <w:tmpl w:val="70A84FD2"/>
    <w:lvl w:ilvl="0" w:tplc="03CABEA6">
      <w:start w:val="1"/>
      <w:numFmt w:val="decimal"/>
      <w:lvlText w:val="%1."/>
      <w:lvlJc w:val="left"/>
      <w:pPr>
        <w:ind w:left="1710" w:hanging="99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8">
    <w:nsid w:val="6D1A5232"/>
    <w:multiLevelType w:val="hybridMultilevel"/>
    <w:tmpl w:val="1C22BCAA"/>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0F95E1C"/>
    <w:multiLevelType w:val="hybridMultilevel"/>
    <w:tmpl w:val="6EF41F86"/>
    <w:lvl w:ilvl="0" w:tplc="B324EED8">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32C2012"/>
    <w:multiLevelType w:val="hybridMultilevel"/>
    <w:tmpl w:val="08449A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34D1401"/>
    <w:multiLevelType w:val="hybridMultilevel"/>
    <w:tmpl w:val="E2046BBC"/>
    <w:lvl w:ilvl="0" w:tplc="DBF6EF32">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67A0AB8"/>
    <w:multiLevelType w:val="hybridMultilevel"/>
    <w:tmpl w:val="B93A991C"/>
    <w:lvl w:ilvl="0" w:tplc="07A6EC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nsid w:val="7AB95357"/>
    <w:multiLevelType w:val="hybridMultilevel"/>
    <w:tmpl w:val="1750AE00"/>
    <w:lvl w:ilvl="0" w:tplc="ADB0DB92">
      <w:start w:val="1"/>
      <w:numFmt w:val="decimal"/>
      <w:lvlText w:val="%1."/>
      <w:lvlJc w:val="left"/>
      <w:pPr>
        <w:tabs>
          <w:tab w:val="num" w:pos="340"/>
        </w:tabs>
        <w:ind w:left="340" w:hanging="360"/>
      </w:pPr>
      <w:rPr>
        <w:rFonts w:hint="default"/>
      </w:rPr>
    </w:lvl>
    <w:lvl w:ilvl="1" w:tplc="04090019" w:tentative="1">
      <w:start w:val="1"/>
      <w:numFmt w:val="lowerLetter"/>
      <w:lvlText w:val="%2."/>
      <w:lvlJc w:val="left"/>
      <w:pPr>
        <w:tabs>
          <w:tab w:val="num" w:pos="1060"/>
        </w:tabs>
        <w:ind w:left="1060" w:hanging="360"/>
      </w:pPr>
    </w:lvl>
    <w:lvl w:ilvl="2" w:tplc="0409001B" w:tentative="1">
      <w:start w:val="1"/>
      <w:numFmt w:val="lowerRoman"/>
      <w:lvlText w:val="%3."/>
      <w:lvlJc w:val="right"/>
      <w:pPr>
        <w:tabs>
          <w:tab w:val="num" w:pos="1780"/>
        </w:tabs>
        <w:ind w:left="1780" w:hanging="180"/>
      </w:pPr>
    </w:lvl>
    <w:lvl w:ilvl="3" w:tplc="0409000F" w:tentative="1">
      <w:start w:val="1"/>
      <w:numFmt w:val="decimal"/>
      <w:lvlText w:val="%4."/>
      <w:lvlJc w:val="left"/>
      <w:pPr>
        <w:tabs>
          <w:tab w:val="num" w:pos="2500"/>
        </w:tabs>
        <w:ind w:left="2500" w:hanging="360"/>
      </w:pPr>
    </w:lvl>
    <w:lvl w:ilvl="4" w:tplc="04090019" w:tentative="1">
      <w:start w:val="1"/>
      <w:numFmt w:val="lowerLetter"/>
      <w:lvlText w:val="%5."/>
      <w:lvlJc w:val="left"/>
      <w:pPr>
        <w:tabs>
          <w:tab w:val="num" w:pos="3220"/>
        </w:tabs>
        <w:ind w:left="3220" w:hanging="360"/>
      </w:pPr>
    </w:lvl>
    <w:lvl w:ilvl="5" w:tplc="0409001B" w:tentative="1">
      <w:start w:val="1"/>
      <w:numFmt w:val="lowerRoman"/>
      <w:lvlText w:val="%6."/>
      <w:lvlJc w:val="right"/>
      <w:pPr>
        <w:tabs>
          <w:tab w:val="num" w:pos="3940"/>
        </w:tabs>
        <w:ind w:left="3940" w:hanging="180"/>
      </w:pPr>
    </w:lvl>
    <w:lvl w:ilvl="6" w:tplc="0409000F" w:tentative="1">
      <w:start w:val="1"/>
      <w:numFmt w:val="decimal"/>
      <w:lvlText w:val="%7."/>
      <w:lvlJc w:val="left"/>
      <w:pPr>
        <w:tabs>
          <w:tab w:val="num" w:pos="4660"/>
        </w:tabs>
        <w:ind w:left="4660" w:hanging="360"/>
      </w:pPr>
    </w:lvl>
    <w:lvl w:ilvl="7" w:tplc="04090019" w:tentative="1">
      <w:start w:val="1"/>
      <w:numFmt w:val="lowerLetter"/>
      <w:lvlText w:val="%8."/>
      <w:lvlJc w:val="left"/>
      <w:pPr>
        <w:tabs>
          <w:tab w:val="num" w:pos="5380"/>
        </w:tabs>
        <w:ind w:left="5380" w:hanging="360"/>
      </w:pPr>
    </w:lvl>
    <w:lvl w:ilvl="8" w:tplc="0409001B" w:tentative="1">
      <w:start w:val="1"/>
      <w:numFmt w:val="lowerRoman"/>
      <w:lvlText w:val="%9."/>
      <w:lvlJc w:val="right"/>
      <w:pPr>
        <w:tabs>
          <w:tab w:val="num" w:pos="6100"/>
        </w:tabs>
        <w:ind w:left="6100" w:hanging="180"/>
      </w:pPr>
    </w:lvl>
  </w:abstractNum>
  <w:abstractNum w:abstractNumId="44">
    <w:nsid w:val="7B1362DA"/>
    <w:multiLevelType w:val="hybridMultilevel"/>
    <w:tmpl w:val="463A6EB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nsid w:val="7BCD2BBD"/>
    <w:multiLevelType w:val="hybridMultilevel"/>
    <w:tmpl w:val="CDEE9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0471E9"/>
    <w:multiLevelType w:val="hybridMultilevel"/>
    <w:tmpl w:val="75B8B6AC"/>
    <w:lvl w:ilvl="0" w:tplc="66068954">
      <w:start w:val="1"/>
      <w:numFmt w:val="bullet"/>
      <w:lvlText w:val="-"/>
      <w:lvlJc w:val="left"/>
      <w:pPr>
        <w:tabs>
          <w:tab w:val="num" w:pos="720"/>
        </w:tabs>
        <w:ind w:left="720" w:hanging="360"/>
      </w:pPr>
      <w:rPr>
        <w:rFonts w:ascii="Times New Roman" w:hAnsi="Times New Roman" w:hint="default"/>
      </w:rPr>
    </w:lvl>
    <w:lvl w:ilvl="1" w:tplc="D5CEDF06" w:tentative="1">
      <w:start w:val="1"/>
      <w:numFmt w:val="bullet"/>
      <w:lvlText w:val="-"/>
      <w:lvlJc w:val="left"/>
      <w:pPr>
        <w:tabs>
          <w:tab w:val="num" w:pos="1440"/>
        </w:tabs>
        <w:ind w:left="1440" w:hanging="360"/>
      </w:pPr>
      <w:rPr>
        <w:rFonts w:ascii="Times New Roman" w:hAnsi="Times New Roman" w:hint="default"/>
      </w:rPr>
    </w:lvl>
    <w:lvl w:ilvl="2" w:tplc="767CE5A0" w:tentative="1">
      <w:start w:val="1"/>
      <w:numFmt w:val="bullet"/>
      <w:lvlText w:val="-"/>
      <w:lvlJc w:val="left"/>
      <w:pPr>
        <w:tabs>
          <w:tab w:val="num" w:pos="2160"/>
        </w:tabs>
        <w:ind w:left="2160" w:hanging="360"/>
      </w:pPr>
      <w:rPr>
        <w:rFonts w:ascii="Times New Roman" w:hAnsi="Times New Roman" w:hint="default"/>
      </w:rPr>
    </w:lvl>
    <w:lvl w:ilvl="3" w:tplc="E318A69A" w:tentative="1">
      <w:start w:val="1"/>
      <w:numFmt w:val="bullet"/>
      <w:lvlText w:val="-"/>
      <w:lvlJc w:val="left"/>
      <w:pPr>
        <w:tabs>
          <w:tab w:val="num" w:pos="2880"/>
        </w:tabs>
        <w:ind w:left="2880" w:hanging="360"/>
      </w:pPr>
      <w:rPr>
        <w:rFonts w:ascii="Times New Roman" w:hAnsi="Times New Roman" w:hint="default"/>
      </w:rPr>
    </w:lvl>
    <w:lvl w:ilvl="4" w:tplc="FEEC59DC" w:tentative="1">
      <w:start w:val="1"/>
      <w:numFmt w:val="bullet"/>
      <w:lvlText w:val="-"/>
      <w:lvlJc w:val="left"/>
      <w:pPr>
        <w:tabs>
          <w:tab w:val="num" w:pos="3600"/>
        </w:tabs>
        <w:ind w:left="3600" w:hanging="360"/>
      </w:pPr>
      <w:rPr>
        <w:rFonts w:ascii="Times New Roman" w:hAnsi="Times New Roman" w:hint="default"/>
      </w:rPr>
    </w:lvl>
    <w:lvl w:ilvl="5" w:tplc="E8C8EEBC" w:tentative="1">
      <w:start w:val="1"/>
      <w:numFmt w:val="bullet"/>
      <w:lvlText w:val="-"/>
      <w:lvlJc w:val="left"/>
      <w:pPr>
        <w:tabs>
          <w:tab w:val="num" w:pos="4320"/>
        </w:tabs>
        <w:ind w:left="4320" w:hanging="360"/>
      </w:pPr>
      <w:rPr>
        <w:rFonts w:ascii="Times New Roman" w:hAnsi="Times New Roman" w:hint="default"/>
      </w:rPr>
    </w:lvl>
    <w:lvl w:ilvl="6" w:tplc="6464D18A" w:tentative="1">
      <w:start w:val="1"/>
      <w:numFmt w:val="bullet"/>
      <w:lvlText w:val="-"/>
      <w:lvlJc w:val="left"/>
      <w:pPr>
        <w:tabs>
          <w:tab w:val="num" w:pos="5040"/>
        </w:tabs>
        <w:ind w:left="5040" w:hanging="360"/>
      </w:pPr>
      <w:rPr>
        <w:rFonts w:ascii="Times New Roman" w:hAnsi="Times New Roman" w:hint="default"/>
      </w:rPr>
    </w:lvl>
    <w:lvl w:ilvl="7" w:tplc="35FEB77E" w:tentative="1">
      <w:start w:val="1"/>
      <w:numFmt w:val="bullet"/>
      <w:lvlText w:val="-"/>
      <w:lvlJc w:val="left"/>
      <w:pPr>
        <w:tabs>
          <w:tab w:val="num" w:pos="5760"/>
        </w:tabs>
        <w:ind w:left="5760" w:hanging="360"/>
      </w:pPr>
      <w:rPr>
        <w:rFonts w:ascii="Times New Roman" w:hAnsi="Times New Roman" w:hint="default"/>
      </w:rPr>
    </w:lvl>
    <w:lvl w:ilvl="8" w:tplc="DF1CCA9A" w:tentative="1">
      <w:start w:val="1"/>
      <w:numFmt w:val="bullet"/>
      <w:lvlText w:val="-"/>
      <w:lvlJc w:val="left"/>
      <w:pPr>
        <w:tabs>
          <w:tab w:val="num" w:pos="6480"/>
        </w:tabs>
        <w:ind w:left="6480" w:hanging="360"/>
      </w:pPr>
      <w:rPr>
        <w:rFonts w:ascii="Times New Roman" w:hAnsi="Times New Roman" w:hint="default"/>
      </w:rPr>
    </w:lvl>
  </w:abstractNum>
  <w:num w:numId="1">
    <w:abstractNumId w:val="44"/>
  </w:num>
  <w:num w:numId="2">
    <w:abstractNumId w:val="35"/>
  </w:num>
  <w:num w:numId="3">
    <w:abstractNumId w:val="24"/>
  </w:num>
  <w:num w:numId="4">
    <w:abstractNumId w:val="41"/>
  </w:num>
  <w:num w:numId="5">
    <w:abstractNumId w:val="31"/>
  </w:num>
  <w:num w:numId="6">
    <w:abstractNumId w:val="3"/>
  </w:num>
  <w:num w:numId="7">
    <w:abstractNumId w:val="20"/>
  </w:num>
  <w:num w:numId="8">
    <w:abstractNumId w:val="36"/>
  </w:num>
  <w:num w:numId="9">
    <w:abstractNumId w:val="39"/>
  </w:num>
  <w:num w:numId="10">
    <w:abstractNumId w:val="0"/>
  </w:num>
  <w:num w:numId="11">
    <w:abstractNumId w:val="33"/>
  </w:num>
  <w:num w:numId="12">
    <w:abstractNumId w:val="1"/>
  </w:num>
  <w:num w:numId="13">
    <w:abstractNumId w:val="28"/>
  </w:num>
  <w:num w:numId="14">
    <w:abstractNumId w:val="2"/>
  </w:num>
  <w:num w:numId="15">
    <w:abstractNumId w:val="6"/>
  </w:num>
  <w:num w:numId="16">
    <w:abstractNumId w:val="34"/>
  </w:num>
  <w:num w:numId="17">
    <w:abstractNumId w:val="11"/>
  </w:num>
  <w:num w:numId="18">
    <w:abstractNumId w:val="21"/>
  </w:num>
  <w:num w:numId="19">
    <w:abstractNumId w:val="13"/>
  </w:num>
  <w:num w:numId="20">
    <w:abstractNumId w:val="16"/>
  </w:num>
  <w:num w:numId="21">
    <w:abstractNumId w:val="37"/>
  </w:num>
  <w:num w:numId="22">
    <w:abstractNumId w:val="42"/>
  </w:num>
  <w:num w:numId="23">
    <w:abstractNumId w:val="9"/>
  </w:num>
  <w:num w:numId="24">
    <w:abstractNumId w:val="7"/>
  </w:num>
  <w:num w:numId="25">
    <w:abstractNumId w:val="14"/>
  </w:num>
  <w:num w:numId="26">
    <w:abstractNumId w:val="12"/>
  </w:num>
  <w:num w:numId="27">
    <w:abstractNumId w:val="22"/>
  </w:num>
  <w:num w:numId="28">
    <w:abstractNumId w:val="27"/>
  </w:num>
  <w:num w:numId="29">
    <w:abstractNumId w:val="18"/>
  </w:num>
  <w:num w:numId="30">
    <w:abstractNumId w:val="30"/>
  </w:num>
  <w:num w:numId="31">
    <w:abstractNumId w:val="38"/>
  </w:num>
  <w:num w:numId="32">
    <w:abstractNumId w:val="40"/>
  </w:num>
  <w:num w:numId="33">
    <w:abstractNumId w:val="8"/>
  </w:num>
  <w:num w:numId="34">
    <w:abstractNumId w:val="45"/>
  </w:num>
  <w:num w:numId="35">
    <w:abstractNumId w:val="4"/>
  </w:num>
  <w:num w:numId="36">
    <w:abstractNumId w:val="19"/>
  </w:num>
  <w:num w:numId="37">
    <w:abstractNumId w:val="23"/>
  </w:num>
  <w:num w:numId="38">
    <w:abstractNumId w:val="26"/>
  </w:num>
  <w:num w:numId="39">
    <w:abstractNumId w:val="43"/>
  </w:num>
  <w:num w:numId="40">
    <w:abstractNumId w:val="32"/>
  </w:num>
  <w:num w:numId="41">
    <w:abstractNumId w:val="10"/>
  </w:num>
  <w:num w:numId="42">
    <w:abstractNumId w:val="17"/>
  </w:num>
  <w:num w:numId="43">
    <w:abstractNumId w:val="46"/>
  </w:num>
  <w:num w:numId="44">
    <w:abstractNumId w:val="29"/>
  </w:num>
  <w:num w:numId="45">
    <w:abstractNumId w:val="15"/>
  </w:num>
  <w:num w:numId="46">
    <w:abstractNumId w:val="25"/>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stylePaneFormatFilter w:val="3F01"/>
  <w:defaultTabStop w:val="720"/>
  <w:drawingGridHorizontalSpacing w:val="140"/>
  <w:drawingGridVerticalSpacing w:val="381"/>
  <w:displayHorizontalDrawingGridEvery w:val="2"/>
  <w:characterSpacingControl w:val="doNotCompress"/>
  <w:hdrShapeDefaults>
    <o:shapedefaults v:ext="edit" spidmax="72706"/>
  </w:hdrShapeDefaults>
  <w:footnotePr>
    <w:footnote w:id="0"/>
    <w:footnote w:id="1"/>
  </w:footnotePr>
  <w:endnotePr>
    <w:endnote w:id="0"/>
    <w:endnote w:id="1"/>
  </w:endnotePr>
  <w:compat/>
  <w:rsids>
    <w:rsidRoot w:val="00170C65"/>
    <w:rsid w:val="00000EAA"/>
    <w:rsid w:val="00001333"/>
    <w:rsid w:val="00001951"/>
    <w:rsid w:val="00002152"/>
    <w:rsid w:val="00002486"/>
    <w:rsid w:val="000029D7"/>
    <w:rsid w:val="0000306D"/>
    <w:rsid w:val="00003172"/>
    <w:rsid w:val="00003BC5"/>
    <w:rsid w:val="000044F2"/>
    <w:rsid w:val="000047C4"/>
    <w:rsid w:val="00004E62"/>
    <w:rsid w:val="00005604"/>
    <w:rsid w:val="0000632C"/>
    <w:rsid w:val="00006BBE"/>
    <w:rsid w:val="000100BC"/>
    <w:rsid w:val="00010A83"/>
    <w:rsid w:val="00010CA7"/>
    <w:rsid w:val="00010D6C"/>
    <w:rsid w:val="00011561"/>
    <w:rsid w:val="000116BA"/>
    <w:rsid w:val="0001177B"/>
    <w:rsid w:val="00011BB7"/>
    <w:rsid w:val="00011ED3"/>
    <w:rsid w:val="000121E2"/>
    <w:rsid w:val="00012AA4"/>
    <w:rsid w:val="00012E12"/>
    <w:rsid w:val="000138DE"/>
    <w:rsid w:val="00013A57"/>
    <w:rsid w:val="000142A0"/>
    <w:rsid w:val="00014CDA"/>
    <w:rsid w:val="000155F1"/>
    <w:rsid w:val="00015BF6"/>
    <w:rsid w:val="00016470"/>
    <w:rsid w:val="00016505"/>
    <w:rsid w:val="00016886"/>
    <w:rsid w:val="00017419"/>
    <w:rsid w:val="00017D60"/>
    <w:rsid w:val="00020275"/>
    <w:rsid w:val="00022551"/>
    <w:rsid w:val="00023634"/>
    <w:rsid w:val="00023C8E"/>
    <w:rsid w:val="000242A4"/>
    <w:rsid w:val="00024E0A"/>
    <w:rsid w:val="000253AC"/>
    <w:rsid w:val="00025662"/>
    <w:rsid w:val="000269D1"/>
    <w:rsid w:val="00026D37"/>
    <w:rsid w:val="000271EA"/>
    <w:rsid w:val="0002743F"/>
    <w:rsid w:val="0002763E"/>
    <w:rsid w:val="00027B13"/>
    <w:rsid w:val="00030E94"/>
    <w:rsid w:val="00031DB9"/>
    <w:rsid w:val="00031EEB"/>
    <w:rsid w:val="00033640"/>
    <w:rsid w:val="00034AEE"/>
    <w:rsid w:val="00035B17"/>
    <w:rsid w:val="00035B4D"/>
    <w:rsid w:val="00035DB7"/>
    <w:rsid w:val="00035E44"/>
    <w:rsid w:val="0003638A"/>
    <w:rsid w:val="00036A6A"/>
    <w:rsid w:val="00036D31"/>
    <w:rsid w:val="00036DD1"/>
    <w:rsid w:val="00037C78"/>
    <w:rsid w:val="0004002D"/>
    <w:rsid w:val="000406B2"/>
    <w:rsid w:val="000410BF"/>
    <w:rsid w:val="000412E5"/>
    <w:rsid w:val="00043B0A"/>
    <w:rsid w:val="00043F24"/>
    <w:rsid w:val="00044939"/>
    <w:rsid w:val="00044CD1"/>
    <w:rsid w:val="00045881"/>
    <w:rsid w:val="00045E8F"/>
    <w:rsid w:val="0004619A"/>
    <w:rsid w:val="0004667C"/>
    <w:rsid w:val="000468A1"/>
    <w:rsid w:val="00047143"/>
    <w:rsid w:val="00051937"/>
    <w:rsid w:val="00051ABC"/>
    <w:rsid w:val="00051B4F"/>
    <w:rsid w:val="0005212D"/>
    <w:rsid w:val="0005215F"/>
    <w:rsid w:val="0005248C"/>
    <w:rsid w:val="0005280F"/>
    <w:rsid w:val="000532A0"/>
    <w:rsid w:val="00053D91"/>
    <w:rsid w:val="00053DB5"/>
    <w:rsid w:val="00053F00"/>
    <w:rsid w:val="000540CA"/>
    <w:rsid w:val="000550A5"/>
    <w:rsid w:val="000555C7"/>
    <w:rsid w:val="00055BB7"/>
    <w:rsid w:val="00056391"/>
    <w:rsid w:val="000565D2"/>
    <w:rsid w:val="00060745"/>
    <w:rsid w:val="00060807"/>
    <w:rsid w:val="000616AF"/>
    <w:rsid w:val="00061C44"/>
    <w:rsid w:val="00061CD7"/>
    <w:rsid w:val="00061D3B"/>
    <w:rsid w:val="00061EFA"/>
    <w:rsid w:val="00062328"/>
    <w:rsid w:val="000628B8"/>
    <w:rsid w:val="000629D5"/>
    <w:rsid w:val="00063596"/>
    <w:rsid w:val="00063EF2"/>
    <w:rsid w:val="0006402B"/>
    <w:rsid w:val="00064B9B"/>
    <w:rsid w:val="0006639A"/>
    <w:rsid w:val="000663FA"/>
    <w:rsid w:val="000667EC"/>
    <w:rsid w:val="00066B70"/>
    <w:rsid w:val="0006737F"/>
    <w:rsid w:val="00067A02"/>
    <w:rsid w:val="000701DD"/>
    <w:rsid w:val="0007046B"/>
    <w:rsid w:val="00070DF7"/>
    <w:rsid w:val="0007148F"/>
    <w:rsid w:val="000715CB"/>
    <w:rsid w:val="00072231"/>
    <w:rsid w:val="0007237E"/>
    <w:rsid w:val="000723D0"/>
    <w:rsid w:val="0007247C"/>
    <w:rsid w:val="0007298C"/>
    <w:rsid w:val="00073124"/>
    <w:rsid w:val="00073126"/>
    <w:rsid w:val="00073D70"/>
    <w:rsid w:val="00073F0D"/>
    <w:rsid w:val="00074A4B"/>
    <w:rsid w:val="000754FC"/>
    <w:rsid w:val="00075EDA"/>
    <w:rsid w:val="00076B62"/>
    <w:rsid w:val="00076DB1"/>
    <w:rsid w:val="000800A3"/>
    <w:rsid w:val="000801D9"/>
    <w:rsid w:val="000805E5"/>
    <w:rsid w:val="000810CA"/>
    <w:rsid w:val="0008132C"/>
    <w:rsid w:val="000815D3"/>
    <w:rsid w:val="00081DBE"/>
    <w:rsid w:val="00082686"/>
    <w:rsid w:val="00082EE0"/>
    <w:rsid w:val="000831DE"/>
    <w:rsid w:val="000849B6"/>
    <w:rsid w:val="00084BD7"/>
    <w:rsid w:val="0008565E"/>
    <w:rsid w:val="000858B7"/>
    <w:rsid w:val="00085A2D"/>
    <w:rsid w:val="00085AD6"/>
    <w:rsid w:val="00085C9D"/>
    <w:rsid w:val="00086142"/>
    <w:rsid w:val="00086821"/>
    <w:rsid w:val="0008736B"/>
    <w:rsid w:val="000877B8"/>
    <w:rsid w:val="00091312"/>
    <w:rsid w:val="000918EE"/>
    <w:rsid w:val="00091F20"/>
    <w:rsid w:val="0009205C"/>
    <w:rsid w:val="00092487"/>
    <w:rsid w:val="000932E3"/>
    <w:rsid w:val="000933FE"/>
    <w:rsid w:val="00093839"/>
    <w:rsid w:val="0009407B"/>
    <w:rsid w:val="00094788"/>
    <w:rsid w:val="00094AA1"/>
    <w:rsid w:val="000966EC"/>
    <w:rsid w:val="00097402"/>
    <w:rsid w:val="00097583"/>
    <w:rsid w:val="00097E69"/>
    <w:rsid w:val="000A035A"/>
    <w:rsid w:val="000A055E"/>
    <w:rsid w:val="000A1AEF"/>
    <w:rsid w:val="000A1B29"/>
    <w:rsid w:val="000A1F31"/>
    <w:rsid w:val="000A2BE9"/>
    <w:rsid w:val="000A32AD"/>
    <w:rsid w:val="000A3AAA"/>
    <w:rsid w:val="000A43C7"/>
    <w:rsid w:val="000A474E"/>
    <w:rsid w:val="000A4F5A"/>
    <w:rsid w:val="000A6911"/>
    <w:rsid w:val="000A7129"/>
    <w:rsid w:val="000A7EAA"/>
    <w:rsid w:val="000B09B6"/>
    <w:rsid w:val="000B1259"/>
    <w:rsid w:val="000B159A"/>
    <w:rsid w:val="000B24A3"/>
    <w:rsid w:val="000B261C"/>
    <w:rsid w:val="000B3EB8"/>
    <w:rsid w:val="000B440C"/>
    <w:rsid w:val="000B4573"/>
    <w:rsid w:val="000B514D"/>
    <w:rsid w:val="000B60C7"/>
    <w:rsid w:val="000B6207"/>
    <w:rsid w:val="000B6F4A"/>
    <w:rsid w:val="000B721F"/>
    <w:rsid w:val="000C0D2B"/>
    <w:rsid w:val="000C1614"/>
    <w:rsid w:val="000C1B91"/>
    <w:rsid w:val="000C1EAA"/>
    <w:rsid w:val="000C23F3"/>
    <w:rsid w:val="000C2E9D"/>
    <w:rsid w:val="000C3E21"/>
    <w:rsid w:val="000C43D5"/>
    <w:rsid w:val="000C494D"/>
    <w:rsid w:val="000C5528"/>
    <w:rsid w:val="000C5D02"/>
    <w:rsid w:val="000C5FA0"/>
    <w:rsid w:val="000C6EB1"/>
    <w:rsid w:val="000D1810"/>
    <w:rsid w:val="000D2C5B"/>
    <w:rsid w:val="000D467C"/>
    <w:rsid w:val="000D4A97"/>
    <w:rsid w:val="000D58F6"/>
    <w:rsid w:val="000D60FD"/>
    <w:rsid w:val="000D6190"/>
    <w:rsid w:val="000D668E"/>
    <w:rsid w:val="000D6874"/>
    <w:rsid w:val="000D7336"/>
    <w:rsid w:val="000E058E"/>
    <w:rsid w:val="000E08FE"/>
    <w:rsid w:val="000E0A19"/>
    <w:rsid w:val="000E1363"/>
    <w:rsid w:val="000E1573"/>
    <w:rsid w:val="000E1B64"/>
    <w:rsid w:val="000E2B29"/>
    <w:rsid w:val="000E3044"/>
    <w:rsid w:val="000E377E"/>
    <w:rsid w:val="000E3D05"/>
    <w:rsid w:val="000E3D7C"/>
    <w:rsid w:val="000E4153"/>
    <w:rsid w:val="000E4905"/>
    <w:rsid w:val="000E4D3B"/>
    <w:rsid w:val="000E4EC1"/>
    <w:rsid w:val="000E4FB0"/>
    <w:rsid w:val="000E569A"/>
    <w:rsid w:val="000E5DEA"/>
    <w:rsid w:val="000E74BB"/>
    <w:rsid w:val="000F15B0"/>
    <w:rsid w:val="000F176D"/>
    <w:rsid w:val="000F1F43"/>
    <w:rsid w:val="000F24A8"/>
    <w:rsid w:val="000F2A68"/>
    <w:rsid w:val="000F2ED0"/>
    <w:rsid w:val="000F312D"/>
    <w:rsid w:val="000F36DE"/>
    <w:rsid w:val="000F4344"/>
    <w:rsid w:val="000F447F"/>
    <w:rsid w:val="000F46FE"/>
    <w:rsid w:val="000F73C3"/>
    <w:rsid w:val="0010048E"/>
    <w:rsid w:val="00100A61"/>
    <w:rsid w:val="00101CC3"/>
    <w:rsid w:val="00101E47"/>
    <w:rsid w:val="001038E7"/>
    <w:rsid w:val="00103E57"/>
    <w:rsid w:val="0010488E"/>
    <w:rsid w:val="00106558"/>
    <w:rsid w:val="00106736"/>
    <w:rsid w:val="00106A1E"/>
    <w:rsid w:val="0010785E"/>
    <w:rsid w:val="001101CB"/>
    <w:rsid w:val="001104C5"/>
    <w:rsid w:val="00110842"/>
    <w:rsid w:val="00110D8F"/>
    <w:rsid w:val="00111016"/>
    <w:rsid w:val="001119BA"/>
    <w:rsid w:val="0011239D"/>
    <w:rsid w:val="001126C7"/>
    <w:rsid w:val="00112DFE"/>
    <w:rsid w:val="00114343"/>
    <w:rsid w:val="00114C9B"/>
    <w:rsid w:val="00114E13"/>
    <w:rsid w:val="00114EA8"/>
    <w:rsid w:val="00115FE7"/>
    <w:rsid w:val="0011641A"/>
    <w:rsid w:val="0011641D"/>
    <w:rsid w:val="00116C05"/>
    <w:rsid w:val="00116CF5"/>
    <w:rsid w:val="00120022"/>
    <w:rsid w:val="00120448"/>
    <w:rsid w:val="00120C49"/>
    <w:rsid w:val="00121363"/>
    <w:rsid w:val="00121512"/>
    <w:rsid w:val="0012160B"/>
    <w:rsid w:val="00121F41"/>
    <w:rsid w:val="00122F54"/>
    <w:rsid w:val="0012305A"/>
    <w:rsid w:val="0012372C"/>
    <w:rsid w:val="00124068"/>
    <w:rsid w:val="0012437F"/>
    <w:rsid w:val="00125014"/>
    <w:rsid w:val="0012553E"/>
    <w:rsid w:val="00125560"/>
    <w:rsid w:val="00125B7C"/>
    <w:rsid w:val="00126989"/>
    <w:rsid w:val="00126B01"/>
    <w:rsid w:val="00126B26"/>
    <w:rsid w:val="00126C3B"/>
    <w:rsid w:val="001274D2"/>
    <w:rsid w:val="00130842"/>
    <w:rsid w:val="00131228"/>
    <w:rsid w:val="00132299"/>
    <w:rsid w:val="00132AE7"/>
    <w:rsid w:val="00132E64"/>
    <w:rsid w:val="00133991"/>
    <w:rsid w:val="00133C80"/>
    <w:rsid w:val="00134D39"/>
    <w:rsid w:val="0013583A"/>
    <w:rsid w:val="001370D7"/>
    <w:rsid w:val="00137E80"/>
    <w:rsid w:val="00140D1D"/>
    <w:rsid w:val="0014105A"/>
    <w:rsid w:val="00141D77"/>
    <w:rsid w:val="0014272F"/>
    <w:rsid w:val="001436CF"/>
    <w:rsid w:val="00143B32"/>
    <w:rsid w:val="00144062"/>
    <w:rsid w:val="001440EF"/>
    <w:rsid w:val="001468F1"/>
    <w:rsid w:val="00146EA8"/>
    <w:rsid w:val="00147E49"/>
    <w:rsid w:val="001501F9"/>
    <w:rsid w:val="001508A6"/>
    <w:rsid w:val="00150928"/>
    <w:rsid w:val="00151BA9"/>
    <w:rsid w:val="00152087"/>
    <w:rsid w:val="001521B9"/>
    <w:rsid w:val="00152321"/>
    <w:rsid w:val="001524E1"/>
    <w:rsid w:val="001537AC"/>
    <w:rsid w:val="00153BD2"/>
    <w:rsid w:val="0015413F"/>
    <w:rsid w:val="00154385"/>
    <w:rsid w:val="001544D7"/>
    <w:rsid w:val="00154962"/>
    <w:rsid w:val="00154F59"/>
    <w:rsid w:val="001563C7"/>
    <w:rsid w:val="00157288"/>
    <w:rsid w:val="001577B6"/>
    <w:rsid w:val="00157B6E"/>
    <w:rsid w:val="00160E76"/>
    <w:rsid w:val="001615D7"/>
    <w:rsid w:val="00162688"/>
    <w:rsid w:val="0016352B"/>
    <w:rsid w:val="00163A34"/>
    <w:rsid w:val="00164532"/>
    <w:rsid w:val="0016599C"/>
    <w:rsid w:val="001662FB"/>
    <w:rsid w:val="00166323"/>
    <w:rsid w:val="00167084"/>
    <w:rsid w:val="001676AE"/>
    <w:rsid w:val="001676E1"/>
    <w:rsid w:val="0017095E"/>
    <w:rsid w:val="00170C65"/>
    <w:rsid w:val="00170D54"/>
    <w:rsid w:val="001711E4"/>
    <w:rsid w:val="00171865"/>
    <w:rsid w:val="00171D56"/>
    <w:rsid w:val="00172146"/>
    <w:rsid w:val="00173757"/>
    <w:rsid w:val="00173D07"/>
    <w:rsid w:val="00173E7E"/>
    <w:rsid w:val="001747EB"/>
    <w:rsid w:val="00174E6B"/>
    <w:rsid w:val="0017522C"/>
    <w:rsid w:val="0017536B"/>
    <w:rsid w:val="00175A70"/>
    <w:rsid w:val="00175AA7"/>
    <w:rsid w:val="001768CF"/>
    <w:rsid w:val="00176E30"/>
    <w:rsid w:val="00176FD7"/>
    <w:rsid w:val="00177283"/>
    <w:rsid w:val="00177666"/>
    <w:rsid w:val="001778FA"/>
    <w:rsid w:val="001808C7"/>
    <w:rsid w:val="0018096C"/>
    <w:rsid w:val="00181ED6"/>
    <w:rsid w:val="001825CD"/>
    <w:rsid w:val="00183360"/>
    <w:rsid w:val="00183549"/>
    <w:rsid w:val="00183655"/>
    <w:rsid w:val="00185E3F"/>
    <w:rsid w:val="00186AD0"/>
    <w:rsid w:val="0018733B"/>
    <w:rsid w:val="001875DE"/>
    <w:rsid w:val="00187A94"/>
    <w:rsid w:val="00187EBF"/>
    <w:rsid w:val="00187F0F"/>
    <w:rsid w:val="00190FD9"/>
    <w:rsid w:val="001912C2"/>
    <w:rsid w:val="00191F50"/>
    <w:rsid w:val="00192A49"/>
    <w:rsid w:val="00192BC8"/>
    <w:rsid w:val="00193727"/>
    <w:rsid w:val="00193916"/>
    <w:rsid w:val="00193B6E"/>
    <w:rsid w:val="00193E05"/>
    <w:rsid w:val="00195602"/>
    <w:rsid w:val="001956DA"/>
    <w:rsid w:val="00195C54"/>
    <w:rsid w:val="001967F8"/>
    <w:rsid w:val="0019682E"/>
    <w:rsid w:val="00196E9C"/>
    <w:rsid w:val="0019705B"/>
    <w:rsid w:val="001971AC"/>
    <w:rsid w:val="001A0B97"/>
    <w:rsid w:val="001A124B"/>
    <w:rsid w:val="001A3296"/>
    <w:rsid w:val="001A3685"/>
    <w:rsid w:val="001A4AC0"/>
    <w:rsid w:val="001A502B"/>
    <w:rsid w:val="001A67A9"/>
    <w:rsid w:val="001A704B"/>
    <w:rsid w:val="001A7341"/>
    <w:rsid w:val="001A7467"/>
    <w:rsid w:val="001A767B"/>
    <w:rsid w:val="001A7936"/>
    <w:rsid w:val="001A7B78"/>
    <w:rsid w:val="001B041D"/>
    <w:rsid w:val="001B0531"/>
    <w:rsid w:val="001B0B2F"/>
    <w:rsid w:val="001B0DA6"/>
    <w:rsid w:val="001B121F"/>
    <w:rsid w:val="001B27E3"/>
    <w:rsid w:val="001B322F"/>
    <w:rsid w:val="001B3D52"/>
    <w:rsid w:val="001B3EDF"/>
    <w:rsid w:val="001B4877"/>
    <w:rsid w:val="001B4A7F"/>
    <w:rsid w:val="001B532E"/>
    <w:rsid w:val="001B5F98"/>
    <w:rsid w:val="001B6726"/>
    <w:rsid w:val="001B7ACE"/>
    <w:rsid w:val="001B7AF5"/>
    <w:rsid w:val="001C0D9D"/>
    <w:rsid w:val="001C1658"/>
    <w:rsid w:val="001C25E3"/>
    <w:rsid w:val="001C2C02"/>
    <w:rsid w:val="001C491F"/>
    <w:rsid w:val="001C4C38"/>
    <w:rsid w:val="001C4D93"/>
    <w:rsid w:val="001C5363"/>
    <w:rsid w:val="001C60DF"/>
    <w:rsid w:val="001C6661"/>
    <w:rsid w:val="001C7B92"/>
    <w:rsid w:val="001C7BF5"/>
    <w:rsid w:val="001C7F8B"/>
    <w:rsid w:val="001C7FC1"/>
    <w:rsid w:val="001D04B7"/>
    <w:rsid w:val="001D0A5C"/>
    <w:rsid w:val="001D0C07"/>
    <w:rsid w:val="001D11F8"/>
    <w:rsid w:val="001D13CC"/>
    <w:rsid w:val="001D15DC"/>
    <w:rsid w:val="001D2742"/>
    <w:rsid w:val="001D277E"/>
    <w:rsid w:val="001D283E"/>
    <w:rsid w:val="001D4153"/>
    <w:rsid w:val="001D4ABE"/>
    <w:rsid w:val="001D5505"/>
    <w:rsid w:val="001D563C"/>
    <w:rsid w:val="001D5FB2"/>
    <w:rsid w:val="001D62AA"/>
    <w:rsid w:val="001D7D49"/>
    <w:rsid w:val="001E044C"/>
    <w:rsid w:val="001E051E"/>
    <w:rsid w:val="001E06F5"/>
    <w:rsid w:val="001E0B32"/>
    <w:rsid w:val="001E120B"/>
    <w:rsid w:val="001E2A69"/>
    <w:rsid w:val="001E4437"/>
    <w:rsid w:val="001E49EF"/>
    <w:rsid w:val="001E4A36"/>
    <w:rsid w:val="001E4A3F"/>
    <w:rsid w:val="001E4A8C"/>
    <w:rsid w:val="001E4C69"/>
    <w:rsid w:val="001E6475"/>
    <w:rsid w:val="001E6614"/>
    <w:rsid w:val="001E70CA"/>
    <w:rsid w:val="001E7361"/>
    <w:rsid w:val="001E7A07"/>
    <w:rsid w:val="001E7FEA"/>
    <w:rsid w:val="001F09F3"/>
    <w:rsid w:val="001F0EAA"/>
    <w:rsid w:val="001F1D58"/>
    <w:rsid w:val="001F246D"/>
    <w:rsid w:val="001F2C9A"/>
    <w:rsid w:val="001F3779"/>
    <w:rsid w:val="001F3DB3"/>
    <w:rsid w:val="001F47CD"/>
    <w:rsid w:val="001F4C80"/>
    <w:rsid w:val="001F5411"/>
    <w:rsid w:val="001F59A2"/>
    <w:rsid w:val="001F60A5"/>
    <w:rsid w:val="001F616A"/>
    <w:rsid w:val="001F68EA"/>
    <w:rsid w:val="001F7DB6"/>
    <w:rsid w:val="0020112F"/>
    <w:rsid w:val="00201E88"/>
    <w:rsid w:val="00201ED5"/>
    <w:rsid w:val="0020213E"/>
    <w:rsid w:val="00202481"/>
    <w:rsid w:val="00202C2F"/>
    <w:rsid w:val="0020391B"/>
    <w:rsid w:val="002043BD"/>
    <w:rsid w:val="002045D0"/>
    <w:rsid w:val="002046B9"/>
    <w:rsid w:val="0020493D"/>
    <w:rsid w:val="00204A7A"/>
    <w:rsid w:val="00206C23"/>
    <w:rsid w:val="0020775B"/>
    <w:rsid w:val="002077EE"/>
    <w:rsid w:val="00207B1C"/>
    <w:rsid w:val="00210093"/>
    <w:rsid w:val="00210220"/>
    <w:rsid w:val="002104F2"/>
    <w:rsid w:val="00210779"/>
    <w:rsid w:val="002110B5"/>
    <w:rsid w:val="00211129"/>
    <w:rsid w:val="00211225"/>
    <w:rsid w:val="0021122C"/>
    <w:rsid w:val="002116FF"/>
    <w:rsid w:val="002126C5"/>
    <w:rsid w:val="00213311"/>
    <w:rsid w:val="00214162"/>
    <w:rsid w:val="002158C8"/>
    <w:rsid w:val="00215961"/>
    <w:rsid w:val="00216540"/>
    <w:rsid w:val="00216C1C"/>
    <w:rsid w:val="002177CA"/>
    <w:rsid w:val="00220395"/>
    <w:rsid w:val="00221BEF"/>
    <w:rsid w:val="00222264"/>
    <w:rsid w:val="002224CE"/>
    <w:rsid w:val="00222869"/>
    <w:rsid w:val="00222F04"/>
    <w:rsid w:val="0022364A"/>
    <w:rsid w:val="0022380E"/>
    <w:rsid w:val="00223DAE"/>
    <w:rsid w:val="002249D2"/>
    <w:rsid w:val="00226102"/>
    <w:rsid w:val="00226514"/>
    <w:rsid w:val="00227132"/>
    <w:rsid w:val="00227D74"/>
    <w:rsid w:val="00230152"/>
    <w:rsid w:val="00231214"/>
    <w:rsid w:val="0023161D"/>
    <w:rsid w:val="00231FED"/>
    <w:rsid w:val="00232EEB"/>
    <w:rsid w:val="002338A3"/>
    <w:rsid w:val="00233D7F"/>
    <w:rsid w:val="00234AB9"/>
    <w:rsid w:val="00234C77"/>
    <w:rsid w:val="00234F26"/>
    <w:rsid w:val="002353F4"/>
    <w:rsid w:val="00235E4A"/>
    <w:rsid w:val="00235FC6"/>
    <w:rsid w:val="00236F7E"/>
    <w:rsid w:val="00240641"/>
    <w:rsid w:val="00240892"/>
    <w:rsid w:val="00241128"/>
    <w:rsid w:val="00242531"/>
    <w:rsid w:val="0024275B"/>
    <w:rsid w:val="00242B47"/>
    <w:rsid w:val="00242DB7"/>
    <w:rsid w:val="00243CE6"/>
    <w:rsid w:val="002444AE"/>
    <w:rsid w:val="00244C60"/>
    <w:rsid w:val="00245204"/>
    <w:rsid w:val="0024618B"/>
    <w:rsid w:val="002469EA"/>
    <w:rsid w:val="00247AFF"/>
    <w:rsid w:val="00250101"/>
    <w:rsid w:val="00250505"/>
    <w:rsid w:val="00251DB0"/>
    <w:rsid w:val="00252467"/>
    <w:rsid w:val="00252E8A"/>
    <w:rsid w:val="00252F8E"/>
    <w:rsid w:val="002541DA"/>
    <w:rsid w:val="00255E3C"/>
    <w:rsid w:val="00256473"/>
    <w:rsid w:val="002565C0"/>
    <w:rsid w:val="00256EE2"/>
    <w:rsid w:val="00257450"/>
    <w:rsid w:val="00257A6B"/>
    <w:rsid w:val="00260723"/>
    <w:rsid w:val="0026079A"/>
    <w:rsid w:val="00260BC4"/>
    <w:rsid w:val="00261401"/>
    <w:rsid w:val="00261A22"/>
    <w:rsid w:val="00261C46"/>
    <w:rsid w:val="00261E73"/>
    <w:rsid w:val="00262767"/>
    <w:rsid w:val="002630D4"/>
    <w:rsid w:val="0026318C"/>
    <w:rsid w:val="0026347A"/>
    <w:rsid w:val="00263766"/>
    <w:rsid w:val="00264485"/>
    <w:rsid w:val="00264802"/>
    <w:rsid w:val="002652D6"/>
    <w:rsid w:val="002657CF"/>
    <w:rsid w:val="00265C03"/>
    <w:rsid w:val="00266E8E"/>
    <w:rsid w:val="00267091"/>
    <w:rsid w:val="002711B8"/>
    <w:rsid w:val="00271D98"/>
    <w:rsid w:val="00271DEC"/>
    <w:rsid w:val="00273926"/>
    <w:rsid w:val="00273D6D"/>
    <w:rsid w:val="0027431A"/>
    <w:rsid w:val="00275149"/>
    <w:rsid w:val="00275D74"/>
    <w:rsid w:val="00276999"/>
    <w:rsid w:val="00276F99"/>
    <w:rsid w:val="00280133"/>
    <w:rsid w:val="002803DD"/>
    <w:rsid w:val="002809A9"/>
    <w:rsid w:val="00280CE4"/>
    <w:rsid w:val="00280DA4"/>
    <w:rsid w:val="002815A6"/>
    <w:rsid w:val="0028244E"/>
    <w:rsid w:val="002828F8"/>
    <w:rsid w:val="00282A3D"/>
    <w:rsid w:val="00282C7C"/>
    <w:rsid w:val="002835E9"/>
    <w:rsid w:val="00283C02"/>
    <w:rsid w:val="00283E97"/>
    <w:rsid w:val="0028442B"/>
    <w:rsid w:val="00284893"/>
    <w:rsid w:val="00285298"/>
    <w:rsid w:val="002854B3"/>
    <w:rsid w:val="00285E57"/>
    <w:rsid w:val="00286B61"/>
    <w:rsid w:val="00286DD7"/>
    <w:rsid w:val="00287249"/>
    <w:rsid w:val="0029077E"/>
    <w:rsid w:val="002907E3"/>
    <w:rsid w:val="00291418"/>
    <w:rsid w:val="002914FE"/>
    <w:rsid w:val="00291C99"/>
    <w:rsid w:val="00291CED"/>
    <w:rsid w:val="0029231A"/>
    <w:rsid w:val="002923D7"/>
    <w:rsid w:val="00292ACE"/>
    <w:rsid w:val="00292D2E"/>
    <w:rsid w:val="0029388C"/>
    <w:rsid w:val="00293FFA"/>
    <w:rsid w:val="0029463B"/>
    <w:rsid w:val="00294B6A"/>
    <w:rsid w:val="00294D5E"/>
    <w:rsid w:val="002957BC"/>
    <w:rsid w:val="0029657B"/>
    <w:rsid w:val="002970EB"/>
    <w:rsid w:val="00297205"/>
    <w:rsid w:val="0029777B"/>
    <w:rsid w:val="002A17DA"/>
    <w:rsid w:val="002A1C1F"/>
    <w:rsid w:val="002A346F"/>
    <w:rsid w:val="002A34C6"/>
    <w:rsid w:val="002A38A8"/>
    <w:rsid w:val="002A5453"/>
    <w:rsid w:val="002A592E"/>
    <w:rsid w:val="002A5D81"/>
    <w:rsid w:val="002A6515"/>
    <w:rsid w:val="002A69E3"/>
    <w:rsid w:val="002A6DB1"/>
    <w:rsid w:val="002A762B"/>
    <w:rsid w:val="002A76B9"/>
    <w:rsid w:val="002A7A09"/>
    <w:rsid w:val="002A7C91"/>
    <w:rsid w:val="002A7F23"/>
    <w:rsid w:val="002B0034"/>
    <w:rsid w:val="002B0EA9"/>
    <w:rsid w:val="002B18BC"/>
    <w:rsid w:val="002B1967"/>
    <w:rsid w:val="002B1969"/>
    <w:rsid w:val="002B28C9"/>
    <w:rsid w:val="002B2D63"/>
    <w:rsid w:val="002B3730"/>
    <w:rsid w:val="002B3D23"/>
    <w:rsid w:val="002B473C"/>
    <w:rsid w:val="002B5800"/>
    <w:rsid w:val="002B5BDD"/>
    <w:rsid w:val="002B608F"/>
    <w:rsid w:val="002B651F"/>
    <w:rsid w:val="002B69D3"/>
    <w:rsid w:val="002B7C1C"/>
    <w:rsid w:val="002C01A7"/>
    <w:rsid w:val="002C024B"/>
    <w:rsid w:val="002C028A"/>
    <w:rsid w:val="002C0376"/>
    <w:rsid w:val="002C249E"/>
    <w:rsid w:val="002C278B"/>
    <w:rsid w:val="002C2BB2"/>
    <w:rsid w:val="002C3A7F"/>
    <w:rsid w:val="002C3DAA"/>
    <w:rsid w:val="002C3FF8"/>
    <w:rsid w:val="002C4193"/>
    <w:rsid w:val="002C4498"/>
    <w:rsid w:val="002C558C"/>
    <w:rsid w:val="002C732B"/>
    <w:rsid w:val="002C75C5"/>
    <w:rsid w:val="002C7DA5"/>
    <w:rsid w:val="002D072C"/>
    <w:rsid w:val="002D0B5E"/>
    <w:rsid w:val="002D16B3"/>
    <w:rsid w:val="002D172E"/>
    <w:rsid w:val="002D1A89"/>
    <w:rsid w:val="002D1C36"/>
    <w:rsid w:val="002D1C90"/>
    <w:rsid w:val="002D23C5"/>
    <w:rsid w:val="002D2E55"/>
    <w:rsid w:val="002D3C16"/>
    <w:rsid w:val="002D484A"/>
    <w:rsid w:val="002D59C5"/>
    <w:rsid w:val="002D619B"/>
    <w:rsid w:val="002D6AD7"/>
    <w:rsid w:val="002D7080"/>
    <w:rsid w:val="002D75C1"/>
    <w:rsid w:val="002D77AF"/>
    <w:rsid w:val="002E057F"/>
    <w:rsid w:val="002E0724"/>
    <w:rsid w:val="002E078A"/>
    <w:rsid w:val="002E0B81"/>
    <w:rsid w:val="002E15CD"/>
    <w:rsid w:val="002E1A34"/>
    <w:rsid w:val="002E1BCD"/>
    <w:rsid w:val="002E2377"/>
    <w:rsid w:val="002E2CAE"/>
    <w:rsid w:val="002E32A9"/>
    <w:rsid w:val="002E379C"/>
    <w:rsid w:val="002E5637"/>
    <w:rsid w:val="002E5BF1"/>
    <w:rsid w:val="002E5C37"/>
    <w:rsid w:val="002E5E79"/>
    <w:rsid w:val="002E66AD"/>
    <w:rsid w:val="002E7FC2"/>
    <w:rsid w:val="002F0224"/>
    <w:rsid w:val="002F0626"/>
    <w:rsid w:val="002F1A84"/>
    <w:rsid w:val="002F26A4"/>
    <w:rsid w:val="002F2799"/>
    <w:rsid w:val="002F30AA"/>
    <w:rsid w:val="002F3ADF"/>
    <w:rsid w:val="002F3CCA"/>
    <w:rsid w:val="002F49C8"/>
    <w:rsid w:val="002F4FE6"/>
    <w:rsid w:val="002F5F0C"/>
    <w:rsid w:val="00300008"/>
    <w:rsid w:val="003001B1"/>
    <w:rsid w:val="003001CE"/>
    <w:rsid w:val="003005C7"/>
    <w:rsid w:val="00300E25"/>
    <w:rsid w:val="00301109"/>
    <w:rsid w:val="003011F0"/>
    <w:rsid w:val="00301399"/>
    <w:rsid w:val="0030150D"/>
    <w:rsid w:val="003019DF"/>
    <w:rsid w:val="00301D09"/>
    <w:rsid w:val="00302212"/>
    <w:rsid w:val="0030273B"/>
    <w:rsid w:val="00302C75"/>
    <w:rsid w:val="00302FAD"/>
    <w:rsid w:val="003032B1"/>
    <w:rsid w:val="00303711"/>
    <w:rsid w:val="00304BC4"/>
    <w:rsid w:val="00304CA4"/>
    <w:rsid w:val="003055E5"/>
    <w:rsid w:val="00305CB8"/>
    <w:rsid w:val="0030605F"/>
    <w:rsid w:val="0030632C"/>
    <w:rsid w:val="00306DB0"/>
    <w:rsid w:val="00307331"/>
    <w:rsid w:val="0030738A"/>
    <w:rsid w:val="00307FDC"/>
    <w:rsid w:val="0031030F"/>
    <w:rsid w:val="003129AC"/>
    <w:rsid w:val="00312D84"/>
    <w:rsid w:val="0031351E"/>
    <w:rsid w:val="003140B2"/>
    <w:rsid w:val="003142C1"/>
    <w:rsid w:val="003146BC"/>
    <w:rsid w:val="00314780"/>
    <w:rsid w:val="00314917"/>
    <w:rsid w:val="00314B42"/>
    <w:rsid w:val="00314E3C"/>
    <w:rsid w:val="003151B5"/>
    <w:rsid w:val="00315B6A"/>
    <w:rsid w:val="003162FB"/>
    <w:rsid w:val="00316DD4"/>
    <w:rsid w:val="00316E7F"/>
    <w:rsid w:val="003177AD"/>
    <w:rsid w:val="003177BD"/>
    <w:rsid w:val="00317E4E"/>
    <w:rsid w:val="0032013C"/>
    <w:rsid w:val="00320904"/>
    <w:rsid w:val="00321800"/>
    <w:rsid w:val="003227DC"/>
    <w:rsid w:val="00323354"/>
    <w:rsid w:val="00323F9A"/>
    <w:rsid w:val="003246B0"/>
    <w:rsid w:val="00324FB8"/>
    <w:rsid w:val="003252D9"/>
    <w:rsid w:val="00325CB0"/>
    <w:rsid w:val="00326545"/>
    <w:rsid w:val="00326B77"/>
    <w:rsid w:val="00326E01"/>
    <w:rsid w:val="00326F48"/>
    <w:rsid w:val="0032719B"/>
    <w:rsid w:val="00327536"/>
    <w:rsid w:val="00327F26"/>
    <w:rsid w:val="00331355"/>
    <w:rsid w:val="00331CE9"/>
    <w:rsid w:val="00331FFA"/>
    <w:rsid w:val="003328C4"/>
    <w:rsid w:val="00332C5A"/>
    <w:rsid w:val="00333459"/>
    <w:rsid w:val="00334505"/>
    <w:rsid w:val="003348BE"/>
    <w:rsid w:val="00334C5F"/>
    <w:rsid w:val="00334E4F"/>
    <w:rsid w:val="003350E3"/>
    <w:rsid w:val="003352CB"/>
    <w:rsid w:val="00335AF4"/>
    <w:rsid w:val="003363F7"/>
    <w:rsid w:val="00336BB9"/>
    <w:rsid w:val="003372AC"/>
    <w:rsid w:val="0033745B"/>
    <w:rsid w:val="00340132"/>
    <w:rsid w:val="003417FA"/>
    <w:rsid w:val="00341ED4"/>
    <w:rsid w:val="00342A6B"/>
    <w:rsid w:val="003431BA"/>
    <w:rsid w:val="00343B6E"/>
    <w:rsid w:val="00343CF5"/>
    <w:rsid w:val="00343D90"/>
    <w:rsid w:val="003440C3"/>
    <w:rsid w:val="0034416A"/>
    <w:rsid w:val="0034483A"/>
    <w:rsid w:val="003453FD"/>
    <w:rsid w:val="00345696"/>
    <w:rsid w:val="00345FF7"/>
    <w:rsid w:val="00346193"/>
    <w:rsid w:val="00346773"/>
    <w:rsid w:val="00347225"/>
    <w:rsid w:val="00347263"/>
    <w:rsid w:val="0034774B"/>
    <w:rsid w:val="00347AE9"/>
    <w:rsid w:val="0035088B"/>
    <w:rsid w:val="00350B1F"/>
    <w:rsid w:val="00350E67"/>
    <w:rsid w:val="00351604"/>
    <w:rsid w:val="00351703"/>
    <w:rsid w:val="003518BF"/>
    <w:rsid w:val="003527E6"/>
    <w:rsid w:val="00352AE3"/>
    <w:rsid w:val="00352B36"/>
    <w:rsid w:val="00352D10"/>
    <w:rsid w:val="003531C4"/>
    <w:rsid w:val="00353313"/>
    <w:rsid w:val="0035355A"/>
    <w:rsid w:val="0035360F"/>
    <w:rsid w:val="00354A29"/>
    <w:rsid w:val="0035588B"/>
    <w:rsid w:val="00355990"/>
    <w:rsid w:val="00356E91"/>
    <w:rsid w:val="003572BC"/>
    <w:rsid w:val="00357513"/>
    <w:rsid w:val="00357C6B"/>
    <w:rsid w:val="00362E3A"/>
    <w:rsid w:val="00365FA3"/>
    <w:rsid w:val="0036767D"/>
    <w:rsid w:val="00371021"/>
    <w:rsid w:val="00372123"/>
    <w:rsid w:val="003722B4"/>
    <w:rsid w:val="00372B40"/>
    <w:rsid w:val="00373F94"/>
    <w:rsid w:val="003748A3"/>
    <w:rsid w:val="00375448"/>
    <w:rsid w:val="00375597"/>
    <w:rsid w:val="00375CB0"/>
    <w:rsid w:val="00375F4A"/>
    <w:rsid w:val="00375F7D"/>
    <w:rsid w:val="003776EF"/>
    <w:rsid w:val="00377E13"/>
    <w:rsid w:val="00377EC2"/>
    <w:rsid w:val="00377F05"/>
    <w:rsid w:val="0038095D"/>
    <w:rsid w:val="00380A02"/>
    <w:rsid w:val="0038116F"/>
    <w:rsid w:val="003816FA"/>
    <w:rsid w:val="00382322"/>
    <w:rsid w:val="00382471"/>
    <w:rsid w:val="00382BED"/>
    <w:rsid w:val="00382C7F"/>
    <w:rsid w:val="00384546"/>
    <w:rsid w:val="00384B74"/>
    <w:rsid w:val="00384E34"/>
    <w:rsid w:val="00384E6D"/>
    <w:rsid w:val="00385ECA"/>
    <w:rsid w:val="00385FBD"/>
    <w:rsid w:val="003860AC"/>
    <w:rsid w:val="00386C3A"/>
    <w:rsid w:val="00387736"/>
    <w:rsid w:val="00387758"/>
    <w:rsid w:val="00390586"/>
    <w:rsid w:val="00390747"/>
    <w:rsid w:val="00391743"/>
    <w:rsid w:val="00391EE6"/>
    <w:rsid w:val="00391FA3"/>
    <w:rsid w:val="0039202B"/>
    <w:rsid w:val="003923FF"/>
    <w:rsid w:val="00392701"/>
    <w:rsid w:val="00393864"/>
    <w:rsid w:val="0039476B"/>
    <w:rsid w:val="0039483A"/>
    <w:rsid w:val="0039533C"/>
    <w:rsid w:val="00395727"/>
    <w:rsid w:val="003958B6"/>
    <w:rsid w:val="00395DB7"/>
    <w:rsid w:val="00395F79"/>
    <w:rsid w:val="0039605E"/>
    <w:rsid w:val="0039676D"/>
    <w:rsid w:val="00396EE5"/>
    <w:rsid w:val="00397942"/>
    <w:rsid w:val="00397A95"/>
    <w:rsid w:val="003A0303"/>
    <w:rsid w:val="003A04C4"/>
    <w:rsid w:val="003A168F"/>
    <w:rsid w:val="003A1968"/>
    <w:rsid w:val="003A1F0F"/>
    <w:rsid w:val="003A23CF"/>
    <w:rsid w:val="003A24A0"/>
    <w:rsid w:val="003A27A9"/>
    <w:rsid w:val="003A29AC"/>
    <w:rsid w:val="003A4240"/>
    <w:rsid w:val="003A4E32"/>
    <w:rsid w:val="003A5DE6"/>
    <w:rsid w:val="003A688A"/>
    <w:rsid w:val="003A6BB6"/>
    <w:rsid w:val="003B0015"/>
    <w:rsid w:val="003B0CFF"/>
    <w:rsid w:val="003B10D1"/>
    <w:rsid w:val="003B11BE"/>
    <w:rsid w:val="003B2459"/>
    <w:rsid w:val="003B29CF"/>
    <w:rsid w:val="003B2BB2"/>
    <w:rsid w:val="003B30F6"/>
    <w:rsid w:val="003B5A3B"/>
    <w:rsid w:val="003B5F0F"/>
    <w:rsid w:val="003B6A9C"/>
    <w:rsid w:val="003B6E19"/>
    <w:rsid w:val="003B7750"/>
    <w:rsid w:val="003C1149"/>
    <w:rsid w:val="003C12BD"/>
    <w:rsid w:val="003C18B4"/>
    <w:rsid w:val="003C25E1"/>
    <w:rsid w:val="003C26EB"/>
    <w:rsid w:val="003C37F6"/>
    <w:rsid w:val="003C3C29"/>
    <w:rsid w:val="003C57FF"/>
    <w:rsid w:val="003C5A9E"/>
    <w:rsid w:val="003C5BEC"/>
    <w:rsid w:val="003C5C73"/>
    <w:rsid w:val="003C6765"/>
    <w:rsid w:val="003C7163"/>
    <w:rsid w:val="003C79A1"/>
    <w:rsid w:val="003D0146"/>
    <w:rsid w:val="003D0DEB"/>
    <w:rsid w:val="003D19E6"/>
    <w:rsid w:val="003D1EB1"/>
    <w:rsid w:val="003D1EFC"/>
    <w:rsid w:val="003D2B8C"/>
    <w:rsid w:val="003D2E5F"/>
    <w:rsid w:val="003D31C9"/>
    <w:rsid w:val="003D325D"/>
    <w:rsid w:val="003D349D"/>
    <w:rsid w:val="003D3A01"/>
    <w:rsid w:val="003D439C"/>
    <w:rsid w:val="003D44CD"/>
    <w:rsid w:val="003D4A54"/>
    <w:rsid w:val="003D568C"/>
    <w:rsid w:val="003D59CB"/>
    <w:rsid w:val="003D5A6D"/>
    <w:rsid w:val="003D620C"/>
    <w:rsid w:val="003D6380"/>
    <w:rsid w:val="003D63E1"/>
    <w:rsid w:val="003D67DA"/>
    <w:rsid w:val="003D6EC0"/>
    <w:rsid w:val="003D73F1"/>
    <w:rsid w:val="003E1022"/>
    <w:rsid w:val="003E116D"/>
    <w:rsid w:val="003E2330"/>
    <w:rsid w:val="003E2D0D"/>
    <w:rsid w:val="003E3192"/>
    <w:rsid w:val="003E3BF3"/>
    <w:rsid w:val="003E4136"/>
    <w:rsid w:val="003E4386"/>
    <w:rsid w:val="003E45D6"/>
    <w:rsid w:val="003E4A49"/>
    <w:rsid w:val="003E4A6D"/>
    <w:rsid w:val="003E77A4"/>
    <w:rsid w:val="003F01B8"/>
    <w:rsid w:val="003F04A5"/>
    <w:rsid w:val="003F1B08"/>
    <w:rsid w:val="003F2648"/>
    <w:rsid w:val="003F29B3"/>
    <w:rsid w:val="003F35E9"/>
    <w:rsid w:val="003F3EFB"/>
    <w:rsid w:val="003F4215"/>
    <w:rsid w:val="003F4455"/>
    <w:rsid w:val="003F4495"/>
    <w:rsid w:val="003F517B"/>
    <w:rsid w:val="003F551D"/>
    <w:rsid w:val="003F55C1"/>
    <w:rsid w:val="003F58E9"/>
    <w:rsid w:val="003F6420"/>
    <w:rsid w:val="003F7A7D"/>
    <w:rsid w:val="0040108C"/>
    <w:rsid w:val="00401EC4"/>
    <w:rsid w:val="00402DCC"/>
    <w:rsid w:val="00403A6F"/>
    <w:rsid w:val="00403E2C"/>
    <w:rsid w:val="00404015"/>
    <w:rsid w:val="00404A35"/>
    <w:rsid w:val="0040574B"/>
    <w:rsid w:val="00405A54"/>
    <w:rsid w:val="0040671D"/>
    <w:rsid w:val="0040725D"/>
    <w:rsid w:val="00407988"/>
    <w:rsid w:val="00407E0B"/>
    <w:rsid w:val="004104F2"/>
    <w:rsid w:val="00410968"/>
    <w:rsid w:val="00411853"/>
    <w:rsid w:val="0041306C"/>
    <w:rsid w:val="00413E0C"/>
    <w:rsid w:val="0041414F"/>
    <w:rsid w:val="00414541"/>
    <w:rsid w:val="00414922"/>
    <w:rsid w:val="004149A7"/>
    <w:rsid w:val="00415432"/>
    <w:rsid w:val="004158AC"/>
    <w:rsid w:val="00417075"/>
    <w:rsid w:val="00420008"/>
    <w:rsid w:val="00420090"/>
    <w:rsid w:val="004200BB"/>
    <w:rsid w:val="00420756"/>
    <w:rsid w:val="004211FF"/>
    <w:rsid w:val="0042178A"/>
    <w:rsid w:val="0042278E"/>
    <w:rsid w:val="00422BDB"/>
    <w:rsid w:val="004230FC"/>
    <w:rsid w:val="0042328A"/>
    <w:rsid w:val="00423CD4"/>
    <w:rsid w:val="00425032"/>
    <w:rsid w:val="00425FBB"/>
    <w:rsid w:val="00426C47"/>
    <w:rsid w:val="0042796C"/>
    <w:rsid w:val="004302AB"/>
    <w:rsid w:val="00430A82"/>
    <w:rsid w:val="0043225D"/>
    <w:rsid w:val="004324AA"/>
    <w:rsid w:val="00432870"/>
    <w:rsid w:val="00432964"/>
    <w:rsid w:val="004330F1"/>
    <w:rsid w:val="00433198"/>
    <w:rsid w:val="00433432"/>
    <w:rsid w:val="004337B6"/>
    <w:rsid w:val="004351C5"/>
    <w:rsid w:val="0043557D"/>
    <w:rsid w:val="004356E8"/>
    <w:rsid w:val="004366E9"/>
    <w:rsid w:val="0043694D"/>
    <w:rsid w:val="00440284"/>
    <w:rsid w:val="004403B1"/>
    <w:rsid w:val="004403B9"/>
    <w:rsid w:val="00440558"/>
    <w:rsid w:val="004409CD"/>
    <w:rsid w:val="00440E73"/>
    <w:rsid w:val="004412B6"/>
    <w:rsid w:val="00441335"/>
    <w:rsid w:val="00441856"/>
    <w:rsid w:val="004419BD"/>
    <w:rsid w:val="00441DA8"/>
    <w:rsid w:val="004424AA"/>
    <w:rsid w:val="00443478"/>
    <w:rsid w:val="004438AC"/>
    <w:rsid w:val="00444428"/>
    <w:rsid w:val="0044455E"/>
    <w:rsid w:val="00444F97"/>
    <w:rsid w:val="00445B19"/>
    <w:rsid w:val="00446034"/>
    <w:rsid w:val="0044665D"/>
    <w:rsid w:val="00447B6E"/>
    <w:rsid w:val="00450608"/>
    <w:rsid w:val="0045095A"/>
    <w:rsid w:val="004512F0"/>
    <w:rsid w:val="004513EF"/>
    <w:rsid w:val="00451AF2"/>
    <w:rsid w:val="004521A1"/>
    <w:rsid w:val="0045225B"/>
    <w:rsid w:val="00452F50"/>
    <w:rsid w:val="00453284"/>
    <w:rsid w:val="004534F7"/>
    <w:rsid w:val="004541DD"/>
    <w:rsid w:val="004544D5"/>
    <w:rsid w:val="00454BF0"/>
    <w:rsid w:val="00454C81"/>
    <w:rsid w:val="00454CB2"/>
    <w:rsid w:val="004560E6"/>
    <w:rsid w:val="004568DD"/>
    <w:rsid w:val="0045696A"/>
    <w:rsid w:val="00460014"/>
    <w:rsid w:val="00460880"/>
    <w:rsid w:val="00460B77"/>
    <w:rsid w:val="00460F6D"/>
    <w:rsid w:val="00461150"/>
    <w:rsid w:val="00461659"/>
    <w:rsid w:val="00461CA7"/>
    <w:rsid w:val="00464492"/>
    <w:rsid w:val="00464ACC"/>
    <w:rsid w:val="00465740"/>
    <w:rsid w:val="00465D6C"/>
    <w:rsid w:val="00465F1B"/>
    <w:rsid w:val="00466670"/>
    <w:rsid w:val="00466C7C"/>
    <w:rsid w:val="00466EEE"/>
    <w:rsid w:val="00470AEF"/>
    <w:rsid w:val="00470B35"/>
    <w:rsid w:val="00471218"/>
    <w:rsid w:val="00471251"/>
    <w:rsid w:val="00471D90"/>
    <w:rsid w:val="00472695"/>
    <w:rsid w:val="00472E23"/>
    <w:rsid w:val="0047320A"/>
    <w:rsid w:val="00473542"/>
    <w:rsid w:val="00473C7C"/>
    <w:rsid w:val="00473D26"/>
    <w:rsid w:val="00473E58"/>
    <w:rsid w:val="00473E68"/>
    <w:rsid w:val="004742DD"/>
    <w:rsid w:val="004745FA"/>
    <w:rsid w:val="00474C90"/>
    <w:rsid w:val="00475081"/>
    <w:rsid w:val="0047512B"/>
    <w:rsid w:val="00475F83"/>
    <w:rsid w:val="00476891"/>
    <w:rsid w:val="00476ECF"/>
    <w:rsid w:val="00477150"/>
    <w:rsid w:val="0047732F"/>
    <w:rsid w:val="00480120"/>
    <w:rsid w:val="00480C51"/>
    <w:rsid w:val="00481867"/>
    <w:rsid w:val="00481E19"/>
    <w:rsid w:val="00482258"/>
    <w:rsid w:val="00482614"/>
    <w:rsid w:val="00483278"/>
    <w:rsid w:val="0048446C"/>
    <w:rsid w:val="004852D0"/>
    <w:rsid w:val="00485455"/>
    <w:rsid w:val="004854E0"/>
    <w:rsid w:val="0048643D"/>
    <w:rsid w:val="00486D4B"/>
    <w:rsid w:val="00487D47"/>
    <w:rsid w:val="00487ED1"/>
    <w:rsid w:val="004910FC"/>
    <w:rsid w:val="004912A8"/>
    <w:rsid w:val="00491AAC"/>
    <w:rsid w:val="0049334E"/>
    <w:rsid w:val="00493DE5"/>
    <w:rsid w:val="00493EAB"/>
    <w:rsid w:val="0049409A"/>
    <w:rsid w:val="00494579"/>
    <w:rsid w:val="00494713"/>
    <w:rsid w:val="00495285"/>
    <w:rsid w:val="00495382"/>
    <w:rsid w:val="0049593A"/>
    <w:rsid w:val="00496421"/>
    <w:rsid w:val="00496792"/>
    <w:rsid w:val="004974A3"/>
    <w:rsid w:val="00497554"/>
    <w:rsid w:val="00497A52"/>
    <w:rsid w:val="00497DE3"/>
    <w:rsid w:val="004A071B"/>
    <w:rsid w:val="004A0B91"/>
    <w:rsid w:val="004A173B"/>
    <w:rsid w:val="004A1819"/>
    <w:rsid w:val="004A1E61"/>
    <w:rsid w:val="004A30A7"/>
    <w:rsid w:val="004A30D7"/>
    <w:rsid w:val="004A3187"/>
    <w:rsid w:val="004A3646"/>
    <w:rsid w:val="004A3B26"/>
    <w:rsid w:val="004A4D09"/>
    <w:rsid w:val="004A5D43"/>
    <w:rsid w:val="004A6718"/>
    <w:rsid w:val="004A6DCC"/>
    <w:rsid w:val="004A6E1B"/>
    <w:rsid w:val="004A6F66"/>
    <w:rsid w:val="004B0627"/>
    <w:rsid w:val="004B0C4B"/>
    <w:rsid w:val="004B1FB7"/>
    <w:rsid w:val="004B3A34"/>
    <w:rsid w:val="004B3EE3"/>
    <w:rsid w:val="004B416E"/>
    <w:rsid w:val="004B4F2C"/>
    <w:rsid w:val="004B53CE"/>
    <w:rsid w:val="004B59C5"/>
    <w:rsid w:val="004B5F19"/>
    <w:rsid w:val="004B5FA1"/>
    <w:rsid w:val="004B69A1"/>
    <w:rsid w:val="004B6A7A"/>
    <w:rsid w:val="004C0365"/>
    <w:rsid w:val="004C098D"/>
    <w:rsid w:val="004C0AF6"/>
    <w:rsid w:val="004C186A"/>
    <w:rsid w:val="004C335D"/>
    <w:rsid w:val="004C37FA"/>
    <w:rsid w:val="004C590A"/>
    <w:rsid w:val="004C5B38"/>
    <w:rsid w:val="004C6559"/>
    <w:rsid w:val="004C66B4"/>
    <w:rsid w:val="004C6BD9"/>
    <w:rsid w:val="004C7C2B"/>
    <w:rsid w:val="004D1B3D"/>
    <w:rsid w:val="004D1F68"/>
    <w:rsid w:val="004D2820"/>
    <w:rsid w:val="004D2DC2"/>
    <w:rsid w:val="004D306D"/>
    <w:rsid w:val="004D338C"/>
    <w:rsid w:val="004D42EC"/>
    <w:rsid w:val="004D4F2F"/>
    <w:rsid w:val="004D505A"/>
    <w:rsid w:val="004D506E"/>
    <w:rsid w:val="004D5344"/>
    <w:rsid w:val="004D5983"/>
    <w:rsid w:val="004D700D"/>
    <w:rsid w:val="004D7140"/>
    <w:rsid w:val="004D74C7"/>
    <w:rsid w:val="004E053B"/>
    <w:rsid w:val="004E07EC"/>
    <w:rsid w:val="004E1571"/>
    <w:rsid w:val="004E26FE"/>
    <w:rsid w:val="004E2FC0"/>
    <w:rsid w:val="004E3DB9"/>
    <w:rsid w:val="004E5002"/>
    <w:rsid w:val="004E55E6"/>
    <w:rsid w:val="004E580C"/>
    <w:rsid w:val="004E5917"/>
    <w:rsid w:val="004E5942"/>
    <w:rsid w:val="004E63B1"/>
    <w:rsid w:val="004E6561"/>
    <w:rsid w:val="004E67D4"/>
    <w:rsid w:val="004E7A20"/>
    <w:rsid w:val="004F01CC"/>
    <w:rsid w:val="004F0606"/>
    <w:rsid w:val="004F0B85"/>
    <w:rsid w:val="004F11A7"/>
    <w:rsid w:val="004F1BEB"/>
    <w:rsid w:val="004F240D"/>
    <w:rsid w:val="004F24BF"/>
    <w:rsid w:val="004F2E16"/>
    <w:rsid w:val="004F319A"/>
    <w:rsid w:val="004F3478"/>
    <w:rsid w:val="004F39DD"/>
    <w:rsid w:val="004F3B16"/>
    <w:rsid w:val="004F6CE3"/>
    <w:rsid w:val="004F7853"/>
    <w:rsid w:val="004F7F7F"/>
    <w:rsid w:val="005001B1"/>
    <w:rsid w:val="00500B35"/>
    <w:rsid w:val="00501163"/>
    <w:rsid w:val="005016DA"/>
    <w:rsid w:val="00501742"/>
    <w:rsid w:val="00501F72"/>
    <w:rsid w:val="00502CAE"/>
    <w:rsid w:val="00502D5A"/>
    <w:rsid w:val="00502E02"/>
    <w:rsid w:val="005034D5"/>
    <w:rsid w:val="0050498B"/>
    <w:rsid w:val="0050577C"/>
    <w:rsid w:val="005060C3"/>
    <w:rsid w:val="0050716D"/>
    <w:rsid w:val="0050765D"/>
    <w:rsid w:val="005076FA"/>
    <w:rsid w:val="00507829"/>
    <w:rsid w:val="00510368"/>
    <w:rsid w:val="00511F76"/>
    <w:rsid w:val="00512654"/>
    <w:rsid w:val="00513C00"/>
    <w:rsid w:val="00514348"/>
    <w:rsid w:val="00514679"/>
    <w:rsid w:val="00515139"/>
    <w:rsid w:val="00515D23"/>
    <w:rsid w:val="00516095"/>
    <w:rsid w:val="005167FC"/>
    <w:rsid w:val="005174B6"/>
    <w:rsid w:val="00517A60"/>
    <w:rsid w:val="00517CFA"/>
    <w:rsid w:val="00520F98"/>
    <w:rsid w:val="005210D4"/>
    <w:rsid w:val="00521913"/>
    <w:rsid w:val="00522B09"/>
    <w:rsid w:val="00522D24"/>
    <w:rsid w:val="00523DE6"/>
    <w:rsid w:val="005242E6"/>
    <w:rsid w:val="00524701"/>
    <w:rsid w:val="00524E40"/>
    <w:rsid w:val="00524F28"/>
    <w:rsid w:val="0052550C"/>
    <w:rsid w:val="005255C7"/>
    <w:rsid w:val="0052649D"/>
    <w:rsid w:val="00527129"/>
    <w:rsid w:val="00527C24"/>
    <w:rsid w:val="00530719"/>
    <w:rsid w:val="00530B47"/>
    <w:rsid w:val="00530CA1"/>
    <w:rsid w:val="00531B6D"/>
    <w:rsid w:val="005330CC"/>
    <w:rsid w:val="0053317B"/>
    <w:rsid w:val="005331CA"/>
    <w:rsid w:val="005338F1"/>
    <w:rsid w:val="00533937"/>
    <w:rsid w:val="00533B01"/>
    <w:rsid w:val="00533F50"/>
    <w:rsid w:val="00535507"/>
    <w:rsid w:val="00535CDE"/>
    <w:rsid w:val="00535D97"/>
    <w:rsid w:val="00535FAA"/>
    <w:rsid w:val="0053643B"/>
    <w:rsid w:val="00537530"/>
    <w:rsid w:val="00540031"/>
    <w:rsid w:val="00540DB6"/>
    <w:rsid w:val="005428C6"/>
    <w:rsid w:val="00542A06"/>
    <w:rsid w:val="00542AA1"/>
    <w:rsid w:val="00542F56"/>
    <w:rsid w:val="00543D4B"/>
    <w:rsid w:val="00543FCC"/>
    <w:rsid w:val="00544EF4"/>
    <w:rsid w:val="00545CF1"/>
    <w:rsid w:val="00546D18"/>
    <w:rsid w:val="00546FD5"/>
    <w:rsid w:val="00547711"/>
    <w:rsid w:val="00547963"/>
    <w:rsid w:val="00550ABD"/>
    <w:rsid w:val="005512A9"/>
    <w:rsid w:val="005515A3"/>
    <w:rsid w:val="00551A1C"/>
    <w:rsid w:val="00552131"/>
    <w:rsid w:val="005524A2"/>
    <w:rsid w:val="0055287D"/>
    <w:rsid w:val="00552D1B"/>
    <w:rsid w:val="00552D23"/>
    <w:rsid w:val="00554FA6"/>
    <w:rsid w:val="00555578"/>
    <w:rsid w:val="00556AC9"/>
    <w:rsid w:val="00557185"/>
    <w:rsid w:val="005606BE"/>
    <w:rsid w:val="005608F6"/>
    <w:rsid w:val="00560BC4"/>
    <w:rsid w:val="00560E30"/>
    <w:rsid w:val="00560F88"/>
    <w:rsid w:val="00561765"/>
    <w:rsid w:val="00561DF4"/>
    <w:rsid w:val="0056319E"/>
    <w:rsid w:val="00563345"/>
    <w:rsid w:val="00563360"/>
    <w:rsid w:val="00563C91"/>
    <w:rsid w:val="00565568"/>
    <w:rsid w:val="0056563D"/>
    <w:rsid w:val="00566545"/>
    <w:rsid w:val="005665A8"/>
    <w:rsid w:val="0056687A"/>
    <w:rsid w:val="00566A93"/>
    <w:rsid w:val="0056777B"/>
    <w:rsid w:val="00567AA1"/>
    <w:rsid w:val="005704C8"/>
    <w:rsid w:val="00570E01"/>
    <w:rsid w:val="0057150B"/>
    <w:rsid w:val="00571591"/>
    <w:rsid w:val="005731B0"/>
    <w:rsid w:val="005733D7"/>
    <w:rsid w:val="00573BD4"/>
    <w:rsid w:val="00576027"/>
    <w:rsid w:val="005760B4"/>
    <w:rsid w:val="0057636D"/>
    <w:rsid w:val="005765F1"/>
    <w:rsid w:val="005767E4"/>
    <w:rsid w:val="005768D8"/>
    <w:rsid w:val="00576B7A"/>
    <w:rsid w:val="00580160"/>
    <w:rsid w:val="005813FA"/>
    <w:rsid w:val="00581700"/>
    <w:rsid w:val="00581F4E"/>
    <w:rsid w:val="005824B2"/>
    <w:rsid w:val="005824D4"/>
    <w:rsid w:val="0058253A"/>
    <w:rsid w:val="00582BD2"/>
    <w:rsid w:val="005832F7"/>
    <w:rsid w:val="00583EC8"/>
    <w:rsid w:val="00584A74"/>
    <w:rsid w:val="00584CB9"/>
    <w:rsid w:val="00585064"/>
    <w:rsid w:val="00586581"/>
    <w:rsid w:val="0058661A"/>
    <w:rsid w:val="005875FB"/>
    <w:rsid w:val="00590324"/>
    <w:rsid w:val="0059058A"/>
    <w:rsid w:val="00590D55"/>
    <w:rsid w:val="00591370"/>
    <w:rsid w:val="0059138D"/>
    <w:rsid w:val="00592246"/>
    <w:rsid w:val="00592491"/>
    <w:rsid w:val="00592494"/>
    <w:rsid w:val="005924C1"/>
    <w:rsid w:val="00592749"/>
    <w:rsid w:val="005927B4"/>
    <w:rsid w:val="00592A64"/>
    <w:rsid w:val="00592B84"/>
    <w:rsid w:val="00592C9B"/>
    <w:rsid w:val="005930B7"/>
    <w:rsid w:val="00593FA8"/>
    <w:rsid w:val="00595B9F"/>
    <w:rsid w:val="00596B68"/>
    <w:rsid w:val="005971DC"/>
    <w:rsid w:val="005A003A"/>
    <w:rsid w:val="005A0900"/>
    <w:rsid w:val="005A0907"/>
    <w:rsid w:val="005A0F12"/>
    <w:rsid w:val="005A1028"/>
    <w:rsid w:val="005A159B"/>
    <w:rsid w:val="005A1ECE"/>
    <w:rsid w:val="005A2A40"/>
    <w:rsid w:val="005A36C0"/>
    <w:rsid w:val="005A41E0"/>
    <w:rsid w:val="005A4959"/>
    <w:rsid w:val="005A4E9F"/>
    <w:rsid w:val="005A5EEE"/>
    <w:rsid w:val="005A612F"/>
    <w:rsid w:val="005A622E"/>
    <w:rsid w:val="005A6FBB"/>
    <w:rsid w:val="005A797C"/>
    <w:rsid w:val="005A7D78"/>
    <w:rsid w:val="005B01CF"/>
    <w:rsid w:val="005B073D"/>
    <w:rsid w:val="005B0B5C"/>
    <w:rsid w:val="005B1674"/>
    <w:rsid w:val="005B2BA7"/>
    <w:rsid w:val="005B3008"/>
    <w:rsid w:val="005B32B7"/>
    <w:rsid w:val="005B331A"/>
    <w:rsid w:val="005B419D"/>
    <w:rsid w:val="005B422A"/>
    <w:rsid w:val="005B4995"/>
    <w:rsid w:val="005B4D33"/>
    <w:rsid w:val="005B5235"/>
    <w:rsid w:val="005B5D3D"/>
    <w:rsid w:val="005B5E45"/>
    <w:rsid w:val="005C200C"/>
    <w:rsid w:val="005C272C"/>
    <w:rsid w:val="005C2D1B"/>
    <w:rsid w:val="005C3409"/>
    <w:rsid w:val="005C348A"/>
    <w:rsid w:val="005C3C57"/>
    <w:rsid w:val="005C3DCB"/>
    <w:rsid w:val="005C4676"/>
    <w:rsid w:val="005C4692"/>
    <w:rsid w:val="005C4F20"/>
    <w:rsid w:val="005C5090"/>
    <w:rsid w:val="005C554A"/>
    <w:rsid w:val="005C5CED"/>
    <w:rsid w:val="005C70B0"/>
    <w:rsid w:val="005C7241"/>
    <w:rsid w:val="005C7576"/>
    <w:rsid w:val="005C7F4A"/>
    <w:rsid w:val="005D0587"/>
    <w:rsid w:val="005D1146"/>
    <w:rsid w:val="005D2392"/>
    <w:rsid w:val="005D2C66"/>
    <w:rsid w:val="005D3322"/>
    <w:rsid w:val="005D3430"/>
    <w:rsid w:val="005D3FE8"/>
    <w:rsid w:val="005D67B0"/>
    <w:rsid w:val="005D6B5A"/>
    <w:rsid w:val="005D6D49"/>
    <w:rsid w:val="005D7228"/>
    <w:rsid w:val="005D7C9D"/>
    <w:rsid w:val="005E25F5"/>
    <w:rsid w:val="005E266C"/>
    <w:rsid w:val="005E29A8"/>
    <w:rsid w:val="005E5CE0"/>
    <w:rsid w:val="005E65BE"/>
    <w:rsid w:val="005E6F55"/>
    <w:rsid w:val="005E6F89"/>
    <w:rsid w:val="005F07D9"/>
    <w:rsid w:val="005F0CA9"/>
    <w:rsid w:val="005F0E3B"/>
    <w:rsid w:val="005F1EC8"/>
    <w:rsid w:val="005F283C"/>
    <w:rsid w:val="005F45F1"/>
    <w:rsid w:val="005F54B6"/>
    <w:rsid w:val="005F5556"/>
    <w:rsid w:val="005F7282"/>
    <w:rsid w:val="00600618"/>
    <w:rsid w:val="006006C6"/>
    <w:rsid w:val="00600C66"/>
    <w:rsid w:val="006011A4"/>
    <w:rsid w:val="006024AA"/>
    <w:rsid w:val="006024DF"/>
    <w:rsid w:val="00602D12"/>
    <w:rsid w:val="00603383"/>
    <w:rsid w:val="00604762"/>
    <w:rsid w:val="00606D02"/>
    <w:rsid w:val="00607A11"/>
    <w:rsid w:val="006109FC"/>
    <w:rsid w:val="00611FD9"/>
    <w:rsid w:val="006125E9"/>
    <w:rsid w:val="00612AD2"/>
    <w:rsid w:val="00612E36"/>
    <w:rsid w:val="006135D9"/>
    <w:rsid w:val="0061364D"/>
    <w:rsid w:val="00614AF8"/>
    <w:rsid w:val="006178EF"/>
    <w:rsid w:val="00617F5D"/>
    <w:rsid w:val="00620949"/>
    <w:rsid w:val="00620AFF"/>
    <w:rsid w:val="00620FA9"/>
    <w:rsid w:val="00621290"/>
    <w:rsid w:val="0062159C"/>
    <w:rsid w:val="0062192D"/>
    <w:rsid w:val="0062235A"/>
    <w:rsid w:val="006223E8"/>
    <w:rsid w:val="00623106"/>
    <w:rsid w:val="00623830"/>
    <w:rsid w:val="00625058"/>
    <w:rsid w:val="006254B9"/>
    <w:rsid w:val="00626C74"/>
    <w:rsid w:val="006277E1"/>
    <w:rsid w:val="00630184"/>
    <w:rsid w:val="00630213"/>
    <w:rsid w:val="00630C85"/>
    <w:rsid w:val="00631418"/>
    <w:rsid w:val="00633175"/>
    <w:rsid w:val="006331B9"/>
    <w:rsid w:val="006334F0"/>
    <w:rsid w:val="006340E1"/>
    <w:rsid w:val="00634C1E"/>
    <w:rsid w:val="006350D7"/>
    <w:rsid w:val="00635622"/>
    <w:rsid w:val="00635631"/>
    <w:rsid w:val="00635EA6"/>
    <w:rsid w:val="006360BD"/>
    <w:rsid w:val="00636DA0"/>
    <w:rsid w:val="00636F1E"/>
    <w:rsid w:val="00637AA7"/>
    <w:rsid w:val="006402A4"/>
    <w:rsid w:val="00640A93"/>
    <w:rsid w:val="00642537"/>
    <w:rsid w:val="006438A8"/>
    <w:rsid w:val="0064474F"/>
    <w:rsid w:val="006453F8"/>
    <w:rsid w:val="006454D5"/>
    <w:rsid w:val="0064597B"/>
    <w:rsid w:val="00645F42"/>
    <w:rsid w:val="00646D50"/>
    <w:rsid w:val="00646E54"/>
    <w:rsid w:val="00650351"/>
    <w:rsid w:val="006503C2"/>
    <w:rsid w:val="006505B0"/>
    <w:rsid w:val="00650FFD"/>
    <w:rsid w:val="00651B84"/>
    <w:rsid w:val="00652412"/>
    <w:rsid w:val="00652BCE"/>
    <w:rsid w:val="0065347F"/>
    <w:rsid w:val="00653F55"/>
    <w:rsid w:val="006551A7"/>
    <w:rsid w:val="00656466"/>
    <w:rsid w:val="00656B0C"/>
    <w:rsid w:val="006579D5"/>
    <w:rsid w:val="00657A06"/>
    <w:rsid w:val="00660277"/>
    <w:rsid w:val="00660501"/>
    <w:rsid w:val="0066089F"/>
    <w:rsid w:val="006612D0"/>
    <w:rsid w:val="006618D8"/>
    <w:rsid w:val="00661BEA"/>
    <w:rsid w:val="00662AA2"/>
    <w:rsid w:val="00662CCC"/>
    <w:rsid w:val="00663093"/>
    <w:rsid w:val="00663210"/>
    <w:rsid w:val="0066344A"/>
    <w:rsid w:val="00663EC4"/>
    <w:rsid w:val="0066408C"/>
    <w:rsid w:val="00664DEC"/>
    <w:rsid w:val="00665328"/>
    <w:rsid w:val="00666778"/>
    <w:rsid w:val="00666C7F"/>
    <w:rsid w:val="00666C92"/>
    <w:rsid w:val="00667864"/>
    <w:rsid w:val="00667B90"/>
    <w:rsid w:val="00671A9A"/>
    <w:rsid w:val="006727F3"/>
    <w:rsid w:val="00673940"/>
    <w:rsid w:val="00674118"/>
    <w:rsid w:val="006741AF"/>
    <w:rsid w:val="006749A5"/>
    <w:rsid w:val="00675081"/>
    <w:rsid w:val="00675C00"/>
    <w:rsid w:val="006772B7"/>
    <w:rsid w:val="0067776B"/>
    <w:rsid w:val="00677DF6"/>
    <w:rsid w:val="006805A8"/>
    <w:rsid w:val="00680660"/>
    <w:rsid w:val="006810BB"/>
    <w:rsid w:val="006815CD"/>
    <w:rsid w:val="00681795"/>
    <w:rsid w:val="0068182E"/>
    <w:rsid w:val="00681EF5"/>
    <w:rsid w:val="00682B2E"/>
    <w:rsid w:val="00683725"/>
    <w:rsid w:val="0068390B"/>
    <w:rsid w:val="00683D0E"/>
    <w:rsid w:val="0068454F"/>
    <w:rsid w:val="00685498"/>
    <w:rsid w:val="0068596C"/>
    <w:rsid w:val="00685A3F"/>
    <w:rsid w:val="00685C17"/>
    <w:rsid w:val="0068711A"/>
    <w:rsid w:val="006872B4"/>
    <w:rsid w:val="006900D0"/>
    <w:rsid w:val="00691190"/>
    <w:rsid w:val="006911E1"/>
    <w:rsid w:val="00691247"/>
    <w:rsid w:val="006917A9"/>
    <w:rsid w:val="0069201D"/>
    <w:rsid w:val="00692201"/>
    <w:rsid w:val="00692B85"/>
    <w:rsid w:val="00692D13"/>
    <w:rsid w:val="00693C05"/>
    <w:rsid w:val="00693E4F"/>
    <w:rsid w:val="0069485D"/>
    <w:rsid w:val="00694D87"/>
    <w:rsid w:val="00694E97"/>
    <w:rsid w:val="00695E50"/>
    <w:rsid w:val="006960DC"/>
    <w:rsid w:val="0069739E"/>
    <w:rsid w:val="00697BCF"/>
    <w:rsid w:val="006A07C8"/>
    <w:rsid w:val="006A3997"/>
    <w:rsid w:val="006A4647"/>
    <w:rsid w:val="006A476E"/>
    <w:rsid w:val="006A4A58"/>
    <w:rsid w:val="006A4E4B"/>
    <w:rsid w:val="006A6C34"/>
    <w:rsid w:val="006A6CAC"/>
    <w:rsid w:val="006B02B4"/>
    <w:rsid w:val="006B0896"/>
    <w:rsid w:val="006B1E26"/>
    <w:rsid w:val="006B3224"/>
    <w:rsid w:val="006B3552"/>
    <w:rsid w:val="006B35B0"/>
    <w:rsid w:val="006B36E9"/>
    <w:rsid w:val="006B3747"/>
    <w:rsid w:val="006B3AF4"/>
    <w:rsid w:val="006B4083"/>
    <w:rsid w:val="006B49C1"/>
    <w:rsid w:val="006B5F60"/>
    <w:rsid w:val="006B66B2"/>
    <w:rsid w:val="006B6E6D"/>
    <w:rsid w:val="006B74D7"/>
    <w:rsid w:val="006B7811"/>
    <w:rsid w:val="006C021C"/>
    <w:rsid w:val="006C0237"/>
    <w:rsid w:val="006C0755"/>
    <w:rsid w:val="006C0C96"/>
    <w:rsid w:val="006C169F"/>
    <w:rsid w:val="006C26B8"/>
    <w:rsid w:val="006C280D"/>
    <w:rsid w:val="006C37BE"/>
    <w:rsid w:val="006C3801"/>
    <w:rsid w:val="006C3A7A"/>
    <w:rsid w:val="006C3B90"/>
    <w:rsid w:val="006C3DC2"/>
    <w:rsid w:val="006C46B7"/>
    <w:rsid w:val="006C5A82"/>
    <w:rsid w:val="006C5A9C"/>
    <w:rsid w:val="006C5F00"/>
    <w:rsid w:val="006C6EEC"/>
    <w:rsid w:val="006D0B50"/>
    <w:rsid w:val="006D1CF9"/>
    <w:rsid w:val="006D21DC"/>
    <w:rsid w:val="006D2311"/>
    <w:rsid w:val="006D24D1"/>
    <w:rsid w:val="006D3147"/>
    <w:rsid w:val="006D4C53"/>
    <w:rsid w:val="006D4D96"/>
    <w:rsid w:val="006D4DCD"/>
    <w:rsid w:val="006D51F7"/>
    <w:rsid w:val="006D5503"/>
    <w:rsid w:val="006D5627"/>
    <w:rsid w:val="006D6BE2"/>
    <w:rsid w:val="006D7A22"/>
    <w:rsid w:val="006E0F01"/>
    <w:rsid w:val="006E1275"/>
    <w:rsid w:val="006E1EB8"/>
    <w:rsid w:val="006E22DD"/>
    <w:rsid w:val="006E22DE"/>
    <w:rsid w:val="006E2F61"/>
    <w:rsid w:val="006E3F75"/>
    <w:rsid w:val="006E6052"/>
    <w:rsid w:val="006E69C9"/>
    <w:rsid w:val="006E6B63"/>
    <w:rsid w:val="006E6DD3"/>
    <w:rsid w:val="006E6FC4"/>
    <w:rsid w:val="006E754E"/>
    <w:rsid w:val="006E7DC6"/>
    <w:rsid w:val="006F0CB7"/>
    <w:rsid w:val="006F1348"/>
    <w:rsid w:val="006F29B5"/>
    <w:rsid w:val="006F2ADC"/>
    <w:rsid w:val="006F2B92"/>
    <w:rsid w:val="006F2F03"/>
    <w:rsid w:val="006F4A73"/>
    <w:rsid w:val="006F4D25"/>
    <w:rsid w:val="006F529B"/>
    <w:rsid w:val="006F5555"/>
    <w:rsid w:val="006F766E"/>
    <w:rsid w:val="006F7AB2"/>
    <w:rsid w:val="006F7E38"/>
    <w:rsid w:val="007006C0"/>
    <w:rsid w:val="00700B04"/>
    <w:rsid w:val="00700BC2"/>
    <w:rsid w:val="007011BF"/>
    <w:rsid w:val="00701B9E"/>
    <w:rsid w:val="00702968"/>
    <w:rsid w:val="00703332"/>
    <w:rsid w:val="007033C1"/>
    <w:rsid w:val="00703758"/>
    <w:rsid w:val="00704952"/>
    <w:rsid w:val="007051D9"/>
    <w:rsid w:val="00705C67"/>
    <w:rsid w:val="0070631E"/>
    <w:rsid w:val="0070673D"/>
    <w:rsid w:val="0070692E"/>
    <w:rsid w:val="00706D9E"/>
    <w:rsid w:val="007071D7"/>
    <w:rsid w:val="0070733A"/>
    <w:rsid w:val="00707966"/>
    <w:rsid w:val="00710E32"/>
    <w:rsid w:val="00710F42"/>
    <w:rsid w:val="0071139A"/>
    <w:rsid w:val="007115DE"/>
    <w:rsid w:val="0071211B"/>
    <w:rsid w:val="007127A4"/>
    <w:rsid w:val="00712852"/>
    <w:rsid w:val="007156F0"/>
    <w:rsid w:val="00715C8C"/>
    <w:rsid w:val="00715FA9"/>
    <w:rsid w:val="00716634"/>
    <w:rsid w:val="007172DB"/>
    <w:rsid w:val="00717450"/>
    <w:rsid w:val="00717ADB"/>
    <w:rsid w:val="007201CA"/>
    <w:rsid w:val="00720458"/>
    <w:rsid w:val="0072091D"/>
    <w:rsid w:val="00721A16"/>
    <w:rsid w:val="00721D10"/>
    <w:rsid w:val="00721D17"/>
    <w:rsid w:val="00721E8B"/>
    <w:rsid w:val="00722431"/>
    <w:rsid w:val="007227C0"/>
    <w:rsid w:val="00722B15"/>
    <w:rsid w:val="00723453"/>
    <w:rsid w:val="007245D4"/>
    <w:rsid w:val="007247BC"/>
    <w:rsid w:val="0072502E"/>
    <w:rsid w:val="00725E47"/>
    <w:rsid w:val="00726681"/>
    <w:rsid w:val="00726B62"/>
    <w:rsid w:val="00726F62"/>
    <w:rsid w:val="007273F5"/>
    <w:rsid w:val="00727F3F"/>
    <w:rsid w:val="00731855"/>
    <w:rsid w:val="00731B5A"/>
    <w:rsid w:val="0073258C"/>
    <w:rsid w:val="007329EE"/>
    <w:rsid w:val="00732C9C"/>
    <w:rsid w:val="007331AD"/>
    <w:rsid w:val="007333DF"/>
    <w:rsid w:val="007343E7"/>
    <w:rsid w:val="007343EE"/>
    <w:rsid w:val="0073508B"/>
    <w:rsid w:val="00735172"/>
    <w:rsid w:val="00735F96"/>
    <w:rsid w:val="00737111"/>
    <w:rsid w:val="007377C9"/>
    <w:rsid w:val="007406D7"/>
    <w:rsid w:val="00740C58"/>
    <w:rsid w:val="00741E80"/>
    <w:rsid w:val="00742146"/>
    <w:rsid w:val="00742378"/>
    <w:rsid w:val="00742CBA"/>
    <w:rsid w:val="00743362"/>
    <w:rsid w:val="00744568"/>
    <w:rsid w:val="00744BCE"/>
    <w:rsid w:val="00745A1C"/>
    <w:rsid w:val="0074631B"/>
    <w:rsid w:val="00746388"/>
    <w:rsid w:val="00746444"/>
    <w:rsid w:val="007507BD"/>
    <w:rsid w:val="00750D8A"/>
    <w:rsid w:val="00751050"/>
    <w:rsid w:val="00751841"/>
    <w:rsid w:val="00751F4C"/>
    <w:rsid w:val="00752409"/>
    <w:rsid w:val="00752CAC"/>
    <w:rsid w:val="00753159"/>
    <w:rsid w:val="007531BE"/>
    <w:rsid w:val="007534E0"/>
    <w:rsid w:val="00753530"/>
    <w:rsid w:val="007539D7"/>
    <w:rsid w:val="007548B9"/>
    <w:rsid w:val="007555F6"/>
    <w:rsid w:val="0075594C"/>
    <w:rsid w:val="00757240"/>
    <w:rsid w:val="00757925"/>
    <w:rsid w:val="0076003D"/>
    <w:rsid w:val="00760DB1"/>
    <w:rsid w:val="00761777"/>
    <w:rsid w:val="00761981"/>
    <w:rsid w:val="00763533"/>
    <w:rsid w:val="007638C6"/>
    <w:rsid w:val="00764784"/>
    <w:rsid w:val="00764D22"/>
    <w:rsid w:val="00764D87"/>
    <w:rsid w:val="00764FF3"/>
    <w:rsid w:val="00765444"/>
    <w:rsid w:val="0076559A"/>
    <w:rsid w:val="00765C9C"/>
    <w:rsid w:val="0076630E"/>
    <w:rsid w:val="00766FCB"/>
    <w:rsid w:val="00767227"/>
    <w:rsid w:val="007677DA"/>
    <w:rsid w:val="00767F19"/>
    <w:rsid w:val="00770EF0"/>
    <w:rsid w:val="00771370"/>
    <w:rsid w:val="00773CA2"/>
    <w:rsid w:val="00774A12"/>
    <w:rsid w:val="00776593"/>
    <w:rsid w:val="0077700E"/>
    <w:rsid w:val="00777978"/>
    <w:rsid w:val="00777F25"/>
    <w:rsid w:val="007804B3"/>
    <w:rsid w:val="00780B25"/>
    <w:rsid w:val="0078140C"/>
    <w:rsid w:val="007819C4"/>
    <w:rsid w:val="00782C74"/>
    <w:rsid w:val="007830D6"/>
    <w:rsid w:val="00783F4B"/>
    <w:rsid w:val="00784252"/>
    <w:rsid w:val="00785005"/>
    <w:rsid w:val="00785A4F"/>
    <w:rsid w:val="00785B47"/>
    <w:rsid w:val="00785CCD"/>
    <w:rsid w:val="0078609E"/>
    <w:rsid w:val="00786D47"/>
    <w:rsid w:val="0079082F"/>
    <w:rsid w:val="0079136C"/>
    <w:rsid w:val="00791525"/>
    <w:rsid w:val="007922CD"/>
    <w:rsid w:val="0079244A"/>
    <w:rsid w:val="007924AF"/>
    <w:rsid w:val="00792FE7"/>
    <w:rsid w:val="00795A44"/>
    <w:rsid w:val="00796836"/>
    <w:rsid w:val="00796D4C"/>
    <w:rsid w:val="007976F5"/>
    <w:rsid w:val="007976F9"/>
    <w:rsid w:val="00797B16"/>
    <w:rsid w:val="00797C3C"/>
    <w:rsid w:val="007A0145"/>
    <w:rsid w:val="007A0259"/>
    <w:rsid w:val="007A0A44"/>
    <w:rsid w:val="007A1EFB"/>
    <w:rsid w:val="007A24BE"/>
    <w:rsid w:val="007A3007"/>
    <w:rsid w:val="007A3675"/>
    <w:rsid w:val="007A36B3"/>
    <w:rsid w:val="007A39DD"/>
    <w:rsid w:val="007A498C"/>
    <w:rsid w:val="007A4C4D"/>
    <w:rsid w:val="007A5267"/>
    <w:rsid w:val="007A6564"/>
    <w:rsid w:val="007B136C"/>
    <w:rsid w:val="007B2AFA"/>
    <w:rsid w:val="007B2D15"/>
    <w:rsid w:val="007B2F07"/>
    <w:rsid w:val="007B41CD"/>
    <w:rsid w:val="007B43F3"/>
    <w:rsid w:val="007B44F7"/>
    <w:rsid w:val="007B47C8"/>
    <w:rsid w:val="007B4DEA"/>
    <w:rsid w:val="007B5D94"/>
    <w:rsid w:val="007B5F3B"/>
    <w:rsid w:val="007B6052"/>
    <w:rsid w:val="007B61E8"/>
    <w:rsid w:val="007B680D"/>
    <w:rsid w:val="007B6E26"/>
    <w:rsid w:val="007B7143"/>
    <w:rsid w:val="007B7C47"/>
    <w:rsid w:val="007B7CD7"/>
    <w:rsid w:val="007C04C7"/>
    <w:rsid w:val="007C15FA"/>
    <w:rsid w:val="007C1A6F"/>
    <w:rsid w:val="007C22D5"/>
    <w:rsid w:val="007C22DE"/>
    <w:rsid w:val="007C24F6"/>
    <w:rsid w:val="007C2B01"/>
    <w:rsid w:val="007C2C43"/>
    <w:rsid w:val="007C30E3"/>
    <w:rsid w:val="007C31DF"/>
    <w:rsid w:val="007C38C7"/>
    <w:rsid w:val="007C4E13"/>
    <w:rsid w:val="007C5CB7"/>
    <w:rsid w:val="007C629E"/>
    <w:rsid w:val="007C68FC"/>
    <w:rsid w:val="007C6AFC"/>
    <w:rsid w:val="007D1074"/>
    <w:rsid w:val="007D1344"/>
    <w:rsid w:val="007D13E6"/>
    <w:rsid w:val="007D20C5"/>
    <w:rsid w:val="007D23CF"/>
    <w:rsid w:val="007D2D0C"/>
    <w:rsid w:val="007D3238"/>
    <w:rsid w:val="007D431A"/>
    <w:rsid w:val="007D482E"/>
    <w:rsid w:val="007D4EDB"/>
    <w:rsid w:val="007D5E40"/>
    <w:rsid w:val="007D64C3"/>
    <w:rsid w:val="007D6531"/>
    <w:rsid w:val="007D75A3"/>
    <w:rsid w:val="007D7AE0"/>
    <w:rsid w:val="007E0818"/>
    <w:rsid w:val="007E0F97"/>
    <w:rsid w:val="007E1583"/>
    <w:rsid w:val="007E1BD5"/>
    <w:rsid w:val="007E2221"/>
    <w:rsid w:val="007E234D"/>
    <w:rsid w:val="007E3FDC"/>
    <w:rsid w:val="007E4686"/>
    <w:rsid w:val="007E496A"/>
    <w:rsid w:val="007E50F3"/>
    <w:rsid w:val="007E6453"/>
    <w:rsid w:val="007E69DF"/>
    <w:rsid w:val="007E6B02"/>
    <w:rsid w:val="007E7016"/>
    <w:rsid w:val="007F0794"/>
    <w:rsid w:val="007F1874"/>
    <w:rsid w:val="007F1A23"/>
    <w:rsid w:val="007F2017"/>
    <w:rsid w:val="007F3461"/>
    <w:rsid w:val="007F3543"/>
    <w:rsid w:val="007F3772"/>
    <w:rsid w:val="007F3ED4"/>
    <w:rsid w:val="007F41E7"/>
    <w:rsid w:val="007F43BE"/>
    <w:rsid w:val="007F4C16"/>
    <w:rsid w:val="007F5067"/>
    <w:rsid w:val="007F5C0C"/>
    <w:rsid w:val="007F6F08"/>
    <w:rsid w:val="007F70BB"/>
    <w:rsid w:val="00800342"/>
    <w:rsid w:val="00801B79"/>
    <w:rsid w:val="00802A77"/>
    <w:rsid w:val="00802DEB"/>
    <w:rsid w:val="00802F5E"/>
    <w:rsid w:val="00803374"/>
    <w:rsid w:val="00803895"/>
    <w:rsid w:val="00803ABB"/>
    <w:rsid w:val="00804F4D"/>
    <w:rsid w:val="0080570F"/>
    <w:rsid w:val="00805A63"/>
    <w:rsid w:val="00806E2A"/>
    <w:rsid w:val="00807BC6"/>
    <w:rsid w:val="00807BE7"/>
    <w:rsid w:val="00810E6C"/>
    <w:rsid w:val="00811A4F"/>
    <w:rsid w:val="008120D4"/>
    <w:rsid w:val="008131C1"/>
    <w:rsid w:val="00813552"/>
    <w:rsid w:val="0081440B"/>
    <w:rsid w:val="0081448D"/>
    <w:rsid w:val="00814933"/>
    <w:rsid w:val="00815C27"/>
    <w:rsid w:val="00815F27"/>
    <w:rsid w:val="008163A1"/>
    <w:rsid w:val="0081653C"/>
    <w:rsid w:val="00816791"/>
    <w:rsid w:val="008168F9"/>
    <w:rsid w:val="00816A4A"/>
    <w:rsid w:val="00816DFB"/>
    <w:rsid w:val="0082295B"/>
    <w:rsid w:val="00822DB5"/>
    <w:rsid w:val="008232B9"/>
    <w:rsid w:val="00823AA9"/>
    <w:rsid w:val="00823C6F"/>
    <w:rsid w:val="00823D19"/>
    <w:rsid w:val="00823D35"/>
    <w:rsid w:val="008246E6"/>
    <w:rsid w:val="00824AA9"/>
    <w:rsid w:val="00825213"/>
    <w:rsid w:val="00825C3B"/>
    <w:rsid w:val="00826381"/>
    <w:rsid w:val="0082695F"/>
    <w:rsid w:val="00827638"/>
    <w:rsid w:val="0083026E"/>
    <w:rsid w:val="008308EA"/>
    <w:rsid w:val="00831369"/>
    <w:rsid w:val="00831554"/>
    <w:rsid w:val="00833285"/>
    <w:rsid w:val="00833E08"/>
    <w:rsid w:val="00833E51"/>
    <w:rsid w:val="00834A2F"/>
    <w:rsid w:val="008357AF"/>
    <w:rsid w:val="008357B6"/>
    <w:rsid w:val="008357D0"/>
    <w:rsid w:val="00836BB6"/>
    <w:rsid w:val="00837216"/>
    <w:rsid w:val="00840128"/>
    <w:rsid w:val="00840BE7"/>
    <w:rsid w:val="00841E1D"/>
    <w:rsid w:val="008420EA"/>
    <w:rsid w:val="00842477"/>
    <w:rsid w:val="008426C7"/>
    <w:rsid w:val="00842CC1"/>
    <w:rsid w:val="008430D7"/>
    <w:rsid w:val="008434F6"/>
    <w:rsid w:val="008438C2"/>
    <w:rsid w:val="00843B00"/>
    <w:rsid w:val="00843F48"/>
    <w:rsid w:val="00844C57"/>
    <w:rsid w:val="00844D6A"/>
    <w:rsid w:val="00845226"/>
    <w:rsid w:val="00846CDC"/>
    <w:rsid w:val="008473DE"/>
    <w:rsid w:val="00847F60"/>
    <w:rsid w:val="00847FD0"/>
    <w:rsid w:val="00851B65"/>
    <w:rsid w:val="0085221E"/>
    <w:rsid w:val="008536B2"/>
    <w:rsid w:val="008538CC"/>
    <w:rsid w:val="00853E95"/>
    <w:rsid w:val="00853F6F"/>
    <w:rsid w:val="008549E4"/>
    <w:rsid w:val="00854AFF"/>
    <w:rsid w:val="00855A13"/>
    <w:rsid w:val="00855C9D"/>
    <w:rsid w:val="008562DD"/>
    <w:rsid w:val="008566FB"/>
    <w:rsid w:val="008567F0"/>
    <w:rsid w:val="00856EB6"/>
    <w:rsid w:val="00857DFD"/>
    <w:rsid w:val="00857E2C"/>
    <w:rsid w:val="0086011F"/>
    <w:rsid w:val="00860792"/>
    <w:rsid w:val="00860A4E"/>
    <w:rsid w:val="00860F3A"/>
    <w:rsid w:val="00861421"/>
    <w:rsid w:val="00862061"/>
    <w:rsid w:val="00862A57"/>
    <w:rsid w:val="00862BBB"/>
    <w:rsid w:val="00862DAE"/>
    <w:rsid w:val="008637A4"/>
    <w:rsid w:val="00863C15"/>
    <w:rsid w:val="00863C51"/>
    <w:rsid w:val="008643D0"/>
    <w:rsid w:val="008648B4"/>
    <w:rsid w:val="00865F93"/>
    <w:rsid w:val="0086612A"/>
    <w:rsid w:val="00866597"/>
    <w:rsid w:val="00866FC4"/>
    <w:rsid w:val="0086789A"/>
    <w:rsid w:val="00867FCF"/>
    <w:rsid w:val="00871C33"/>
    <w:rsid w:val="0087241E"/>
    <w:rsid w:val="00872787"/>
    <w:rsid w:val="00872D3F"/>
    <w:rsid w:val="00873379"/>
    <w:rsid w:val="0087402F"/>
    <w:rsid w:val="00874E5C"/>
    <w:rsid w:val="00875334"/>
    <w:rsid w:val="00876B24"/>
    <w:rsid w:val="00876E4B"/>
    <w:rsid w:val="008777DC"/>
    <w:rsid w:val="0087791D"/>
    <w:rsid w:val="00877E46"/>
    <w:rsid w:val="008800C9"/>
    <w:rsid w:val="008808AE"/>
    <w:rsid w:val="00880B3D"/>
    <w:rsid w:val="00880BED"/>
    <w:rsid w:val="00882853"/>
    <w:rsid w:val="0088353F"/>
    <w:rsid w:val="0088387C"/>
    <w:rsid w:val="0088456E"/>
    <w:rsid w:val="00884B3C"/>
    <w:rsid w:val="00885088"/>
    <w:rsid w:val="008858A0"/>
    <w:rsid w:val="00885986"/>
    <w:rsid w:val="00885A13"/>
    <w:rsid w:val="00885CA1"/>
    <w:rsid w:val="00886538"/>
    <w:rsid w:val="008869B0"/>
    <w:rsid w:val="00886DFE"/>
    <w:rsid w:val="008870F5"/>
    <w:rsid w:val="008875C7"/>
    <w:rsid w:val="00887BDD"/>
    <w:rsid w:val="00887EBE"/>
    <w:rsid w:val="0089001D"/>
    <w:rsid w:val="00890232"/>
    <w:rsid w:val="00891350"/>
    <w:rsid w:val="00891378"/>
    <w:rsid w:val="00891867"/>
    <w:rsid w:val="0089215F"/>
    <w:rsid w:val="008923D4"/>
    <w:rsid w:val="008928F2"/>
    <w:rsid w:val="00893D4D"/>
    <w:rsid w:val="00894BC9"/>
    <w:rsid w:val="00894FA5"/>
    <w:rsid w:val="00895739"/>
    <w:rsid w:val="00895FAE"/>
    <w:rsid w:val="00897441"/>
    <w:rsid w:val="00897A44"/>
    <w:rsid w:val="00897C71"/>
    <w:rsid w:val="008A0E5E"/>
    <w:rsid w:val="008A1678"/>
    <w:rsid w:val="008A18BC"/>
    <w:rsid w:val="008A1A69"/>
    <w:rsid w:val="008A255B"/>
    <w:rsid w:val="008A4029"/>
    <w:rsid w:val="008A4580"/>
    <w:rsid w:val="008A4943"/>
    <w:rsid w:val="008A4DE1"/>
    <w:rsid w:val="008A58C2"/>
    <w:rsid w:val="008A59BB"/>
    <w:rsid w:val="008A5B3E"/>
    <w:rsid w:val="008A674F"/>
    <w:rsid w:val="008A6940"/>
    <w:rsid w:val="008A71DF"/>
    <w:rsid w:val="008A728D"/>
    <w:rsid w:val="008A747E"/>
    <w:rsid w:val="008A7B5E"/>
    <w:rsid w:val="008A7CE7"/>
    <w:rsid w:val="008A7E01"/>
    <w:rsid w:val="008B1E43"/>
    <w:rsid w:val="008B2197"/>
    <w:rsid w:val="008B2A43"/>
    <w:rsid w:val="008B31B8"/>
    <w:rsid w:val="008B3AFF"/>
    <w:rsid w:val="008B3C0F"/>
    <w:rsid w:val="008B50DB"/>
    <w:rsid w:val="008B5189"/>
    <w:rsid w:val="008B5F3F"/>
    <w:rsid w:val="008B62BF"/>
    <w:rsid w:val="008B6858"/>
    <w:rsid w:val="008B7BCE"/>
    <w:rsid w:val="008B7E56"/>
    <w:rsid w:val="008C0916"/>
    <w:rsid w:val="008C1FFE"/>
    <w:rsid w:val="008C380B"/>
    <w:rsid w:val="008C3EC7"/>
    <w:rsid w:val="008C42DD"/>
    <w:rsid w:val="008C4417"/>
    <w:rsid w:val="008C446D"/>
    <w:rsid w:val="008C4705"/>
    <w:rsid w:val="008C4929"/>
    <w:rsid w:val="008C7D5F"/>
    <w:rsid w:val="008D0324"/>
    <w:rsid w:val="008D0A85"/>
    <w:rsid w:val="008D24DE"/>
    <w:rsid w:val="008D2D15"/>
    <w:rsid w:val="008D43EF"/>
    <w:rsid w:val="008D60AC"/>
    <w:rsid w:val="008D6662"/>
    <w:rsid w:val="008D6A77"/>
    <w:rsid w:val="008D6E0B"/>
    <w:rsid w:val="008D7B9B"/>
    <w:rsid w:val="008E14C8"/>
    <w:rsid w:val="008E1BAB"/>
    <w:rsid w:val="008E284D"/>
    <w:rsid w:val="008E36B4"/>
    <w:rsid w:val="008E397E"/>
    <w:rsid w:val="008E3AAB"/>
    <w:rsid w:val="008E4725"/>
    <w:rsid w:val="008E4A1B"/>
    <w:rsid w:val="008E5531"/>
    <w:rsid w:val="008E61C7"/>
    <w:rsid w:val="008E6930"/>
    <w:rsid w:val="008E74AC"/>
    <w:rsid w:val="008E7A1F"/>
    <w:rsid w:val="008E7BF4"/>
    <w:rsid w:val="008F11B5"/>
    <w:rsid w:val="008F1C62"/>
    <w:rsid w:val="008F222F"/>
    <w:rsid w:val="008F2309"/>
    <w:rsid w:val="008F2CBB"/>
    <w:rsid w:val="008F39B8"/>
    <w:rsid w:val="008F3BC2"/>
    <w:rsid w:val="008F4E9F"/>
    <w:rsid w:val="008F6141"/>
    <w:rsid w:val="008F63EC"/>
    <w:rsid w:val="008F691B"/>
    <w:rsid w:val="008F6999"/>
    <w:rsid w:val="008F69CA"/>
    <w:rsid w:val="008F7731"/>
    <w:rsid w:val="00900C26"/>
    <w:rsid w:val="00900D52"/>
    <w:rsid w:val="00900E3A"/>
    <w:rsid w:val="00900FF2"/>
    <w:rsid w:val="00902B96"/>
    <w:rsid w:val="00902FCD"/>
    <w:rsid w:val="0090369E"/>
    <w:rsid w:val="009049E5"/>
    <w:rsid w:val="00904C0B"/>
    <w:rsid w:val="00904D44"/>
    <w:rsid w:val="009053D4"/>
    <w:rsid w:val="00905854"/>
    <w:rsid w:val="00906E98"/>
    <w:rsid w:val="00907457"/>
    <w:rsid w:val="009102A7"/>
    <w:rsid w:val="0091098A"/>
    <w:rsid w:val="00912171"/>
    <w:rsid w:val="00912407"/>
    <w:rsid w:val="00912E5C"/>
    <w:rsid w:val="009130D7"/>
    <w:rsid w:val="00913A2A"/>
    <w:rsid w:val="00915356"/>
    <w:rsid w:val="00915D4E"/>
    <w:rsid w:val="00915FAE"/>
    <w:rsid w:val="009160A1"/>
    <w:rsid w:val="0091794C"/>
    <w:rsid w:val="009206D5"/>
    <w:rsid w:val="00920B71"/>
    <w:rsid w:val="00922334"/>
    <w:rsid w:val="00922B4C"/>
    <w:rsid w:val="009233A5"/>
    <w:rsid w:val="0092380F"/>
    <w:rsid w:val="00923935"/>
    <w:rsid w:val="00926750"/>
    <w:rsid w:val="00926D59"/>
    <w:rsid w:val="0093017D"/>
    <w:rsid w:val="0093058B"/>
    <w:rsid w:val="0093078E"/>
    <w:rsid w:val="009307F4"/>
    <w:rsid w:val="0093157D"/>
    <w:rsid w:val="00932202"/>
    <w:rsid w:val="009330B5"/>
    <w:rsid w:val="00933285"/>
    <w:rsid w:val="00933535"/>
    <w:rsid w:val="009338F4"/>
    <w:rsid w:val="00933D6E"/>
    <w:rsid w:val="00933DEC"/>
    <w:rsid w:val="00934676"/>
    <w:rsid w:val="009346D2"/>
    <w:rsid w:val="00934A4A"/>
    <w:rsid w:val="00934CAA"/>
    <w:rsid w:val="00935025"/>
    <w:rsid w:val="009351AD"/>
    <w:rsid w:val="0093613E"/>
    <w:rsid w:val="009362B0"/>
    <w:rsid w:val="00936FA3"/>
    <w:rsid w:val="009402BA"/>
    <w:rsid w:val="00940846"/>
    <w:rsid w:val="00941115"/>
    <w:rsid w:val="0094241B"/>
    <w:rsid w:val="00942961"/>
    <w:rsid w:val="00942CD5"/>
    <w:rsid w:val="009451F0"/>
    <w:rsid w:val="009455B0"/>
    <w:rsid w:val="00945EEA"/>
    <w:rsid w:val="0094672B"/>
    <w:rsid w:val="00947110"/>
    <w:rsid w:val="00947B5C"/>
    <w:rsid w:val="0095013B"/>
    <w:rsid w:val="00950A57"/>
    <w:rsid w:val="00950B55"/>
    <w:rsid w:val="00950C7B"/>
    <w:rsid w:val="009524CD"/>
    <w:rsid w:val="00952A2B"/>
    <w:rsid w:val="00953750"/>
    <w:rsid w:val="00953ECD"/>
    <w:rsid w:val="00954173"/>
    <w:rsid w:val="00954FDF"/>
    <w:rsid w:val="009560FF"/>
    <w:rsid w:val="009565E9"/>
    <w:rsid w:val="0095741F"/>
    <w:rsid w:val="009600F2"/>
    <w:rsid w:val="0096097D"/>
    <w:rsid w:val="00961B0B"/>
    <w:rsid w:val="00961CF6"/>
    <w:rsid w:val="009626D3"/>
    <w:rsid w:val="00962906"/>
    <w:rsid w:val="00963481"/>
    <w:rsid w:val="009638C4"/>
    <w:rsid w:val="00963BE0"/>
    <w:rsid w:val="009640F1"/>
    <w:rsid w:val="00965B9C"/>
    <w:rsid w:val="00966087"/>
    <w:rsid w:val="00966915"/>
    <w:rsid w:val="00966D3E"/>
    <w:rsid w:val="00966D7E"/>
    <w:rsid w:val="00966D83"/>
    <w:rsid w:val="00967EFD"/>
    <w:rsid w:val="00967F0F"/>
    <w:rsid w:val="009723A0"/>
    <w:rsid w:val="009725FC"/>
    <w:rsid w:val="0097347F"/>
    <w:rsid w:val="00973AA4"/>
    <w:rsid w:val="00973F70"/>
    <w:rsid w:val="009750F2"/>
    <w:rsid w:val="0097550C"/>
    <w:rsid w:val="009759D0"/>
    <w:rsid w:val="00975E60"/>
    <w:rsid w:val="009762ED"/>
    <w:rsid w:val="009768FF"/>
    <w:rsid w:val="009776EB"/>
    <w:rsid w:val="00977B4A"/>
    <w:rsid w:val="00980306"/>
    <w:rsid w:val="00981CFF"/>
    <w:rsid w:val="00981FA3"/>
    <w:rsid w:val="00982234"/>
    <w:rsid w:val="00982B0C"/>
    <w:rsid w:val="00983180"/>
    <w:rsid w:val="00983A11"/>
    <w:rsid w:val="00984176"/>
    <w:rsid w:val="00984B64"/>
    <w:rsid w:val="00986047"/>
    <w:rsid w:val="00986553"/>
    <w:rsid w:val="009875FF"/>
    <w:rsid w:val="00987A6A"/>
    <w:rsid w:val="00987A7A"/>
    <w:rsid w:val="009902B7"/>
    <w:rsid w:val="00990ACB"/>
    <w:rsid w:val="009921A5"/>
    <w:rsid w:val="00992930"/>
    <w:rsid w:val="0099359A"/>
    <w:rsid w:val="009938AE"/>
    <w:rsid w:val="00994036"/>
    <w:rsid w:val="009941AC"/>
    <w:rsid w:val="009941FE"/>
    <w:rsid w:val="009942B0"/>
    <w:rsid w:val="00994DA8"/>
    <w:rsid w:val="00995748"/>
    <w:rsid w:val="00995964"/>
    <w:rsid w:val="009966AD"/>
    <w:rsid w:val="00996FE2"/>
    <w:rsid w:val="00997136"/>
    <w:rsid w:val="00997BAF"/>
    <w:rsid w:val="009A01C3"/>
    <w:rsid w:val="009A03CB"/>
    <w:rsid w:val="009A045E"/>
    <w:rsid w:val="009A08EA"/>
    <w:rsid w:val="009A0C3E"/>
    <w:rsid w:val="009A1622"/>
    <w:rsid w:val="009A2413"/>
    <w:rsid w:val="009A3444"/>
    <w:rsid w:val="009A4193"/>
    <w:rsid w:val="009A4A12"/>
    <w:rsid w:val="009A4B3E"/>
    <w:rsid w:val="009A5082"/>
    <w:rsid w:val="009A518A"/>
    <w:rsid w:val="009A588F"/>
    <w:rsid w:val="009A5D46"/>
    <w:rsid w:val="009A62FC"/>
    <w:rsid w:val="009A71B1"/>
    <w:rsid w:val="009A7C0E"/>
    <w:rsid w:val="009B0770"/>
    <w:rsid w:val="009B0BA7"/>
    <w:rsid w:val="009B107E"/>
    <w:rsid w:val="009B2165"/>
    <w:rsid w:val="009B271E"/>
    <w:rsid w:val="009B3EFD"/>
    <w:rsid w:val="009B54D3"/>
    <w:rsid w:val="009B5C37"/>
    <w:rsid w:val="009B61CB"/>
    <w:rsid w:val="009B63AC"/>
    <w:rsid w:val="009B648F"/>
    <w:rsid w:val="009B6671"/>
    <w:rsid w:val="009B6EC9"/>
    <w:rsid w:val="009B7046"/>
    <w:rsid w:val="009B72EC"/>
    <w:rsid w:val="009B79AC"/>
    <w:rsid w:val="009B7F86"/>
    <w:rsid w:val="009C1196"/>
    <w:rsid w:val="009C15BB"/>
    <w:rsid w:val="009C2095"/>
    <w:rsid w:val="009C324F"/>
    <w:rsid w:val="009C37D9"/>
    <w:rsid w:val="009C3CFA"/>
    <w:rsid w:val="009C41BB"/>
    <w:rsid w:val="009C484D"/>
    <w:rsid w:val="009C4C62"/>
    <w:rsid w:val="009C59AA"/>
    <w:rsid w:val="009C6628"/>
    <w:rsid w:val="009C6D01"/>
    <w:rsid w:val="009C6D2C"/>
    <w:rsid w:val="009C6D4B"/>
    <w:rsid w:val="009C6D5C"/>
    <w:rsid w:val="009C71B8"/>
    <w:rsid w:val="009C72EB"/>
    <w:rsid w:val="009C74EB"/>
    <w:rsid w:val="009C7B18"/>
    <w:rsid w:val="009C7DB4"/>
    <w:rsid w:val="009D01FC"/>
    <w:rsid w:val="009D0DE4"/>
    <w:rsid w:val="009D0F97"/>
    <w:rsid w:val="009D1480"/>
    <w:rsid w:val="009D42C0"/>
    <w:rsid w:val="009D5994"/>
    <w:rsid w:val="009D6320"/>
    <w:rsid w:val="009D7340"/>
    <w:rsid w:val="009D7F1E"/>
    <w:rsid w:val="009E0A65"/>
    <w:rsid w:val="009E0DAB"/>
    <w:rsid w:val="009E1202"/>
    <w:rsid w:val="009E1673"/>
    <w:rsid w:val="009E1C7B"/>
    <w:rsid w:val="009E2A02"/>
    <w:rsid w:val="009E2C62"/>
    <w:rsid w:val="009E33DA"/>
    <w:rsid w:val="009E3ABF"/>
    <w:rsid w:val="009E3F77"/>
    <w:rsid w:val="009E4610"/>
    <w:rsid w:val="009E4C01"/>
    <w:rsid w:val="009E53A3"/>
    <w:rsid w:val="009E5C11"/>
    <w:rsid w:val="009E5E10"/>
    <w:rsid w:val="009E60A3"/>
    <w:rsid w:val="009E6225"/>
    <w:rsid w:val="009E6CF3"/>
    <w:rsid w:val="009E7148"/>
    <w:rsid w:val="009F013D"/>
    <w:rsid w:val="009F045C"/>
    <w:rsid w:val="009F0B33"/>
    <w:rsid w:val="009F0F4B"/>
    <w:rsid w:val="009F1804"/>
    <w:rsid w:val="009F259E"/>
    <w:rsid w:val="009F28E0"/>
    <w:rsid w:val="009F320F"/>
    <w:rsid w:val="009F3786"/>
    <w:rsid w:val="009F4CE4"/>
    <w:rsid w:val="009F4F9B"/>
    <w:rsid w:val="009F530B"/>
    <w:rsid w:val="009F592A"/>
    <w:rsid w:val="009F62D4"/>
    <w:rsid w:val="009F631C"/>
    <w:rsid w:val="009F65AC"/>
    <w:rsid w:val="009F6727"/>
    <w:rsid w:val="009F69AA"/>
    <w:rsid w:val="009F7B38"/>
    <w:rsid w:val="009F7FE2"/>
    <w:rsid w:val="00A00769"/>
    <w:rsid w:val="00A00B87"/>
    <w:rsid w:val="00A00E87"/>
    <w:rsid w:val="00A02A9A"/>
    <w:rsid w:val="00A0304F"/>
    <w:rsid w:val="00A03C04"/>
    <w:rsid w:val="00A0405D"/>
    <w:rsid w:val="00A0472F"/>
    <w:rsid w:val="00A05215"/>
    <w:rsid w:val="00A05A3A"/>
    <w:rsid w:val="00A05A4B"/>
    <w:rsid w:val="00A05C2C"/>
    <w:rsid w:val="00A06230"/>
    <w:rsid w:val="00A06592"/>
    <w:rsid w:val="00A069D4"/>
    <w:rsid w:val="00A07212"/>
    <w:rsid w:val="00A07340"/>
    <w:rsid w:val="00A074BF"/>
    <w:rsid w:val="00A1031A"/>
    <w:rsid w:val="00A1045D"/>
    <w:rsid w:val="00A10E53"/>
    <w:rsid w:val="00A111C1"/>
    <w:rsid w:val="00A12C9A"/>
    <w:rsid w:val="00A135D9"/>
    <w:rsid w:val="00A13715"/>
    <w:rsid w:val="00A13F22"/>
    <w:rsid w:val="00A14998"/>
    <w:rsid w:val="00A14B71"/>
    <w:rsid w:val="00A1513B"/>
    <w:rsid w:val="00A16B89"/>
    <w:rsid w:val="00A17195"/>
    <w:rsid w:val="00A175A5"/>
    <w:rsid w:val="00A17D61"/>
    <w:rsid w:val="00A20B1B"/>
    <w:rsid w:val="00A20CEA"/>
    <w:rsid w:val="00A20E8A"/>
    <w:rsid w:val="00A21103"/>
    <w:rsid w:val="00A21716"/>
    <w:rsid w:val="00A21C2D"/>
    <w:rsid w:val="00A225D5"/>
    <w:rsid w:val="00A22755"/>
    <w:rsid w:val="00A22773"/>
    <w:rsid w:val="00A2396F"/>
    <w:rsid w:val="00A23E59"/>
    <w:rsid w:val="00A243B3"/>
    <w:rsid w:val="00A248E7"/>
    <w:rsid w:val="00A2500C"/>
    <w:rsid w:val="00A2504F"/>
    <w:rsid w:val="00A25280"/>
    <w:rsid w:val="00A259C0"/>
    <w:rsid w:val="00A25BF4"/>
    <w:rsid w:val="00A265FD"/>
    <w:rsid w:val="00A27142"/>
    <w:rsid w:val="00A274B0"/>
    <w:rsid w:val="00A27D18"/>
    <w:rsid w:val="00A27F3A"/>
    <w:rsid w:val="00A3038B"/>
    <w:rsid w:val="00A3048E"/>
    <w:rsid w:val="00A31057"/>
    <w:rsid w:val="00A32764"/>
    <w:rsid w:val="00A32EFC"/>
    <w:rsid w:val="00A32F47"/>
    <w:rsid w:val="00A3378B"/>
    <w:rsid w:val="00A3391B"/>
    <w:rsid w:val="00A33F08"/>
    <w:rsid w:val="00A34CC9"/>
    <w:rsid w:val="00A35118"/>
    <w:rsid w:val="00A352CE"/>
    <w:rsid w:val="00A35374"/>
    <w:rsid w:val="00A35586"/>
    <w:rsid w:val="00A35891"/>
    <w:rsid w:val="00A35C93"/>
    <w:rsid w:val="00A35DB9"/>
    <w:rsid w:val="00A35F31"/>
    <w:rsid w:val="00A36307"/>
    <w:rsid w:val="00A365DA"/>
    <w:rsid w:val="00A36855"/>
    <w:rsid w:val="00A3759A"/>
    <w:rsid w:val="00A376C8"/>
    <w:rsid w:val="00A401AC"/>
    <w:rsid w:val="00A4041E"/>
    <w:rsid w:val="00A41069"/>
    <w:rsid w:val="00A42AA6"/>
    <w:rsid w:val="00A43D9E"/>
    <w:rsid w:val="00A449EA"/>
    <w:rsid w:val="00A44E6F"/>
    <w:rsid w:val="00A45464"/>
    <w:rsid w:val="00A464B2"/>
    <w:rsid w:val="00A46EE9"/>
    <w:rsid w:val="00A474B6"/>
    <w:rsid w:val="00A47812"/>
    <w:rsid w:val="00A50054"/>
    <w:rsid w:val="00A50930"/>
    <w:rsid w:val="00A50D10"/>
    <w:rsid w:val="00A51290"/>
    <w:rsid w:val="00A51605"/>
    <w:rsid w:val="00A51D12"/>
    <w:rsid w:val="00A51E4B"/>
    <w:rsid w:val="00A522BA"/>
    <w:rsid w:val="00A537E8"/>
    <w:rsid w:val="00A53FAC"/>
    <w:rsid w:val="00A5475D"/>
    <w:rsid w:val="00A55153"/>
    <w:rsid w:val="00A552C1"/>
    <w:rsid w:val="00A55545"/>
    <w:rsid w:val="00A55AFA"/>
    <w:rsid w:val="00A565D0"/>
    <w:rsid w:val="00A56D24"/>
    <w:rsid w:val="00A5733A"/>
    <w:rsid w:val="00A57674"/>
    <w:rsid w:val="00A57916"/>
    <w:rsid w:val="00A57D00"/>
    <w:rsid w:val="00A6002B"/>
    <w:rsid w:val="00A603AD"/>
    <w:rsid w:val="00A60CB0"/>
    <w:rsid w:val="00A61734"/>
    <w:rsid w:val="00A61B20"/>
    <w:rsid w:val="00A6204C"/>
    <w:rsid w:val="00A623D6"/>
    <w:rsid w:val="00A626CF"/>
    <w:rsid w:val="00A62F71"/>
    <w:rsid w:val="00A63766"/>
    <w:rsid w:val="00A63C0D"/>
    <w:rsid w:val="00A642E4"/>
    <w:rsid w:val="00A6465B"/>
    <w:rsid w:val="00A653D1"/>
    <w:rsid w:val="00A65606"/>
    <w:rsid w:val="00A663E4"/>
    <w:rsid w:val="00A66C5F"/>
    <w:rsid w:val="00A6725E"/>
    <w:rsid w:val="00A67BB2"/>
    <w:rsid w:val="00A70A37"/>
    <w:rsid w:val="00A70D0C"/>
    <w:rsid w:val="00A72034"/>
    <w:rsid w:val="00A7215E"/>
    <w:rsid w:val="00A72335"/>
    <w:rsid w:val="00A73044"/>
    <w:rsid w:val="00A73326"/>
    <w:rsid w:val="00A7365E"/>
    <w:rsid w:val="00A743E0"/>
    <w:rsid w:val="00A74D88"/>
    <w:rsid w:val="00A760A2"/>
    <w:rsid w:val="00A76560"/>
    <w:rsid w:val="00A76661"/>
    <w:rsid w:val="00A76B45"/>
    <w:rsid w:val="00A76D5D"/>
    <w:rsid w:val="00A773F1"/>
    <w:rsid w:val="00A77B11"/>
    <w:rsid w:val="00A77F51"/>
    <w:rsid w:val="00A805BA"/>
    <w:rsid w:val="00A8145D"/>
    <w:rsid w:val="00A81F8A"/>
    <w:rsid w:val="00A82127"/>
    <w:rsid w:val="00A83310"/>
    <w:rsid w:val="00A84599"/>
    <w:rsid w:val="00A84BA2"/>
    <w:rsid w:val="00A8513A"/>
    <w:rsid w:val="00A857A7"/>
    <w:rsid w:val="00A863F9"/>
    <w:rsid w:val="00A86905"/>
    <w:rsid w:val="00A87E33"/>
    <w:rsid w:val="00A908E0"/>
    <w:rsid w:val="00A911D4"/>
    <w:rsid w:val="00A912A0"/>
    <w:rsid w:val="00A91A66"/>
    <w:rsid w:val="00A91E20"/>
    <w:rsid w:val="00A92B23"/>
    <w:rsid w:val="00A92DBF"/>
    <w:rsid w:val="00A93576"/>
    <w:rsid w:val="00A938B6"/>
    <w:rsid w:val="00A93A66"/>
    <w:rsid w:val="00A93C42"/>
    <w:rsid w:val="00A93EBE"/>
    <w:rsid w:val="00A944F2"/>
    <w:rsid w:val="00A9458F"/>
    <w:rsid w:val="00A94D33"/>
    <w:rsid w:val="00A94ECA"/>
    <w:rsid w:val="00A95254"/>
    <w:rsid w:val="00A955D5"/>
    <w:rsid w:val="00A95BE6"/>
    <w:rsid w:val="00A96177"/>
    <w:rsid w:val="00A96F0A"/>
    <w:rsid w:val="00A96FD4"/>
    <w:rsid w:val="00A97021"/>
    <w:rsid w:val="00A97D9A"/>
    <w:rsid w:val="00AA0C83"/>
    <w:rsid w:val="00AA1005"/>
    <w:rsid w:val="00AA129E"/>
    <w:rsid w:val="00AA1F5C"/>
    <w:rsid w:val="00AA4A5B"/>
    <w:rsid w:val="00AA575E"/>
    <w:rsid w:val="00AA579D"/>
    <w:rsid w:val="00AA58EC"/>
    <w:rsid w:val="00AA65A1"/>
    <w:rsid w:val="00AA6BAC"/>
    <w:rsid w:val="00AA71CE"/>
    <w:rsid w:val="00AA72BB"/>
    <w:rsid w:val="00AA78D7"/>
    <w:rsid w:val="00AA7E9E"/>
    <w:rsid w:val="00AB00E8"/>
    <w:rsid w:val="00AB03F6"/>
    <w:rsid w:val="00AB0B1A"/>
    <w:rsid w:val="00AB1993"/>
    <w:rsid w:val="00AB2102"/>
    <w:rsid w:val="00AB2333"/>
    <w:rsid w:val="00AB2A04"/>
    <w:rsid w:val="00AB37D2"/>
    <w:rsid w:val="00AB40D0"/>
    <w:rsid w:val="00AB45EC"/>
    <w:rsid w:val="00AB46FB"/>
    <w:rsid w:val="00AB4D94"/>
    <w:rsid w:val="00AB554A"/>
    <w:rsid w:val="00AB60A6"/>
    <w:rsid w:val="00AB75CD"/>
    <w:rsid w:val="00AB76D6"/>
    <w:rsid w:val="00AC0143"/>
    <w:rsid w:val="00AC02B2"/>
    <w:rsid w:val="00AC12D1"/>
    <w:rsid w:val="00AC1F8E"/>
    <w:rsid w:val="00AC2461"/>
    <w:rsid w:val="00AC3495"/>
    <w:rsid w:val="00AC4D26"/>
    <w:rsid w:val="00AC4E9D"/>
    <w:rsid w:val="00AC51D7"/>
    <w:rsid w:val="00AC51F3"/>
    <w:rsid w:val="00AC524B"/>
    <w:rsid w:val="00AC5453"/>
    <w:rsid w:val="00AC54C1"/>
    <w:rsid w:val="00AC6AE7"/>
    <w:rsid w:val="00AC6DEF"/>
    <w:rsid w:val="00AC6F57"/>
    <w:rsid w:val="00AC7355"/>
    <w:rsid w:val="00AD0B89"/>
    <w:rsid w:val="00AD0D2E"/>
    <w:rsid w:val="00AD1443"/>
    <w:rsid w:val="00AD19E1"/>
    <w:rsid w:val="00AD2676"/>
    <w:rsid w:val="00AD2C45"/>
    <w:rsid w:val="00AD2F32"/>
    <w:rsid w:val="00AD4FFD"/>
    <w:rsid w:val="00AD50E9"/>
    <w:rsid w:val="00AD53EB"/>
    <w:rsid w:val="00AD5F42"/>
    <w:rsid w:val="00AD60FA"/>
    <w:rsid w:val="00AD6510"/>
    <w:rsid w:val="00AD683B"/>
    <w:rsid w:val="00AD74D9"/>
    <w:rsid w:val="00AD7A9B"/>
    <w:rsid w:val="00AE016D"/>
    <w:rsid w:val="00AE0A2E"/>
    <w:rsid w:val="00AE16DA"/>
    <w:rsid w:val="00AE294E"/>
    <w:rsid w:val="00AE2E7B"/>
    <w:rsid w:val="00AE34A1"/>
    <w:rsid w:val="00AE3573"/>
    <w:rsid w:val="00AE46A4"/>
    <w:rsid w:val="00AE53B9"/>
    <w:rsid w:val="00AE548B"/>
    <w:rsid w:val="00AE67C0"/>
    <w:rsid w:val="00AE6A51"/>
    <w:rsid w:val="00AE6B85"/>
    <w:rsid w:val="00AE72CC"/>
    <w:rsid w:val="00AE7939"/>
    <w:rsid w:val="00AF0A91"/>
    <w:rsid w:val="00AF193E"/>
    <w:rsid w:val="00AF21EA"/>
    <w:rsid w:val="00AF2854"/>
    <w:rsid w:val="00AF2F1F"/>
    <w:rsid w:val="00AF2F69"/>
    <w:rsid w:val="00AF3420"/>
    <w:rsid w:val="00AF386C"/>
    <w:rsid w:val="00AF38CF"/>
    <w:rsid w:val="00AF3D37"/>
    <w:rsid w:val="00AF4079"/>
    <w:rsid w:val="00AF4B5D"/>
    <w:rsid w:val="00AF4D81"/>
    <w:rsid w:val="00AF55A0"/>
    <w:rsid w:val="00AF5A05"/>
    <w:rsid w:val="00AF6F21"/>
    <w:rsid w:val="00AF74A8"/>
    <w:rsid w:val="00AF75B1"/>
    <w:rsid w:val="00AF7796"/>
    <w:rsid w:val="00AF7DC4"/>
    <w:rsid w:val="00AF7F5E"/>
    <w:rsid w:val="00B005F7"/>
    <w:rsid w:val="00B00750"/>
    <w:rsid w:val="00B00A72"/>
    <w:rsid w:val="00B00DBA"/>
    <w:rsid w:val="00B00EC7"/>
    <w:rsid w:val="00B02F2C"/>
    <w:rsid w:val="00B03A23"/>
    <w:rsid w:val="00B03B4C"/>
    <w:rsid w:val="00B04602"/>
    <w:rsid w:val="00B04C47"/>
    <w:rsid w:val="00B05580"/>
    <w:rsid w:val="00B0611A"/>
    <w:rsid w:val="00B062DB"/>
    <w:rsid w:val="00B067F6"/>
    <w:rsid w:val="00B06D24"/>
    <w:rsid w:val="00B1069F"/>
    <w:rsid w:val="00B10AA3"/>
    <w:rsid w:val="00B117F9"/>
    <w:rsid w:val="00B1223B"/>
    <w:rsid w:val="00B1249F"/>
    <w:rsid w:val="00B142D0"/>
    <w:rsid w:val="00B147E7"/>
    <w:rsid w:val="00B14F79"/>
    <w:rsid w:val="00B155AE"/>
    <w:rsid w:val="00B160BA"/>
    <w:rsid w:val="00B16EF6"/>
    <w:rsid w:val="00B17477"/>
    <w:rsid w:val="00B1783D"/>
    <w:rsid w:val="00B220EF"/>
    <w:rsid w:val="00B231C1"/>
    <w:rsid w:val="00B23AA5"/>
    <w:rsid w:val="00B2408C"/>
    <w:rsid w:val="00B243F7"/>
    <w:rsid w:val="00B244C4"/>
    <w:rsid w:val="00B246FE"/>
    <w:rsid w:val="00B2498B"/>
    <w:rsid w:val="00B24D89"/>
    <w:rsid w:val="00B24DBF"/>
    <w:rsid w:val="00B258AF"/>
    <w:rsid w:val="00B258B0"/>
    <w:rsid w:val="00B25C6E"/>
    <w:rsid w:val="00B25F4E"/>
    <w:rsid w:val="00B26163"/>
    <w:rsid w:val="00B27314"/>
    <w:rsid w:val="00B275A0"/>
    <w:rsid w:val="00B27C84"/>
    <w:rsid w:val="00B306A5"/>
    <w:rsid w:val="00B328FE"/>
    <w:rsid w:val="00B32BEB"/>
    <w:rsid w:val="00B33205"/>
    <w:rsid w:val="00B34368"/>
    <w:rsid w:val="00B35875"/>
    <w:rsid w:val="00B35893"/>
    <w:rsid w:val="00B35946"/>
    <w:rsid w:val="00B3619F"/>
    <w:rsid w:val="00B40B0D"/>
    <w:rsid w:val="00B410D7"/>
    <w:rsid w:val="00B41103"/>
    <w:rsid w:val="00B42487"/>
    <w:rsid w:val="00B42523"/>
    <w:rsid w:val="00B43258"/>
    <w:rsid w:val="00B4338B"/>
    <w:rsid w:val="00B43721"/>
    <w:rsid w:val="00B43896"/>
    <w:rsid w:val="00B44C8A"/>
    <w:rsid w:val="00B45086"/>
    <w:rsid w:val="00B46130"/>
    <w:rsid w:val="00B46758"/>
    <w:rsid w:val="00B47140"/>
    <w:rsid w:val="00B50469"/>
    <w:rsid w:val="00B50515"/>
    <w:rsid w:val="00B51CD5"/>
    <w:rsid w:val="00B529FE"/>
    <w:rsid w:val="00B5331F"/>
    <w:rsid w:val="00B53A6C"/>
    <w:rsid w:val="00B53F4D"/>
    <w:rsid w:val="00B54360"/>
    <w:rsid w:val="00B548DA"/>
    <w:rsid w:val="00B55A3E"/>
    <w:rsid w:val="00B560F2"/>
    <w:rsid w:val="00B56351"/>
    <w:rsid w:val="00B56738"/>
    <w:rsid w:val="00B56EBF"/>
    <w:rsid w:val="00B5705B"/>
    <w:rsid w:val="00B57935"/>
    <w:rsid w:val="00B57B8D"/>
    <w:rsid w:val="00B60856"/>
    <w:rsid w:val="00B61064"/>
    <w:rsid w:val="00B6132A"/>
    <w:rsid w:val="00B6149D"/>
    <w:rsid w:val="00B6235D"/>
    <w:rsid w:val="00B62842"/>
    <w:rsid w:val="00B62D4B"/>
    <w:rsid w:val="00B62E99"/>
    <w:rsid w:val="00B644A3"/>
    <w:rsid w:val="00B6537A"/>
    <w:rsid w:val="00B65670"/>
    <w:rsid w:val="00B66214"/>
    <w:rsid w:val="00B663F2"/>
    <w:rsid w:val="00B66941"/>
    <w:rsid w:val="00B6695D"/>
    <w:rsid w:val="00B70388"/>
    <w:rsid w:val="00B7089A"/>
    <w:rsid w:val="00B70CF9"/>
    <w:rsid w:val="00B70DD1"/>
    <w:rsid w:val="00B72C36"/>
    <w:rsid w:val="00B73781"/>
    <w:rsid w:val="00B73BFC"/>
    <w:rsid w:val="00B73C78"/>
    <w:rsid w:val="00B73CDD"/>
    <w:rsid w:val="00B73E2E"/>
    <w:rsid w:val="00B74058"/>
    <w:rsid w:val="00B74969"/>
    <w:rsid w:val="00B7613E"/>
    <w:rsid w:val="00B76170"/>
    <w:rsid w:val="00B76E92"/>
    <w:rsid w:val="00B77EB1"/>
    <w:rsid w:val="00B80BC9"/>
    <w:rsid w:val="00B81547"/>
    <w:rsid w:val="00B81819"/>
    <w:rsid w:val="00B8201F"/>
    <w:rsid w:val="00B8217C"/>
    <w:rsid w:val="00B82B72"/>
    <w:rsid w:val="00B832AD"/>
    <w:rsid w:val="00B83641"/>
    <w:rsid w:val="00B83E62"/>
    <w:rsid w:val="00B8492D"/>
    <w:rsid w:val="00B84C3D"/>
    <w:rsid w:val="00B854EF"/>
    <w:rsid w:val="00B869BC"/>
    <w:rsid w:val="00B87298"/>
    <w:rsid w:val="00B87EA7"/>
    <w:rsid w:val="00B90FCE"/>
    <w:rsid w:val="00B91242"/>
    <w:rsid w:val="00B921E9"/>
    <w:rsid w:val="00B92778"/>
    <w:rsid w:val="00B93628"/>
    <w:rsid w:val="00B95A72"/>
    <w:rsid w:val="00B96742"/>
    <w:rsid w:val="00B96AB1"/>
    <w:rsid w:val="00B96CEC"/>
    <w:rsid w:val="00B96F4F"/>
    <w:rsid w:val="00B96FE9"/>
    <w:rsid w:val="00B976CF"/>
    <w:rsid w:val="00B9784C"/>
    <w:rsid w:val="00B97D0C"/>
    <w:rsid w:val="00BA1117"/>
    <w:rsid w:val="00BA2BE8"/>
    <w:rsid w:val="00BA3259"/>
    <w:rsid w:val="00BA3B81"/>
    <w:rsid w:val="00BA4ECF"/>
    <w:rsid w:val="00BA5546"/>
    <w:rsid w:val="00BA5E0A"/>
    <w:rsid w:val="00BA602C"/>
    <w:rsid w:val="00BA68E6"/>
    <w:rsid w:val="00BA6F41"/>
    <w:rsid w:val="00BA7A70"/>
    <w:rsid w:val="00BA7AD6"/>
    <w:rsid w:val="00BB0047"/>
    <w:rsid w:val="00BB0C75"/>
    <w:rsid w:val="00BB0FE5"/>
    <w:rsid w:val="00BB1463"/>
    <w:rsid w:val="00BB1BE8"/>
    <w:rsid w:val="00BB1DDB"/>
    <w:rsid w:val="00BB1ED5"/>
    <w:rsid w:val="00BB1F63"/>
    <w:rsid w:val="00BB2017"/>
    <w:rsid w:val="00BB22BD"/>
    <w:rsid w:val="00BB25AA"/>
    <w:rsid w:val="00BB29F0"/>
    <w:rsid w:val="00BB2AEA"/>
    <w:rsid w:val="00BB34F3"/>
    <w:rsid w:val="00BB368F"/>
    <w:rsid w:val="00BB3EEB"/>
    <w:rsid w:val="00BB3FCF"/>
    <w:rsid w:val="00BB4A3D"/>
    <w:rsid w:val="00BB5493"/>
    <w:rsid w:val="00BB6479"/>
    <w:rsid w:val="00BB68ED"/>
    <w:rsid w:val="00BB6A10"/>
    <w:rsid w:val="00BB73E7"/>
    <w:rsid w:val="00BB75B9"/>
    <w:rsid w:val="00BC000A"/>
    <w:rsid w:val="00BC00E7"/>
    <w:rsid w:val="00BC0D7A"/>
    <w:rsid w:val="00BC0E32"/>
    <w:rsid w:val="00BC2420"/>
    <w:rsid w:val="00BC2FA4"/>
    <w:rsid w:val="00BC3301"/>
    <w:rsid w:val="00BC35CC"/>
    <w:rsid w:val="00BC3A09"/>
    <w:rsid w:val="00BC3A50"/>
    <w:rsid w:val="00BC3E7A"/>
    <w:rsid w:val="00BC52AB"/>
    <w:rsid w:val="00BC57A6"/>
    <w:rsid w:val="00BC57CF"/>
    <w:rsid w:val="00BC7AEE"/>
    <w:rsid w:val="00BD0883"/>
    <w:rsid w:val="00BD15A4"/>
    <w:rsid w:val="00BD1D62"/>
    <w:rsid w:val="00BD3257"/>
    <w:rsid w:val="00BD340F"/>
    <w:rsid w:val="00BD44C2"/>
    <w:rsid w:val="00BD459B"/>
    <w:rsid w:val="00BD49D6"/>
    <w:rsid w:val="00BD4C6D"/>
    <w:rsid w:val="00BD4D7B"/>
    <w:rsid w:val="00BD5422"/>
    <w:rsid w:val="00BD5704"/>
    <w:rsid w:val="00BD59D9"/>
    <w:rsid w:val="00BD5D14"/>
    <w:rsid w:val="00BD62C3"/>
    <w:rsid w:val="00BD63E3"/>
    <w:rsid w:val="00BD6A33"/>
    <w:rsid w:val="00BD7058"/>
    <w:rsid w:val="00BD78CA"/>
    <w:rsid w:val="00BD7A82"/>
    <w:rsid w:val="00BD7AFD"/>
    <w:rsid w:val="00BE04D9"/>
    <w:rsid w:val="00BE1251"/>
    <w:rsid w:val="00BE22C0"/>
    <w:rsid w:val="00BE33B2"/>
    <w:rsid w:val="00BE3857"/>
    <w:rsid w:val="00BE3FA0"/>
    <w:rsid w:val="00BE4019"/>
    <w:rsid w:val="00BE51C0"/>
    <w:rsid w:val="00BE51D3"/>
    <w:rsid w:val="00BE6C2F"/>
    <w:rsid w:val="00BE74F4"/>
    <w:rsid w:val="00BE751B"/>
    <w:rsid w:val="00BE766B"/>
    <w:rsid w:val="00BE76A6"/>
    <w:rsid w:val="00BE7AD0"/>
    <w:rsid w:val="00BE7B05"/>
    <w:rsid w:val="00BF0056"/>
    <w:rsid w:val="00BF112B"/>
    <w:rsid w:val="00BF11D9"/>
    <w:rsid w:val="00BF1BF7"/>
    <w:rsid w:val="00BF204E"/>
    <w:rsid w:val="00BF259C"/>
    <w:rsid w:val="00BF2CC2"/>
    <w:rsid w:val="00BF301E"/>
    <w:rsid w:val="00BF400C"/>
    <w:rsid w:val="00BF413A"/>
    <w:rsid w:val="00BF41A9"/>
    <w:rsid w:val="00BF5A64"/>
    <w:rsid w:val="00BF7AF3"/>
    <w:rsid w:val="00C00CD9"/>
    <w:rsid w:val="00C0102E"/>
    <w:rsid w:val="00C02246"/>
    <w:rsid w:val="00C03811"/>
    <w:rsid w:val="00C04353"/>
    <w:rsid w:val="00C05265"/>
    <w:rsid w:val="00C060C7"/>
    <w:rsid w:val="00C06168"/>
    <w:rsid w:val="00C07035"/>
    <w:rsid w:val="00C07208"/>
    <w:rsid w:val="00C0750D"/>
    <w:rsid w:val="00C07726"/>
    <w:rsid w:val="00C0796D"/>
    <w:rsid w:val="00C102BB"/>
    <w:rsid w:val="00C11D57"/>
    <w:rsid w:val="00C12537"/>
    <w:rsid w:val="00C138EF"/>
    <w:rsid w:val="00C14C1E"/>
    <w:rsid w:val="00C14C33"/>
    <w:rsid w:val="00C15D59"/>
    <w:rsid w:val="00C165A2"/>
    <w:rsid w:val="00C167B4"/>
    <w:rsid w:val="00C16C0B"/>
    <w:rsid w:val="00C16EFD"/>
    <w:rsid w:val="00C200B2"/>
    <w:rsid w:val="00C20234"/>
    <w:rsid w:val="00C20A0A"/>
    <w:rsid w:val="00C2123C"/>
    <w:rsid w:val="00C214A4"/>
    <w:rsid w:val="00C21771"/>
    <w:rsid w:val="00C21A20"/>
    <w:rsid w:val="00C21C7D"/>
    <w:rsid w:val="00C21C9D"/>
    <w:rsid w:val="00C22405"/>
    <w:rsid w:val="00C224D4"/>
    <w:rsid w:val="00C229B0"/>
    <w:rsid w:val="00C22A22"/>
    <w:rsid w:val="00C230CA"/>
    <w:rsid w:val="00C23115"/>
    <w:rsid w:val="00C23485"/>
    <w:rsid w:val="00C24351"/>
    <w:rsid w:val="00C24652"/>
    <w:rsid w:val="00C24D63"/>
    <w:rsid w:val="00C252DF"/>
    <w:rsid w:val="00C254E0"/>
    <w:rsid w:val="00C259E8"/>
    <w:rsid w:val="00C262D0"/>
    <w:rsid w:val="00C268E1"/>
    <w:rsid w:val="00C26936"/>
    <w:rsid w:val="00C2695E"/>
    <w:rsid w:val="00C2723D"/>
    <w:rsid w:val="00C273CC"/>
    <w:rsid w:val="00C279A1"/>
    <w:rsid w:val="00C27A7E"/>
    <w:rsid w:val="00C303AB"/>
    <w:rsid w:val="00C30647"/>
    <w:rsid w:val="00C30F26"/>
    <w:rsid w:val="00C322A8"/>
    <w:rsid w:val="00C3345C"/>
    <w:rsid w:val="00C33801"/>
    <w:rsid w:val="00C34221"/>
    <w:rsid w:val="00C3440E"/>
    <w:rsid w:val="00C3472A"/>
    <w:rsid w:val="00C350EF"/>
    <w:rsid w:val="00C35D33"/>
    <w:rsid w:val="00C3605E"/>
    <w:rsid w:val="00C36A7C"/>
    <w:rsid w:val="00C36B47"/>
    <w:rsid w:val="00C37E32"/>
    <w:rsid w:val="00C4151D"/>
    <w:rsid w:val="00C42278"/>
    <w:rsid w:val="00C423E1"/>
    <w:rsid w:val="00C429B1"/>
    <w:rsid w:val="00C42D7C"/>
    <w:rsid w:val="00C43533"/>
    <w:rsid w:val="00C43578"/>
    <w:rsid w:val="00C43664"/>
    <w:rsid w:val="00C43BD1"/>
    <w:rsid w:val="00C43D9E"/>
    <w:rsid w:val="00C44437"/>
    <w:rsid w:val="00C445C3"/>
    <w:rsid w:val="00C45C12"/>
    <w:rsid w:val="00C46092"/>
    <w:rsid w:val="00C4621B"/>
    <w:rsid w:val="00C46F78"/>
    <w:rsid w:val="00C46F98"/>
    <w:rsid w:val="00C471F3"/>
    <w:rsid w:val="00C47402"/>
    <w:rsid w:val="00C4780A"/>
    <w:rsid w:val="00C47AA7"/>
    <w:rsid w:val="00C47BE5"/>
    <w:rsid w:val="00C5006B"/>
    <w:rsid w:val="00C5017D"/>
    <w:rsid w:val="00C50281"/>
    <w:rsid w:val="00C509D1"/>
    <w:rsid w:val="00C516A5"/>
    <w:rsid w:val="00C52DB1"/>
    <w:rsid w:val="00C5392D"/>
    <w:rsid w:val="00C53E9C"/>
    <w:rsid w:val="00C54A28"/>
    <w:rsid w:val="00C550F8"/>
    <w:rsid w:val="00C55ADA"/>
    <w:rsid w:val="00C55B6B"/>
    <w:rsid w:val="00C567C2"/>
    <w:rsid w:val="00C57176"/>
    <w:rsid w:val="00C57C4B"/>
    <w:rsid w:val="00C57D34"/>
    <w:rsid w:val="00C57FBF"/>
    <w:rsid w:val="00C60027"/>
    <w:rsid w:val="00C60682"/>
    <w:rsid w:val="00C6081E"/>
    <w:rsid w:val="00C614E8"/>
    <w:rsid w:val="00C616F9"/>
    <w:rsid w:val="00C6274A"/>
    <w:rsid w:val="00C627B7"/>
    <w:rsid w:val="00C63989"/>
    <w:rsid w:val="00C643B6"/>
    <w:rsid w:val="00C64E29"/>
    <w:rsid w:val="00C65CE9"/>
    <w:rsid w:val="00C67DB5"/>
    <w:rsid w:val="00C70473"/>
    <w:rsid w:val="00C70506"/>
    <w:rsid w:val="00C707CF"/>
    <w:rsid w:val="00C70ABE"/>
    <w:rsid w:val="00C70C87"/>
    <w:rsid w:val="00C71E19"/>
    <w:rsid w:val="00C72458"/>
    <w:rsid w:val="00C7250B"/>
    <w:rsid w:val="00C72914"/>
    <w:rsid w:val="00C72F6D"/>
    <w:rsid w:val="00C740D5"/>
    <w:rsid w:val="00C7428E"/>
    <w:rsid w:val="00C756D2"/>
    <w:rsid w:val="00C75D04"/>
    <w:rsid w:val="00C76000"/>
    <w:rsid w:val="00C761D6"/>
    <w:rsid w:val="00C779A2"/>
    <w:rsid w:val="00C77FE7"/>
    <w:rsid w:val="00C800B8"/>
    <w:rsid w:val="00C802BB"/>
    <w:rsid w:val="00C8093E"/>
    <w:rsid w:val="00C80EF7"/>
    <w:rsid w:val="00C80EFC"/>
    <w:rsid w:val="00C81728"/>
    <w:rsid w:val="00C818F9"/>
    <w:rsid w:val="00C824D2"/>
    <w:rsid w:val="00C82729"/>
    <w:rsid w:val="00C828CC"/>
    <w:rsid w:val="00C82E50"/>
    <w:rsid w:val="00C8461B"/>
    <w:rsid w:val="00C84F20"/>
    <w:rsid w:val="00C84FE1"/>
    <w:rsid w:val="00C8527B"/>
    <w:rsid w:val="00C855A0"/>
    <w:rsid w:val="00C85D02"/>
    <w:rsid w:val="00C85EBB"/>
    <w:rsid w:val="00C85EDD"/>
    <w:rsid w:val="00C865F9"/>
    <w:rsid w:val="00C86D51"/>
    <w:rsid w:val="00C8752E"/>
    <w:rsid w:val="00C87DC5"/>
    <w:rsid w:val="00C87E6F"/>
    <w:rsid w:val="00C92279"/>
    <w:rsid w:val="00C92382"/>
    <w:rsid w:val="00C93582"/>
    <w:rsid w:val="00C946DA"/>
    <w:rsid w:val="00C94F65"/>
    <w:rsid w:val="00C96577"/>
    <w:rsid w:val="00C97529"/>
    <w:rsid w:val="00C97698"/>
    <w:rsid w:val="00C97787"/>
    <w:rsid w:val="00CA0C7A"/>
    <w:rsid w:val="00CA0ED3"/>
    <w:rsid w:val="00CA1AC4"/>
    <w:rsid w:val="00CA2BF8"/>
    <w:rsid w:val="00CA374A"/>
    <w:rsid w:val="00CA42F9"/>
    <w:rsid w:val="00CA504C"/>
    <w:rsid w:val="00CA50AA"/>
    <w:rsid w:val="00CA53D0"/>
    <w:rsid w:val="00CA573B"/>
    <w:rsid w:val="00CA677F"/>
    <w:rsid w:val="00CA69C3"/>
    <w:rsid w:val="00CA6B46"/>
    <w:rsid w:val="00CA73F4"/>
    <w:rsid w:val="00CA748D"/>
    <w:rsid w:val="00CB2E34"/>
    <w:rsid w:val="00CB33E9"/>
    <w:rsid w:val="00CB37B2"/>
    <w:rsid w:val="00CB3BA7"/>
    <w:rsid w:val="00CB43CD"/>
    <w:rsid w:val="00CB4825"/>
    <w:rsid w:val="00CB4FE6"/>
    <w:rsid w:val="00CB5119"/>
    <w:rsid w:val="00CB620D"/>
    <w:rsid w:val="00CB6278"/>
    <w:rsid w:val="00CB6EB0"/>
    <w:rsid w:val="00CB79DA"/>
    <w:rsid w:val="00CC05B2"/>
    <w:rsid w:val="00CC098E"/>
    <w:rsid w:val="00CC0D63"/>
    <w:rsid w:val="00CC1274"/>
    <w:rsid w:val="00CC3476"/>
    <w:rsid w:val="00CC3991"/>
    <w:rsid w:val="00CC3B91"/>
    <w:rsid w:val="00CC4BC3"/>
    <w:rsid w:val="00CC5330"/>
    <w:rsid w:val="00CC54A4"/>
    <w:rsid w:val="00CC5543"/>
    <w:rsid w:val="00CC62E6"/>
    <w:rsid w:val="00CC63D9"/>
    <w:rsid w:val="00CC76FF"/>
    <w:rsid w:val="00CD0440"/>
    <w:rsid w:val="00CD0EE7"/>
    <w:rsid w:val="00CD1A0E"/>
    <w:rsid w:val="00CD1F16"/>
    <w:rsid w:val="00CD3C15"/>
    <w:rsid w:val="00CD3E27"/>
    <w:rsid w:val="00CD5242"/>
    <w:rsid w:val="00CD575E"/>
    <w:rsid w:val="00CD5E76"/>
    <w:rsid w:val="00CD6229"/>
    <w:rsid w:val="00CE0394"/>
    <w:rsid w:val="00CE0878"/>
    <w:rsid w:val="00CE1059"/>
    <w:rsid w:val="00CE1E63"/>
    <w:rsid w:val="00CE2254"/>
    <w:rsid w:val="00CE2964"/>
    <w:rsid w:val="00CE2C79"/>
    <w:rsid w:val="00CE432E"/>
    <w:rsid w:val="00CE527A"/>
    <w:rsid w:val="00CE5310"/>
    <w:rsid w:val="00CE7C28"/>
    <w:rsid w:val="00CF050F"/>
    <w:rsid w:val="00CF0E29"/>
    <w:rsid w:val="00CF132E"/>
    <w:rsid w:val="00CF1DE5"/>
    <w:rsid w:val="00CF1E01"/>
    <w:rsid w:val="00CF38FA"/>
    <w:rsid w:val="00CF552D"/>
    <w:rsid w:val="00CF5696"/>
    <w:rsid w:val="00CF5BB7"/>
    <w:rsid w:val="00CF6DCA"/>
    <w:rsid w:val="00CF6FE9"/>
    <w:rsid w:val="00CF71C2"/>
    <w:rsid w:val="00CF73D2"/>
    <w:rsid w:val="00CF7429"/>
    <w:rsid w:val="00CF7D5F"/>
    <w:rsid w:val="00D00E10"/>
    <w:rsid w:val="00D01789"/>
    <w:rsid w:val="00D018CC"/>
    <w:rsid w:val="00D01E91"/>
    <w:rsid w:val="00D025EE"/>
    <w:rsid w:val="00D026F7"/>
    <w:rsid w:val="00D04B8E"/>
    <w:rsid w:val="00D05685"/>
    <w:rsid w:val="00D05C39"/>
    <w:rsid w:val="00D05CE7"/>
    <w:rsid w:val="00D06331"/>
    <w:rsid w:val="00D063A1"/>
    <w:rsid w:val="00D074CD"/>
    <w:rsid w:val="00D07AAD"/>
    <w:rsid w:val="00D10147"/>
    <w:rsid w:val="00D110F8"/>
    <w:rsid w:val="00D1161E"/>
    <w:rsid w:val="00D12646"/>
    <w:rsid w:val="00D14DD6"/>
    <w:rsid w:val="00D154B5"/>
    <w:rsid w:val="00D15553"/>
    <w:rsid w:val="00D15615"/>
    <w:rsid w:val="00D15A4D"/>
    <w:rsid w:val="00D15C55"/>
    <w:rsid w:val="00D15E0E"/>
    <w:rsid w:val="00D161AE"/>
    <w:rsid w:val="00D17217"/>
    <w:rsid w:val="00D1785C"/>
    <w:rsid w:val="00D2016D"/>
    <w:rsid w:val="00D20AD0"/>
    <w:rsid w:val="00D20D1C"/>
    <w:rsid w:val="00D20F0A"/>
    <w:rsid w:val="00D21100"/>
    <w:rsid w:val="00D2124E"/>
    <w:rsid w:val="00D21B37"/>
    <w:rsid w:val="00D227B0"/>
    <w:rsid w:val="00D233B5"/>
    <w:rsid w:val="00D24B5D"/>
    <w:rsid w:val="00D2513B"/>
    <w:rsid w:val="00D256AA"/>
    <w:rsid w:val="00D260C5"/>
    <w:rsid w:val="00D2674A"/>
    <w:rsid w:val="00D2679B"/>
    <w:rsid w:val="00D268CA"/>
    <w:rsid w:val="00D26F18"/>
    <w:rsid w:val="00D272F1"/>
    <w:rsid w:val="00D30447"/>
    <w:rsid w:val="00D3050F"/>
    <w:rsid w:val="00D3081E"/>
    <w:rsid w:val="00D31304"/>
    <w:rsid w:val="00D319F9"/>
    <w:rsid w:val="00D32382"/>
    <w:rsid w:val="00D32587"/>
    <w:rsid w:val="00D33229"/>
    <w:rsid w:val="00D3344F"/>
    <w:rsid w:val="00D34DBA"/>
    <w:rsid w:val="00D34DDC"/>
    <w:rsid w:val="00D35CD2"/>
    <w:rsid w:val="00D35D75"/>
    <w:rsid w:val="00D35FFE"/>
    <w:rsid w:val="00D360D5"/>
    <w:rsid w:val="00D36229"/>
    <w:rsid w:val="00D36493"/>
    <w:rsid w:val="00D36D3C"/>
    <w:rsid w:val="00D37661"/>
    <w:rsid w:val="00D4000F"/>
    <w:rsid w:val="00D402C1"/>
    <w:rsid w:val="00D404B1"/>
    <w:rsid w:val="00D40DC7"/>
    <w:rsid w:val="00D40FC2"/>
    <w:rsid w:val="00D41135"/>
    <w:rsid w:val="00D42511"/>
    <w:rsid w:val="00D42655"/>
    <w:rsid w:val="00D42DC4"/>
    <w:rsid w:val="00D432A1"/>
    <w:rsid w:val="00D446DC"/>
    <w:rsid w:val="00D45010"/>
    <w:rsid w:val="00D456C3"/>
    <w:rsid w:val="00D45D73"/>
    <w:rsid w:val="00D46486"/>
    <w:rsid w:val="00D4720E"/>
    <w:rsid w:val="00D47234"/>
    <w:rsid w:val="00D47323"/>
    <w:rsid w:val="00D47825"/>
    <w:rsid w:val="00D478FD"/>
    <w:rsid w:val="00D47B20"/>
    <w:rsid w:val="00D47CAB"/>
    <w:rsid w:val="00D47CD9"/>
    <w:rsid w:val="00D502AA"/>
    <w:rsid w:val="00D502D4"/>
    <w:rsid w:val="00D50318"/>
    <w:rsid w:val="00D50C2C"/>
    <w:rsid w:val="00D5227C"/>
    <w:rsid w:val="00D525C2"/>
    <w:rsid w:val="00D5322A"/>
    <w:rsid w:val="00D54558"/>
    <w:rsid w:val="00D546B9"/>
    <w:rsid w:val="00D572BC"/>
    <w:rsid w:val="00D5795A"/>
    <w:rsid w:val="00D57C30"/>
    <w:rsid w:val="00D60E67"/>
    <w:rsid w:val="00D6106B"/>
    <w:rsid w:val="00D611CD"/>
    <w:rsid w:val="00D61C9A"/>
    <w:rsid w:val="00D62285"/>
    <w:rsid w:val="00D6272C"/>
    <w:rsid w:val="00D63068"/>
    <w:rsid w:val="00D63B31"/>
    <w:rsid w:val="00D6485F"/>
    <w:rsid w:val="00D660E5"/>
    <w:rsid w:val="00D664EC"/>
    <w:rsid w:val="00D67018"/>
    <w:rsid w:val="00D675B5"/>
    <w:rsid w:val="00D67E05"/>
    <w:rsid w:val="00D7025B"/>
    <w:rsid w:val="00D7107C"/>
    <w:rsid w:val="00D7108F"/>
    <w:rsid w:val="00D72162"/>
    <w:rsid w:val="00D735EB"/>
    <w:rsid w:val="00D737B3"/>
    <w:rsid w:val="00D74217"/>
    <w:rsid w:val="00D749F4"/>
    <w:rsid w:val="00D766BC"/>
    <w:rsid w:val="00D77668"/>
    <w:rsid w:val="00D77698"/>
    <w:rsid w:val="00D7784E"/>
    <w:rsid w:val="00D77E9E"/>
    <w:rsid w:val="00D808A3"/>
    <w:rsid w:val="00D80B9B"/>
    <w:rsid w:val="00D8186E"/>
    <w:rsid w:val="00D81C60"/>
    <w:rsid w:val="00D82651"/>
    <w:rsid w:val="00D837F1"/>
    <w:rsid w:val="00D8494C"/>
    <w:rsid w:val="00D85389"/>
    <w:rsid w:val="00D858D3"/>
    <w:rsid w:val="00D85CD5"/>
    <w:rsid w:val="00D87EA8"/>
    <w:rsid w:val="00D9013F"/>
    <w:rsid w:val="00D906A2"/>
    <w:rsid w:val="00D91052"/>
    <w:rsid w:val="00D9130C"/>
    <w:rsid w:val="00D917F5"/>
    <w:rsid w:val="00D91F04"/>
    <w:rsid w:val="00D927A0"/>
    <w:rsid w:val="00D9383D"/>
    <w:rsid w:val="00D93A65"/>
    <w:rsid w:val="00D93B0C"/>
    <w:rsid w:val="00D95233"/>
    <w:rsid w:val="00D9579F"/>
    <w:rsid w:val="00D961DC"/>
    <w:rsid w:val="00D968D6"/>
    <w:rsid w:val="00D96B06"/>
    <w:rsid w:val="00D976FB"/>
    <w:rsid w:val="00DA1538"/>
    <w:rsid w:val="00DA24C3"/>
    <w:rsid w:val="00DA3018"/>
    <w:rsid w:val="00DA32B3"/>
    <w:rsid w:val="00DA3F5B"/>
    <w:rsid w:val="00DA4DE3"/>
    <w:rsid w:val="00DA59E9"/>
    <w:rsid w:val="00DA67E8"/>
    <w:rsid w:val="00DA6901"/>
    <w:rsid w:val="00DA6B5E"/>
    <w:rsid w:val="00DA6BB3"/>
    <w:rsid w:val="00DA6F67"/>
    <w:rsid w:val="00DA7030"/>
    <w:rsid w:val="00DA71FA"/>
    <w:rsid w:val="00DA72C7"/>
    <w:rsid w:val="00DA7C5C"/>
    <w:rsid w:val="00DA7F62"/>
    <w:rsid w:val="00DB07CC"/>
    <w:rsid w:val="00DB09A6"/>
    <w:rsid w:val="00DB0B79"/>
    <w:rsid w:val="00DB0B8D"/>
    <w:rsid w:val="00DB0D73"/>
    <w:rsid w:val="00DB1CE4"/>
    <w:rsid w:val="00DB1DB9"/>
    <w:rsid w:val="00DB20AF"/>
    <w:rsid w:val="00DB2B71"/>
    <w:rsid w:val="00DB2E66"/>
    <w:rsid w:val="00DB3056"/>
    <w:rsid w:val="00DB31FC"/>
    <w:rsid w:val="00DB37CE"/>
    <w:rsid w:val="00DB464C"/>
    <w:rsid w:val="00DB5E38"/>
    <w:rsid w:val="00DB60F7"/>
    <w:rsid w:val="00DB70FB"/>
    <w:rsid w:val="00DB7C6C"/>
    <w:rsid w:val="00DC0388"/>
    <w:rsid w:val="00DC043F"/>
    <w:rsid w:val="00DC0758"/>
    <w:rsid w:val="00DC1CAD"/>
    <w:rsid w:val="00DC1DA4"/>
    <w:rsid w:val="00DC22AD"/>
    <w:rsid w:val="00DC261F"/>
    <w:rsid w:val="00DC2813"/>
    <w:rsid w:val="00DC3C6A"/>
    <w:rsid w:val="00DC3FD1"/>
    <w:rsid w:val="00DC474F"/>
    <w:rsid w:val="00DC4CB5"/>
    <w:rsid w:val="00DC4CB9"/>
    <w:rsid w:val="00DC55CC"/>
    <w:rsid w:val="00DC67CD"/>
    <w:rsid w:val="00DC6840"/>
    <w:rsid w:val="00DC6B10"/>
    <w:rsid w:val="00DC6D24"/>
    <w:rsid w:val="00DC70D9"/>
    <w:rsid w:val="00DC74C7"/>
    <w:rsid w:val="00DC7E16"/>
    <w:rsid w:val="00DD0772"/>
    <w:rsid w:val="00DD0BD8"/>
    <w:rsid w:val="00DD166C"/>
    <w:rsid w:val="00DD43D2"/>
    <w:rsid w:val="00DD5EB5"/>
    <w:rsid w:val="00DD6745"/>
    <w:rsid w:val="00DD6CD7"/>
    <w:rsid w:val="00DD7858"/>
    <w:rsid w:val="00DD7F39"/>
    <w:rsid w:val="00DE016A"/>
    <w:rsid w:val="00DE0B5C"/>
    <w:rsid w:val="00DE2291"/>
    <w:rsid w:val="00DE246C"/>
    <w:rsid w:val="00DE2494"/>
    <w:rsid w:val="00DE28DC"/>
    <w:rsid w:val="00DE3037"/>
    <w:rsid w:val="00DE3F81"/>
    <w:rsid w:val="00DE4747"/>
    <w:rsid w:val="00DE4807"/>
    <w:rsid w:val="00DE4936"/>
    <w:rsid w:val="00DE4FE2"/>
    <w:rsid w:val="00DE504D"/>
    <w:rsid w:val="00DE53ED"/>
    <w:rsid w:val="00DE54F6"/>
    <w:rsid w:val="00DE5AE2"/>
    <w:rsid w:val="00DE5BE3"/>
    <w:rsid w:val="00DE5CDA"/>
    <w:rsid w:val="00DE6693"/>
    <w:rsid w:val="00DF01E8"/>
    <w:rsid w:val="00DF042F"/>
    <w:rsid w:val="00DF17F8"/>
    <w:rsid w:val="00DF22A3"/>
    <w:rsid w:val="00DF3102"/>
    <w:rsid w:val="00DF3123"/>
    <w:rsid w:val="00DF3C2A"/>
    <w:rsid w:val="00DF41A8"/>
    <w:rsid w:val="00DF45A6"/>
    <w:rsid w:val="00DF4E12"/>
    <w:rsid w:val="00DF4EFF"/>
    <w:rsid w:val="00DF6FA4"/>
    <w:rsid w:val="00DF7308"/>
    <w:rsid w:val="00DF7956"/>
    <w:rsid w:val="00DF7C5D"/>
    <w:rsid w:val="00E008D2"/>
    <w:rsid w:val="00E00A8C"/>
    <w:rsid w:val="00E02480"/>
    <w:rsid w:val="00E02F07"/>
    <w:rsid w:val="00E04D2A"/>
    <w:rsid w:val="00E05233"/>
    <w:rsid w:val="00E0531F"/>
    <w:rsid w:val="00E05680"/>
    <w:rsid w:val="00E05CD0"/>
    <w:rsid w:val="00E05D36"/>
    <w:rsid w:val="00E061EA"/>
    <w:rsid w:val="00E07E9C"/>
    <w:rsid w:val="00E10319"/>
    <w:rsid w:val="00E105E7"/>
    <w:rsid w:val="00E105F6"/>
    <w:rsid w:val="00E10848"/>
    <w:rsid w:val="00E1096A"/>
    <w:rsid w:val="00E10CB2"/>
    <w:rsid w:val="00E10F91"/>
    <w:rsid w:val="00E113AA"/>
    <w:rsid w:val="00E11B19"/>
    <w:rsid w:val="00E120AC"/>
    <w:rsid w:val="00E12113"/>
    <w:rsid w:val="00E12A1C"/>
    <w:rsid w:val="00E130B6"/>
    <w:rsid w:val="00E13793"/>
    <w:rsid w:val="00E13819"/>
    <w:rsid w:val="00E1468F"/>
    <w:rsid w:val="00E14EA4"/>
    <w:rsid w:val="00E151CD"/>
    <w:rsid w:val="00E15418"/>
    <w:rsid w:val="00E155FB"/>
    <w:rsid w:val="00E168E3"/>
    <w:rsid w:val="00E16B50"/>
    <w:rsid w:val="00E2056A"/>
    <w:rsid w:val="00E20BA0"/>
    <w:rsid w:val="00E2164F"/>
    <w:rsid w:val="00E219DC"/>
    <w:rsid w:val="00E21C94"/>
    <w:rsid w:val="00E2204D"/>
    <w:rsid w:val="00E22263"/>
    <w:rsid w:val="00E22465"/>
    <w:rsid w:val="00E229FD"/>
    <w:rsid w:val="00E23CB1"/>
    <w:rsid w:val="00E242B0"/>
    <w:rsid w:val="00E24838"/>
    <w:rsid w:val="00E24865"/>
    <w:rsid w:val="00E25AAF"/>
    <w:rsid w:val="00E26EC8"/>
    <w:rsid w:val="00E270A6"/>
    <w:rsid w:val="00E2713F"/>
    <w:rsid w:val="00E27222"/>
    <w:rsid w:val="00E27F69"/>
    <w:rsid w:val="00E30828"/>
    <w:rsid w:val="00E309D4"/>
    <w:rsid w:val="00E31653"/>
    <w:rsid w:val="00E3255D"/>
    <w:rsid w:val="00E32ACC"/>
    <w:rsid w:val="00E33299"/>
    <w:rsid w:val="00E33DA9"/>
    <w:rsid w:val="00E3429F"/>
    <w:rsid w:val="00E34943"/>
    <w:rsid w:val="00E34B48"/>
    <w:rsid w:val="00E34FC9"/>
    <w:rsid w:val="00E3530C"/>
    <w:rsid w:val="00E35525"/>
    <w:rsid w:val="00E3596C"/>
    <w:rsid w:val="00E35A8C"/>
    <w:rsid w:val="00E35EC8"/>
    <w:rsid w:val="00E37A36"/>
    <w:rsid w:val="00E37FA0"/>
    <w:rsid w:val="00E4089F"/>
    <w:rsid w:val="00E40EB8"/>
    <w:rsid w:val="00E411AE"/>
    <w:rsid w:val="00E41AEA"/>
    <w:rsid w:val="00E41FE6"/>
    <w:rsid w:val="00E42012"/>
    <w:rsid w:val="00E43A50"/>
    <w:rsid w:val="00E44405"/>
    <w:rsid w:val="00E445E2"/>
    <w:rsid w:val="00E44C22"/>
    <w:rsid w:val="00E451F0"/>
    <w:rsid w:val="00E455B1"/>
    <w:rsid w:val="00E45657"/>
    <w:rsid w:val="00E4580D"/>
    <w:rsid w:val="00E45D5A"/>
    <w:rsid w:val="00E460FD"/>
    <w:rsid w:val="00E46423"/>
    <w:rsid w:val="00E471FD"/>
    <w:rsid w:val="00E47327"/>
    <w:rsid w:val="00E50544"/>
    <w:rsid w:val="00E50604"/>
    <w:rsid w:val="00E50847"/>
    <w:rsid w:val="00E50851"/>
    <w:rsid w:val="00E511F7"/>
    <w:rsid w:val="00E51279"/>
    <w:rsid w:val="00E5138C"/>
    <w:rsid w:val="00E5174B"/>
    <w:rsid w:val="00E51968"/>
    <w:rsid w:val="00E5201E"/>
    <w:rsid w:val="00E529AD"/>
    <w:rsid w:val="00E5323C"/>
    <w:rsid w:val="00E53F52"/>
    <w:rsid w:val="00E53FBC"/>
    <w:rsid w:val="00E5421D"/>
    <w:rsid w:val="00E542E4"/>
    <w:rsid w:val="00E56274"/>
    <w:rsid w:val="00E56816"/>
    <w:rsid w:val="00E56CD4"/>
    <w:rsid w:val="00E5749B"/>
    <w:rsid w:val="00E60FE5"/>
    <w:rsid w:val="00E618B2"/>
    <w:rsid w:val="00E61D43"/>
    <w:rsid w:val="00E62356"/>
    <w:rsid w:val="00E6318D"/>
    <w:rsid w:val="00E63249"/>
    <w:rsid w:val="00E63CCF"/>
    <w:rsid w:val="00E64CC8"/>
    <w:rsid w:val="00E65042"/>
    <w:rsid w:val="00E65D17"/>
    <w:rsid w:val="00E66C7D"/>
    <w:rsid w:val="00E66E48"/>
    <w:rsid w:val="00E67A02"/>
    <w:rsid w:val="00E67A03"/>
    <w:rsid w:val="00E67E47"/>
    <w:rsid w:val="00E67FE9"/>
    <w:rsid w:val="00E70147"/>
    <w:rsid w:val="00E707C0"/>
    <w:rsid w:val="00E70E7A"/>
    <w:rsid w:val="00E711E1"/>
    <w:rsid w:val="00E71942"/>
    <w:rsid w:val="00E71F74"/>
    <w:rsid w:val="00E739D2"/>
    <w:rsid w:val="00E7405F"/>
    <w:rsid w:val="00E7461B"/>
    <w:rsid w:val="00E74D1C"/>
    <w:rsid w:val="00E763C2"/>
    <w:rsid w:val="00E77D72"/>
    <w:rsid w:val="00E801E2"/>
    <w:rsid w:val="00E80A9F"/>
    <w:rsid w:val="00E80C8C"/>
    <w:rsid w:val="00E80F2C"/>
    <w:rsid w:val="00E81803"/>
    <w:rsid w:val="00E82039"/>
    <w:rsid w:val="00E820F9"/>
    <w:rsid w:val="00E82B77"/>
    <w:rsid w:val="00E82D61"/>
    <w:rsid w:val="00E84522"/>
    <w:rsid w:val="00E845A2"/>
    <w:rsid w:val="00E850C5"/>
    <w:rsid w:val="00E8554D"/>
    <w:rsid w:val="00E8675E"/>
    <w:rsid w:val="00E87FFA"/>
    <w:rsid w:val="00E90221"/>
    <w:rsid w:val="00E90458"/>
    <w:rsid w:val="00E904B0"/>
    <w:rsid w:val="00E904BC"/>
    <w:rsid w:val="00E91CCA"/>
    <w:rsid w:val="00E91F1A"/>
    <w:rsid w:val="00E93E10"/>
    <w:rsid w:val="00E94113"/>
    <w:rsid w:val="00E94AFE"/>
    <w:rsid w:val="00E960C1"/>
    <w:rsid w:val="00E963F9"/>
    <w:rsid w:val="00E969D2"/>
    <w:rsid w:val="00E97345"/>
    <w:rsid w:val="00E97C84"/>
    <w:rsid w:val="00EA03E8"/>
    <w:rsid w:val="00EA0D04"/>
    <w:rsid w:val="00EA28B5"/>
    <w:rsid w:val="00EA2EAC"/>
    <w:rsid w:val="00EA3B31"/>
    <w:rsid w:val="00EA3F6C"/>
    <w:rsid w:val="00EA40EB"/>
    <w:rsid w:val="00EA4649"/>
    <w:rsid w:val="00EA6837"/>
    <w:rsid w:val="00EA6F14"/>
    <w:rsid w:val="00EA7978"/>
    <w:rsid w:val="00EA7A3B"/>
    <w:rsid w:val="00EA7A3F"/>
    <w:rsid w:val="00EA7DEE"/>
    <w:rsid w:val="00EB0936"/>
    <w:rsid w:val="00EB1832"/>
    <w:rsid w:val="00EB2210"/>
    <w:rsid w:val="00EB2662"/>
    <w:rsid w:val="00EB2770"/>
    <w:rsid w:val="00EB2880"/>
    <w:rsid w:val="00EB2A29"/>
    <w:rsid w:val="00EB2F69"/>
    <w:rsid w:val="00EB4B09"/>
    <w:rsid w:val="00EB51BF"/>
    <w:rsid w:val="00EB5D20"/>
    <w:rsid w:val="00EB780B"/>
    <w:rsid w:val="00EB7C97"/>
    <w:rsid w:val="00EC0B1F"/>
    <w:rsid w:val="00EC0D21"/>
    <w:rsid w:val="00EC2D79"/>
    <w:rsid w:val="00EC39D9"/>
    <w:rsid w:val="00EC422B"/>
    <w:rsid w:val="00EC4EA2"/>
    <w:rsid w:val="00EC5390"/>
    <w:rsid w:val="00EC65BE"/>
    <w:rsid w:val="00EC6652"/>
    <w:rsid w:val="00EC6C8C"/>
    <w:rsid w:val="00EC72E9"/>
    <w:rsid w:val="00EC753D"/>
    <w:rsid w:val="00EC7634"/>
    <w:rsid w:val="00EC7681"/>
    <w:rsid w:val="00EC778B"/>
    <w:rsid w:val="00ED001A"/>
    <w:rsid w:val="00ED045A"/>
    <w:rsid w:val="00ED073D"/>
    <w:rsid w:val="00ED0837"/>
    <w:rsid w:val="00ED33C6"/>
    <w:rsid w:val="00ED3995"/>
    <w:rsid w:val="00ED4201"/>
    <w:rsid w:val="00ED44FC"/>
    <w:rsid w:val="00ED4CAC"/>
    <w:rsid w:val="00ED5B5E"/>
    <w:rsid w:val="00ED60FC"/>
    <w:rsid w:val="00ED6156"/>
    <w:rsid w:val="00ED6DD0"/>
    <w:rsid w:val="00ED7A6C"/>
    <w:rsid w:val="00ED7A7A"/>
    <w:rsid w:val="00EE11B2"/>
    <w:rsid w:val="00EE1FB5"/>
    <w:rsid w:val="00EE32D3"/>
    <w:rsid w:val="00EE3AD5"/>
    <w:rsid w:val="00EE3BC8"/>
    <w:rsid w:val="00EE427B"/>
    <w:rsid w:val="00EE6549"/>
    <w:rsid w:val="00EE6863"/>
    <w:rsid w:val="00EE6BFF"/>
    <w:rsid w:val="00EE6DA4"/>
    <w:rsid w:val="00EE6DBE"/>
    <w:rsid w:val="00EE7696"/>
    <w:rsid w:val="00EF0AFE"/>
    <w:rsid w:val="00EF149F"/>
    <w:rsid w:val="00EF1B34"/>
    <w:rsid w:val="00EF1B86"/>
    <w:rsid w:val="00EF20B6"/>
    <w:rsid w:val="00EF2862"/>
    <w:rsid w:val="00EF354D"/>
    <w:rsid w:val="00EF3BFE"/>
    <w:rsid w:val="00EF400B"/>
    <w:rsid w:val="00EF4302"/>
    <w:rsid w:val="00EF4876"/>
    <w:rsid w:val="00EF4F59"/>
    <w:rsid w:val="00EF51DD"/>
    <w:rsid w:val="00EF5515"/>
    <w:rsid w:val="00EF5657"/>
    <w:rsid w:val="00EF566C"/>
    <w:rsid w:val="00EF6492"/>
    <w:rsid w:val="00EF6C32"/>
    <w:rsid w:val="00EF7272"/>
    <w:rsid w:val="00EF7FAF"/>
    <w:rsid w:val="00F00784"/>
    <w:rsid w:val="00F011ED"/>
    <w:rsid w:val="00F01B1E"/>
    <w:rsid w:val="00F0204A"/>
    <w:rsid w:val="00F024EB"/>
    <w:rsid w:val="00F02D1D"/>
    <w:rsid w:val="00F02E0D"/>
    <w:rsid w:val="00F03607"/>
    <w:rsid w:val="00F036C9"/>
    <w:rsid w:val="00F03864"/>
    <w:rsid w:val="00F03A89"/>
    <w:rsid w:val="00F03ABB"/>
    <w:rsid w:val="00F04160"/>
    <w:rsid w:val="00F04E31"/>
    <w:rsid w:val="00F0531A"/>
    <w:rsid w:val="00F05B0C"/>
    <w:rsid w:val="00F05B9A"/>
    <w:rsid w:val="00F05BC4"/>
    <w:rsid w:val="00F06FE7"/>
    <w:rsid w:val="00F07307"/>
    <w:rsid w:val="00F07782"/>
    <w:rsid w:val="00F07C54"/>
    <w:rsid w:val="00F10337"/>
    <w:rsid w:val="00F11C63"/>
    <w:rsid w:val="00F125E8"/>
    <w:rsid w:val="00F1279A"/>
    <w:rsid w:val="00F12859"/>
    <w:rsid w:val="00F12919"/>
    <w:rsid w:val="00F13116"/>
    <w:rsid w:val="00F1340D"/>
    <w:rsid w:val="00F13BFD"/>
    <w:rsid w:val="00F13D65"/>
    <w:rsid w:val="00F13FB8"/>
    <w:rsid w:val="00F142D1"/>
    <w:rsid w:val="00F147E9"/>
    <w:rsid w:val="00F14C37"/>
    <w:rsid w:val="00F14D9D"/>
    <w:rsid w:val="00F1505B"/>
    <w:rsid w:val="00F16E22"/>
    <w:rsid w:val="00F16EB2"/>
    <w:rsid w:val="00F16FCA"/>
    <w:rsid w:val="00F214DA"/>
    <w:rsid w:val="00F22AEC"/>
    <w:rsid w:val="00F23BFC"/>
    <w:rsid w:val="00F23C2F"/>
    <w:rsid w:val="00F257F2"/>
    <w:rsid w:val="00F25A06"/>
    <w:rsid w:val="00F2675B"/>
    <w:rsid w:val="00F26CCF"/>
    <w:rsid w:val="00F2720C"/>
    <w:rsid w:val="00F27233"/>
    <w:rsid w:val="00F27456"/>
    <w:rsid w:val="00F27B65"/>
    <w:rsid w:val="00F27FA3"/>
    <w:rsid w:val="00F301EE"/>
    <w:rsid w:val="00F30BEE"/>
    <w:rsid w:val="00F30BFC"/>
    <w:rsid w:val="00F32BAA"/>
    <w:rsid w:val="00F32E75"/>
    <w:rsid w:val="00F33CC2"/>
    <w:rsid w:val="00F3586C"/>
    <w:rsid w:val="00F36A2B"/>
    <w:rsid w:val="00F370AB"/>
    <w:rsid w:val="00F37451"/>
    <w:rsid w:val="00F40838"/>
    <w:rsid w:val="00F40E36"/>
    <w:rsid w:val="00F41DBF"/>
    <w:rsid w:val="00F42176"/>
    <w:rsid w:val="00F4287B"/>
    <w:rsid w:val="00F428C0"/>
    <w:rsid w:val="00F440C0"/>
    <w:rsid w:val="00F443DD"/>
    <w:rsid w:val="00F4485B"/>
    <w:rsid w:val="00F45300"/>
    <w:rsid w:val="00F45A70"/>
    <w:rsid w:val="00F45FE7"/>
    <w:rsid w:val="00F47D65"/>
    <w:rsid w:val="00F47E49"/>
    <w:rsid w:val="00F508B8"/>
    <w:rsid w:val="00F50C0A"/>
    <w:rsid w:val="00F50FDE"/>
    <w:rsid w:val="00F513CD"/>
    <w:rsid w:val="00F5174E"/>
    <w:rsid w:val="00F5263A"/>
    <w:rsid w:val="00F53434"/>
    <w:rsid w:val="00F537BC"/>
    <w:rsid w:val="00F54157"/>
    <w:rsid w:val="00F55C15"/>
    <w:rsid w:val="00F55FBC"/>
    <w:rsid w:val="00F56DE3"/>
    <w:rsid w:val="00F57BE9"/>
    <w:rsid w:val="00F602D1"/>
    <w:rsid w:val="00F60799"/>
    <w:rsid w:val="00F6125E"/>
    <w:rsid w:val="00F62178"/>
    <w:rsid w:val="00F62364"/>
    <w:rsid w:val="00F62467"/>
    <w:rsid w:val="00F639B1"/>
    <w:rsid w:val="00F652CD"/>
    <w:rsid w:val="00F65F9C"/>
    <w:rsid w:val="00F66A48"/>
    <w:rsid w:val="00F66F98"/>
    <w:rsid w:val="00F671EE"/>
    <w:rsid w:val="00F67E57"/>
    <w:rsid w:val="00F67FAA"/>
    <w:rsid w:val="00F7146F"/>
    <w:rsid w:val="00F719E7"/>
    <w:rsid w:val="00F719EA"/>
    <w:rsid w:val="00F71B32"/>
    <w:rsid w:val="00F71E76"/>
    <w:rsid w:val="00F71F63"/>
    <w:rsid w:val="00F72AF9"/>
    <w:rsid w:val="00F72BEB"/>
    <w:rsid w:val="00F73396"/>
    <w:rsid w:val="00F7362A"/>
    <w:rsid w:val="00F7475B"/>
    <w:rsid w:val="00F74BBD"/>
    <w:rsid w:val="00F7534E"/>
    <w:rsid w:val="00F75D99"/>
    <w:rsid w:val="00F77005"/>
    <w:rsid w:val="00F80B8A"/>
    <w:rsid w:val="00F80D17"/>
    <w:rsid w:val="00F812D5"/>
    <w:rsid w:val="00F82DB2"/>
    <w:rsid w:val="00F8325C"/>
    <w:rsid w:val="00F8348A"/>
    <w:rsid w:val="00F836A2"/>
    <w:rsid w:val="00F8448C"/>
    <w:rsid w:val="00F84C45"/>
    <w:rsid w:val="00F84DF8"/>
    <w:rsid w:val="00F85F09"/>
    <w:rsid w:val="00F86ABD"/>
    <w:rsid w:val="00F86CAC"/>
    <w:rsid w:val="00F86E07"/>
    <w:rsid w:val="00F8756C"/>
    <w:rsid w:val="00F87C5F"/>
    <w:rsid w:val="00F901FB"/>
    <w:rsid w:val="00F90771"/>
    <w:rsid w:val="00F909B0"/>
    <w:rsid w:val="00F90F44"/>
    <w:rsid w:val="00F92141"/>
    <w:rsid w:val="00F92B77"/>
    <w:rsid w:val="00F93003"/>
    <w:rsid w:val="00F936B9"/>
    <w:rsid w:val="00F93802"/>
    <w:rsid w:val="00F946F5"/>
    <w:rsid w:val="00F95571"/>
    <w:rsid w:val="00F9589A"/>
    <w:rsid w:val="00F963A0"/>
    <w:rsid w:val="00F96E7B"/>
    <w:rsid w:val="00F97327"/>
    <w:rsid w:val="00F973A4"/>
    <w:rsid w:val="00F97B38"/>
    <w:rsid w:val="00FA0056"/>
    <w:rsid w:val="00FA1195"/>
    <w:rsid w:val="00FA2DC2"/>
    <w:rsid w:val="00FA30A9"/>
    <w:rsid w:val="00FA3203"/>
    <w:rsid w:val="00FA3CB3"/>
    <w:rsid w:val="00FA3FDF"/>
    <w:rsid w:val="00FA41E8"/>
    <w:rsid w:val="00FA48D0"/>
    <w:rsid w:val="00FA53FE"/>
    <w:rsid w:val="00FA5943"/>
    <w:rsid w:val="00FA5C5B"/>
    <w:rsid w:val="00FA64C6"/>
    <w:rsid w:val="00FA6E59"/>
    <w:rsid w:val="00FA7966"/>
    <w:rsid w:val="00FA7CB8"/>
    <w:rsid w:val="00FB0027"/>
    <w:rsid w:val="00FB02D6"/>
    <w:rsid w:val="00FB1A72"/>
    <w:rsid w:val="00FB21CC"/>
    <w:rsid w:val="00FB28B7"/>
    <w:rsid w:val="00FB2DA2"/>
    <w:rsid w:val="00FB3285"/>
    <w:rsid w:val="00FB3812"/>
    <w:rsid w:val="00FB4014"/>
    <w:rsid w:val="00FB471A"/>
    <w:rsid w:val="00FB4A8B"/>
    <w:rsid w:val="00FB4F64"/>
    <w:rsid w:val="00FB50D1"/>
    <w:rsid w:val="00FB5B0E"/>
    <w:rsid w:val="00FB6115"/>
    <w:rsid w:val="00FB614C"/>
    <w:rsid w:val="00FB6164"/>
    <w:rsid w:val="00FB6E88"/>
    <w:rsid w:val="00FB7364"/>
    <w:rsid w:val="00FB7839"/>
    <w:rsid w:val="00FC0BC1"/>
    <w:rsid w:val="00FC0FF3"/>
    <w:rsid w:val="00FC11E0"/>
    <w:rsid w:val="00FC1376"/>
    <w:rsid w:val="00FC3751"/>
    <w:rsid w:val="00FC3DC2"/>
    <w:rsid w:val="00FC6DCD"/>
    <w:rsid w:val="00FC744D"/>
    <w:rsid w:val="00FC77A1"/>
    <w:rsid w:val="00FD02C5"/>
    <w:rsid w:val="00FD05CF"/>
    <w:rsid w:val="00FD1319"/>
    <w:rsid w:val="00FD1EBF"/>
    <w:rsid w:val="00FD2414"/>
    <w:rsid w:val="00FD3059"/>
    <w:rsid w:val="00FD3253"/>
    <w:rsid w:val="00FD335E"/>
    <w:rsid w:val="00FD36C2"/>
    <w:rsid w:val="00FD3714"/>
    <w:rsid w:val="00FD3750"/>
    <w:rsid w:val="00FD39CF"/>
    <w:rsid w:val="00FD4319"/>
    <w:rsid w:val="00FD55E1"/>
    <w:rsid w:val="00FD6F77"/>
    <w:rsid w:val="00FD76EA"/>
    <w:rsid w:val="00FD78DD"/>
    <w:rsid w:val="00FD7F88"/>
    <w:rsid w:val="00FE0AA3"/>
    <w:rsid w:val="00FE0C36"/>
    <w:rsid w:val="00FE1345"/>
    <w:rsid w:val="00FE1498"/>
    <w:rsid w:val="00FE19DF"/>
    <w:rsid w:val="00FE25BC"/>
    <w:rsid w:val="00FE38E7"/>
    <w:rsid w:val="00FE3A12"/>
    <w:rsid w:val="00FE3CF7"/>
    <w:rsid w:val="00FE412D"/>
    <w:rsid w:val="00FE502E"/>
    <w:rsid w:val="00FE5849"/>
    <w:rsid w:val="00FE69F7"/>
    <w:rsid w:val="00FE7077"/>
    <w:rsid w:val="00FE7B3A"/>
    <w:rsid w:val="00FF0605"/>
    <w:rsid w:val="00FF09DA"/>
    <w:rsid w:val="00FF1FF2"/>
    <w:rsid w:val="00FF2179"/>
    <w:rsid w:val="00FF2324"/>
    <w:rsid w:val="00FF28E1"/>
    <w:rsid w:val="00FF2DFB"/>
    <w:rsid w:val="00FF32B2"/>
    <w:rsid w:val="00FF3464"/>
    <w:rsid w:val="00FF56F6"/>
    <w:rsid w:val="00FF5E36"/>
    <w:rsid w:val="00FF6421"/>
    <w:rsid w:val="00FF69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Title" w:locked="1" w:semiHidden="0" w:unhideWhenUsed="0" w:qFormat="1"/>
    <w:lsdException w:name="Default Paragraph Font" w:locked="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Hyperlink" w:uiPriority="99"/>
    <w:lsdException w:name="FollowedHyperlink" w:uiPriority="99"/>
    <w:lsdException w:name="Strong" w:locked="1" w:semiHidden="0" w:unhideWhenUsed="0" w:qFormat="1"/>
    <w:lsdException w:name="Emphasis" w:locked="1" w:semiHidden="0" w:unhideWhenUsed="0" w:qFormat="1"/>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561"/>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70C65"/>
    <w:rPr>
      <w:rFonts w:cs="Times New Roman"/>
    </w:rPr>
  </w:style>
  <w:style w:type="paragraph" w:styleId="Footer">
    <w:name w:val="footer"/>
    <w:basedOn w:val="Normal"/>
    <w:link w:val="FooterChar"/>
    <w:uiPriority w:val="99"/>
    <w:rsid w:val="00170C65"/>
    <w:pPr>
      <w:tabs>
        <w:tab w:val="center" w:pos="4320"/>
        <w:tab w:val="right" w:pos="8640"/>
      </w:tabs>
    </w:pPr>
  </w:style>
  <w:style w:type="character" w:customStyle="1" w:styleId="FooterChar">
    <w:name w:val="Footer Char"/>
    <w:link w:val="Footer"/>
    <w:uiPriority w:val="99"/>
    <w:locked/>
    <w:rsid w:val="007406D7"/>
    <w:rPr>
      <w:rFonts w:ascii=".VnTime" w:hAnsi=".VnTime" w:cs="Times New Roman"/>
      <w:sz w:val="28"/>
      <w:szCs w:val="28"/>
    </w:rPr>
  </w:style>
  <w:style w:type="paragraph" w:customStyle="1" w:styleId="abc">
    <w:name w:val="abc"/>
    <w:basedOn w:val="Normal"/>
    <w:rsid w:val="00F8756C"/>
    <w:pPr>
      <w:overflowPunct w:val="0"/>
      <w:autoSpaceDE w:val="0"/>
      <w:autoSpaceDN w:val="0"/>
      <w:adjustRightInd w:val="0"/>
      <w:textAlignment w:val="baseline"/>
    </w:pPr>
    <w:rPr>
      <w:rFonts w:ascii="Times New Roman" w:hAnsi="Times New Roman"/>
    </w:rPr>
  </w:style>
  <w:style w:type="table" w:styleId="TableGrid">
    <w:name w:val="Table Grid"/>
    <w:basedOn w:val="TableNormal"/>
    <w:rsid w:val="002D23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tcbody1">
    <w:name w:val="ctcbody1"/>
    <w:rsid w:val="00FE7077"/>
    <w:rPr>
      <w:rFonts w:ascii="Arial" w:hAnsi="Arial" w:cs="Arial"/>
      <w:color w:val="000000"/>
      <w:sz w:val="20"/>
      <w:szCs w:val="20"/>
    </w:rPr>
  </w:style>
  <w:style w:type="paragraph" w:styleId="BodyText2">
    <w:name w:val="Body Text 2"/>
    <w:basedOn w:val="Normal"/>
    <w:link w:val="BodyText2Char"/>
    <w:rsid w:val="00125014"/>
    <w:pPr>
      <w:widowControl w:val="0"/>
      <w:spacing w:before="180"/>
      <w:ind w:firstLine="720"/>
      <w:jc w:val="both"/>
    </w:pPr>
    <w:rPr>
      <w:szCs w:val="20"/>
    </w:rPr>
  </w:style>
  <w:style w:type="character" w:customStyle="1" w:styleId="BodyText2Char">
    <w:name w:val="Body Text 2 Char"/>
    <w:link w:val="BodyText2"/>
    <w:rsid w:val="00125014"/>
    <w:rPr>
      <w:rFonts w:ascii=".VnTime" w:hAnsi=".VnTime"/>
      <w:sz w:val="28"/>
    </w:rPr>
  </w:style>
  <w:style w:type="paragraph" w:styleId="Header">
    <w:name w:val="header"/>
    <w:basedOn w:val="Normal"/>
    <w:link w:val="HeaderChar"/>
    <w:uiPriority w:val="99"/>
    <w:rsid w:val="00125014"/>
    <w:pPr>
      <w:tabs>
        <w:tab w:val="center" w:pos="4320"/>
        <w:tab w:val="right" w:pos="8640"/>
      </w:tabs>
    </w:pPr>
    <w:rPr>
      <w:rFonts w:ascii="Times New Roman" w:hAnsi="Times New Roman"/>
      <w:sz w:val="24"/>
      <w:szCs w:val="24"/>
    </w:rPr>
  </w:style>
  <w:style w:type="character" w:customStyle="1" w:styleId="HeaderChar">
    <w:name w:val="Header Char"/>
    <w:link w:val="Header"/>
    <w:uiPriority w:val="99"/>
    <w:rsid w:val="00125014"/>
    <w:rPr>
      <w:sz w:val="24"/>
      <w:szCs w:val="24"/>
    </w:rPr>
  </w:style>
  <w:style w:type="character" w:styleId="CommentReference">
    <w:name w:val="annotation reference"/>
    <w:rsid w:val="00125014"/>
    <w:rPr>
      <w:sz w:val="16"/>
      <w:szCs w:val="16"/>
    </w:rPr>
  </w:style>
  <w:style w:type="paragraph" w:styleId="CommentText">
    <w:name w:val="annotation text"/>
    <w:basedOn w:val="Normal"/>
    <w:link w:val="CommentTextChar"/>
    <w:rsid w:val="00125014"/>
    <w:rPr>
      <w:sz w:val="20"/>
      <w:szCs w:val="20"/>
    </w:rPr>
  </w:style>
  <w:style w:type="character" w:customStyle="1" w:styleId="CommentTextChar">
    <w:name w:val="Comment Text Char"/>
    <w:link w:val="CommentText"/>
    <w:rsid w:val="00125014"/>
    <w:rPr>
      <w:rFonts w:ascii=".VnTime" w:hAnsi=".VnTime"/>
    </w:rPr>
  </w:style>
  <w:style w:type="paragraph" w:styleId="CommentSubject">
    <w:name w:val="annotation subject"/>
    <w:basedOn w:val="CommentText"/>
    <w:next w:val="CommentText"/>
    <w:link w:val="CommentSubjectChar"/>
    <w:rsid w:val="00125014"/>
    <w:rPr>
      <w:b/>
      <w:bCs/>
    </w:rPr>
  </w:style>
  <w:style w:type="character" w:customStyle="1" w:styleId="CommentSubjectChar">
    <w:name w:val="Comment Subject Char"/>
    <w:link w:val="CommentSubject"/>
    <w:rsid w:val="00125014"/>
    <w:rPr>
      <w:rFonts w:ascii=".VnTime" w:hAnsi=".VnTime"/>
      <w:b/>
      <w:bCs/>
    </w:rPr>
  </w:style>
  <w:style w:type="paragraph" w:styleId="BalloonText">
    <w:name w:val="Balloon Text"/>
    <w:basedOn w:val="Normal"/>
    <w:link w:val="BalloonTextChar"/>
    <w:rsid w:val="00125014"/>
    <w:rPr>
      <w:rFonts w:ascii="Tahoma" w:hAnsi="Tahoma"/>
      <w:sz w:val="16"/>
      <w:szCs w:val="16"/>
    </w:rPr>
  </w:style>
  <w:style w:type="character" w:customStyle="1" w:styleId="BalloonTextChar">
    <w:name w:val="Balloon Text Char"/>
    <w:link w:val="BalloonText"/>
    <w:rsid w:val="00125014"/>
    <w:rPr>
      <w:rFonts w:ascii="Tahoma" w:hAnsi="Tahoma" w:cs="Tahoma"/>
      <w:sz w:val="16"/>
      <w:szCs w:val="16"/>
    </w:rPr>
  </w:style>
  <w:style w:type="paragraph" w:styleId="BodyTextIndent3">
    <w:name w:val="Body Text Indent 3"/>
    <w:basedOn w:val="Normal"/>
    <w:link w:val="BodyTextIndent3Char"/>
    <w:rsid w:val="00125014"/>
    <w:pPr>
      <w:spacing w:after="120"/>
      <w:ind w:left="360"/>
    </w:pPr>
    <w:rPr>
      <w:sz w:val="16"/>
      <w:szCs w:val="16"/>
    </w:rPr>
  </w:style>
  <w:style w:type="character" w:customStyle="1" w:styleId="BodyTextIndent3Char">
    <w:name w:val="Body Text Indent 3 Char"/>
    <w:link w:val="BodyTextIndent3"/>
    <w:rsid w:val="00125014"/>
    <w:rPr>
      <w:rFonts w:ascii=".VnTime" w:hAnsi=".VnTime"/>
      <w:sz w:val="16"/>
      <w:szCs w:val="16"/>
    </w:rPr>
  </w:style>
  <w:style w:type="paragraph" w:styleId="BodyText">
    <w:name w:val="Body Text"/>
    <w:basedOn w:val="Normal"/>
    <w:link w:val="BodyTextChar"/>
    <w:rsid w:val="00125014"/>
    <w:pPr>
      <w:spacing w:after="120"/>
    </w:pPr>
  </w:style>
  <w:style w:type="character" w:customStyle="1" w:styleId="BodyTextChar">
    <w:name w:val="Body Text Char"/>
    <w:link w:val="BodyText"/>
    <w:rsid w:val="00125014"/>
    <w:rPr>
      <w:rFonts w:ascii=".VnTime" w:hAnsi=".VnTime"/>
      <w:sz w:val="28"/>
      <w:szCs w:val="28"/>
    </w:rPr>
  </w:style>
  <w:style w:type="paragraph" w:styleId="NormalWeb">
    <w:name w:val="Normal (Web)"/>
    <w:basedOn w:val="Normal"/>
    <w:rsid w:val="00125014"/>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125014"/>
    <w:pPr>
      <w:ind w:left="720"/>
      <w:contextualSpacing/>
    </w:pPr>
  </w:style>
  <w:style w:type="character" w:styleId="Emphasis">
    <w:name w:val="Emphasis"/>
    <w:qFormat/>
    <w:locked/>
    <w:rsid w:val="00125014"/>
    <w:rPr>
      <w:i/>
      <w:iCs/>
    </w:rPr>
  </w:style>
  <w:style w:type="character" w:styleId="Hyperlink">
    <w:name w:val="Hyperlink"/>
    <w:uiPriority w:val="99"/>
    <w:unhideWhenUsed/>
    <w:rsid w:val="00F62364"/>
    <w:rPr>
      <w:color w:val="0000FF"/>
      <w:u w:val="single"/>
    </w:rPr>
  </w:style>
  <w:style w:type="character" w:styleId="PlaceholderText">
    <w:name w:val="Placeholder Text"/>
    <w:basedOn w:val="DefaultParagraphFont"/>
    <w:uiPriority w:val="99"/>
    <w:semiHidden/>
    <w:rsid w:val="00085A2D"/>
    <w:rPr>
      <w:color w:val="808080"/>
    </w:rPr>
  </w:style>
  <w:style w:type="character" w:customStyle="1" w:styleId="cpChagiiquyt1">
    <w:name w:val="Đề cập Chưa giải quyết1"/>
    <w:basedOn w:val="DefaultParagraphFont"/>
    <w:uiPriority w:val="99"/>
    <w:semiHidden/>
    <w:unhideWhenUsed/>
    <w:rsid w:val="00F12919"/>
    <w:rPr>
      <w:color w:val="605E5C"/>
      <w:shd w:val="clear" w:color="auto" w:fill="E1DFDD"/>
    </w:rPr>
  </w:style>
  <w:style w:type="paragraph" w:customStyle="1" w:styleId="Daumuc">
    <w:name w:val="Dau muc"/>
    <w:basedOn w:val="Normal"/>
    <w:uiPriority w:val="99"/>
    <w:rsid w:val="009B271E"/>
    <w:pPr>
      <w:widowControl w:val="0"/>
      <w:spacing w:before="240" w:line="360" w:lineRule="exact"/>
      <w:ind w:firstLine="720"/>
      <w:jc w:val="both"/>
    </w:pPr>
    <w:rPr>
      <w:rFonts w:ascii="Times New Roman" w:hAnsi="Times New Roman"/>
      <w:b/>
      <w:bCs/>
    </w:rPr>
  </w:style>
  <w:style w:type="paragraph" w:customStyle="1" w:styleId="CharCharCharChar">
    <w:name w:val="Char Char Char Char"/>
    <w:basedOn w:val="Normal"/>
    <w:rsid w:val="00D07AAD"/>
    <w:pPr>
      <w:pageBreakBefore/>
      <w:spacing w:before="100" w:beforeAutospacing="1" w:after="100" w:afterAutospacing="1"/>
      <w:jc w:val="both"/>
    </w:pPr>
    <w:rPr>
      <w:rFonts w:ascii="Tahoma" w:hAnsi="Tahoma"/>
      <w:sz w:val="20"/>
      <w:szCs w:val="20"/>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241297">
      <w:bodyDiv w:val="1"/>
      <w:marLeft w:val="0"/>
      <w:marRight w:val="0"/>
      <w:marTop w:val="0"/>
      <w:marBottom w:val="0"/>
      <w:divBdr>
        <w:top w:val="none" w:sz="0" w:space="0" w:color="auto"/>
        <w:left w:val="none" w:sz="0" w:space="0" w:color="auto"/>
        <w:bottom w:val="none" w:sz="0" w:space="0" w:color="auto"/>
        <w:right w:val="none" w:sz="0" w:space="0" w:color="auto"/>
      </w:divBdr>
    </w:div>
    <w:div w:id="35588089">
      <w:bodyDiv w:val="1"/>
      <w:marLeft w:val="0"/>
      <w:marRight w:val="0"/>
      <w:marTop w:val="0"/>
      <w:marBottom w:val="0"/>
      <w:divBdr>
        <w:top w:val="none" w:sz="0" w:space="0" w:color="auto"/>
        <w:left w:val="none" w:sz="0" w:space="0" w:color="auto"/>
        <w:bottom w:val="none" w:sz="0" w:space="0" w:color="auto"/>
        <w:right w:val="none" w:sz="0" w:space="0" w:color="auto"/>
      </w:divBdr>
    </w:div>
    <w:div w:id="72629732">
      <w:bodyDiv w:val="1"/>
      <w:marLeft w:val="0"/>
      <w:marRight w:val="0"/>
      <w:marTop w:val="0"/>
      <w:marBottom w:val="0"/>
      <w:divBdr>
        <w:top w:val="none" w:sz="0" w:space="0" w:color="auto"/>
        <w:left w:val="none" w:sz="0" w:space="0" w:color="auto"/>
        <w:bottom w:val="none" w:sz="0" w:space="0" w:color="auto"/>
        <w:right w:val="none" w:sz="0" w:space="0" w:color="auto"/>
      </w:divBdr>
    </w:div>
    <w:div w:id="79910539">
      <w:bodyDiv w:val="1"/>
      <w:marLeft w:val="0"/>
      <w:marRight w:val="0"/>
      <w:marTop w:val="0"/>
      <w:marBottom w:val="0"/>
      <w:divBdr>
        <w:top w:val="none" w:sz="0" w:space="0" w:color="auto"/>
        <w:left w:val="none" w:sz="0" w:space="0" w:color="auto"/>
        <w:bottom w:val="none" w:sz="0" w:space="0" w:color="auto"/>
        <w:right w:val="none" w:sz="0" w:space="0" w:color="auto"/>
      </w:divBdr>
    </w:div>
    <w:div w:id="86779369">
      <w:bodyDiv w:val="1"/>
      <w:marLeft w:val="0"/>
      <w:marRight w:val="0"/>
      <w:marTop w:val="0"/>
      <w:marBottom w:val="0"/>
      <w:divBdr>
        <w:top w:val="none" w:sz="0" w:space="0" w:color="auto"/>
        <w:left w:val="none" w:sz="0" w:space="0" w:color="auto"/>
        <w:bottom w:val="none" w:sz="0" w:space="0" w:color="auto"/>
        <w:right w:val="none" w:sz="0" w:space="0" w:color="auto"/>
      </w:divBdr>
    </w:div>
    <w:div w:id="88358850">
      <w:bodyDiv w:val="1"/>
      <w:marLeft w:val="0"/>
      <w:marRight w:val="0"/>
      <w:marTop w:val="0"/>
      <w:marBottom w:val="0"/>
      <w:divBdr>
        <w:top w:val="none" w:sz="0" w:space="0" w:color="auto"/>
        <w:left w:val="none" w:sz="0" w:space="0" w:color="auto"/>
        <w:bottom w:val="none" w:sz="0" w:space="0" w:color="auto"/>
        <w:right w:val="none" w:sz="0" w:space="0" w:color="auto"/>
      </w:divBdr>
    </w:div>
    <w:div w:id="126045603">
      <w:bodyDiv w:val="1"/>
      <w:marLeft w:val="0"/>
      <w:marRight w:val="0"/>
      <w:marTop w:val="0"/>
      <w:marBottom w:val="0"/>
      <w:divBdr>
        <w:top w:val="none" w:sz="0" w:space="0" w:color="auto"/>
        <w:left w:val="none" w:sz="0" w:space="0" w:color="auto"/>
        <w:bottom w:val="none" w:sz="0" w:space="0" w:color="auto"/>
        <w:right w:val="none" w:sz="0" w:space="0" w:color="auto"/>
      </w:divBdr>
    </w:div>
    <w:div w:id="130637852">
      <w:bodyDiv w:val="1"/>
      <w:marLeft w:val="0"/>
      <w:marRight w:val="0"/>
      <w:marTop w:val="0"/>
      <w:marBottom w:val="0"/>
      <w:divBdr>
        <w:top w:val="none" w:sz="0" w:space="0" w:color="auto"/>
        <w:left w:val="none" w:sz="0" w:space="0" w:color="auto"/>
        <w:bottom w:val="none" w:sz="0" w:space="0" w:color="auto"/>
        <w:right w:val="none" w:sz="0" w:space="0" w:color="auto"/>
      </w:divBdr>
    </w:div>
    <w:div w:id="150297653">
      <w:bodyDiv w:val="1"/>
      <w:marLeft w:val="0"/>
      <w:marRight w:val="0"/>
      <w:marTop w:val="0"/>
      <w:marBottom w:val="0"/>
      <w:divBdr>
        <w:top w:val="none" w:sz="0" w:space="0" w:color="auto"/>
        <w:left w:val="none" w:sz="0" w:space="0" w:color="auto"/>
        <w:bottom w:val="none" w:sz="0" w:space="0" w:color="auto"/>
        <w:right w:val="none" w:sz="0" w:space="0" w:color="auto"/>
      </w:divBdr>
    </w:div>
    <w:div w:id="157618439">
      <w:bodyDiv w:val="1"/>
      <w:marLeft w:val="0"/>
      <w:marRight w:val="0"/>
      <w:marTop w:val="0"/>
      <w:marBottom w:val="0"/>
      <w:divBdr>
        <w:top w:val="none" w:sz="0" w:space="0" w:color="auto"/>
        <w:left w:val="none" w:sz="0" w:space="0" w:color="auto"/>
        <w:bottom w:val="none" w:sz="0" w:space="0" w:color="auto"/>
        <w:right w:val="none" w:sz="0" w:space="0" w:color="auto"/>
      </w:divBdr>
    </w:div>
    <w:div w:id="191841480">
      <w:bodyDiv w:val="1"/>
      <w:marLeft w:val="0"/>
      <w:marRight w:val="0"/>
      <w:marTop w:val="0"/>
      <w:marBottom w:val="0"/>
      <w:divBdr>
        <w:top w:val="none" w:sz="0" w:space="0" w:color="auto"/>
        <w:left w:val="none" w:sz="0" w:space="0" w:color="auto"/>
        <w:bottom w:val="none" w:sz="0" w:space="0" w:color="auto"/>
        <w:right w:val="none" w:sz="0" w:space="0" w:color="auto"/>
      </w:divBdr>
    </w:div>
    <w:div w:id="203366883">
      <w:bodyDiv w:val="1"/>
      <w:marLeft w:val="0"/>
      <w:marRight w:val="0"/>
      <w:marTop w:val="0"/>
      <w:marBottom w:val="0"/>
      <w:divBdr>
        <w:top w:val="none" w:sz="0" w:space="0" w:color="auto"/>
        <w:left w:val="none" w:sz="0" w:space="0" w:color="auto"/>
        <w:bottom w:val="none" w:sz="0" w:space="0" w:color="auto"/>
        <w:right w:val="none" w:sz="0" w:space="0" w:color="auto"/>
      </w:divBdr>
    </w:div>
    <w:div w:id="208491655">
      <w:bodyDiv w:val="1"/>
      <w:marLeft w:val="0"/>
      <w:marRight w:val="0"/>
      <w:marTop w:val="0"/>
      <w:marBottom w:val="0"/>
      <w:divBdr>
        <w:top w:val="none" w:sz="0" w:space="0" w:color="auto"/>
        <w:left w:val="none" w:sz="0" w:space="0" w:color="auto"/>
        <w:bottom w:val="none" w:sz="0" w:space="0" w:color="auto"/>
        <w:right w:val="none" w:sz="0" w:space="0" w:color="auto"/>
      </w:divBdr>
    </w:div>
    <w:div w:id="212470151">
      <w:bodyDiv w:val="1"/>
      <w:marLeft w:val="0"/>
      <w:marRight w:val="0"/>
      <w:marTop w:val="0"/>
      <w:marBottom w:val="0"/>
      <w:divBdr>
        <w:top w:val="none" w:sz="0" w:space="0" w:color="auto"/>
        <w:left w:val="none" w:sz="0" w:space="0" w:color="auto"/>
        <w:bottom w:val="none" w:sz="0" w:space="0" w:color="auto"/>
        <w:right w:val="none" w:sz="0" w:space="0" w:color="auto"/>
      </w:divBdr>
    </w:div>
    <w:div w:id="238566957">
      <w:bodyDiv w:val="1"/>
      <w:marLeft w:val="0"/>
      <w:marRight w:val="0"/>
      <w:marTop w:val="0"/>
      <w:marBottom w:val="0"/>
      <w:divBdr>
        <w:top w:val="none" w:sz="0" w:space="0" w:color="auto"/>
        <w:left w:val="none" w:sz="0" w:space="0" w:color="auto"/>
        <w:bottom w:val="none" w:sz="0" w:space="0" w:color="auto"/>
        <w:right w:val="none" w:sz="0" w:space="0" w:color="auto"/>
      </w:divBdr>
    </w:div>
    <w:div w:id="295575485">
      <w:bodyDiv w:val="1"/>
      <w:marLeft w:val="0"/>
      <w:marRight w:val="0"/>
      <w:marTop w:val="0"/>
      <w:marBottom w:val="0"/>
      <w:divBdr>
        <w:top w:val="none" w:sz="0" w:space="0" w:color="auto"/>
        <w:left w:val="none" w:sz="0" w:space="0" w:color="auto"/>
        <w:bottom w:val="none" w:sz="0" w:space="0" w:color="auto"/>
        <w:right w:val="none" w:sz="0" w:space="0" w:color="auto"/>
      </w:divBdr>
    </w:div>
    <w:div w:id="316884196">
      <w:bodyDiv w:val="1"/>
      <w:marLeft w:val="0"/>
      <w:marRight w:val="0"/>
      <w:marTop w:val="0"/>
      <w:marBottom w:val="0"/>
      <w:divBdr>
        <w:top w:val="none" w:sz="0" w:space="0" w:color="auto"/>
        <w:left w:val="none" w:sz="0" w:space="0" w:color="auto"/>
        <w:bottom w:val="none" w:sz="0" w:space="0" w:color="auto"/>
        <w:right w:val="none" w:sz="0" w:space="0" w:color="auto"/>
      </w:divBdr>
    </w:div>
    <w:div w:id="329607106">
      <w:bodyDiv w:val="1"/>
      <w:marLeft w:val="0"/>
      <w:marRight w:val="0"/>
      <w:marTop w:val="0"/>
      <w:marBottom w:val="0"/>
      <w:divBdr>
        <w:top w:val="none" w:sz="0" w:space="0" w:color="auto"/>
        <w:left w:val="none" w:sz="0" w:space="0" w:color="auto"/>
        <w:bottom w:val="none" w:sz="0" w:space="0" w:color="auto"/>
        <w:right w:val="none" w:sz="0" w:space="0" w:color="auto"/>
      </w:divBdr>
    </w:div>
    <w:div w:id="334959243">
      <w:bodyDiv w:val="1"/>
      <w:marLeft w:val="0"/>
      <w:marRight w:val="0"/>
      <w:marTop w:val="0"/>
      <w:marBottom w:val="0"/>
      <w:divBdr>
        <w:top w:val="none" w:sz="0" w:space="0" w:color="auto"/>
        <w:left w:val="none" w:sz="0" w:space="0" w:color="auto"/>
        <w:bottom w:val="none" w:sz="0" w:space="0" w:color="auto"/>
        <w:right w:val="none" w:sz="0" w:space="0" w:color="auto"/>
      </w:divBdr>
    </w:div>
    <w:div w:id="343361405">
      <w:bodyDiv w:val="1"/>
      <w:marLeft w:val="0"/>
      <w:marRight w:val="0"/>
      <w:marTop w:val="0"/>
      <w:marBottom w:val="0"/>
      <w:divBdr>
        <w:top w:val="none" w:sz="0" w:space="0" w:color="auto"/>
        <w:left w:val="none" w:sz="0" w:space="0" w:color="auto"/>
        <w:bottom w:val="none" w:sz="0" w:space="0" w:color="auto"/>
        <w:right w:val="none" w:sz="0" w:space="0" w:color="auto"/>
      </w:divBdr>
    </w:div>
    <w:div w:id="368847707">
      <w:bodyDiv w:val="1"/>
      <w:marLeft w:val="0"/>
      <w:marRight w:val="0"/>
      <w:marTop w:val="0"/>
      <w:marBottom w:val="0"/>
      <w:divBdr>
        <w:top w:val="none" w:sz="0" w:space="0" w:color="auto"/>
        <w:left w:val="none" w:sz="0" w:space="0" w:color="auto"/>
        <w:bottom w:val="none" w:sz="0" w:space="0" w:color="auto"/>
        <w:right w:val="none" w:sz="0" w:space="0" w:color="auto"/>
      </w:divBdr>
    </w:div>
    <w:div w:id="377823867">
      <w:bodyDiv w:val="1"/>
      <w:marLeft w:val="0"/>
      <w:marRight w:val="0"/>
      <w:marTop w:val="0"/>
      <w:marBottom w:val="0"/>
      <w:divBdr>
        <w:top w:val="none" w:sz="0" w:space="0" w:color="auto"/>
        <w:left w:val="none" w:sz="0" w:space="0" w:color="auto"/>
        <w:bottom w:val="none" w:sz="0" w:space="0" w:color="auto"/>
        <w:right w:val="none" w:sz="0" w:space="0" w:color="auto"/>
      </w:divBdr>
    </w:div>
    <w:div w:id="468321724">
      <w:bodyDiv w:val="1"/>
      <w:marLeft w:val="0"/>
      <w:marRight w:val="0"/>
      <w:marTop w:val="0"/>
      <w:marBottom w:val="0"/>
      <w:divBdr>
        <w:top w:val="none" w:sz="0" w:space="0" w:color="auto"/>
        <w:left w:val="none" w:sz="0" w:space="0" w:color="auto"/>
        <w:bottom w:val="none" w:sz="0" w:space="0" w:color="auto"/>
        <w:right w:val="none" w:sz="0" w:space="0" w:color="auto"/>
      </w:divBdr>
    </w:div>
    <w:div w:id="472449909">
      <w:bodyDiv w:val="1"/>
      <w:marLeft w:val="0"/>
      <w:marRight w:val="0"/>
      <w:marTop w:val="0"/>
      <w:marBottom w:val="0"/>
      <w:divBdr>
        <w:top w:val="none" w:sz="0" w:space="0" w:color="auto"/>
        <w:left w:val="none" w:sz="0" w:space="0" w:color="auto"/>
        <w:bottom w:val="none" w:sz="0" w:space="0" w:color="auto"/>
        <w:right w:val="none" w:sz="0" w:space="0" w:color="auto"/>
      </w:divBdr>
    </w:div>
    <w:div w:id="540367336">
      <w:bodyDiv w:val="1"/>
      <w:marLeft w:val="0"/>
      <w:marRight w:val="0"/>
      <w:marTop w:val="0"/>
      <w:marBottom w:val="0"/>
      <w:divBdr>
        <w:top w:val="none" w:sz="0" w:space="0" w:color="auto"/>
        <w:left w:val="none" w:sz="0" w:space="0" w:color="auto"/>
        <w:bottom w:val="none" w:sz="0" w:space="0" w:color="auto"/>
        <w:right w:val="none" w:sz="0" w:space="0" w:color="auto"/>
      </w:divBdr>
    </w:div>
    <w:div w:id="542600246">
      <w:bodyDiv w:val="1"/>
      <w:marLeft w:val="0"/>
      <w:marRight w:val="0"/>
      <w:marTop w:val="0"/>
      <w:marBottom w:val="0"/>
      <w:divBdr>
        <w:top w:val="none" w:sz="0" w:space="0" w:color="auto"/>
        <w:left w:val="none" w:sz="0" w:space="0" w:color="auto"/>
        <w:bottom w:val="none" w:sz="0" w:space="0" w:color="auto"/>
        <w:right w:val="none" w:sz="0" w:space="0" w:color="auto"/>
      </w:divBdr>
    </w:div>
    <w:div w:id="552891268">
      <w:bodyDiv w:val="1"/>
      <w:marLeft w:val="0"/>
      <w:marRight w:val="0"/>
      <w:marTop w:val="0"/>
      <w:marBottom w:val="0"/>
      <w:divBdr>
        <w:top w:val="none" w:sz="0" w:space="0" w:color="auto"/>
        <w:left w:val="none" w:sz="0" w:space="0" w:color="auto"/>
        <w:bottom w:val="none" w:sz="0" w:space="0" w:color="auto"/>
        <w:right w:val="none" w:sz="0" w:space="0" w:color="auto"/>
      </w:divBdr>
    </w:div>
    <w:div w:id="579995068">
      <w:bodyDiv w:val="1"/>
      <w:marLeft w:val="0"/>
      <w:marRight w:val="0"/>
      <w:marTop w:val="0"/>
      <w:marBottom w:val="0"/>
      <w:divBdr>
        <w:top w:val="none" w:sz="0" w:space="0" w:color="auto"/>
        <w:left w:val="none" w:sz="0" w:space="0" w:color="auto"/>
        <w:bottom w:val="none" w:sz="0" w:space="0" w:color="auto"/>
        <w:right w:val="none" w:sz="0" w:space="0" w:color="auto"/>
      </w:divBdr>
      <w:divsChild>
        <w:div w:id="442502535">
          <w:marLeft w:val="446"/>
          <w:marRight w:val="0"/>
          <w:marTop w:val="0"/>
          <w:marBottom w:val="0"/>
          <w:divBdr>
            <w:top w:val="none" w:sz="0" w:space="0" w:color="auto"/>
            <w:left w:val="none" w:sz="0" w:space="0" w:color="auto"/>
            <w:bottom w:val="none" w:sz="0" w:space="0" w:color="auto"/>
            <w:right w:val="none" w:sz="0" w:space="0" w:color="auto"/>
          </w:divBdr>
        </w:div>
        <w:div w:id="628047523">
          <w:marLeft w:val="446"/>
          <w:marRight w:val="0"/>
          <w:marTop w:val="0"/>
          <w:marBottom w:val="0"/>
          <w:divBdr>
            <w:top w:val="none" w:sz="0" w:space="0" w:color="auto"/>
            <w:left w:val="none" w:sz="0" w:space="0" w:color="auto"/>
            <w:bottom w:val="none" w:sz="0" w:space="0" w:color="auto"/>
            <w:right w:val="none" w:sz="0" w:space="0" w:color="auto"/>
          </w:divBdr>
        </w:div>
        <w:div w:id="1180243875">
          <w:marLeft w:val="446"/>
          <w:marRight w:val="0"/>
          <w:marTop w:val="0"/>
          <w:marBottom w:val="0"/>
          <w:divBdr>
            <w:top w:val="none" w:sz="0" w:space="0" w:color="auto"/>
            <w:left w:val="none" w:sz="0" w:space="0" w:color="auto"/>
            <w:bottom w:val="none" w:sz="0" w:space="0" w:color="auto"/>
            <w:right w:val="none" w:sz="0" w:space="0" w:color="auto"/>
          </w:divBdr>
        </w:div>
        <w:div w:id="1416315382">
          <w:marLeft w:val="446"/>
          <w:marRight w:val="0"/>
          <w:marTop w:val="0"/>
          <w:marBottom w:val="0"/>
          <w:divBdr>
            <w:top w:val="none" w:sz="0" w:space="0" w:color="auto"/>
            <w:left w:val="none" w:sz="0" w:space="0" w:color="auto"/>
            <w:bottom w:val="none" w:sz="0" w:space="0" w:color="auto"/>
            <w:right w:val="none" w:sz="0" w:space="0" w:color="auto"/>
          </w:divBdr>
        </w:div>
        <w:div w:id="1464735880">
          <w:marLeft w:val="446"/>
          <w:marRight w:val="0"/>
          <w:marTop w:val="0"/>
          <w:marBottom w:val="0"/>
          <w:divBdr>
            <w:top w:val="none" w:sz="0" w:space="0" w:color="auto"/>
            <w:left w:val="none" w:sz="0" w:space="0" w:color="auto"/>
            <w:bottom w:val="none" w:sz="0" w:space="0" w:color="auto"/>
            <w:right w:val="none" w:sz="0" w:space="0" w:color="auto"/>
          </w:divBdr>
        </w:div>
        <w:div w:id="1621107779">
          <w:marLeft w:val="446"/>
          <w:marRight w:val="0"/>
          <w:marTop w:val="0"/>
          <w:marBottom w:val="0"/>
          <w:divBdr>
            <w:top w:val="none" w:sz="0" w:space="0" w:color="auto"/>
            <w:left w:val="none" w:sz="0" w:space="0" w:color="auto"/>
            <w:bottom w:val="none" w:sz="0" w:space="0" w:color="auto"/>
            <w:right w:val="none" w:sz="0" w:space="0" w:color="auto"/>
          </w:divBdr>
        </w:div>
      </w:divsChild>
    </w:div>
    <w:div w:id="583297674">
      <w:bodyDiv w:val="1"/>
      <w:marLeft w:val="0"/>
      <w:marRight w:val="0"/>
      <w:marTop w:val="0"/>
      <w:marBottom w:val="0"/>
      <w:divBdr>
        <w:top w:val="none" w:sz="0" w:space="0" w:color="auto"/>
        <w:left w:val="none" w:sz="0" w:space="0" w:color="auto"/>
        <w:bottom w:val="none" w:sz="0" w:space="0" w:color="auto"/>
        <w:right w:val="none" w:sz="0" w:space="0" w:color="auto"/>
      </w:divBdr>
    </w:div>
    <w:div w:id="603222012">
      <w:bodyDiv w:val="1"/>
      <w:marLeft w:val="0"/>
      <w:marRight w:val="0"/>
      <w:marTop w:val="0"/>
      <w:marBottom w:val="0"/>
      <w:divBdr>
        <w:top w:val="none" w:sz="0" w:space="0" w:color="auto"/>
        <w:left w:val="none" w:sz="0" w:space="0" w:color="auto"/>
        <w:bottom w:val="none" w:sz="0" w:space="0" w:color="auto"/>
        <w:right w:val="none" w:sz="0" w:space="0" w:color="auto"/>
      </w:divBdr>
    </w:div>
    <w:div w:id="611009444">
      <w:bodyDiv w:val="1"/>
      <w:marLeft w:val="0"/>
      <w:marRight w:val="0"/>
      <w:marTop w:val="0"/>
      <w:marBottom w:val="0"/>
      <w:divBdr>
        <w:top w:val="none" w:sz="0" w:space="0" w:color="auto"/>
        <w:left w:val="none" w:sz="0" w:space="0" w:color="auto"/>
        <w:bottom w:val="none" w:sz="0" w:space="0" w:color="auto"/>
        <w:right w:val="none" w:sz="0" w:space="0" w:color="auto"/>
      </w:divBdr>
    </w:div>
    <w:div w:id="665785443">
      <w:bodyDiv w:val="1"/>
      <w:marLeft w:val="0"/>
      <w:marRight w:val="0"/>
      <w:marTop w:val="0"/>
      <w:marBottom w:val="0"/>
      <w:divBdr>
        <w:top w:val="none" w:sz="0" w:space="0" w:color="auto"/>
        <w:left w:val="none" w:sz="0" w:space="0" w:color="auto"/>
        <w:bottom w:val="none" w:sz="0" w:space="0" w:color="auto"/>
        <w:right w:val="none" w:sz="0" w:space="0" w:color="auto"/>
      </w:divBdr>
    </w:div>
    <w:div w:id="710425984">
      <w:bodyDiv w:val="1"/>
      <w:marLeft w:val="0"/>
      <w:marRight w:val="0"/>
      <w:marTop w:val="0"/>
      <w:marBottom w:val="0"/>
      <w:divBdr>
        <w:top w:val="none" w:sz="0" w:space="0" w:color="auto"/>
        <w:left w:val="none" w:sz="0" w:space="0" w:color="auto"/>
        <w:bottom w:val="none" w:sz="0" w:space="0" w:color="auto"/>
        <w:right w:val="none" w:sz="0" w:space="0" w:color="auto"/>
      </w:divBdr>
    </w:div>
    <w:div w:id="737282929">
      <w:bodyDiv w:val="1"/>
      <w:marLeft w:val="0"/>
      <w:marRight w:val="0"/>
      <w:marTop w:val="0"/>
      <w:marBottom w:val="0"/>
      <w:divBdr>
        <w:top w:val="none" w:sz="0" w:space="0" w:color="auto"/>
        <w:left w:val="none" w:sz="0" w:space="0" w:color="auto"/>
        <w:bottom w:val="none" w:sz="0" w:space="0" w:color="auto"/>
        <w:right w:val="none" w:sz="0" w:space="0" w:color="auto"/>
      </w:divBdr>
    </w:div>
    <w:div w:id="754321600">
      <w:bodyDiv w:val="1"/>
      <w:marLeft w:val="0"/>
      <w:marRight w:val="0"/>
      <w:marTop w:val="0"/>
      <w:marBottom w:val="0"/>
      <w:divBdr>
        <w:top w:val="none" w:sz="0" w:space="0" w:color="auto"/>
        <w:left w:val="none" w:sz="0" w:space="0" w:color="auto"/>
        <w:bottom w:val="none" w:sz="0" w:space="0" w:color="auto"/>
        <w:right w:val="none" w:sz="0" w:space="0" w:color="auto"/>
      </w:divBdr>
    </w:div>
    <w:div w:id="762145842">
      <w:bodyDiv w:val="1"/>
      <w:marLeft w:val="0"/>
      <w:marRight w:val="0"/>
      <w:marTop w:val="0"/>
      <w:marBottom w:val="0"/>
      <w:divBdr>
        <w:top w:val="none" w:sz="0" w:space="0" w:color="auto"/>
        <w:left w:val="none" w:sz="0" w:space="0" w:color="auto"/>
        <w:bottom w:val="none" w:sz="0" w:space="0" w:color="auto"/>
        <w:right w:val="none" w:sz="0" w:space="0" w:color="auto"/>
      </w:divBdr>
    </w:div>
    <w:div w:id="774058929">
      <w:bodyDiv w:val="1"/>
      <w:marLeft w:val="0"/>
      <w:marRight w:val="0"/>
      <w:marTop w:val="0"/>
      <w:marBottom w:val="0"/>
      <w:divBdr>
        <w:top w:val="none" w:sz="0" w:space="0" w:color="auto"/>
        <w:left w:val="none" w:sz="0" w:space="0" w:color="auto"/>
        <w:bottom w:val="none" w:sz="0" w:space="0" w:color="auto"/>
        <w:right w:val="none" w:sz="0" w:space="0" w:color="auto"/>
      </w:divBdr>
    </w:div>
    <w:div w:id="810025549">
      <w:bodyDiv w:val="1"/>
      <w:marLeft w:val="0"/>
      <w:marRight w:val="0"/>
      <w:marTop w:val="0"/>
      <w:marBottom w:val="0"/>
      <w:divBdr>
        <w:top w:val="none" w:sz="0" w:space="0" w:color="auto"/>
        <w:left w:val="none" w:sz="0" w:space="0" w:color="auto"/>
        <w:bottom w:val="none" w:sz="0" w:space="0" w:color="auto"/>
        <w:right w:val="none" w:sz="0" w:space="0" w:color="auto"/>
      </w:divBdr>
    </w:div>
    <w:div w:id="829518246">
      <w:bodyDiv w:val="1"/>
      <w:marLeft w:val="0"/>
      <w:marRight w:val="0"/>
      <w:marTop w:val="0"/>
      <w:marBottom w:val="0"/>
      <w:divBdr>
        <w:top w:val="none" w:sz="0" w:space="0" w:color="auto"/>
        <w:left w:val="none" w:sz="0" w:space="0" w:color="auto"/>
        <w:bottom w:val="none" w:sz="0" w:space="0" w:color="auto"/>
        <w:right w:val="none" w:sz="0" w:space="0" w:color="auto"/>
      </w:divBdr>
    </w:div>
    <w:div w:id="834682145">
      <w:bodyDiv w:val="1"/>
      <w:marLeft w:val="0"/>
      <w:marRight w:val="0"/>
      <w:marTop w:val="0"/>
      <w:marBottom w:val="0"/>
      <w:divBdr>
        <w:top w:val="none" w:sz="0" w:space="0" w:color="auto"/>
        <w:left w:val="none" w:sz="0" w:space="0" w:color="auto"/>
        <w:bottom w:val="none" w:sz="0" w:space="0" w:color="auto"/>
        <w:right w:val="none" w:sz="0" w:space="0" w:color="auto"/>
      </w:divBdr>
    </w:div>
    <w:div w:id="844170958">
      <w:bodyDiv w:val="1"/>
      <w:marLeft w:val="0"/>
      <w:marRight w:val="0"/>
      <w:marTop w:val="0"/>
      <w:marBottom w:val="0"/>
      <w:divBdr>
        <w:top w:val="none" w:sz="0" w:space="0" w:color="auto"/>
        <w:left w:val="none" w:sz="0" w:space="0" w:color="auto"/>
        <w:bottom w:val="none" w:sz="0" w:space="0" w:color="auto"/>
        <w:right w:val="none" w:sz="0" w:space="0" w:color="auto"/>
      </w:divBdr>
      <w:divsChild>
        <w:div w:id="2053456895">
          <w:marLeft w:val="446"/>
          <w:marRight w:val="0"/>
          <w:marTop w:val="0"/>
          <w:marBottom w:val="0"/>
          <w:divBdr>
            <w:top w:val="none" w:sz="0" w:space="0" w:color="auto"/>
            <w:left w:val="none" w:sz="0" w:space="0" w:color="auto"/>
            <w:bottom w:val="none" w:sz="0" w:space="0" w:color="auto"/>
            <w:right w:val="none" w:sz="0" w:space="0" w:color="auto"/>
          </w:divBdr>
        </w:div>
      </w:divsChild>
    </w:div>
    <w:div w:id="882211299">
      <w:bodyDiv w:val="1"/>
      <w:marLeft w:val="0"/>
      <w:marRight w:val="0"/>
      <w:marTop w:val="0"/>
      <w:marBottom w:val="0"/>
      <w:divBdr>
        <w:top w:val="none" w:sz="0" w:space="0" w:color="auto"/>
        <w:left w:val="none" w:sz="0" w:space="0" w:color="auto"/>
        <w:bottom w:val="none" w:sz="0" w:space="0" w:color="auto"/>
        <w:right w:val="none" w:sz="0" w:space="0" w:color="auto"/>
      </w:divBdr>
    </w:div>
    <w:div w:id="892354315">
      <w:bodyDiv w:val="1"/>
      <w:marLeft w:val="0"/>
      <w:marRight w:val="0"/>
      <w:marTop w:val="0"/>
      <w:marBottom w:val="0"/>
      <w:divBdr>
        <w:top w:val="none" w:sz="0" w:space="0" w:color="auto"/>
        <w:left w:val="none" w:sz="0" w:space="0" w:color="auto"/>
        <w:bottom w:val="none" w:sz="0" w:space="0" w:color="auto"/>
        <w:right w:val="none" w:sz="0" w:space="0" w:color="auto"/>
      </w:divBdr>
    </w:div>
    <w:div w:id="916549008">
      <w:bodyDiv w:val="1"/>
      <w:marLeft w:val="0"/>
      <w:marRight w:val="0"/>
      <w:marTop w:val="0"/>
      <w:marBottom w:val="0"/>
      <w:divBdr>
        <w:top w:val="none" w:sz="0" w:space="0" w:color="auto"/>
        <w:left w:val="none" w:sz="0" w:space="0" w:color="auto"/>
        <w:bottom w:val="none" w:sz="0" w:space="0" w:color="auto"/>
        <w:right w:val="none" w:sz="0" w:space="0" w:color="auto"/>
      </w:divBdr>
    </w:div>
    <w:div w:id="928000912">
      <w:bodyDiv w:val="1"/>
      <w:marLeft w:val="0"/>
      <w:marRight w:val="0"/>
      <w:marTop w:val="0"/>
      <w:marBottom w:val="0"/>
      <w:divBdr>
        <w:top w:val="none" w:sz="0" w:space="0" w:color="auto"/>
        <w:left w:val="none" w:sz="0" w:space="0" w:color="auto"/>
        <w:bottom w:val="none" w:sz="0" w:space="0" w:color="auto"/>
        <w:right w:val="none" w:sz="0" w:space="0" w:color="auto"/>
      </w:divBdr>
    </w:div>
    <w:div w:id="948778045">
      <w:bodyDiv w:val="1"/>
      <w:marLeft w:val="0"/>
      <w:marRight w:val="0"/>
      <w:marTop w:val="0"/>
      <w:marBottom w:val="0"/>
      <w:divBdr>
        <w:top w:val="none" w:sz="0" w:space="0" w:color="auto"/>
        <w:left w:val="none" w:sz="0" w:space="0" w:color="auto"/>
        <w:bottom w:val="none" w:sz="0" w:space="0" w:color="auto"/>
        <w:right w:val="none" w:sz="0" w:space="0" w:color="auto"/>
      </w:divBdr>
    </w:div>
    <w:div w:id="962148725">
      <w:bodyDiv w:val="1"/>
      <w:marLeft w:val="0"/>
      <w:marRight w:val="0"/>
      <w:marTop w:val="0"/>
      <w:marBottom w:val="0"/>
      <w:divBdr>
        <w:top w:val="none" w:sz="0" w:space="0" w:color="auto"/>
        <w:left w:val="none" w:sz="0" w:space="0" w:color="auto"/>
        <w:bottom w:val="none" w:sz="0" w:space="0" w:color="auto"/>
        <w:right w:val="none" w:sz="0" w:space="0" w:color="auto"/>
      </w:divBdr>
    </w:div>
    <w:div w:id="965433680">
      <w:bodyDiv w:val="1"/>
      <w:marLeft w:val="0"/>
      <w:marRight w:val="0"/>
      <w:marTop w:val="0"/>
      <w:marBottom w:val="0"/>
      <w:divBdr>
        <w:top w:val="none" w:sz="0" w:space="0" w:color="auto"/>
        <w:left w:val="none" w:sz="0" w:space="0" w:color="auto"/>
        <w:bottom w:val="none" w:sz="0" w:space="0" w:color="auto"/>
        <w:right w:val="none" w:sz="0" w:space="0" w:color="auto"/>
      </w:divBdr>
      <w:divsChild>
        <w:div w:id="2004115337">
          <w:marLeft w:val="0"/>
          <w:marRight w:val="0"/>
          <w:marTop w:val="0"/>
          <w:marBottom w:val="0"/>
          <w:divBdr>
            <w:top w:val="none" w:sz="0" w:space="0" w:color="auto"/>
            <w:left w:val="none" w:sz="0" w:space="0" w:color="auto"/>
            <w:bottom w:val="none" w:sz="0" w:space="0" w:color="auto"/>
            <w:right w:val="none" w:sz="0" w:space="0" w:color="auto"/>
          </w:divBdr>
          <w:divsChild>
            <w:div w:id="20610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3791">
      <w:bodyDiv w:val="1"/>
      <w:marLeft w:val="0"/>
      <w:marRight w:val="0"/>
      <w:marTop w:val="0"/>
      <w:marBottom w:val="0"/>
      <w:divBdr>
        <w:top w:val="none" w:sz="0" w:space="0" w:color="auto"/>
        <w:left w:val="none" w:sz="0" w:space="0" w:color="auto"/>
        <w:bottom w:val="none" w:sz="0" w:space="0" w:color="auto"/>
        <w:right w:val="none" w:sz="0" w:space="0" w:color="auto"/>
      </w:divBdr>
    </w:div>
    <w:div w:id="1040281149">
      <w:bodyDiv w:val="1"/>
      <w:marLeft w:val="0"/>
      <w:marRight w:val="0"/>
      <w:marTop w:val="0"/>
      <w:marBottom w:val="0"/>
      <w:divBdr>
        <w:top w:val="none" w:sz="0" w:space="0" w:color="auto"/>
        <w:left w:val="none" w:sz="0" w:space="0" w:color="auto"/>
        <w:bottom w:val="none" w:sz="0" w:space="0" w:color="auto"/>
        <w:right w:val="none" w:sz="0" w:space="0" w:color="auto"/>
      </w:divBdr>
      <w:divsChild>
        <w:div w:id="1845629024">
          <w:marLeft w:val="446"/>
          <w:marRight w:val="0"/>
          <w:marTop w:val="0"/>
          <w:marBottom w:val="0"/>
          <w:divBdr>
            <w:top w:val="none" w:sz="0" w:space="0" w:color="auto"/>
            <w:left w:val="none" w:sz="0" w:space="0" w:color="auto"/>
            <w:bottom w:val="none" w:sz="0" w:space="0" w:color="auto"/>
            <w:right w:val="none" w:sz="0" w:space="0" w:color="auto"/>
          </w:divBdr>
        </w:div>
      </w:divsChild>
    </w:div>
    <w:div w:id="1107770735">
      <w:bodyDiv w:val="1"/>
      <w:marLeft w:val="0"/>
      <w:marRight w:val="0"/>
      <w:marTop w:val="0"/>
      <w:marBottom w:val="0"/>
      <w:divBdr>
        <w:top w:val="none" w:sz="0" w:space="0" w:color="auto"/>
        <w:left w:val="none" w:sz="0" w:space="0" w:color="auto"/>
        <w:bottom w:val="none" w:sz="0" w:space="0" w:color="auto"/>
        <w:right w:val="none" w:sz="0" w:space="0" w:color="auto"/>
      </w:divBdr>
    </w:div>
    <w:div w:id="1146318833">
      <w:bodyDiv w:val="1"/>
      <w:marLeft w:val="0"/>
      <w:marRight w:val="0"/>
      <w:marTop w:val="0"/>
      <w:marBottom w:val="0"/>
      <w:divBdr>
        <w:top w:val="none" w:sz="0" w:space="0" w:color="auto"/>
        <w:left w:val="none" w:sz="0" w:space="0" w:color="auto"/>
        <w:bottom w:val="none" w:sz="0" w:space="0" w:color="auto"/>
        <w:right w:val="none" w:sz="0" w:space="0" w:color="auto"/>
      </w:divBdr>
    </w:div>
    <w:div w:id="1154877545">
      <w:bodyDiv w:val="1"/>
      <w:marLeft w:val="0"/>
      <w:marRight w:val="0"/>
      <w:marTop w:val="0"/>
      <w:marBottom w:val="0"/>
      <w:divBdr>
        <w:top w:val="none" w:sz="0" w:space="0" w:color="auto"/>
        <w:left w:val="none" w:sz="0" w:space="0" w:color="auto"/>
        <w:bottom w:val="none" w:sz="0" w:space="0" w:color="auto"/>
        <w:right w:val="none" w:sz="0" w:space="0" w:color="auto"/>
      </w:divBdr>
    </w:div>
    <w:div w:id="1208643126">
      <w:bodyDiv w:val="1"/>
      <w:marLeft w:val="0"/>
      <w:marRight w:val="0"/>
      <w:marTop w:val="0"/>
      <w:marBottom w:val="0"/>
      <w:divBdr>
        <w:top w:val="none" w:sz="0" w:space="0" w:color="auto"/>
        <w:left w:val="none" w:sz="0" w:space="0" w:color="auto"/>
        <w:bottom w:val="none" w:sz="0" w:space="0" w:color="auto"/>
        <w:right w:val="none" w:sz="0" w:space="0" w:color="auto"/>
      </w:divBdr>
    </w:div>
    <w:div w:id="1220435764">
      <w:bodyDiv w:val="1"/>
      <w:marLeft w:val="0"/>
      <w:marRight w:val="0"/>
      <w:marTop w:val="0"/>
      <w:marBottom w:val="0"/>
      <w:divBdr>
        <w:top w:val="none" w:sz="0" w:space="0" w:color="auto"/>
        <w:left w:val="none" w:sz="0" w:space="0" w:color="auto"/>
        <w:bottom w:val="none" w:sz="0" w:space="0" w:color="auto"/>
        <w:right w:val="none" w:sz="0" w:space="0" w:color="auto"/>
      </w:divBdr>
    </w:div>
    <w:div w:id="1238829164">
      <w:bodyDiv w:val="1"/>
      <w:marLeft w:val="0"/>
      <w:marRight w:val="0"/>
      <w:marTop w:val="0"/>
      <w:marBottom w:val="0"/>
      <w:divBdr>
        <w:top w:val="none" w:sz="0" w:space="0" w:color="auto"/>
        <w:left w:val="none" w:sz="0" w:space="0" w:color="auto"/>
        <w:bottom w:val="none" w:sz="0" w:space="0" w:color="auto"/>
        <w:right w:val="none" w:sz="0" w:space="0" w:color="auto"/>
      </w:divBdr>
    </w:div>
    <w:div w:id="1258559072">
      <w:bodyDiv w:val="1"/>
      <w:marLeft w:val="0"/>
      <w:marRight w:val="0"/>
      <w:marTop w:val="0"/>
      <w:marBottom w:val="0"/>
      <w:divBdr>
        <w:top w:val="none" w:sz="0" w:space="0" w:color="auto"/>
        <w:left w:val="none" w:sz="0" w:space="0" w:color="auto"/>
        <w:bottom w:val="none" w:sz="0" w:space="0" w:color="auto"/>
        <w:right w:val="none" w:sz="0" w:space="0" w:color="auto"/>
      </w:divBdr>
    </w:div>
    <w:div w:id="1278676412">
      <w:bodyDiv w:val="1"/>
      <w:marLeft w:val="0"/>
      <w:marRight w:val="0"/>
      <w:marTop w:val="0"/>
      <w:marBottom w:val="0"/>
      <w:divBdr>
        <w:top w:val="none" w:sz="0" w:space="0" w:color="auto"/>
        <w:left w:val="none" w:sz="0" w:space="0" w:color="auto"/>
        <w:bottom w:val="none" w:sz="0" w:space="0" w:color="auto"/>
        <w:right w:val="none" w:sz="0" w:space="0" w:color="auto"/>
      </w:divBdr>
    </w:div>
    <w:div w:id="1289706508">
      <w:bodyDiv w:val="1"/>
      <w:marLeft w:val="0"/>
      <w:marRight w:val="0"/>
      <w:marTop w:val="0"/>
      <w:marBottom w:val="0"/>
      <w:divBdr>
        <w:top w:val="none" w:sz="0" w:space="0" w:color="auto"/>
        <w:left w:val="none" w:sz="0" w:space="0" w:color="auto"/>
        <w:bottom w:val="none" w:sz="0" w:space="0" w:color="auto"/>
        <w:right w:val="none" w:sz="0" w:space="0" w:color="auto"/>
      </w:divBdr>
    </w:div>
    <w:div w:id="1299843253">
      <w:bodyDiv w:val="1"/>
      <w:marLeft w:val="0"/>
      <w:marRight w:val="0"/>
      <w:marTop w:val="0"/>
      <w:marBottom w:val="0"/>
      <w:divBdr>
        <w:top w:val="none" w:sz="0" w:space="0" w:color="auto"/>
        <w:left w:val="none" w:sz="0" w:space="0" w:color="auto"/>
        <w:bottom w:val="none" w:sz="0" w:space="0" w:color="auto"/>
        <w:right w:val="none" w:sz="0" w:space="0" w:color="auto"/>
      </w:divBdr>
    </w:div>
    <w:div w:id="1319116650">
      <w:bodyDiv w:val="1"/>
      <w:marLeft w:val="0"/>
      <w:marRight w:val="0"/>
      <w:marTop w:val="0"/>
      <w:marBottom w:val="0"/>
      <w:divBdr>
        <w:top w:val="none" w:sz="0" w:space="0" w:color="auto"/>
        <w:left w:val="none" w:sz="0" w:space="0" w:color="auto"/>
        <w:bottom w:val="none" w:sz="0" w:space="0" w:color="auto"/>
        <w:right w:val="none" w:sz="0" w:space="0" w:color="auto"/>
      </w:divBdr>
    </w:div>
    <w:div w:id="1349211166">
      <w:bodyDiv w:val="1"/>
      <w:marLeft w:val="0"/>
      <w:marRight w:val="0"/>
      <w:marTop w:val="0"/>
      <w:marBottom w:val="0"/>
      <w:divBdr>
        <w:top w:val="none" w:sz="0" w:space="0" w:color="auto"/>
        <w:left w:val="none" w:sz="0" w:space="0" w:color="auto"/>
        <w:bottom w:val="none" w:sz="0" w:space="0" w:color="auto"/>
        <w:right w:val="none" w:sz="0" w:space="0" w:color="auto"/>
      </w:divBdr>
    </w:div>
    <w:div w:id="1393432153">
      <w:bodyDiv w:val="1"/>
      <w:marLeft w:val="0"/>
      <w:marRight w:val="0"/>
      <w:marTop w:val="0"/>
      <w:marBottom w:val="0"/>
      <w:divBdr>
        <w:top w:val="none" w:sz="0" w:space="0" w:color="auto"/>
        <w:left w:val="none" w:sz="0" w:space="0" w:color="auto"/>
        <w:bottom w:val="none" w:sz="0" w:space="0" w:color="auto"/>
        <w:right w:val="none" w:sz="0" w:space="0" w:color="auto"/>
      </w:divBdr>
    </w:div>
    <w:div w:id="1410270051">
      <w:bodyDiv w:val="1"/>
      <w:marLeft w:val="0"/>
      <w:marRight w:val="0"/>
      <w:marTop w:val="0"/>
      <w:marBottom w:val="0"/>
      <w:divBdr>
        <w:top w:val="none" w:sz="0" w:space="0" w:color="auto"/>
        <w:left w:val="none" w:sz="0" w:space="0" w:color="auto"/>
        <w:bottom w:val="none" w:sz="0" w:space="0" w:color="auto"/>
        <w:right w:val="none" w:sz="0" w:space="0" w:color="auto"/>
      </w:divBdr>
    </w:div>
    <w:div w:id="1417359192">
      <w:bodyDiv w:val="1"/>
      <w:marLeft w:val="0"/>
      <w:marRight w:val="0"/>
      <w:marTop w:val="0"/>
      <w:marBottom w:val="0"/>
      <w:divBdr>
        <w:top w:val="none" w:sz="0" w:space="0" w:color="auto"/>
        <w:left w:val="none" w:sz="0" w:space="0" w:color="auto"/>
        <w:bottom w:val="none" w:sz="0" w:space="0" w:color="auto"/>
        <w:right w:val="none" w:sz="0" w:space="0" w:color="auto"/>
      </w:divBdr>
    </w:div>
    <w:div w:id="1458404292">
      <w:bodyDiv w:val="1"/>
      <w:marLeft w:val="0"/>
      <w:marRight w:val="0"/>
      <w:marTop w:val="0"/>
      <w:marBottom w:val="0"/>
      <w:divBdr>
        <w:top w:val="none" w:sz="0" w:space="0" w:color="auto"/>
        <w:left w:val="none" w:sz="0" w:space="0" w:color="auto"/>
        <w:bottom w:val="none" w:sz="0" w:space="0" w:color="auto"/>
        <w:right w:val="none" w:sz="0" w:space="0" w:color="auto"/>
      </w:divBdr>
    </w:div>
    <w:div w:id="1464884531">
      <w:bodyDiv w:val="1"/>
      <w:marLeft w:val="0"/>
      <w:marRight w:val="0"/>
      <w:marTop w:val="0"/>
      <w:marBottom w:val="0"/>
      <w:divBdr>
        <w:top w:val="none" w:sz="0" w:space="0" w:color="auto"/>
        <w:left w:val="none" w:sz="0" w:space="0" w:color="auto"/>
        <w:bottom w:val="none" w:sz="0" w:space="0" w:color="auto"/>
        <w:right w:val="none" w:sz="0" w:space="0" w:color="auto"/>
      </w:divBdr>
    </w:div>
    <w:div w:id="1501391610">
      <w:bodyDiv w:val="1"/>
      <w:marLeft w:val="0"/>
      <w:marRight w:val="0"/>
      <w:marTop w:val="0"/>
      <w:marBottom w:val="0"/>
      <w:divBdr>
        <w:top w:val="none" w:sz="0" w:space="0" w:color="auto"/>
        <w:left w:val="none" w:sz="0" w:space="0" w:color="auto"/>
        <w:bottom w:val="none" w:sz="0" w:space="0" w:color="auto"/>
        <w:right w:val="none" w:sz="0" w:space="0" w:color="auto"/>
      </w:divBdr>
    </w:div>
    <w:div w:id="1510951876">
      <w:bodyDiv w:val="1"/>
      <w:marLeft w:val="0"/>
      <w:marRight w:val="0"/>
      <w:marTop w:val="0"/>
      <w:marBottom w:val="0"/>
      <w:divBdr>
        <w:top w:val="none" w:sz="0" w:space="0" w:color="auto"/>
        <w:left w:val="none" w:sz="0" w:space="0" w:color="auto"/>
        <w:bottom w:val="none" w:sz="0" w:space="0" w:color="auto"/>
        <w:right w:val="none" w:sz="0" w:space="0" w:color="auto"/>
      </w:divBdr>
    </w:div>
    <w:div w:id="1526670489">
      <w:bodyDiv w:val="1"/>
      <w:marLeft w:val="0"/>
      <w:marRight w:val="0"/>
      <w:marTop w:val="0"/>
      <w:marBottom w:val="0"/>
      <w:divBdr>
        <w:top w:val="none" w:sz="0" w:space="0" w:color="auto"/>
        <w:left w:val="none" w:sz="0" w:space="0" w:color="auto"/>
        <w:bottom w:val="none" w:sz="0" w:space="0" w:color="auto"/>
        <w:right w:val="none" w:sz="0" w:space="0" w:color="auto"/>
      </w:divBdr>
    </w:div>
    <w:div w:id="1546067989">
      <w:bodyDiv w:val="1"/>
      <w:marLeft w:val="0"/>
      <w:marRight w:val="0"/>
      <w:marTop w:val="0"/>
      <w:marBottom w:val="0"/>
      <w:divBdr>
        <w:top w:val="none" w:sz="0" w:space="0" w:color="auto"/>
        <w:left w:val="none" w:sz="0" w:space="0" w:color="auto"/>
        <w:bottom w:val="none" w:sz="0" w:space="0" w:color="auto"/>
        <w:right w:val="none" w:sz="0" w:space="0" w:color="auto"/>
      </w:divBdr>
    </w:div>
    <w:div w:id="1566070259">
      <w:bodyDiv w:val="1"/>
      <w:marLeft w:val="0"/>
      <w:marRight w:val="0"/>
      <w:marTop w:val="0"/>
      <w:marBottom w:val="0"/>
      <w:divBdr>
        <w:top w:val="none" w:sz="0" w:space="0" w:color="auto"/>
        <w:left w:val="none" w:sz="0" w:space="0" w:color="auto"/>
        <w:bottom w:val="none" w:sz="0" w:space="0" w:color="auto"/>
        <w:right w:val="none" w:sz="0" w:space="0" w:color="auto"/>
      </w:divBdr>
    </w:div>
    <w:div w:id="1568571342">
      <w:bodyDiv w:val="1"/>
      <w:marLeft w:val="0"/>
      <w:marRight w:val="0"/>
      <w:marTop w:val="0"/>
      <w:marBottom w:val="0"/>
      <w:divBdr>
        <w:top w:val="none" w:sz="0" w:space="0" w:color="auto"/>
        <w:left w:val="none" w:sz="0" w:space="0" w:color="auto"/>
        <w:bottom w:val="none" w:sz="0" w:space="0" w:color="auto"/>
        <w:right w:val="none" w:sz="0" w:space="0" w:color="auto"/>
      </w:divBdr>
    </w:div>
    <w:div w:id="1586185248">
      <w:bodyDiv w:val="1"/>
      <w:marLeft w:val="0"/>
      <w:marRight w:val="0"/>
      <w:marTop w:val="0"/>
      <w:marBottom w:val="0"/>
      <w:divBdr>
        <w:top w:val="none" w:sz="0" w:space="0" w:color="auto"/>
        <w:left w:val="none" w:sz="0" w:space="0" w:color="auto"/>
        <w:bottom w:val="none" w:sz="0" w:space="0" w:color="auto"/>
        <w:right w:val="none" w:sz="0" w:space="0" w:color="auto"/>
      </w:divBdr>
    </w:div>
    <w:div w:id="1589195967">
      <w:bodyDiv w:val="1"/>
      <w:marLeft w:val="0"/>
      <w:marRight w:val="0"/>
      <w:marTop w:val="0"/>
      <w:marBottom w:val="0"/>
      <w:divBdr>
        <w:top w:val="none" w:sz="0" w:space="0" w:color="auto"/>
        <w:left w:val="none" w:sz="0" w:space="0" w:color="auto"/>
        <w:bottom w:val="none" w:sz="0" w:space="0" w:color="auto"/>
        <w:right w:val="none" w:sz="0" w:space="0" w:color="auto"/>
      </w:divBdr>
    </w:div>
    <w:div w:id="1672952525">
      <w:bodyDiv w:val="1"/>
      <w:marLeft w:val="0"/>
      <w:marRight w:val="0"/>
      <w:marTop w:val="0"/>
      <w:marBottom w:val="0"/>
      <w:divBdr>
        <w:top w:val="none" w:sz="0" w:space="0" w:color="auto"/>
        <w:left w:val="none" w:sz="0" w:space="0" w:color="auto"/>
        <w:bottom w:val="none" w:sz="0" w:space="0" w:color="auto"/>
        <w:right w:val="none" w:sz="0" w:space="0" w:color="auto"/>
      </w:divBdr>
    </w:div>
    <w:div w:id="1684627560">
      <w:bodyDiv w:val="1"/>
      <w:marLeft w:val="0"/>
      <w:marRight w:val="0"/>
      <w:marTop w:val="0"/>
      <w:marBottom w:val="0"/>
      <w:divBdr>
        <w:top w:val="none" w:sz="0" w:space="0" w:color="auto"/>
        <w:left w:val="none" w:sz="0" w:space="0" w:color="auto"/>
        <w:bottom w:val="none" w:sz="0" w:space="0" w:color="auto"/>
        <w:right w:val="none" w:sz="0" w:space="0" w:color="auto"/>
      </w:divBdr>
    </w:div>
    <w:div w:id="1703941881">
      <w:bodyDiv w:val="1"/>
      <w:marLeft w:val="0"/>
      <w:marRight w:val="0"/>
      <w:marTop w:val="0"/>
      <w:marBottom w:val="0"/>
      <w:divBdr>
        <w:top w:val="none" w:sz="0" w:space="0" w:color="auto"/>
        <w:left w:val="none" w:sz="0" w:space="0" w:color="auto"/>
        <w:bottom w:val="none" w:sz="0" w:space="0" w:color="auto"/>
        <w:right w:val="none" w:sz="0" w:space="0" w:color="auto"/>
      </w:divBdr>
    </w:div>
    <w:div w:id="1786270339">
      <w:bodyDiv w:val="1"/>
      <w:marLeft w:val="0"/>
      <w:marRight w:val="0"/>
      <w:marTop w:val="0"/>
      <w:marBottom w:val="0"/>
      <w:divBdr>
        <w:top w:val="none" w:sz="0" w:space="0" w:color="auto"/>
        <w:left w:val="none" w:sz="0" w:space="0" w:color="auto"/>
        <w:bottom w:val="none" w:sz="0" w:space="0" w:color="auto"/>
        <w:right w:val="none" w:sz="0" w:space="0" w:color="auto"/>
      </w:divBdr>
    </w:div>
    <w:div w:id="1807164856">
      <w:bodyDiv w:val="1"/>
      <w:marLeft w:val="0"/>
      <w:marRight w:val="0"/>
      <w:marTop w:val="0"/>
      <w:marBottom w:val="0"/>
      <w:divBdr>
        <w:top w:val="none" w:sz="0" w:space="0" w:color="auto"/>
        <w:left w:val="none" w:sz="0" w:space="0" w:color="auto"/>
        <w:bottom w:val="none" w:sz="0" w:space="0" w:color="auto"/>
        <w:right w:val="none" w:sz="0" w:space="0" w:color="auto"/>
      </w:divBdr>
    </w:div>
    <w:div w:id="1845508477">
      <w:bodyDiv w:val="1"/>
      <w:marLeft w:val="0"/>
      <w:marRight w:val="0"/>
      <w:marTop w:val="0"/>
      <w:marBottom w:val="0"/>
      <w:divBdr>
        <w:top w:val="none" w:sz="0" w:space="0" w:color="auto"/>
        <w:left w:val="none" w:sz="0" w:space="0" w:color="auto"/>
        <w:bottom w:val="none" w:sz="0" w:space="0" w:color="auto"/>
        <w:right w:val="none" w:sz="0" w:space="0" w:color="auto"/>
      </w:divBdr>
    </w:div>
    <w:div w:id="1851986808">
      <w:bodyDiv w:val="1"/>
      <w:marLeft w:val="0"/>
      <w:marRight w:val="0"/>
      <w:marTop w:val="0"/>
      <w:marBottom w:val="0"/>
      <w:divBdr>
        <w:top w:val="none" w:sz="0" w:space="0" w:color="auto"/>
        <w:left w:val="none" w:sz="0" w:space="0" w:color="auto"/>
        <w:bottom w:val="none" w:sz="0" w:space="0" w:color="auto"/>
        <w:right w:val="none" w:sz="0" w:space="0" w:color="auto"/>
      </w:divBdr>
    </w:div>
    <w:div w:id="1869416406">
      <w:bodyDiv w:val="1"/>
      <w:marLeft w:val="0"/>
      <w:marRight w:val="0"/>
      <w:marTop w:val="0"/>
      <w:marBottom w:val="0"/>
      <w:divBdr>
        <w:top w:val="none" w:sz="0" w:space="0" w:color="auto"/>
        <w:left w:val="none" w:sz="0" w:space="0" w:color="auto"/>
        <w:bottom w:val="none" w:sz="0" w:space="0" w:color="auto"/>
        <w:right w:val="none" w:sz="0" w:space="0" w:color="auto"/>
      </w:divBdr>
    </w:div>
    <w:div w:id="1882396597">
      <w:bodyDiv w:val="1"/>
      <w:marLeft w:val="0"/>
      <w:marRight w:val="0"/>
      <w:marTop w:val="0"/>
      <w:marBottom w:val="0"/>
      <w:divBdr>
        <w:top w:val="none" w:sz="0" w:space="0" w:color="auto"/>
        <w:left w:val="none" w:sz="0" w:space="0" w:color="auto"/>
        <w:bottom w:val="none" w:sz="0" w:space="0" w:color="auto"/>
        <w:right w:val="none" w:sz="0" w:space="0" w:color="auto"/>
      </w:divBdr>
    </w:div>
    <w:div w:id="1883513766">
      <w:bodyDiv w:val="1"/>
      <w:marLeft w:val="0"/>
      <w:marRight w:val="0"/>
      <w:marTop w:val="0"/>
      <w:marBottom w:val="0"/>
      <w:divBdr>
        <w:top w:val="none" w:sz="0" w:space="0" w:color="auto"/>
        <w:left w:val="none" w:sz="0" w:space="0" w:color="auto"/>
        <w:bottom w:val="none" w:sz="0" w:space="0" w:color="auto"/>
        <w:right w:val="none" w:sz="0" w:space="0" w:color="auto"/>
      </w:divBdr>
    </w:div>
    <w:div w:id="1920947598">
      <w:bodyDiv w:val="1"/>
      <w:marLeft w:val="0"/>
      <w:marRight w:val="0"/>
      <w:marTop w:val="0"/>
      <w:marBottom w:val="0"/>
      <w:divBdr>
        <w:top w:val="none" w:sz="0" w:space="0" w:color="auto"/>
        <w:left w:val="none" w:sz="0" w:space="0" w:color="auto"/>
        <w:bottom w:val="none" w:sz="0" w:space="0" w:color="auto"/>
        <w:right w:val="none" w:sz="0" w:space="0" w:color="auto"/>
      </w:divBdr>
    </w:div>
    <w:div w:id="1938051085">
      <w:bodyDiv w:val="1"/>
      <w:marLeft w:val="0"/>
      <w:marRight w:val="0"/>
      <w:marTop w:val="0"/>
      <w:marBottom w:val="0"/>
      <w:divBdr>
        <w:top w:val="none" w:sz="0" w:space="0" w:color="auto"/>
        <w:left w:val="none" w:sz="0" w:space="0" w:color="auto"/>
        <w:bottom w:val="none" w:sz="0" w:space="0" w:color="auto"/>
        <w:right w:val="none" w:sz="0" w:space="0" w:color="auto"/>
      </w:divBdr>
    </w:div>
    <w:div w:id="2012903088">
      <w:bodyDiv w:val="1"/>
      <w:marLeft w:val="0"/>
      <w:marRight w:val="0"/>
      <w:marTop w:val="0"/>
      <w:marBottom w:val="0"/>
      <w:divBdr>
        <w:top w:val="none" w:sz="0" w:space="0" w:color="auto"/>
        <w:left w:val="none" w:sz="0" w:space="0" w:color="auto"/>
        <w:bottom w:val="none" w:sz="0" w:space="0" w:color="auto"/>
        <w:right w:val="none" w:sz="0" w:space="0" w:color="auto"/>
      </w:divBdr>
    </w:div>
    <w:div w:id="2031881416">
      <w:bodyDiv w:val="1"/>
      <w:marLeft w:val="0"/>
      <w:marRight w:val="0"/>
      <w:marTop w:val="0"/>
      <w:marBottom w:val="0"/>
      <w:divBdr>
        <w:top w:val="none" w:sz="0" w:space="0" w:color="auto"/>
        <w:left w:val="none" w:sz="0" w:space="0" w:color="auto"/>
        <w:bottom w:val="none" w:sz="0" w:space="0" w:color="auto"/>
        <w:right w:val="none" w:sz="0" w:space="0" w:color="auto"/>
      </w:divBdr>
    </w:div>
    <w:div w:id="2061400322">
      <w:bodyDiv w:val="1"/>
      <w:marLeft w:val="0"/>
      <w:marRight w:val="0"/>
      <w:marTop w:val="0"/>
      <w:marBottom w:val="0"/>
      <w:divBdr>
        <w:top w:val="none" w:sz="0" w:space="0" w:color="auto"/>
        <w:left w:val="none" w:sz="0" w:space="0" w:color="auto"/>
        <w:bottom w:val="none" w:sz="0" w:space="0" w:color="auto"/>
        <w:right w:val="none" w:sz="0" w:space="0" w:color="auto"/>
      </w:divBdr>
    </w:div>
    <w:div w:id="2085297814">
      <w:bodyDiv w:val="1"/>
      <w:marLeft w:val="0"/>
      <w:marRight w:val="0"/>
      <w:marTop w:val="0"/>
      <w:marBottom w:val="0"/>
      <w:divBdr>
        <w:top w:val="none" w:sz="0" w:space="0" w:color="auto"/>
        <w:left w:val="none" w:sz="0" w:space="0" w:color="auto"/>
        <w:bottom w:val="none" w:sz="0" w:space="0" w:color="auto"/>
        <w:right w:val="none" w:sz="0" w:space="0" w:color="auto"/>
      </w:divBdr>
    </w:div>
    <w:div w:id="2100445933">
      <w:bodyDiv w:val="1"/>
      <w:marLeft w:val="0"/>
      <w:marRight w:val="0"/>
      <w:marTop w:val="0"/>
      <w:marBottom w:val="0"/>
      <w:divBdr>
        <w:top w:val="none" w:sz="0" w:space="0" w:color="auto"/>
        <w:left w:val="none" w:sz="0" w:space="0" w:color="auto"/>
        <w:bottom w:val="none" w:sz="0" w:space="0" w:color="auto"/>
        <w:right w:val="none" w:sz="0" w:space="0" w:color="auto"/>
      </w:divBdr>
    </w:div>
    <w:div w:id="2122531951">
      <w:bodyDiv w:val="1"/>
      <w:marLeft w:val="0"/>
      <w:marRight w:val="0"/>
      <w:marTop w:val="0"/>
      <w:marBottom w:val="0"/>
      <w:divBdr>
        <w:top w:val="none" w:sz="0" w:space="0" w:color="auto"/>
        <w:left w:val="none" w:sz="0" w:space="0" w:color="auto"/>
        <w:bottom w:val="none" w:sz="0" w:space="0" w:color="auto"/>
        <w:right w:val="none" w:sz="0" w:space="0" w:color="auto"/>
      </w:divBdr>
    </w:div>
    <w:div w:id="2137599380">
      <w:bodyDiv w:val="1"/>
      <w:marLeft w:val="0"/>
      <w:marRight w:val="0"/>
      <w:marTop w:val="0"/>
      <w:marBottom w:val="0"/>
      <w:divBdr>
        <w:top w:val="none" w:sz="0" w:space="0" w:color="auto"/>
        <w:left w:val="none" w:sz="0" w:space="0" w:color="auto"/>
        <w:bottom w:val="none" w:sz="0" w:space="0" w:color="auto"/>
        <w:right w:val="none" w:sz="0" w:space="0" w:color="auto"/>
      </w:divBdr>
    </w:div>
    <w:div w:id="21426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192FA9-92CB-4310-AC2B-E5C696CF70FA}"/>
</file>

<file path=customXml/itemProps2.xml><?xml version="1.0" encoding="utf-8"?>
<ds:datastoreItem xmlns:ds="http://schemas.openxmlformats.org/officeDocument/2006/customXml" ds:itemID="{48C1F76D-C1D8-4BB2-A5EE-AC7D44F01534}"/>
</file>

<file path=customXml/itemProps3.xml><?xml version="1.0" encoding="utf-8"?>
<ds:datastoreItem xmlns:ds="http://schemas.openxmlformats.org/officeDocument/2006/customXml" ds:itemID="{E07CE40F-8FC2-4A58-8EEE-01A8A4ED7EC4}"/>
</file>

<file path=customXml/itemProps4.xml><?xml version="1.0" encoding="utf-8"?>
<ds:datastoreItem xmlns:ds="http://schemas.openxmlformats.org/officeDocument/2006/customXml" ds:itemID="{1A07950E-414C-4DDB-8077-BD66F80EE642}"/>
</file>

<file path=docProps/app.xml><?xml version="1.0" encoding="utf-8"?>
<Properties xmlns="http://schemas.openxmlformats.org/officeDocument/2006/extended-properties" xmlns:vt="http://schemas.openxmlformats.org/officeDocument/2006/docPropsVTypes">
  <Template>Normal</Template>
  <TotalTime>0</TotalTime>
  <Pages>29</Pages>
  <Words>5617</Words>
  <Characters>32017</Characters>
  <Application>Microsoft Office Word</Application>
  <DocSecurity>0</DocSecurity>
  <Lines>266</Lines>
  <Paragraphs>75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BỘ XÂY DỰNG                        CỘNG HOÀ XÃ HỘI CHỦ NGHĨA VIỆT NAM</vt:lpstr>
      <vt:lpstr>BỘ XÂY DỰNG                        CỘNG HOÀ XÃ HỘI CHỦ NGHĨA VIỆT NAM</vt:lpstr>
    </vt:vector>
  </TitlesOfParts>
  <Company>HOME</Company>
  <LinksUpToDate>false</LinksUpToDate>
  <CharactersWithSpaces>37559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XÂY DỰNG                        CỘNG HOÀ XÃ HỘI CHỦ NGHĨA VIỆT NAM</dc:title>
  <dc:creator>User</dc:creator>
  <cp:lastModifiedBy>User</cp:lastModifiedBy>
  <cp:revision>2</cp:revision>
  <cp:lastPrinted>2020-01-09T09:00:00Z</cp:lastPrinted>
  <dcterms:created xsi:type="dcterms:W3CDTF">2020-01-14T08:30:00Z</dcterms:created>
  <dcterms:modified xsi:type="dcterms:W3CDTF">2020-01-14T08:30:00Z</dcterms:modified>
</cp:coreProperties>
</file>