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color w:val="auto"/>
          <w:sz w:val="24"/>
          <w:szCs w:val="22"/>
        </w:rPr>
        <w:id w:val="580108942"/>
        <w:docPartObj>
          <w:docPartGallery w:val="Table of Contents"/>
          <w:docPartUnique/>
        </w:docPartObj>
      </w:sdtPr>
      <w:sdtEndPr>
        <w:rPr>
          <w:b/>
          <w:bCs/>
          <w:noProof/>
        </w:rPr>
      </w:sdtEndPr>
      <w:sdtContent>
        <w:p w14:paraId="1BDD25CE" w14:textId="77777777" w:rsidR="007E20FB" w:rsidRDefault="007E20FB">
          <w:pPr>
            <w:pStyle w:val="TOCHeading"/>
          </w:pPr>
          <w:r>
            <w:t>Contents</w:t>
          </w:r>
        </w:p>
        <w:p w14:paraId="0E0006B0" w14:textId="77777777" w:rsidR="007E20FB" w:rsidRDefault="007E20FB">
          <w:pPr>
            <w:pStyle w:val="TOC1"/>
            <w:tabs>
              <w:tab w:val="left" w:pos="440"/>
              <w:tab w:val="right" w:leader="dot" w:pos="9019"/>
            </w:tabs>
            <w:rPr>
              <w:noProof/>
            </w:rPr>
          </w:pPr>
          <w:r>
            <w:fldChar w:fldCharType="begin"/>
          </w:r>
          <w:r>
            <w:instrText xml:space="preserve"> TOC \o "1-3" \h \z \u </w:instrText>
          </w:r>
          <w:r>
            <w:fldChar w:fldCharType="separate"/>
          </w:r>
          <w:hyperlink w:anchor="_Toc398746168" w:history="1">
            <w:r w:rsidRPr="00ED2316">
              <w:rPr>
                <w:rStyle w:val="Hyperlink"/>
                <w:noProof/>
              </w:rPr>
              <w:t>1</w:t>
            </w:r>
            <w:r>
              <w:rPr>
                <w:noProof/>
              </w:rPr>
              <w:tab/>
            </w:r>
            <w:r w:rsidRPr="00ED2316">
              <w:rPr>
                <w:rStyle w:val="Hyperlink"/>
                <w:noProof/>
              </w:rPr>
              <w:t>Introduction</w:t>
            </w:r>
            <w:r>
              <w:rPr>
                <w:noProof/>
                <w:webHidden/>
              </w:rPr>
              <w:tab/>
            </w:r>
            <w:r>
              <w:rPr>
                <w:noProof/>
                <w:webHidden/>
              </w:rPr>
              <w:fldChar w:fldCharType="begin"/>
            </w:r>
            <w:r>
              <w:rPr>
                <w:noProof/>
                <w:webHidden/>
              </w:rPr>
              <w:instrText xml:space="preserve"> PAGEREF _Toc398746168 \h </w:instrText>
            </w:r>
            <w:r>
              <w:rPr>
                <w:noProof/>
                <w:webHidden/>
              </w:rPr>
            </w:r>
            <w:r>
              <w:rPr>
                <w:noProof/>
                <w:webHidden/>
              </w:rPr>
              <w:fldChar w:fldCharType="separate"/>
            </w:r>
            <w:r w:rsidR="00FC1617">
              <w:rPr>
                <w:noProof/>
                <w:webHidden/>
              </w:rPr>
              <w:t>1</w:t>
            </w:r>
            <w:r>
              <w:rPr>
                <w:noProof/>
                <w:webHidden/>
              </w:rPr>
              <w:fldChar w:fldCharType="end"/>
            </w:r>
          </w:hyperlink>
        </w:p>
        <w:p w14:paraId="320D3FEA" w14:textId="77777777" w:rsidR="007E20FB" w:rsidRDefault="002E3475">
          <w:pPr>
            <w:pStyle w:val="TOC1"/>
            <w:tabs>
              <w:tab w:val="left" w:pos="440"/>
              <w:tab w:val="right" w:leader="dot" w:pos="9019"/>
            </w:tabs>
            <w:rPr>
              <w:noProof/>
            </w:rPr>
          </w:pPr>
          <w:hyperlink w:anchor="_Toc398746169" w:history="1">
            <w:r w:rsidR="007E20FB" w:rsidRPr="00ED2316">
              <w:rPr>
                <w:rStyle w:val="Hyperlink"/>
                <w:noProof/>
              </w:rPr>
              <w:t>2</w:t>
            </w:r>
            <w:r w:rsidR="007E20FB">
              <w:rPr>
                <w:noProof/>
              </w:rPr>
              <w:tab/>
            </w:r>
            <w:r w:rsidR="007E20FB" w:rsidRPr="00ED2316">
              <w:rPr>
                <w:rStyle w:val="Hyperlink"/>
                <w:noProof/>
              </w:rPr>
              <w:t>Method</w:t>
            </w:r>
            <w:r w:rsidR="007E20FB">
              <w:rPr>
                <w:noProof/>
                <w:webHidden/>
              </w:rPr>
              <w:tab/>
            </w:r>
            <w:r w:rsidR="007E20FB">
              <w:rPr>
                <w:noProof/>
                <w:webHidden/>
              </w:rPr>
              <w:fldChar w:fldCharType="begin"/>
            </w:r>
            <w:r w:rsidR="007E20FB">
              <w:rPr>
                <w:noProof/>
                <w:webHidden/>
              </w:rPr>
              <w:instrText xml:space="preserve"> PAGEREF _Toc398746169 \h </w:instrText>
            </w:r>
            <w:r w:rsidR="007E20FB">
              <w:rPr>
                <w:noProof/>
                <w:webHidden/>
              </w:rPr>
            </w:r>
            <w:r w:rsidR="007E20FB">
              <w:rPr>
                <w:noProof/>
                <w:webHidden/>
              </w:rPr>
              <w:fldChar w:fldCharType="separate"/>
            </w:r>
            <w:r w:rsidR="00FC1617">
              <w:rPr>
                <w:noProof/>
                <w:webHidden/>
              </w:rPr>
              <w:t>1</w:t>
            </w:r>
            <w:r w:rsidR="007E20FB">
              <w:rPr>
                <w:noProof/>
                <w:webHidden/>
              </w:rPr>
              <w:fldChar w:fldCharType="end"/>
            </w:r>
          </w:hyperlink>
        </w:p>
        <w:p w14:paraId="4159D3C4" w14:textId="77777777" w:rsidR="007E20FB" w:rsidRDefault="002E3475">
          <w:pPr>
            <w:pStyle w:val="TOC2"/>
            <w:tabs>
              <w:tab w:val="left" w:pos="880"/>
              <w:tab w:val="right" w:leader="dot" w:pos="9019"/>
            </w:tabs>
            <w:rPr>
              <w:noProof/>
            </w:rPr>
          </w:pPr>
          <w:hyperlink w:anchor="_Toc398746170" w:history="1">
            <w:r w:rsidR="007E20FB" w:rsidRPr="00ED2316">
              <w:rPr>
                <w:rStyle w:val="Hyperlink"/>
                <w:noProof/>
              </w:rPr>
              <w:t>2.1</w:t>
            </w:r>
            <w:r w:rsidR="007E20FB">
              <w:rPr>
                <w:noProof/>
              </w:rPr>
              <w:tab/>
            </w:r>
            <w:r w:rsidR="007E20FB" w:rsidRPr="00ED2316">
              <w:rPr>
                <w:rStyle w:val="Hyperlink"/>
                <w:noProof/>
              </w:rPr>
              <w:t>Clustering and the meanings</w:t>
            </w:r>
            <w:r w:rsidR="007E20FB">
              <w:rPr>
                <w:noProof/>
                <w:webHidden/>
              </w:rPr>
              <w:tab/>
            </w:r>
            <w:r w:rsidR="007E20FB">
              <w:rPr>
                <w:noProof/>
                <w:webHidden/>
              </w:rPr>
              <w:fldChar w:fldCharType="begin"/>
            </w:r>
            <w:r w:rsidR="007E20FB">
              <w:rPr>
                <w:noProof/>
                <w:webHidden/>
              </w:rPr>
              <w:instrText xml:space="preserve"> PAGEREF _Toc398746170 \h </w:instrText>
            </w:r>
            <w:r w:rsidR="007E20FB">
              <w:rPr>
                <w:noProof/>
                <w:webHidden/>
              </w:rPr>
            </w:r>
            <w:r w:rsidR="007E20FB">
              <w:rPr>
                <w:noProof/>
                <w:webHidden/>
              </w:rPr>
              <w:fldChar w:fldCharType="separate"/>
            </w:r>
            <w:r w:rsidR="00FC1617">
              <w:rPr>
                <w:noProof/>
                <w:webHidden/>
              </w:rPr>
              <w:t>1</w:t>
            </w:r>
            <w:r w:rsidR="007E20FB">
              <w:rPr>
                <w:noProof/>
                <w:webHidden/>
              </w:rPr>
              <w:fldChar w:fldCharType="end"/>
            </w:r>
          </w:hyperlink>
        </w:p>
        <w:p w14:paraId="2E1DE54A" w14:textId="77777777" w:rsidR="007E20FB" w:rsidRDefault="002E3475">
          <w:pPr>
            <w:pStyle w:val="TOC3"/>
            <w:tabs>
              <w:tab w:val="left" w:pos="1320"/>
              <w:tab w:val="right" w:leader="dot" w:pos="9019"/>
            </w:tabs>
            <w:rPr>
              <w:noProof/>
            </w:rPr>
          </w:pPr>
          <w:hyperlink w:anchor="_Toc398746171" w:history="1">
            <w:r w:rsidR="007E20FB" w:rsidRPr="00ED2316">
              <w:rPr>
                <w:rStyle w:val="Hyperlink"/>
                <w:noProof/>
              </w:rPr>
              <w:t>2.1.1</w:t>
            </w:r>
            <w:r w:rsidR="007E20FB">
              <w:rPr>
                <w:noProof/>
              </w:rPr>
              <w:tab/>
            </w:r>
            <w:r w:rsidR="007E20FB" w:rsidRPr="00ED2316">
              <w:rPr>
                <w:rStyle w:val="Hyperlink"/>
                <w:noProof/>
              </w:rPr>
              <w:t>2.2. Field trip survey</w:t>
            </w:r>
            <w:r w:rsidR="007E20FB">
              <w:rPr>
                <w:noProof/>
                <w:webHidden/>
              </w:rPr>
              <w:tab/>
            </w:r>
            <w:r w:rsidR="007E20FB">
              <w:rPr>
                <w:noProof/>
                <w:webHidden/>
              </w:rPr>
              <w:fldChar w:fldCharType="begin"/>
            </w:r>
            <w:r w:rsidR="007E20FB">
              <w:rPr>
                <w:noProof/>
                <w:webHidden/>
              </w:rPr>
              <w:instrText xml:space="preserve"> PAGEREF _Toc398746171 \h </w:instrText>
            </w:r>
            <w:r w:rsidR="007E20FB">
              <w:rPr>
                <w:noProof/>
                <w:webHidden/>
              </w:rPr>
            </w:r>
            <w:r w:rsidR="007E20FB">
              <w:rPr>
                <w:noProof/>
                <w:webHidden/>
              </w:rPr>
              <w:fldChar w:fldCharType="separate"/>
            </w:r>
            <w:r w:rsidR="00FC1617">
              <w:rPr>
                <w:noProof/>
                <w:webHidden/>
              </w:rPr>
              <w:t>6</w:t>
            </w:r>
            <w:r w:rsidR="007E20FB">
              <w:rPr>
                <w:noProof/>
                <w:webHidden/>
              </w:rPr>
              <w:fldChar w:fldCharType="end"/>
            </w:r>
          </w:hyperlink>
        </w:p>
        <w:p w14:paraId="4BF20E9D" w14:textId="77777777" w:rsidR="007E20FB" w:rsidRDefault="002E3475">
          <w:pPr>
            <w:pStyle w:val="TOC2"/>
            <w:tabs>
              <w:tab w:val="left" w:pos="880"/>
              <w:tab w:val="right" w:leader="dot" w:pos="9019"/>
            </w:tabs>
            <w:rPr>
              <w:noProof/>
            </w:rPr>
          </w:pPr>
          <w:hyperlink w:anchor="_Toc398746172" w:history="1">
            <w:r w:rsidR="007E20FB" w:rsidRPr="00ED2316">
              <w:rPr>
                <w:rStyle w:val="Hyperlink"/>
                <w:noProof/>
              </w:rPr>
              <w:t>2.2</w:t>
            </w:r>
            <w:r w:rsidR="007E20FB">
              <w:rPr>
                <w:noProof/>
              </w:rPr>
              <w:tab/>
            </w:r>
            <w:r w:rsidR="007E20FB" w:rsidRPr="00ED2316">
              <w:rPr>
                <w:rStyle w:val="Hyperlink"/>
                <w:noProof/>
              </w:rPr>
              <w:t>2.3. Data processing</w:t>
            </w:r>
            <w:r w:rsidR="007E20FB">
              <w:rPr>
                <w:noProof/>
                <w:webHidden/>
              </w:rPr>
              <w:tab/>
            </w:r>
            <w:r w:rsidR="007E20FB">
              <w:rPr>
                <w:noProof/>
                <w:webHidden/>
              </w:rPr>
              <w:fldChar w:fldCharType="begin"/>
            </w:r>
            <w:r w:rsidR="007E20FB">
              <w:rPr>
                <w:noProof/>
                <w:webHidden/>
              </w:rPr>
              <w:instrText xml:space="preserve"> PAGEREF _Toc398746172 \h </w:instrText>
            </w:r>
            <w:r w:rsidR="007E20FB">
              <w:rPr>
                <w:noProof/>
                <w:webHidden/>
              </w:rPr>
            </w:r>
            <w:r w:rsidR="007E20FB">
              <w:rPr>
                <w:noProof/>
                <w:webHidden/>
              </w:rPr>
              <w:fldChar w:fldCharType="separate"/>
            </w:r>
            <w:r w:rsidR="00FC1617">
              <w:rPr>
                <w:noProof/>
                <w:webHidden/>
              </w:rPr>
              <w:t>7</w:t>
            </w:r>
            <w:r w:rsidR="007E20FB">
              <w:rPr>
                <w:noProof/>
                <w:webHidden/>
              </w:rPr>
              <w:fldChar w:fldCharType="end"/>
            </w:r>
          </w:hyperlink>
        </w:p>
        <w:p w14:paraId="202788DC" w14:textId="77777777" w:rsidR="007E20FB" w:rsidRDefault="002E3475">
          <w:pPr>
            <w:pStyle w:val="TOC1"/>
            <w:tabs>
              <w:tab w:val="left" w:pos="480"/>
              <w:tab w:val="right" w:leader="dot" w:pos="9019"/>
            </w:tabs>
            <w:rPr>
              <w:noProof/>
            </w:rPr>
          </w:pPr>
          <w:hyperlink w:anchor="_Toc398746173" w:history="1">
            <w:r w:rsidR="007E20FB" w:rsidRPr="00ED2316">
              <w:rPr>
                <w:rStyle w:val="Hyperlink"/>
                <w:noProof/>
              </w:rPr>
              <w:t>3</w:t>
            </w:r>
            <w:r w:rsidR="007E20FB">
              <w:rPr>
                <w:noProof/>
              </w:rPr>
              <w:tab/>
            </w:r>
            <w:r w:rsidR="007E20FB" w:rsidRPr="00ED2316">
              <w:rPr>
                <w:rStyle w:val="Hyperlink"/>
                <w:noProof/>
              </w:rPr>
              <w:t>Findings</w:t>
            </w:r>
            <w:r w:rsidR="007E20FB">
              <w:rPr>
                <w:noProof/>
                <w:webHidden/>
              </w:rPr>
              <w:tab/>
            </w:r>
            <w:r w:rsidR="007E20FB">
              <w:rPr>
                <w:noProof/>
                <w:webHidden/>
              </w:rPr>
              <w:fldChar w:fldCharType="begin"/>
            </w:r>
            <w:r w:rsidR="007E20FB">
              <w:rPr>
                <w:noProof/>
                <w:webHidden/>
              </w:rPr>
              <w:instrText xml:space="preserve"> PAGEREF _Toc398746173 \h </w:instrText>
            </w:r>
            <w:r w:rsidR="007E20FB">
              <w:rPr>
                <w:noProof/>
                <w:webHidden/>
              </w:rPr>
            </w:r>
            <w:r w:rsidR="007E20FB">
              <w:rPr>
                <w:noProof/>
                <w:webHidden/>
              </w:rPr>
              <w:fldChar w:fldCharType="separate"/>
            </w:r>
            <w:r w:rsidR="00FC1617">
              <w:rPr>
                <w:noProof/>
                <w:webHidden/>
              </w:rPr>
              <w:t>7</w:t>
            </w:r>
            <w:r w:rsidR="007E20FB">
              <w:rPr>
                <w:noProof/>
                <w:webHidden/>
              </w:rPr>
              <w:fldChar w:fldCharType="end"/>
            </w:r>
          </w:hyperlink>
        </w:p>
        <w:p w14:paraId="27BA2203" w14:textId="77777777" w:rsidR="007E20FB" w:rsidRDefault="002E3475">
          <w:pPr>
            <w:pStyle w:val="TOC2"/>
            <w:tabs>
              <w:tab w:val="left" w:pos="880"/>
              <w:tab w:val="right" w:leader="dot" w:pos="9019"/>
            </w:tabs>
            <w:rPr>
              <w:noProof/>
            </w:rPr>
          </w:pPr>
          <w:hyperlink w:anchor="_Toc398746174" w:history="1">
            <w:r w:rsidR="007E20FB" w:rsidRPr="00ED2316">
              <w:rPr>
                <w:rStyle w:val="Hyperlink"/>
                <w:noProof/>
              </w:rPr>
              <w:t>3.1</w:t>
            </w:r>
            <w:r w:rsidR="007E20FB">
              <w:rPr>
                <w:noProof/>
              </w:rPr>
              <w:tab/>
            </w:r>
            <w:r w:rsidR="007E20FB" w:rsidRPr="00ED2316">
              <w:rPr>
                <w:rStyle w:val="Hyperlink"/>
                <w:noProof/>
              </w:rPr>
              <w:t>3.1. Fuelwood Demand Side</w:t>
            </w:r>
            <w:r w:rsidR="007E20FB">
              <w:rPr>
                <w:noProof/>
                <w:webHidden/>
              </w:rPr>
              <w:tab/>
            </w:r>
            <w:r w:rsidR="007E20FB">
              <w:rPr>
                <w:noProof/>
                <w:webHidden/>
              </w:rPr>
              <w:fldChar w:fldCharType="begin"/>
            </w:r>
            <w:r w:rsidR="007E20FB">
              <w:rPr>
                <w:noProof/>
                <w:webHidden/>
              </w:rPr>
              <w:instrText xml:space="preserve"> PAGEREF _Toc398746174 \h </w:instrText>
            </w:r>
            <w:r w:rsidR="007E20FB">
              <w:rPr>
                <w:noProof/>
                <w:webHidden/>
              </w:rPr>
            </w:r>
            <w:r w:rsidR="007E20FB">
              <w:rPr>
                <w:noProof/>
                <w:webHidden/>
              </w:rPr>
              <w:fldChar w:fldCharType="separate"/>
            </w:r>
            <w:r w:rsidR="00FC1617">
              <w:rPr>
                <w:noProof/>
                <w:webHidden/>
              </w:rPr>
              <w:t>7</w:t>
            </w:r>
            <w:r w:rsidR="007E20FB">
              <w:rPr>
                <w:noProof/>
                <w:webHidden/>
              </w:rPr>
              <w:fldChar w:fldCharType="end"/>
            </w:r>
          </w:hyperlink>
        </w:p>
        <w:p w14:paraId="2AB78882" w14:textId="77777777" w:rsidR="007E20FB" w:rsidRDefault="002E3475">
          <w:pPr>
            <w:pStyle w:val="TOC2"/>
            <w:tabs>
              <w:tab w:val="left" w:pos="880"/>
              <w:tab w:val="right" w:leader="dot" w:pos="9019"/>
            </w:tabs>
            <w:rPr>
              <w:noProof/>
            </w:rPr>
          </w:pPr>
          <w:hyperlink w:anchor="_Toc398746175" w:history="1">
            <w:r w:rsidR="007E20FB" w:rsidRPr="00ED2316">
              <w:rPr>
                <w:rStyle w:val="Hyperlink"/>
                <w:noProof/>
              </w:rPr>
              <w:t>3.2</w:t>
            </w:r>
            <w:r w:rsidR="007E20FB">
              <w:rPr>
                <w:noProof/>
              </w:rPr>
              <w:tab/>
            </w:r>
            <w:r w:rsidR="007E20FB" w:rsidRPr="00ED2316">
              <w:rPr>
                <w:rStyle w:val="Hyperlink"/>
                <w:noProof/>
              </w:rPr>
              <w:t>3.2. Fuelwood Supply Side</w:t>
            </w:r>
            <w:r w:rsidR="007E20FB">
              <w:rPr>
                <w:noProof/>
                <w:webHidden/>
              </w:rPr>
              <w:tab/>
            </w:r>
            <w:r w:rsidR="007E20FB">
              <w:rPr>
                <w:noProof/>
                <w:webHidden/>
              </w:rPr>
              <w:fldChar w:fldCharType="begin"/>
            </w:r>
            <w:r w:rsidR="007E20FB">
              <w:rPr>
                <w:noProof/>
                <w:webHidden/>
              </w:rPr>
              <w:instrText xml:space="preserve"> PAGEREF _Toc398746175 \h </w:instrText>
            </w:r>
            <w:r w:rsidR="007E20FB">
              <w:rPr>
                <w:noProof/>
                <w:webHidden/>
              </w:rPr>
            </w:r>
            <w:r w:rsidR="007E20FB">
              <w:rPr>
                <w:noProof/>
                <w:webHidden/>
              </w:rPr>
              <w:fldChar w:fldCharType="separate"/>
            </w:r>
            <w:r w:rsidR="00FC1617">
              <w:rPr>
                <w:noProof/>
                <w:webHidden/>
              </w:rPr>
              <w:t>19</w:t>
            </w:r>
            <w:r w:rsidR="007E20FB">
              <w:rPr>
                <w:noProof/>
                <w:webHidden/>
              </w:rPr>
              <w:fldChar w:fldCharType="end"/>
            </w:r>
          </w:hyperlink>
        </w:p>
        <w:p w14:paraId="5DFCBEA3" w14:textId="77777777" w:rsidR="007E20FB" w:rsidRDefault="002E3475">
          <w:pPr>
            <w:pStyle w:val="TOC2"/>
            <w:tabs>
              <w:tab w:val="left" w:pos="880"/>
              <w:tab w:val="right" w:leader="dot" w:pos="9019"/>
            </w:tabs>
            <w:rPr>
              <w:noProof/>
            </w:rPr>
          </w:pPr>
          <w:hyperlink w:anchor="_Toc398746176" w:history="1">
            <w:r w:rsidR="007E20FB" w:rsidRPr="00ED2316">
              <w:rPr>
                <w:rStyle w:val="Hyperlink"/>
                <w:noProof/>
              </w:rPr>
              <w:t>3.3</w:t>
            </w:r>
            <w:r w:rsidR="007E20FB">
              <w:rPr>
                <w:noProof/>
              </w:rPr>
              <w:tab/>
            </w:r>
            <w:r w:rsidR="007E20FB" w:rsidRPr="00ED2316">
              <w:rPr>
                <w:rStyle w:val="Hyperlink"/>
                <w:noProof/>
              </w:rPr>
              <w:t>3.3. Fuelwood Supply – Demand Balance</w:t>
            </w:r>
            <w:r w:rsidR="007E20FB">
              <w:rPr>
                <w:noProof/>
                <w:webHidden/>
              </w:rPr>
              <w:tab/>
            </w:r>
            <w:r w:rsidR="007E20FB">
              <w:rPr>
                <w:noProof/>
                <w:webHidden/>
              </w:rPr>
              <w:fldChar w:fldCharType="begin"/>
            </w:r>
            <w:r w:rsidR="007E20FB">
              <w:rPr>
                <w:noProof/>
                <w:webHidden/>
              </w:rPr>
              <w:instrText xml:space="preserve"> PAGEREF _Toc398746176 \h </w:instrText>
            </w:r>
            <w:r w:rsidR="007E20FB">
              <w:rPr>
                <w:noProof/>
                <w:webHidden/>
              </w:rPr>
            </w:r>
            <w:r w:rsidR="007E20FB">
              <w:rPr>
                <w:noProof/>
                <w:webHidden/>
              </w:rPr>
              <w:fldChar w:fldCharType="separate"/>
            </w:r>
            <w:r w:rsidR="00FC1617">
              <w:rPr>
                <w:noProof/>
                <w:webHidden/>
              </w:rPr>
              <w:t>19</w:t>
            </w:r>
            <w:r w:rsidR="007E20FB">
              <w:rPr>
                <w:noProof/>
                <w:webHidden/>
              </w:rPr>
              <w:fldChar w:fldCharType="end"/>
            </w:r>
          </w:hyperlink>
        </w:p>
        <w:p w14:paraId="442A6422" w14:textId="77777777" w:rsidR="007E20FB" w:rsidRDefault="002E3475">
          <w:pPr>
            <w:pStyle w:val="TOC2"/>
            <w:tabs>
              <w:tab w:val="left" w:pos="880"/>
              <w:tab w:val="right" w:leader="dot" w:pos="9019"/>
            </w:tabs>
            <w:rPr>
              <w:noProof/>
            </w:rPr>
          </w:pPr>
          <w:hyperlink w:anchor="_Toc398746177" w:history="1">
            <w:r w:rsidR="007E20FB" w:rsidRPr="00ED2316">
              <w:rPr>
                <w:rStyle w:val="Hyperlink"/>
                <w:noProof/>
              </w:rPr>
              <w:t>3.4</w:t>
            </w:r>
            <w:r w:rsidR="007E20FB">
              <w:rPr>
                <w:noProof/>
              </w:rPr>
              <w:tab/>
            </w:r>
            <w:r w:rsidR="007E20FB" w:rsidRPr="00ED2316">
              <w:rPr>
                <w:rStyle w:val="Hyperlink"/>
                <w:noProof/>
              </w:rPr>
              <w:t>3.4. Value chain assessment in relationship to forest degradation and deforestation</w:t>
            </w:r>
            <w:r w:rsidR="007E20FB">
              <w:rPr>
                <w:noProof/>
                <w:webHidden/>
              </w:rPr>
              <w:tab/>
            </w:r>
            <w:r w:rsidR="007E20FB">
              <w:rPr>
                <w:noProof/>
                <w:webHidden/>
              </w:rPr>
              <w:fldChar w:fldCharType="begin"/>
            </w:r>
            <w:r w:rsidR="007E20FB">
              <w:rPr>
                <w:noProof/>
                <w:webHidden/>
              </w:rPr>
              <w:instrText xml:space="preserve"> PAGEREF _Toc398746177 \h </w:instrText>
            </w:r>
            <w:r w:rsidR="007E20FB">
              <w:rPr>
                <w:noProof/>
                <w:webHidden/>
              </w:rPr>
            </w:r>
            <w:r w:rsidR="007E20FB">
              <w:rPr>
                <w:noProof/>
                <w:webHidden/>
              </w:rPr>
              <w:fldChar w:fldCharType="separate"/>
            </w:r>
            <w:r w:rsidR="00FC1617">
              <w:rPr>
                <w:noProof/>
                <w:webHidden/>
              </w:rPr>
              <w:t>19</w:t>
            </w:r>
            <w:r w:rsidR="007E20FB">
              <w:rPr>
                <w:noProof/>
                <w:webHidden/>
              </w:rPr>
              <w:fldChar w:fldCharType="end"/>
            </w:r>
          </w:hyperlink>
        </w:p>
        <w:p w14:paraId="29503BED" w14:textId="77777777" w:rsidR="007E20FB" w:rsidRDefault="002E3475">
          <w:pPr>
            <w:pStyle w:val="TOC1"/>
            <w:tabs>
              <w:tab w:val="left" w:pos="480"/>
              <w:tab w:val="right" w:leader="dot" w:pos="9019"/>
            </w:tabs>
            <w:rPr>
              <w:noProof/>
            </w:rPr>
          </w:pPr>
          <w:hyperlink w:anchor="_Toc398746178" w:history="1">
            <w:r w:rsidR="007E20FB" w:rsidRPr="00ED2316">
              <w:rPr>
                <w:rStyle w:val="Hyperlink"/>
                <w:noProof/>
              </w:rPr>
              <w:t>4</w:t>
            </w:r>
            <w:r w:rsidR="007E20FB">
              <w:rPr>
                <w:noProof/>
              </w:rPr>
              <w:tab/>
            </w:r>
            <w:r w:rsidR="007E20FB" w:rsidRPr="00ED2316">
              <w:rPr>
                <w:rStyle w:val="Hyperlink"/>
                <w:noProof/>
              </w:rPr>
              <w:t>Recommendations</w:t>
            </w:r>
            <w:r w:rsidR="007E20FB">
              <w:rPr>
                <w:noProof/>
                <w:webHidden/>
              </w:rPr>
              <w:tab/>
            </w:r>
            <w:r w:rsidR="007E20FB">
              <w:rPr>
                <w:noProof/>
                <w:webHidden/>
              </w:rPr>
              <w:fldChar w:fldCharType="begin"/>
            </w:r>
            <w:r w:rsidR="007E20FB">
              <w:rPr>
                <w:noProof/>
                <w:webHidden/>
              </w:rPr>
              <w:instrText xml:space="preserve"> PAGEREF _Toc398746178 \h </w:instrText>
            </w:r>
            <w:r w:rsidR="007E20FB">
              <w:rPr>
                <w:noProof/>
                <w:webHidden/>
              </w:rPr>
            </w:r>
            <w:r w:rsidR="007E20FB">
              <w:rPr>
                <w:noProof/>
                <w:webHidden/>
              </w:rPr>
              <w:fldChar w:fldCharType="separate"/>
            </w:r>
            <w:r w:rsidR="00FC1617">
              <w:rPr>
                <w:noProof/>
                <w:webHidden/>
              </w:rPr>
              <w:t>19</w:t>
            </w:r>
            <w:r w:rsidR="007E20FB">
              <w:rPr>
                <w:noProof/>
                <w:webHidden/>
              </w:rPr>
              <w:fldChar w:fldCharType="end"/>
            </w:r>
          </w:hyperlink>
        </w:p>
        <w:p w14:paraId="0617C932" w14:textId="77777777" w:rsidR="007E20FB" w:rsidRDefault="002E3475">
          <w:pPr>
            <w:pStyle w:val="TOC2"/>
            <w:tabs>
              <w:tab w:val="left" w:pos="880"/>
              <w:tab w:val="right" w:leader="dot" w:pos="9019"/>
            </w:tabs>
            <w:rPr>
              <w:noProof/>
            </w:rPr>
          </w:pPr>
          <w:hyperlink w:anchor="_Toc398746179" w:history="1">
            <w:r w:rsidR="007E20FB" w:rsidRPr="00ED2316">
              <w:rPr>
                <w:rStyle w:val="Hyperlink"/>
                <w:noProof/>
              </w:rPr>
              <w:t>4.1</w:t>
            </w:r>
            <w:r w:rsidR="007E20FB">
              <w:rPr>
                <w:noProof/>
              </w:rPr>
              <w:tab/>
            </w:r>
            <w:r w:rsidR="007E20FB" w:rsidRPr="00ED2316">
              <w:rPr>
                <w:rStyle w:val="Hyperlink"/>
                <w:noProof/>
              </w:rPr>
              <w:t>4.1. Improved stoves</w:t>
            </w:r>
            <w:r w:rsidR="007E20FB">
              <w:rPr>
                <w:noProof/>
                <w:webHidden/>
              </w:rPr>
              <w:tab/>
            </w:r>
            <w:r w:rsidR="007E20FB">
              <w:rPr>
                <w:noProof/>
                <w:webHidden/>
              </w:rPr>
              <w:fldChar w:fldCharType="begin"/>
            </w:r>
            <w:r w:rsidR="007E20FB">
              <w:rPr>
                <w:noProof/>
                <w:webHidden/>
              </w:rPr>
              <w:instrText xml:space="preserve"> PAGEREF _Toc398746179 \h </w:instrText>
            </w:r>
            <w:r w:rsidR="007E20FB">
              <w:rPr>
                <w:noProof/>
                <w:webHidden/>
              </w:rPr>
            </w:r>
            <w:r w:rsidR="007E20FB">
              <w:rPr>
                <w:noProof/>
                <w:webHidden/>
              </w:rPr>
              <w:fldChar w:fldCharType="separate"/>
            </w:r>
            <w:r w:rsidR="00FC1617">
              <w:rPr>
                <w:noProof/>
                <w:webHidden/>
              </w:rPr>
              <w:t>19</w:t>
            </w:r>
            <w:r w:rsidR="007E20FB">
              <w:rPr>
                <w:noProof/>
                <w:webHidden/>
              </w:rPr>
              <w:fldChar w:fldCharType="end"/>
            </w:r>
          </w:hyperlink>
        </w:p>
        <w:p w14:paraId="598E2B53" w14:textId="77777777" w:rsidR="007E20FB" w:rsidRDefault="002E3475">
          <w:pPr>
            <w:pStyle w:val="TOC2"/>
            <w:tabs>
              <w:tab w:val="left" w:pos="880"/>
              <w:tab w:val="right" w:leader="dot" w:pos="9019"/>
            </w:tabs>
            <w:rPr>
              <w:noProof/>
            </w:rPr>
          </w:pPr>
          <w:hyperlink w:anchor="_Toc398746180" w:history="1">
            <w:r w:rsidR="007E20FB" w:rsidRPr="00ED2316">
              <w:rPr>
                <w:rStyle w:val="Hyperlink"/>
                <w:noProof/>
              </w:rPr>
              <w:t>4.2</w:t>
            </w:r>
            <w:r w:rsidR="007E20FB">
              <w:rPr>
                <w:noProof/>
              </w:rPr>
              <w:tab/>
            </w:r>
            <w:r w:rsidR="007E20FB" w:rsidRPr="00ED2316">
              <w:rPr>
                <w:rStyle w:val="Hyperlink"/>
                <w:noProof/>
              </w:rPr>
              <w:t>4.2. Stability of electricity supply</w:t>
            </w:r>
            <w:r w:rsidR="007E20FB">
              <w:rPr>
                <w:noProof/>
                <w:webHidden/>
              </w:rPr>
              <w:tab/>
            </w:r>
            <w:r w:rsidR="007E20FB">
              <w:rPr>
                <w:noProof/>
                <w:webHidden/>
              </w:rPr>
              <w:fldChar w:fldCharType="begin"/>
            </w:r>
            <w:r w:rsidR="007E20FB">
              <w:rPr>
                <w:noProof/>
                <w:webHidden/>
              </w:rPr>
              <w:instrText xml:space="preserve"> PAGEREF _Toc398746180 \h </w:instrText>
            </w:r>
            <w:r w:rsidR="007E20FB">
              <w:rPr>
                <w:noProof/>
                <w:webHidden/>
              </w:rPr>
            </w:r>
            <w:r w:rsidR="007E20FB">
              <w:rPr>
                <w:noProof/>
                <w:webHidden/>
              </w:rPr>
              <w:fldChar w:fldCharType="separate"/>
            </w:r>
            <w:r w:rsidR="00FC1617">
              <w:rPr>
                <w:noProof/>
                <w:webHidden/>
              </w:rPr>
              <w:t>19</w:t>
            </w:r>
            <w:r w:rsidR="007E20FB">
              <w:rPr>
                <w:noProof/>
                <w:webHidden/>
              </w:rPr>
              <w:fldChar w:fldCharType="end"/>
            </w:r>
          </w:hyperlink>
        </w:p>
        <w:p w14:paraId="3E20F6C7" w14:textId="77777777" w:rsidR="007E20FB" w:rsidRDefault="002E3475">
          <w:pPr>
            <w:pStyle w:val="TOC2"/>
            <w:tabs>
              <w:tab w:val="left" w:pos="880"/>
              <w:tab w:val="right" w:leader="dot" w:pos="9019"/>
            </w:tabs>
            <w:rPr>
              <w:noProof/>
            </w:rPr>
          </w:pPr>
          <w:hyperlink w:anchor="_Toc398746181" w:history="1">
            <w:r w:rsidR="007E20FB" w:rsidRPr="00ED2316">
              <w:rPr>
                <w:rStyle w:val="Hyperlink"/>
                <w:noProof/>
              </w:rPr>
              <w:t>4.3</w:t>
            </w:r>
            <w:r w:rsidR="007E20FB">
              <w:rPr>
                <w:noProof/>
              </w:rPr>
              <w:tab/>
            </w:r>
            <w:r w:rsidR="007E20FB" w:rsidRPr="00ED2316">
              <w:rPr>
                <w:rStyle w:val="Hyperlink"/>
                <w:noProof/>
              </w:rPr>
              <w:t>4.3. Promotion of LPG</w:t>
            </w:r>
            <w:r w:rsidR="007E20FB">
              <w:rPr>
                <w:noProof/>
                <w:webHidden/>
              </w:rPr>
              <w:tab/>
            </w:r>
            <w:r w:rsidR="007E20FB">
              <w:rPr>
                <w:noProof/>
                <w:webHidden/>
              </w:rPr>
              <w:fldChar w:fldCharType="begin"/>
            </w:r>
            <w:r w:rsidR="007E20FB">
              <w:rPr>
                <w:noProof/>
                <w:webHidden/>
              </w:rPr>
              <w:instrText xml:space="preserve"> PAGEREF _Toc398746181 \h </w:instrText>
            </w:r>
            <w:r w:rsidR="007E20FB">
              <w:rPr>
                <w:noProof/>
                <w:webHidden/>
              </w:rPr>
            </w:r>
            <w:r w:rsidR="007E20FB">
              <w:rPr>
                <w:noProof/>
                <w:webHidden/>
              </w:rPr>
              <w:fldChar w:fldCharType="separate"/>
            </w:r>
            <w:r w:rsidR="00FC1617">
              <w:rPr>
                <w:noProof/>
                <w:webHidden/>
              </w:rPr>
              <w:t>19</w:t>
            </w:r>
            <w:r w:rsidR="007E20FB">
              <w:rPr>
                <w:noProof/>
                <w:webHidden/>
              </w:rPr>
              <w:fldChar w:fldCharType="end"/>
            </w:r>
          </w:hyperlink>
        </w:p>
        <w:p w14:paraId="11A81227" w14:textId="77777777" w:rsidR="007E20FB" w:rsidRDefault="002E3475">
          <w:pPr>
            <w:pStyle w:val="TOC2"/>
            <w:tabs>
              <w:tab w:val="left" w:pos="880"/>
              <w:tab w:val="right" w:leader="dot" w:pos="9019"/>
            </w:tabs>
            <w:rPr>
              <w:noProof/>
            </w:rPr>
          </w:pPr>
          <w:hyperlink w:anchor="_Toc398746182" w:history="1">
            <w:r w:rsidR="007E20FB" w:rsidRPr="00ED2316">
              <w:rPr>
                <w:rStyle w:val="Hyperlink"/>
                <w:noProof/>
              </w:rPr>
              <w:t>4.4</w:t>
            </w:r>
            <w:r w:rsidR="007E20FB">
              <w:rPr>
                <w:noProof/>
              </w:rPr>
              <w:tab/>
            </w:r>
            <w:r w:rsidR="007E20FB" w:rsidRPr="00ED2316">
              <w:rPr>
                <w:rStyle w:val="Hyperlink"/>
                <w:noProof/>
              </w:rPr>
              <w:t>4.4. Training on natural forest management skills for households</w:t>
            </w:r>
            <w:r w:rsidR="007E20FB">
              <w:rPr>
                <w:noProof/>
                <w:webHidden/>
              </w:rPr>
              <w:tab/>
            </w:r>
            <w:r w:rsidR="007E20FB">
              <w:rPr>
                <w:noProof/>
                <w:webHidden/>
              </w:rPr>
              <w:fldChar w:fldCharType="begin"/>
            </w:r>
            <w:r w:rsidR="007E20FB">
              <w:rPr>
                <w:noProof/>
                <w:webHidden/>
              </w:rPr>
              <w:instrText xml:space="preserve"> PAGEREF _Toc398746182 \h </w:instrText>
            </w:r>
            <w:r w:rsidR="007E20FB">
              <w:rPr>
                <w:noProof/>
                <w:webHidden/>
              </w:rPr>
            </w:r>
            <w:r w:rsidR="007E20FB">
              <w:rPr>
                <w:noProof/>
                <w:webHidden/>
              </w:rPr>
              <w:fldChar w:fldCharType="separate"/>
            </w:r>
            <w:r w:rsidR="00FC1617">
              <w:rPr>
                <w:noProof/>
                <w:webHidden/>
              </w:rPr>
              <w:t>19</w:t>
            </w:r>
            <w:r w:rsidR="007E20FB">
              <w:rPr>
                <w:noProof/>
                <w:webHidden/>
              </w:rPr>
              <w:fldChar w:fldCharType="end"/>
            </w:r>
          </w:hyperlink>
        </w:p>
        <w:p w14:paraId="77CD1E2F" w14:textId="77777777" w:rsidR="007E20FB" w:rsidRDefault="002E3475">
          <w:pPr>
            <w:pStyle w:val="TOC2"/>
            <w:tabs>
              <w:tab w:val="left" w:pos="880"/>
              <w:tab w:val="right" w:leader="dot" w:pos="9019"/>
            </w:tabs>
            <w:rPr>
              <w:noProof/>
            </w:rPr>
          </w:pPr>
          <w:hyperlink w:anchor="_Toc398746183" w:history="1">
            <w:r w:rsidR="007E20FB" w:rsidRPr="00ED2316">
              <w:rPr>
                <w:rStyle w:val="Hyperlink"/>
                <w:noProof/>
              </w:rPr>
              <w:t>4.5</w:t>
            </w:r>
            <w:r w:rsidR="007E20FB">
              <w:rPr>
                <w:noProof/>
              </w:rPr>
              <w:tab/>
            </w:r>
            <w:r w:rsidR="007E20FB" w:rsidRPr="00ED2316">
              <w:rPr>
                <w:rStyle w:val="Hyperlink"/>
                <w:noProof/>
              </w:rPr>
              <w:t>4.5. Creation of fuelwood source</w:t>
            </w:r>
            <w:r w:rsidR="007E20FB">
              <w:rPr>
                <w:noProof/>
                <w:webHidden/>
              </w:rPr>
              <w:tab/>
            </w:r>
            <w:r w:rsidR="007E20FB">
              <w:rPr>
                <w:noProof/>
                <w:webHidden/>
              </w:rPr>
              <w:fldChar w:fldCharType="begin"/>
            </w:r>
            <w:r w:rsidR="007E20FB">
              <w:rPr>
                <w:noProof/>
                <w:webHidden/>
              </w:rPr>
              <w:instrText xml:space="preserve"> PAGEREF _Toc398746183 \h </w:instrText>
            </w:r>
            <w:r w:rsidR="007E20FB">
              <w:rPr>
                <w:noProof/>
                <w:webHidden/>
              </w:rPr>
            </w:r>
            <w:r w:rsidR="007E20FB">
              <w:rPr>
                <w:noProof/>
                <w:webHidden/>
              </w:rPr>
              <w:fldChar w:fldCharType="separate"/>
            </w:r>
            <w:r w:rsidR="00FC1617">
              <w:rPr>
                <w:noProof/>
                <w:webHidden/>
              </w:rPr>
              <w:t>19</w:t>
            </w:r>
            <w:r w:rsidR="007E20FB">
              <w:rPr>
                <w:noProof/>
                <w:webHidden/>
              </w:rPr>
              <w:fldChar w:fldCharType="end"/>
            </w:r>
          </w:hyperlink>
        </w:p>
        <w:p w14:paraId="130BDDE0" w14:textId="77777777" w:rsidR="007E20FB" w:rsidRDefault="007E20FB">
          <w:r>
            <w:rPr>
              <w:b/>
              <w:bCs/>
              <w:noProof/>
            </w:rPr>
            <w:fldChar w:fldCharType="end"/>
          </w:r>
        </w:p>
      </w:sdtContent>
    </w:sdt>
    <w:p w14:paraId="494B83F6" w14:textId="77777777" w:rsidR="007E20FB" w:rsidRDefault="007E20FB" w:rsidP="00A95421"/>
    <w:p w14:paraId="711246EF" w14:textId="77777777" w:rsidR="00734DD9" w:rsidRDefault="00734DD9" w:rsidP="00A95421">
      <w:r>
        <w:t>FUELWOOD VALUE CHAIN ASSESSMENT IN THANH HOA AND NGHE AN</w:t>
      </w:r>
    </w:p>
    <w:p w14:paraId="65384578" w14:textId="77777777" w:rsidR="00F05FA6" w:rsidRDefault="00734DD9" w:rsidP="00AF188B">
      <w:r>
        <w:t>Draft final report</w:t>
      </w:r>
    </w:p>
    <w:p w14:paraId="3ACDF62B" w14:textId="77777777" w:rsidR="00734DD9" w:rsidRDefault="00734DD9" w:rsidP="00AF188B"/>
    <w:p w14:paraId="0A69A6D7" w14:textId="77777777" w:rsidR="00F01C15" w:rsidRDefault="00F01C15" w:rsidP="00AF188B">
      <w:pPr>
        <w:pStyle w:val="Heading1"/>
      </w:pPr>
      <w:bookmarkStart w:id="0" w:name="_Toc398746168"/>
      <w:r w:rsidRPr="005D493B">
        <w:t>Introduction</w:t>
      </w:r>
      <w:bookmarkEnd w:id="0"/>
    </w:p>
    <w:p w14:paraId="12324A12" w14:textId="77777777" w:rsidR="005D493B" w:rsidRDefault="005D493B" w:rsidP="00AF188B">
      <w:r>
        <w:t>Fuelwood value chain assessment in relationship with forest degradation and deforestation.</w:t>
      </w:r>
    </w:p>
    <w:p w14:paraId="2E503E5A" w14:textId="77777777" w:rsidR="00F01C15" w:rsidRDefault="00F01C15" w:rsidP="00AF188B">
      <w:pPr>
        <w:pStyle w:val="Heading1"/>
      </w:pPr>
      <w:bookmarkStart w:id="1" w:name="_Toc398746169"/>
      <w:r>
        <w:t>Method</w:t>
      </w:r>
      <w:bookmarkEnd w:id="1"/>
    </w:p>
    <w:p w14:paraId="5774C3CF" w14:textId="77777777" w:rsidR="00F01C15" w:rsidRDefault="00F01C15" w:rsidP="007E20FB">
      <w:pPr>
        <w:pStyle w:val="Heading2"/>
      </w:pPr>
      <w:bookmarkStart w:id="2" w:name="_Toc398746170"/>
      <w:r>
        <w:t>Clustering and the meanings</w:t>
      </w:r>
      <w:bookmarkEnd w:id="2"/>
    </w:p>
    <w:p w14:paraId="3588B01F" w14:textId="77777777" w:rsidR="00807C37" w:rsidRPr="00C149E9" w:rsidRDefault="00807C37" w:rsidP="00807C37">
      <w:pPr>
        <w:rPr>
          <w:rFonts w:cs="Times New Roman"/>
          <w:b/>
          <w:szCs w:val="24"/>
        </w:rPr>
      </w:pPr>
      <w:r w:rsidRPr="00C149E9">
        <w:rPr>
          <w:rFonts w:cs="Times New Roman"/>
          <w:b/>
          <w:szCs w:val="24"/>
        </w:rPr>
        <w:t>Clustering method</w:t>
      </w:r>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w:t>
      </w:r>
      <w:r w:rsidRPr="00C149E9">
        <w:rPr>
          <w:rFonts w:cs="Times New Roman"/>
          <w:szCs w:val="24"/>
        </w:rPr>
        <w:lastRenderedPageBreak/>
        <w:t xml:space="preserve">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Pr="00C149E9" w:rsidRDefault="00807C37" w:rsidP="00807C37">
      <w:pPr>
        <w:rPr>
          <w:rFonts w:cs="Times New Roman"/>
          <w:szCs w:val="24"/>
        </w:rPr>
      </w:pPr>
      <w:r w:rsidRPr="00C149E9">
        <w:rPr>
          <w:rFonts w:cs="Times New Roman"/>
          <w:szCs w:val="24"/>
        </w:rPr>
        <w:t>For this study, following variables are used for stratification.</w:t>
      </w:r>
    </w:p>
    <w:p w14:paraId="2DC1D9C7" w14:textId="77777777" w:rsidR="00807C37" w:rsidRPr="00C149E9" w:rsidRDefault="00807C37" w:rsidP="008C1EB2">
      <w:pPr>
        <w:jc w:val="center"/>
        <w:rPr>
          <w:rFonts w:cs="Times New Roman"/>
          <w:b/>
          <w:szCs w:val="24"/>
        </w:rPr>
      </w:pPr>
      <w:r w:rsidRPr="00C149E9">
        <w:rPr>
          <w:rFonts w:cs="Times New Roman"/>
          <w:b/>
          <w:szCs w:val="24"/>
        </w:rPr>
        <w:t>Table 1. Variables used for sample stratificaiton</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510"/>
        <w:gridCol w:w="3240"/>
      </w:tblGrid>
      <w:tr w:rsidR="00807C37" w:rsidRPr="00C149E9" w14:paraId="637DE0C3" w14:textId="77777777" w:rsidTr="00393B09">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51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24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393B09">
        <w:tc>
          <w:tcPr>
            <w:tcW w:w="2250" w:type="dxa"/>
            <w:tcMar>
              <w:top w:w="100" w:type="dxa"/>
              <w:left w:w="100" w:type="dxa"/>
              <w:bottom w:w="100" w:type="dxa"/>
              <w:right w:w="100" w:type="dxa"/>
            </w:tcMar>
          </w:tcPr>
          <w:p w14:paraId="6F2492E5" w14:textId="77777777" w:rsidR="00807C37" w:rsidRPr="00C149E9" w:rsidRDefault="00807C37" w:rsidP="00393B09">
            <w:pPr>
              <w:spacing w:before="0"/>
              <w:rPr>
                <w:rFonts w:cs="Times New Roman"/>
                <w:szCs w:val="24"/>
              </w:rPr>
            </w:pPr>
            <w:r w:rsidRPr="00C149E9">
              <w:rPr>
                <w:rFonts w:cs="Times New Roman"/>
                <w:szCs w:val="24"/>
              </w:rPr>
              <w:t xml:space="preserve"> - Population density 2010</w:t>
            </w:r>
          </w:p>
        </w:tc>
        <w:tc>
          <w:tcPr>
            <w:tcW w:w="3510" w:type="dxa"/>
            <w:tcMar>
              <w:top w:w="100" w:type="dxa"/>
              <w:left w:w="100" w:type="dxa"/>
              <w:bottom w:w="100" w:type="dxa"/>
              <w:right w:w="100" w:type="dxa"/>
            </w:tcMar>
          </w:tcPr>
          <w:p w14:paraId="69245745" w14:textId="77777777" w:rsidR="00807C37" w:rsidRPr="00C149E9" w:rsidRDefault="00807C37" w:rsidP="00393B09">
            <w:pPr>
              <w:spacing w:before="0"/>
              <w:rPr>
                <w:rFonts w:cs="Times New Roman"/>
                <w:szCs w:val="24"/>
              </w:rPr>
            </w:pPr>
            <w:r w:rsidRPr="00C149E9">
              <w:rPr>
                <w:rFonts w:cs="Times New Roman"/>
                <w:szCs w:val="24"/>
              </w:rPr>
              <w:t>Basic demographic characteristic, reflect the demand size of biomass consumption.</w:t>
            </w:r>
          </w:p>
        </w:tc>
        <w:tc>
          <w:tcPr>
            <w:tcW w:w="3240" w:type="dxa"/>
            <w:tcMar>
              <w:top w:w="100" w:type="dxa"/>
              <w:left w:w="100" w:type="dxa"/>
              <w:bottom w:w="100" w:type="dxa"/>
              <w:right w:w="100" w:type="dxa"/>
            </w:tcMar>
          </w:tcPr>
          <w:p w14:paraId="3234EA7A" w14:textId="77777777" w:rsidR="00807C37" w:rsidRPr="00C149E9" w:rsidRDefault="00807C37" w:rsidP="00393B09">
            <w:pPr>
              <w:spacing w:before="0"/>
              <w:rPr>
                <w:rFonts w:cs="Times New Roman"/>
                <w:szCs w:val="24"/>
              </w:rPr>
            </w:pPr>
            <w:r w:rsidRPr="00C149E9">
              <w:rPr>
                <w:rFonts w:cs="Times New Roman"/>
                <w:szCs w:val="24"/>
              </w:rPr>
              <w:t>MONRE 2010 - Commune level population density</w:t>
            </w:r>
          </w:p>
        </w:tc>
      </w:tr>
      <w:tr w:rsidR="00807C37" w:rsidRPr="00C149E9" w14:paraId="00A5BC9E" w14:textId="77777777" w:rsidTr="00393B09">
        <w:tc>
          <w:tcPr>
            <w:tcW w:w="2250" w:type="dxa"/>
            <w:tcMar>
              <w:top w:w="100" w:type="dxa"/>
              <w:left w:w="100" w:type="dxa"/>
              <w:bottom w:w="100" w:type="dxa"/>
              <w:right w:w="100" w:type="dxa"/>
            </w:tcMar>
          </w:tcPr>
          <w:p w14:paraId="2623B16C" w14:textId="77777777" w:rsidR="00807C37" w:rsidRPr="00C149E9" w:rsidRDefault="00807C37" w:rsidP="00393B09">
            <w:pPr>
              <w:spacing w:before="0"/>
              <w:rPr>
                <w:rFonts w:cs="Times New Roman"/>
                <w:szCs w:val="24"/>
              </w:rPr>
            </w:pPr>
            <w:r w:rsidRPr="00C149E9">
              <w:rPr>
                <w:rFonts w:cs="Times New Roman"/>
                <w:szCs w:val="24"/>
              </w:rPr>
              <w:t>- Mean elevation (ASTER DEM)</w:t>
            </w:r>
          </w:p>
        </w:tc>
        <w:tc>
          <w:tcPr>
            <w:tcW w:w="3510" w:type="dxa"/>
            <w:tcMar>
              <w:top w:w="100" w:type="dxa"/>
              <w:left w:w="100" w:type="dxa"/>
              <w:bottom w:w="100" w:type="dxa"/>
              <w:right w:w="100" w:type="dxa"/>
            </w:tcMar>
          </w:tcPr>
          <w:p w14:paraId="425A49DC" w14:textId="77777777" w:rsidR="00807C37" w:rsidRPr="00C149E9" w:rsidRDefault="00807C37" w:rsidP="00393B09">
            <w:pPr>
              <w:spacing w:before="0"/>
              <w:rPr>
                <w:rFonts w:cs="Times New Roman"/>
                <w:szCs w:val="24"/>
              </w:rPr>
            </w:pPr>
            <w:r w:rsidRPr="00C149E9">
              <w:rPr>
                <w:rFonts w:cs="Times New Roman"/>
                <w:szCs w:val="24"/>
              </w:rPr>
              <w:t>Geographic character of a population in relationship with biomass source and consumption. People living in higher altitude usually consume more fuel wood for heating</w:t>
            </w:r>
          </w:p>
        </w:tc>
        <w:tc>
          <w:tcPr>
            <w:tcW w:w="3240" w:type="dxa"/>
            <w:tcMar>
              <w:top w:w="100" w:type="dxa"/>
              <w:left w:w="100" w:type="dxa"/>
              <w:bottom w:w="100" w:type="dxa"/>
              <w:right w:w="100" w:type="dxa"/>
            </w:tcMar>
          </w:tcPr>
          <w:p w14:paraId="1CD05DA8" w14:textId="77777777" w:rsidR="00807C37" w:rsidRPr="00C149E9" w:rsidRDefault="00807C37" w:rsidP="00393B09">
            <w:pPr>
              <w:spacing w:before="0"/>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393B09">
        <w:tc>
          <w:tcPr>
            <w:tcW w:w="2250" w:type="dxa"/>
            <w:tcMar>
              <w:top w:w="100" w:type="dxa"/>
              <w:left w:w="100" w:type="dxa"/>
              <w:bottom w:w="100" w:type="dxa"/>
              <w:right w:w="100" w:type="dxa"/>
            </w:tcMar>
          </w:tcPr>
          <w:p w14:paraId="7141B0EB" w14:textId="77777777" w:rsidR="00807C37" w:rsidRPr="00C149E9" w:rsidRDefault="00807C37" w:rsidP="00393B09">
            <w:pPr>
              <w:spacing w:before="0"/>
              <w:rPr>
                <w:rFonts w:cs="Times New Roman"/>
                <w:szCs w:val="24"/>
              </w:rPr>
            </w:pPr>
            <w:r w:rsidRPr="00C149E9">
              <w:rPr>
                <w:rFonts w:cs="Times New Roman"/>
                <w:szCs w:val="24"/>
              </w:rPr>
              <w:t xml:space="preserve"> - Mean slope</w:t>
            </w:r>
          </w:p>
        </w:tc>
        <w:tc>
          <w:tcPr>
            <w:tcW w:w="3510" w:type="dxa"/>
            <w:tcMar>
              <w:top w:w="100" w:type="dxa"/>
              <w:left w:w="100" w:type="dxa"/>
              <w:bottom w:w="100" w:type="dxa"/>
              <w:right w:w="100" w:type="dxa"/>
            </w:tcMar>
          </w:tcPr>
          <w:p w14:paraId="002D1812" w14:textId="77777777" w:rsidR="00807C37" w:rsidRPr="00C149E9" w:rsidRDefault="00807C37" w:rsidP="00393B09">
            <w:pPr>
              <w:spacing w:before="0"/>
              <w:rPr>
                <w:rFonts w:cs="Times New Roman"/>
                <w:szCs w:val="24"/>
              </w:rPr>
            </w:pPr>
            <w:r w:rsidRPr="00C149E9">
              <w:rPr>
                <w:rFonts w:cs="Times New Roman"/>
                <w:szCs w:val="24"/>
              </w:rPr>
              <w:t>Reflect the terrain condition and accessibility</w:t>
            </w:r>
          </w:p>
        </w:tc>
        <w:tc>
          <w:tcPr>
            <w:tcW w:w="3240" w:type="dxa"/>
            <w:tcMar>
              <w:top w:w="100" w:type="dxa"/>
              <w:left w:w="100" w:type="dxa"/>
              <w:bottom w:w="100" w:type="dxa"/>
              <w:right w:w="100" w:type="dxa"/>
            </w:tcMar>
          </w:tcPr>
          <w:p w14:paraId="5D010A62" w14:textId="77777777" w:rsidR="00807C37" w:rsidRPr="00C149E9" w:rsidRDefault="00807C37" w:rsidP="00393B09">
            <w:pPr>
              <w:spacing w:before="0"/>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393B09">
        <w:tc>
          <w:tcPr>
            <w:tcW w:w="2250" w:type="dxa"/>
            <w:tcMar>
              <w:top w:w="100" w:type="dxa"/>
              <w:left w:w="100" w:type="dxa"/>
              <w:bottom w:w="100" w:type="dxa"/>
              <w:right w:w="100" w:type="dxa"/>
            </w:tcMar>
          </w:tcPr>
          <w:p w14:paraId="4BC9C10C" w14:textId="77777777" w:rsidR="00807C37" w:rsidRPr="00C149E9" w:rsidRDefault="00807C37" w:rsidP="00393B09">
            <w:pPr>
              <w:spacing w:before="0"/>
              <w:rPr>
                <w:rFonts w:cs="Times New Roman"/>
                <w:szCs w:val="24"/>
              </w:rPr>
            </w:pPr>
            <w:r w:rsidRPr="00C149E9">
              <w:rPr>
                <w:rFonts w:cs="Times New Roman"/>
                <w:szCs w:val="24"/>
              </w:rPr>
              <w:t xml:space="preserve"> Distance to road</w:t>
            </w:r>
          </w:p>
        </w:tc>
        <w:tc>
          <w:tcPr>
            <w:tcW w:w="3510" w:type="dxa"/>
            <w:tcMar>
              <w:top w:w="100" w:type="dxa"/>
              <w:left w:w="100" w:type="dxa"/>
              <w:bottom w:w="100" w:type="dxa"/>
              <w:right w:w="100" w:type="dxa"/>
            </w:tcMar>
          </w:tcPr>
          <w:p w14:paraId="15FFC3BA" w14:textId="77777777" w:rsidR="00807C37" w:rsidRPr="00C149E9" w:rsidRDefault="00807C37" w:rsidP="00393B09">
            <w:pPr>
              <w:spacing w:before="0"/>
              <w:rPr>
                <w:rFonts w:cs="Times New Roman"/>
                <w:szCs w:val="24"/>
              </w:rPr>
            </w:pPr>
            <w:r w:rsidRPr="00C149E9">
              <w:rPr>
                <w:rFonts w:cs="Times New Roman"/>
                <w:szCs w:val="24"/>
              </w:rPr>
              <w:t>Reflect the level of access to transportation</w:t>
            </w:r>
          </w:p>
        </w:tc>
        <w:tc>
          <w:tcPr>
            <w:tcW w:w="3240" w:type="dxa"/>
            <w:tcMar>
              <w:top w:w="100" w:type="dxa"/>
              <w:left w:w="100" w:type="dxa"/>
              <w:bottom w:w="100" w:type="dxa"/>
              <w:right w:w="100" w:type="dxa"/>
            </w:tcMar>
          </w:tcPr>
          <w:p w14:paraId="10046C4C" w14:textId="77777777" w:rsidR="00807C37" w:rsidRPr="00C149E9" w:rsidRDefault="00807C37" w:rsidP="00393B09">
            <w:pPr>
              <w:spacing w:before="0"/>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393B09">
        <w:tc>
          <w:tcPr>
            <w:tcW w:w="2250" w:type="dxa"/>
            <w:tcMar>
              <w:top w:w="100" w:type="dxa"/>
              <w:left w:w="100" w:type="dxa"/>
              <w:bottom w:w="100" w:type="dxa"/>
              <w:right w:w="100" w:type="dxa"/>
            </w:tcMar>
          </w:tcPr>
          <w:p w14:paraId="72CB1503" w14:textId="77777777" w:rsidR="00807C37" w:rsidRPr="00C149E9" w:rsidRDefault="00807C37" w:rsidP="00393B09">
            <w:pPr>
              <w:spacing w:before="0"/>
              <w:rPr>
                <w:rFonts w:cs="Times New Roman"/>
                <w:szCs w:val="24"/>
              </w:rPr>
            </w:pPr>
            <w:r w:rsidRPr="00C149E9">
              <w:rPr>
                <w:rFonts w:cs="Times New Roman"/>
                <w:szCs w:val="24"/>
              </w:rPr>
              <w:t>Average annual temperature</w:t>
            </w:r>
          </w:p>
        </w:tc>
        <w:tc>
          <w:tcPr>
            <w:tcW w:w="3510" w:type="dxa"/>
            <w:tcMar>
              <w:top w:w="100" w:type="dxa"/>
              <w:left w:w="100" w:type="dxa"/>
              <w:bottom w:w="100" w:type="dxa"/>
              <w:right w:w="100" w:type="dxa"/>
            </w:tcMar>
          </w:tcPr>
          <w:p w14:paraId="73F213EA" w14:textId="77777777" w:rsidR="00807C37" w:rsidRPr="00C149E9" w:rsidRDefault="00807C37" w:rsidP="00393B09">
            <w:pPr>
              <w:spacing w:before="0"/>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28F2F3B7" w14:textId="77777777" w:rsidR="00807C37" w:rsidRPr="00C149E9" w:rsidRDefault="00807C37" w:rsidP="00393B09">
            <w:pPr>
              <w:spacing w:before="0"/>
              <w:rPr>
                <w:rFonts w:cs="Times New Roman"/>
                <w:szCs w:val="24"/>
              </w:rPr>
            </w:pPr>
            <w:r w:rsidRPr="00C149E9">
              <w:rPr>
                <w:rFonts w:cs="Times New Roman"/>
                <w:szCs w:val="24"/>
              </w:rPr>
              <w:t>Worldclim, global climate data at 1 km resolution. Computed as mean value for each commune</w:t>
            </w:r>
          </w:p>
        </w:tc>
      </w:tr>
      <w:tr w:rsidR="00807C37" w:rsidRPr="00C149E9" w14:paraId="2DF08FFB" w14:textId="77777777" w:rsidTr="00393B09">
        <w:tc>
          <w:tcPr>
            <w:tcW w:w="2250" w:type="dxa"/>
            <w:tcMar>
              <w:top w:w="100" w:type="dxa"/>
              <w:left w:w="100" w:type="dxa"/>
              <w:bottom w:w="100" w:type="dxa"/>
              <w:right w:w="100" w:type="dxa"/>
            </w:tcMar>
          </w:tcPr>
          <w:p w14:paraId="43A55BB4" w14:textId="77777777" w:rsidR="00807C37" w:rsidRPr="00C149E9" w:rsidRDefault="00807C37" w:rsidP="00393B09">
            <w:pPr>
              <w:spacing w:before="0"/>
              <w:rPr>
                <w:rFonts w:cs="Times New Roman"/>
                <w:szCs w:val="24"/>
              </w:rPr>
            </w:pPr>
            <w:r w:rsidRPr="00C149E9">
              <w:rPr>
                <w:rFonts w:cs="Times New Roman"/>
                <w:szCs w:val="24"/>
              </w:rPr>
              <w:t>Min temp of coldest month</w:t>
            </w:r>
          </w:p>
        </w:tc>
        <w:tc>
          <w:tcPr>
            <w:tcW w:w="3510" w:type="dxa"/>
            <w:tcMar>
              <w:top w:w="100" w:type="dxa"/>
              <w:left w:w="100" w:type="dxa"/>
              <w:bottom w:w="100" w:type="dxa"/>
              <w:right w:w="100" w:type="dxa"/>
            </w:tcMar>
          </w:tcPr>
          <w:p w14:paraId="39BBE261" w14:textId="77777777" w:rsidR="00807C37" w:rsidRPr="00C149E9" w:rsidRDefault="00807C37" w:rsidP="00393B09">
            <w:pPr>
              <w:spacing w:before="0"/>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77E882D8" w14:textId="77777777" w:rsidR="00807C37" w:rsidRPr="00C149E9" w:rsidRDefault="00807C37" w:rsidP="00393B09">
            <w:pPr>
              <w:spacing w:before="0"/>
              <w:rPr>
                <w:rFonts w:cs="Times New Roman"/>
                <w:szCs w:val="24"/>
              </w:rPr>
            </w:pPr>
            <w:r w:rsidRPr="00C149E9">
              <w:rPr>
                <w:rFonts w:cs="Times New Roman"/>
                <w:szCs w:val="24"/>
              </w:rPr>
              <w:t>Worldclim, global climate data at 1 km resolution. Computed as mean value for each commune</w:t>
            </w:r>
          </w:p>
        </w:tc>
      </w:tr>
      <w:tr w:rsidR="00807C37" w:rsidRPr="00C149E9" w14:paraId="7D18EBFB" w14:textId="77777777" w:rsidTr="00393B09">
        <w:trPr>
          <w:trHeight w:val="720"/>
        </w:trPr>
        <w:tc>
          <w:tcPr>
            <w:tcW w:w="2250" w:type="dxa"/>
            <w:tcMar>
              <w:top w:w="100" w:type="dxa"/>
              <w:left w:w="100" w:type="dxa"/>
              <w:bottom w:w="100" w:type="dxa"/>
              <w:right w:w="100" w:type="dxa"/>
            </w:tcMar>
          </w:tcPr>
          <w:p w14:paraId="00D05F3D" w14:textId="77777777" w:rsidR="00807C37" w:rsidRPr="00C149E9" w:rsidRDefault="00807C37" w:rsidP="00393B09">
            <w:pPr>
              <w:spacing w:before="0"/>
              <w:rPr>
                <w:rFonts w:cs="Times New Roman"/>
                <w:szCs w:val="24"/>
              </w:rPr>
            </w:pPr>
            <w:r w:rsidRPr="00C149E9">
              <w:rPr>
                <w:rFonts w:cs="Times New Roman"/>
                <w:szCs w:val="24"/>
              </w:rPr>
              <w:t>Cover % of natural forest area</w:t>
            </w:r>
          </w:p>
        </w:tc>
        <w:tc>
          <w:tcPr>
            <w:tcW w:w="3510" w:type="dxa"/>
            <w:tcMar>
              <w:top w:w="100" w:type="dxa"/>
              <w:left w:w="100" w:type="dxa"/>
              <w:bottom w:w="100" w:type="dxa"/>
              <w:right w:w="100" w:type="dxa"/>
            </w:tcMar>
          </w:tcPr>
          <w:p w14:paraId="54E24C79" w14:textId="77777777" w:rsidR="00807C37" w:rsidRPr="00C149E9" w:rsidRDefault="00807C37" w:rsidP="00393B09">
            <w:pPr>
              <w:spacing w:before="0"/>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089CA956" w14:textId="77777777" w:rsidR="00807C37" w:rsidRPr="00C149E9" w:rsidRDefault="00807C37" w:rsidP="00393B09">
            <w:pPr>
              <w:spacing w:before="0"/>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393B09">
        <w:tc>
          <w:tcPr>
            <w:tcW w:w="2250" w:type="dxa"/>
            <w:tcMar>
              <w:top w:w="100" w:type="dxa"/>
              <w:left w:w="100" w:type="dxa"/>
              <w:bottom w:w="100" w:type="dxa"/>
              <w:right w:w="100" w:type="dxa"/>
            </w:tcMar>
          </w:tcPr>
          <w:p w14:paraId="4021EEAD" w14:textId="77777777" w:rsidR="00807C37" w:rsidRPr="00C149E9" w:rsidRDefault="00807C37" w:rsidP="00393B09">
            <w:pPr>
              <w:spacing w:before="0"/>
              <w:rPr>
                <w:rFonts w:cs="Times New Roman"/>
                <w:szCs w:val="24"/>
              </w:rPr>
            </w:pPr>
            <w:r w:rsidRPr="00C149E9">
              <w:rPr>
                <w:rFonts w:cs="Times New Roman"/>
                <w:szCs w:val="24"/>
              </w:rPr>
              <w:lastRenderedPageBreak/>
              <w:t>Cover % of plantation forest area</w:t>
            </w:r>
          </w:p>
        </w:tc>
        <w:tc>
          <w:tcPr>
            <w:tcW w:w="3510" w:type="dxa"/>
            <w:tcMar>
              <w:top w:w="100" w:type="dxa"/>
              <w:left w:w="100" w:type="dxa"/>
              <w:bottom w:w="100" w:type="dxa"/>
              <w:right w:w="100" w:type="dxa"/>
            </w:tcMar>
          </w:tcPr>
          <w:p w14:paraId="70CE2B4D" w14:textId="77777777" w:rsidR="00807C37" w:rsidRPr="00C149E9" w:rsidRDefault="00807C37" w:rsidP="00393B09">
            <w:pPr>
              <w:spacing w:before="0"/>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30601B9D" w14:textId="77777777" w:rsidR="00807C37" w:rsidRPr="00C149E9" w:rsidRDefault="00807C37" w:rsidP="00393B09">
            <w:pPr>
              <w:spacing w:before="0"/>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7337E901" w:rsidR="00807C37" w:rsidRPr="00C149E9" w:rsidRDefault="00807C37" w:rsidP="00807C37">
      <w:pPr>
        <w:rPr>
          <w:rFonts w:cs="Times New Roman"/>
          <w:szCs w:val="24"/>
        </w:rPr>
      </w:pPr>
      <w:r w:rsidRPr="00C149E9">
        <w:rPr>
          <w:rFonts w:cs="Times New Roman"/>
          <w:color w:val="212F40"/>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149E9">
        <w:rPr>
          <w:rFonts w:cs="Times New Roman"/>
          <w:color w:val="212F40"/>
          <w:szCs w:val="24"/>
          <w:highlight w:val="white"/>
          <w:vertAlign w:val="superscript"/>
        </w:rPr>
        <w:footnoteReference w:id="1"/>
      </w:r>
      <w:r w:rsidRPr="00C149E9">
        <w:rPr>
          <w:rFonts w:cs="Times New Roman"/>
          <w:color w:val="212F40"/>
          <w:szCs w:val="24"/>
          <w:highlight w:val="white"/>
        </w:rPr>
        <w:t xml:space="preserve">. The result of this process is 6 clusters of commune that are similar in term of biomass consumption (Fig1 and Fig 2). After some initial analysis of the clustering result, it was found that the cluster </w:t>
      </w:r>
      <w:r w:rsidR="005D008A">
        <w:rPr>
          <w:rFonts w:cs="Times New Roman"/>
          <w:color w:val="212F40"/>
          <w:szCs w:val="24"/>
          <w:highlight w:val="white"/>
        </w:rPr>
        <w:t>1</w:t>
      </w:r>
      <w:r w:rsidRPr="00C149E9">
        <w:rPr>
          <w:rFonts w:cs="Times New Roman"/>
          <w:color w:val="212F40"/>
          <w:szCs w:val="24"/>
          <w:highlight w:val="white"/>
        </w:rPr>
        <w:t xml:space="preserve"> is very small compare to other clusters. Cluster </w:t>
      </w:r>
      <w:r w:rsidR="005D008A">
        <w:rPr>
          <w:rFonts w:cs="Times New Roman"/>
          <w:color w:val="212F40"/>
          <w:szCs w:val="24"/>
          <w:highlight w:val="white"/>
        </w:rPr>
        <w:t>1</w:t>
      </w:r>
      <w:r w:rsidRPr="00C149E9">
        <w:rPr>
          <w:rFonts w:cs="Times New Roman"/>
          <w:color w:val="212F40"/>
          <w:szCs w:val="24"/>
          <w:highlight w:val="white"/>
        </w:rPr>
        <w:t xml:space="preserve"> represent communes and wards with very high population density that are mainly located in city and big towns. These area is not the target area of this study, therefore it </w:t>
      </w:r>
      <w:r w:rsidR="005D008A">
        <w:rPr>
          <w:rFonts w:cs="Times New Roman"/>
          <w:color w:val="212F40"/>
          <w:szCs w:val="24"/>
          <w:highlight w:val="white"/>
        </w:rPr>
        <w:t>was decided to exclude cluster 1</w:t>
      </w:r>
      <w:r w:rsidRPr="00C149E9">
        <w:rPr>
          <w:rFonts w:cs="Times New Roman"/>
          <w:color w:val="212F40"/>
          <w:szCs w:val="24"/>
          <w:highlight w:val="white"/>
        </w:rPr>
        <w:t xml:space="preserve"> from the sampling scheme. </w:t>
      </w:r>
    </w:p>
    <w:p w14:paraId="1A6D21DF" w14:textId="77777777" w:rsidR="00807C37" w:rsidRDefault="00807C37" w:rsidP="00AF188B">
      <w:pPr>
        <w:rPr>
          <w:bCs/>
        </w:rPr>
      </w:pPr>
      <w:r w:rsidRPr="00807C37">
        <w:rPr>
          <w:bCs/>
        </w:rPr>
        <w:t>A</w:t>
      </w:r>
      <w:r>
        <w:rPr>
          <w:bCs/>
        </w:rPr>
        <w:t xml:space="preserve"> brief interpretation of each cluster is as below:</w:t>
      </w:r>
    </w:p>
    <w:p w14:paraId="67B93410" w14:textId="77777777" w:rsidR="00807C37" w:rsidRDefault="00807C37" w:rsidP="00AF188B">
      <w:pPr>
        <w:rPr>
          <w:bCs/>
        </w:rPr>
      </w:pPr>
    </w:p>
    <w:p w14:paraId="470F31AA" w14:textId="77777777" w:rsidR="008C1EB2" w:rsidRDefault="008C1EB2">
      <w:r>
        <w:br w:type="page"/>
      </w:r>
    </w:p>
    <w:tbl>
      <w:tblPr>
        <w:tblStyle w:val="TableGrid"/>
        <w:tblW w:w="9108" w:type="dxa"/>
        <w:tblLook w:val="04A0" w:firstRow="1" w:lastRow="0" w:firstColumn="1" w:lastColumn="0" w:noHBand="0" w:noVBand="1"/>
      </w:tblPr>
      <w:tblGrid>
        <w:gridCol w:w="1368"/>
        <w:gridCol w:w="5850"/>
        <w:gridCol w:w="1890"/>
      </w:tblGrid>
      <w:tr w:rsidR="00807C37" w14:paraId="02E5ED0B" w14:textId="77777777" w:rsidTr="00434644">
        <w:tc>
          <w:tcPr>
            <w:tcW w:w="1368" w:type="dxa"/>
            <w:tcBorders>
              <w:bottom w:val="single" w:sz="4" w:space="0" w:color="auto"/>
            </w:tcBorders>
          </w:tcPr>
          <w:p w14:paraId="2CF11728" w14:textId="77777777" w:rsidR="00807C37" w:rsidRDefault="00807C37" w:rsidP="008C1EB2">
            <w:pPr>
              <w:jc w:val="center"/>
              <w:rPr>
                <w:bCs/>
              </w:rPr>
            </w:pPr>
            <w:r>
              <w:rPr>
                <w:bCs/>
              </w:rPr>
              <w:lastRenderedPageBreak/>
              <w:t>Cluster</w:t>
            </w:r>
          </w:p>
        </w:tc>
        <w:tc>
          <w:tcPr>
            <w:tcW w:w="5850" w:type="dxa"/>
          </w:tcPr>
          <w:p w14:paraId="38122F8D" w14:textId="77777777" w:rsidR="00807C37" w:rsidRDefault="00807C37" w:rsidP="008C1EB2">
            <w:pPr>
              <w:jc w:val="center"/>
              <w:rPr>
                <w:bCs/>
              </w:rPr>
            </w:pPr>
            <w:r>
              <w:rPr>
                <w:bCs/>
              </w:rPr>
              <w:t>Interpretation</w:t>
            </w:r>
          </w:p>
        </w:tc>
        <w:tc>
          <w:tcPr>
            <w:tcW w:w="1890" w:type="dxa"/>
            <w:tcBorders>
              <w:bottom w:val="single" w:sz="4" w:space="0" w:color="auto"/>
            </w:tcBorders>
          </w:tcPr>
          <w:p w14:paraId="2CB6FBC8" w14:textId="77777777" w:rsidR="00807C37" w:rsidRDefault="00807C37" w:rsidP="008C1EB2">
            <w:pPr>
              <w:jc w:val="center"/>
              <w:rPr>
                <w:bCs/>
              </w:rPr>
            </w:pPr>
            <w:r>
              <w:rPr>
                <w:bCs/>
              </w:rPr>
              <w:t>Forest to Delta</w:t>
            </w:r>
            <w:r w:rsidR="008C1EB2">
              <w:rPr>
                <w:bCs/>
              </w:rPr>
              <w:t xml:space="preserve"> Characteristics</w:t>
            </w:r>
          </w:p>
        </w:tc>
      </w:tr>
      <w:tr w:rsidR="00807C37" w14:paraId="52026D17" w14:textId="77777777" w:rsidTr="0043464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5850" w:type="dxa"/>
          </w:tcPr>
          <w:p w14:paraId="6B309070" w14:textId="77777777" w:rsidR="00807C37" w:rsidRDefault="00807C37" w:rsidP="00434644">
            <w:pPr>
              <w:rPr>
                <w:bCs/>
              </w:rPr>
            </w:pPr>
            <w:r>
              <w:rPr>
                <w:bCs/>
              </w:rPr>
              <w:t>Highest mountainous area, highest coverage of natural forest, less coverage of plantation forest, farthest to main truck roads, most depressed communes, lowest temparature of the medium coldest month temparature,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rPr>
              <mc:AlternateContent>
                <mc:Choice Requires="wps">
                  <w:drawing>
                    <wp:anchor distT="0" distB="0" distL="114300" distR="114300" simplePos="0" relativeHeight="251660288" behindDoc="0" locked="0" layoutInCell="1" allowOverlap="1" wp14:anchorId="3D3D4515" wp14:editId="72900FCA">
                      <wp:simplePos x="0" y="0"/>
                      <wp:positionH relativeFrom="column">
                        <wp:posOffset>541020</wp:posOffset>
                      </wp:positionH>
                      <wp:positionV relativeFrom="paragraph">
                        <wp:posOffset>290830</wp:posOffset>
                      </wp:positionV>
                      <wp:extent cx="0" cy="3438525"/>
                      <wp:effectExtent l="171450" t="0" r="114300" b="66675"/>
                      <wp:wrapNone/>
                      <wp:docPr id="19" name="Straight Arrow Connector 19"/>
                      <wp:cNvGraphicFramePr/>
                      <a:graphic xmlns:a="http://schemas.openxmlformats.org/drawingml/2006/main">
                        <a:graphicData uri="http://schemas.microsoft.com/office/word/2010/wordprocessingShape">
                          <wps:wsp>
                            <wps:cNvCnPr/>
                            <wps:spPr>
                              <a:xfrm>
                                <a:off x="0" y="0"/>
                                <a:ext cx="0" cy="3438525"/>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7458627E" id="_x0000_t32" coordsize="21600,21600" o:spt="32" o:oned="t" path="m,l21600,21600e" filled="f">
                      <v:path arrowok="t" fillok="f" o:connecttype="none"/>
                      <o:lock v:ext="edit" shapetype="t"/>
                    </v:shapetype>
                    <v:shape id="Straight Arrow Connector 19" o:spid="_x0000_s1026" type="#_x0000_t32" style="position:absolute;margin-left:42.6pt;margin-top:22.9pt;width:0;height:270.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" strokecolor="#4579b8 [3044]" strokeweight="4.5pt">
                      <v:stroke endarrow="open"/>
                    </v:shape>
                  </w:pict>
                </mc:Fallback>
              </mc:AlternateContent>
            </w:r>
            <w:r>
              <w:rPr>
                <w:bCs/>
              </w:rPr>
              <w:t>Forest</w:t>
            </w:r>
          </w:p>
        </w:tc>
      </w:tr>
      <w:tr w:rsidR="00807C37" w14:paraId="1CEEB982" w14:textId="77777777" w:rsidTr="0043464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585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43464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585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43464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585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43464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585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77777777" w:rsidR="008C1EB2" w:rsidRDefault="008C1EB2" w:rsidP="00AF188B">
      <w:pPr>
        <w:rPr>
          <w:bCs/>
        </w:rPr>
      </w:pPr>
      <w:r>
        <w:rPr>
          <w:bCs/>
        </w:rPr>
        <w:t>Mapping of these clusters to communes of 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77777777" w:rsidR="00393B09" w:rsidRDefault="00393B09" w:rsidP="00AF188B">
      <w:pPr>
        <w:rPr>
          <w:bCs/>
        </w:rPr>
      </w:pPr>
      <w:r>
        <w:rPr>
          <w:bCs/>
          <w:noProof/>
        </w:rPr>
        <w:lastRenderedPageBreak/>
        <w:drawing>
          <wp:inline distT="0" distB="0" distL="0" distR="0" wp14:anchorId="1BBABE6F" wp14:editId="66285A26">
            <wp:extent cx="5733415" cy="6500305"/>
            <wp:effectExtent l="0" t="0" r="635" b="0"/>
            <wp:docPr id="4" name="Picture 4" descr="E:\GFD\02 Ongoing projects\0193 SNV fuelwood baseline\Implementation\Reports\Phan tich so lieu\Cluster_full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n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6500305"/>
                    </a:xfrm>
                    <a:prstGeom prst="rect">
                      <a:avLst/>
                    </a:prstGeom>
                    <a:noFill/>
                    <a:ln>
                      <a:noFill/>
                    </a:ln>
                  </pic:spPr>
                </pic:pic>
              </a:graphicData>
            </a:graphic>
          </wp:inline>
        </w:drawing>
      </w:r>
    </w:p>
    <w:p w14:paraId="304B9A54" w14:textId="77777777" w:rsidR="00393B09" w:rsidRDefault="00393B09" w:rsidP="00AF188B">
      <w:pPr>
        <w:rPr>
          <w:bCs/>
        </w:rPr>
      </w:pPr>
    </w:p>
    <w:p w14:paraId="5F6C5CBC" w14:textId="77777777" w:rsidR="00421D17" w:rsidRDefault="00421D17">
      <w:pPr>
        <w:spacing w:before="0" w:after="200" w:line="276" w:lineRule="auto"/>
        <w:rPr>
          <w:bCs/>
        </w:rPr>
      </w:pPr>
      <w:r>
        <w:rPr>
          <w:bCs/>
        </w:rPr>
        <w:br w:type="page"/>
      </w:r>
    </w:p>
    <w:p w14:paraId="3FADF7CC" w14:textId="5B603B0B" w:rsidR="00CB3289" w:rsidRDefault="00421D17" w:rsidP="00CB3289">
      <w:pPr>
        <w:rPr>
          <w:bCs/>
        </w:rPr>
      </w:pPr>
      <w:r>
        <w:rPr>
          <w:bCs/>
        </w:rPr>
        <w:lastRenderedPageBreak/>
        <w:t>The selection of communes representing the cluste</w:t>
      </w:r>
      <w:r w:rsidR="00CB3289">
        <w:rPr>
          <w:bCs/>
        </w:rPr>
        <w:t>rs for researching are as below.</w:t>
      </w:r>
      <w:r w:rsidR="00CB3289" w:rsidRPr="00CB3289">
        <w:rPr>
          <w:bCs/>
        </w:rPr>
        <w:t xml:space="preserve"> </w:t>
      </w:r>
    </w:p>
    <w:p w14:paraId="20CEEF87" w14:textId="77777777" w:rsidR="00421D17" w:rsidRDefault="00421D17"/>
    <w:tbl>
      <w:tblPr>
        <w:tblW w:w="910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895"/>
        <w:gridCol w:w="2340"/>
        <w:gridCol w:w="2250"/>
        <w:gridCol w:w="1980"/>
      </w:tblGrid>
      <w:tr w:rsidR="00434644" w:rsidRPr="008C1EB2" w14:paraId="779D14D1" w14:textId="77777777" w:rsidTr="00434644">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STT</w:t>
            </w:r>
          </w:p>
        </w:tc>
        <w:tc>
          <w:tcPr>
            <w:tcW w:w="1895" w:type="dxa"/>
            <w:tcBorders>
              <w:top w:val="single" w:sz="4" w:space="0" w:color="auto"/>
              <w:bottom w:val="single" w:sz="4" w:space="0" w:color="auto"/>
            </w:tcBorders>
            <w:shd w:val="clear" w:color="auto" w:fill="auto"/>
            <w:noWrap/>
          </w:tcPr>
          <w:p w14:paraId="33241F51"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Province</w:t>
            </w:r>
          </w:p>
        </w:tc>
        <w:tc>
          <w:tcPr>
            <w:tcW w:w="2340" w:type="dxa"/>
            <w:tcBorders>
              <w:top w:val="single" w:sz="4" w:space="0" w:color="auto"/>
              <w:bottom w:val="single" w:sz="4" w:space="0" w:color="auto"/>
            </w:tcBorders>
            <w:shd w:val="clear" w:color="auto" w:fill="auto"/>
            <w:noWrap/>
          </w:tcPr>
          <w:p w14:paraId="0BD23D45"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District</w:t>
            </w:r>
          </w:p>
        </w:tc>
        <w:tc>
          <w:tcPr>
            <w:tcW w:w="2250" w:type="dxa"/>
            <w:tcBorders>
              <w:top w:val="single" w:sz="4" w:space="0" w:color="auto"/>
              <w:bottom w:val="single" w:sz="4" w:space="0" w:color="auto"/>
            </w:tcBorders>
            <w:shd w:val="clear" w:color="auto" w:fill="auto"/>
            <w:noWrap/>
          </w:tcPr>
          <w:p w14:paraId="1B85478D"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Commune</w:t>
            </w:r>
          </w:p>
        </w:tc>
        <w:tc>
          <w:tcPr>
            <w:tcW w:w="1980" w:type="dxa"/>
            <w:tcBorders>
              <w:top w:val="single" w:sz="4" w:space="0" w:color="auto"/>
              <w:bottom w:val="single" w:sz="4" w:space="0" w:color="auto"/>
            </w:tcBorders>
            <w:shd w:val="clear" w:color="000000" w:fill="auto"/>
            <w:noWrap/>
          </w:tcPr>
          <w:p w14:paraId="6316AAA3" w14:textId="77777777" w:rsidR="00434644" w:rsidRPr="00434644" w:rsidRDefault="00434644" w:rsidP="00434644">
            <w:pPr>
              <w:spacing w:beforeLines="60" w:before="144" w:afterLines="60" w:after="144" w:line="240" w:lineRule="auto"/>
              <w:jc w:val="center"/>
              <w:rPr>
                <w:rFonts w:ascii="Arial" w:eastAsia="Times New Roman" w:hAnsi="Arial" w:cs="Arial"/>
                <w:b/>
                <w:bCs/>
                <w:color w:val="FF0000"/>
                <w:sz w:val="20"/>
                <w:szCs w:val="20"/>
              </w:rPr>
            </w:pPr>
            <w:r w:rsidRPr="00434644">
              <w:rPr>
                <w:rFonts w:ascii="Arial" w:eastAsia="Times New Roman" w:hAnsi="Arial" w:cs="Arial"/>
                <w:b/>
                <w:bCs/>
                <w:sz w:val="20"/>
                <w:szCs w:val="20"/>
              </w:rPr>
              <w:t>Cluster_New</w:t>
            </w:r>
          </w:p>
        </w:tc>
      </w:tr>
      <w:tr w:rsidR="008C1EB2" w:rsidRPr="008C1EB2" w14:paraId="5027DA2D" w14:textId="77777777" w:rsidTr="00434644">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189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Thiết Ống</w:t>
            </w:r>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434644">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189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Bản Công</w:t>
            </w:r>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434644">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189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Giao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434644">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189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Trí Năng</w:t>
            </w:r>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434644">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189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Minh Sơn</w:t>
            </w:r>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434644">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189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Khê</w:t>
            </w:r>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434644">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189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Dương</w:t>
            </w:r>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434644">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189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434644">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189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Hùng Sơn</w:t>
            </w:r>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434644">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189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Đức Sơn</w:t>
            </w:r>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434644">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189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Yên Tĩnh</w:t>
            </w:r>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434644">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189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434644">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189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434644">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189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Thôn</w:t>
            </w:r>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77777777" w:rsidR="007A5D2C" w:rsidRPr="00807C37" w:rsidRDefault="007A5D2C" w:rsidP="00AF188B">
      <w:pPr>
        <w:rPr>
          <w:bCs/>
        </w:rPr>
      </w:pPr>
    </w:p>
    <w:p w14:paraId="6F8A4BB4" w14:textId="77777777" w:rsidR="00F01C15" w:rsidRDefault="00F01C15" w:rsidP="00EC4005">
      <w:pPr>
        <w:pStyle w:val="Heading2"/>
      </w:pPr>
      <w:bookmarkStart w:id="3" w:name="_Toc398746171"/>
      <w:r>
        <w:t>Field trip survey</w:t>
      </w:r>
      <w:bookmarkEnd w:id="3"/>
    </w:p>
    <w:p w14:paraId="2787391F" w14:textId="15C23A98" w:rsidR="00F01C15" w:rsidRPr="009B5223" w:rsidRDefault="00F01C15" w:rsidP="009B5223">
      <w:pPr>
        <w:rPr>
          <w:b/>
          <w:bCs/>
          <w:i/>
        </w:rPr>
      </w:pPr>
      <w:r w:rsidRPr="009B5223">
        <w:rPr>
          <w:b/>
          <w:bCs/>
          <w:i/>
        </w:rPr>
        <w:t>Household fuelwood consumption</w:t>
      </w:r>
    </w:p>
    <w:p w14:paraId="5EA6B2BD" w14:textId="15C608B0" w:rsidR="007A5D2C" w:rsidRDefault="007A5D2C" w:rsidP="007A5D2C">
      <w:pPr>
        <w:rPr>
          <w:bCs/>
        </w:rPr>
      </w:pPr>
      <w:r>
        <w:t>A q</w:t>
      </w:r>
      <w:r w:rsidR="00740419">
        <w:t>uestionnaire</w:t>
      </w:r>
      <w:r>
        <w:t xml:space="preserve"> is designed for household interview. </w:t>
      </w:r>
      <w:r w:rsidR="009B5223">
        <w:rPr>
          <w:bCs/>
        </w:rPr>
        <w:t>For each commune, 1 village is introduced by commune officer for households interview. At each village, at least 15 households introduced by the village head participated in the interview.</w:t>
      </w:r>
    </w:p>
    <w:p w14:paraId="69480CCB" w14:textId="12B0E6BC" w:rsidR="009B5223" w:rsidRDefault="009B5223" w:rsidP="007A5D2C">
      <w:r>
        <w:t xml:space="preserve">Commune officers (including people’s committee’s representative and/or forest rangers) were interviewed to find out the trend of household fuelwood consumption in the last and coming years. </w:t>
      </w:r>
    </w:p>
    <w:p w14:paraId="36CD251A" w14:textId="77777777" w:rsidR="002E1391" w:rsidRDefault="002E1391" w:rsidP="002E1391">
      <w:r>
        <w:t>2 restaurants and 1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5AF74441" w:rsidR="00740419" w:rsidRDefault="009B5223" w:rsidP="009B5223">
      <w:r>
        <w:lastRenderedPageBreak/>
        <w:t xml:space="preserve">7 local industrial plants including 4 in Thanh Hoa and 3 in Nghe An were visited for interview and observation for fuelwood demand. </w:t>
      </w:r>
    </w:p>
    <w:p w14:paraId="5B58D5FB" w14:textId="77777777" w:rsidR="00F01C15" w:rsidRPr="009B5223" w:rsidRDefault="00F01C15" w:rsidP="009B5223">
      <w:pPr>
        <w:rPr>
          <w:b/>
          <w:bCs/>
          <w:i/>
        </w:rPr>
      </w:pPr>
      <w:r w:rsidRPr="009B5223">
        <w:rPr>
          <w:b/>
          <w:bCs/>
          <w:i/>
        </w:rPr>
        <w:t>Wood middlemen investigation</w:t>
      </w:r>
    </w:p>
    <w:p w14:paraId="7A15F4A4" w14:textId="4BC17582" w:rsidR="00740419" w:rsidRDefault="009B5223" w:rsidP="00CB3289">
      <w:r>
        <w:t xml:space="preserve">2 middlemen, 1 on Thanh Hoa and 1 in Nghe An were visited. </w:t>
      </w:r>
      <w:r w:rsidR="00740419">
        <w:t>In-depth interview</w:t>
      </w:r>
      <w:r w:rsidR="00CB3289">
        <w:t xml:space="preserve">s were conducted with the middlemen to further understanding commercial </w:t>
      </w:r>
      <w:r>
        <w:t>demand for fuelwood and actors of fuelwood value chain.</w:t>
      </w:r>
    </w:p>
    <w:p w14:paraId="37573E73" w14:textId="77777777" w:rsidR="00F01C15" w:rsidRDefault="00F01C15" w:rsidP="00AF188B">
      <w:pPr>
        <w:pStyle w:val="Heading2"/>
      </w:pPr>
      <w:bookmarkStart w:id="4" w:name="_Toc398746172"/>
      <w:r>
        <w:t>Data processing</w:t>
      </w:r>
      <w:bookmarkEnd w:id="4"/>
    </w:p>
    <w:p w14:paraId="290399D2" w14:textId="77777777" w:rsidR="00F01C15" w:rsidRPr="009B5223" w:rsidRDefault="00F01C15" w:rsidP="009B5223">
      <w:pPr>
        <w:rPr>
          <w:b/>
          <w:bCs/>
          <w:i/>
        </w:rPr>
      </w:pPr>
      <w:r w:rsidRPr="009B5223">
        <w:rPr>
          <w:b/>
          <w:bCs/>
          <w:i/>
        </w:rPr>
        <w:t>Household fuelwood consumption</w:t>
      </w:r>
    </w:p>
    <w:p w14:paraId="66A063CA" w14:textId="52BBC153" w:rsidR="007E3232" w:rsidRDefault="00EC4005" w:rsidP="00EC4005">
      <w:r w:rsidRPr="009B5223">
        <w:rPr>
          <w:i/>
        </w:rPr>
        <w:t>First step,</w:t>
      </w:r>
      <w:r>
        <w:t xml:space="preserve"> </w:t>
      </w:r>
      <w:r w:rsidR="002E1391">
        <w:t>the communes which use significant residues (rice residues, acacia barks) are separated for further analysis.</w:t>
      </w:r>
    </w:p>
    <w:p w14:paraId="7AB24ECB" w14:textId="19592DA3" w:rsidR="00EC4005" w:rsidRDefault="007E3232" w:rsidP="00EC4005">
      <w:r w:rsidRPr="007E3232">
        <w:rPr>
          <w:i/>
        </w:rPr>
        <w:t>Second step,</w:t>
      </w:r>
      <w:r>
        <w:t xml:space="preserve"> </w:t>
      </w:r>
      <w:r w:rsidR="00EC4005">
        <w:t>all households rising pigs or using energy for supplementary jobs are separated. The rest of households (energy only for people cooking and heating) are calculating for the average fuelwood consumption per person per month, by commune, and by cluster.</w:t>
      </w:r>
    </w:p>
    <w:p w14:paraId="505A74C8" w14:textId="7A5496EE" w:rsidR="00EC4005" w:rsidRDefault="007A5D2C" w:rsidP="00EC4005">
      <w:r>
        <w:t>The result will be:</w:t>
      </w:r>
    </w:p>
    <w:p w14:paraId="50E530D2" w14:textId="3DFD0A2F" w:rsidR="00F01C15" w:rsidRDefault="00F01C15" w:rsidP="007A5D2C">
      <w:pPr>
        <w:pStyle w:val="ListParagraph"/>
        <w:numPr>
          <w:ilvl w:val="0"/>
          <w:numId w:val="1"/>
        </w:numPr>
        <w:contextualSpacing w:val="0"/>
      </w:pPr>
      <w:r>
        <w:t xml:space="preserve">Wood consumption per </w:t>
      </w:r>
      <w:r w:rsidR="007A5D2C">
        <w:t>person</w:t>
      </w:r>
      <w:r>
        <w:t xml:space="preserve"> per month </w:t>
      </w:r>
      <w:r w:rsidR="00740419">
        <w:t xml:space="preserve">for cooking </w:t>
      </w:r>
      <w:r>
        <w:t>with no alternative energy</w:t>
      </w:r>
    </w:p>
    <w:p w14:paraId="038EBBD7" w14:textId="58AF40E7" w:rsidR="00F01C15" w:rsidRDefault="00F01C15" w:rsidP="007A5D2C">
      <w:pPr>
        <w:pStyle w:val="ListParagraph"/>
        <w:numPr>
          <w:ilvl w:val="0"/>
          <w:numId w:val="1"/>
        </w:numPr>
        <w:contextualSpacing w:val="0"/>
      </w:pPr>
      <w:r>
        <w:t xml:space="preserve">Wood consumption per </w:t>
      </w:r>
      <w:r w:rsidR="007A5D2C">
        <w:t>person</w:t>
      </w:r>
      <w:r>
        <w:t xml:space="preserve"> per month at household</w:t>
      </w:r>
      <w:r w:rsidR="00740419">
        <w:t>s</w:t>
      </w:r>
      <w:r>
        <w:t xml:space="preserve"> with electric rice cooker</w:t>
      </w:r>
    </w:p>
    <w:p w14:paraId="15C8C887" w14:textId="77777777" w:rsidR="00F01C15" w:rsidRDefault="00F01C15" w:rsidP="007A5D2C">
      <w:pPr>
        <w:pStyle w:val="ListParagraph"/>
        <w:numPr>
          <w:ilvl w:val="0"/>
          <w:numId w:val="1"/>
        </w:numPr>
        <w:contextualSpacing w:val="0"/>
      </w:pPr>
      <w:r>
        <w:t xml:space="preserve">Wood consumption per pax per month at </w:t>
      </w:r>
      <w:r w:rsidR="00740419">
        <w:t>households  with rice cooker and gas cooker</w:t>
      </w:r>
    </w:p>
    <w:p w14:paraId="52C196F8" w14:textId="77777777" w:rsidR="00740419" w:rsidRDefault="00740419" w:rsidP="007A5D2C">
      <w:pPr>
        <w:pStyle w:val="ListParagraph"/>
        <w:numPr>
          <w:ilvl w:val="0"/>
          <w:numId w:val="1"/>
        </w:numPr>
        <w:contextualSpacing w:val="0"/>
      </w:pPr>
      <w:r>
        <w:t>Wood consumption per pax per month for heating in winter</w:t>
      </w:r>
      <w:r w:rsidR="00720C00">
        <w:t>, ratio of heating</w:t>
      </w:r>
    </w:p>
    <w:p w14:paraId="1E5A51F4" w14:textId="0DD88887" w:rsidR="007A5D2C" w:rsidRDefault="007E3232" w:rsidP="007A5D2C">
      <w:r>
        <w:rPr>
          <w:i/>
        </w:rPr>
        <w:t>Third</w:t>
      </w:r>
      <w:r w:rsidR="007A5D2C" w:rsidRPr="009B5223">
        <w:rPr>
          <w:i/>
        </w:rPr>
        <w:t xml:space="preserve"> step,</w:t>
      </w:r>
      <w:r w:rsidR="007A5D2C">
        <w:t xml:space="preserve"> </w:t>
      </w:r>
      <w:r w:rsidR="000E086C">
        <w:t>in-depth interview with 2 households that raise 8-10 pigs per year to find out the amount of wood consumption to raise a pig for 5 months.</w:t>
      </w:r>
    </w:p>
    <w:p w14:paraId="46D4C07E" w14:textId="77777777" w:rsidR="00740419" w:rsidRPr="009B5223" w:rsidRDefault="00EA7AF3" w:rsidP="009B5223">
      <w:pPr>
        <w:rPr>
          <w:b/>
          <w:bCs/>
          <w:i/>
        </w:rPr>
      </w:pPr>
      <w:r w:rsidRPr="009B5223">
        <w:rPr>
          <w:b/>
          <w:bCs/>
          <w:i/>
        </w:rPr>
        <w:t>Q</w:t>
      </w:r>
      <w:r w:rsidR="00740419" w:rsidRPr="009B5223">
        <w:rPr>
          <w:b/>
          <w:bCs/>
          <w:i/>
        </w:rPr>
        <w:t>ualitative analysis for industrial fuelwood demand</w:t>
      </w:r>
    </w:p>
    <w:p w14:paraId="6AE98B92" w14:textId="3E54C85B" w:rsidR="006B1FE3" w:rsidRPr="006B1FE3" w:rsidRDefault="00CB3289" w:rsidP="00AF188B">
      <w:r>
        <w:t>The data collected are analyzed to find out the trend of fuelwood demand in the future of the local industrial sector. The data are also for analyse of fuelwood value chain.</w:t>
      </w:r>
    </w:p>
    <w:p w14:paraId="1C9C4C2A" w14:textId="77777777" w:rsidR="00740419" w:rsidRPr="009B5223" w:rsidRDefault="00EA7AF3" w:rsidP="009B5223">
      <w:pPr>
        <w:rPr>
          <w:b/>
          <w:bCs/>
          <w:i/>
        </w:rPr>
      </w:pPr>
      <w:r w:rsidRPr="009B5223">
        <w:rPr>
          <w:b/>
          <w:bCs/>
          <w:i/>
        </w:rPr>
        <w:t>Q</w:t>
      </w:r>
      <w:r w:rsidR="00740419" w:rsidRPr="009B5223">
        <w:rPr>
          <w:b/>
          <w:bCs/>
          <w:i/>
        </w:rPr>
        <w:t xml:space="preserve">ualitative analysis for </w:t>
      </w:r>
      <w:r w:rsidR="003C1689" w:rsidRPr="009B5223">
        <w:rPr>
          <w:b/>
          <w:bCs/>
          <w:i/>
        </w:rPr>
        <w:t>wood middleman investigation</w:t>
      </w:r>
    </w:p>
    <w:p w14:paraId="1D620923" w14:textId="425414EE" w:rsidR="00CB3289" w:rsidRDefault="00CB3289" w:rsidP="00CB3289">
      <w:r>
        <w:t xml:space="preserve">The data collected are analyzed to </w:t>
      </w:r>
      <w:r w:rsidR="009B5223">
        <w:t>understand the commercial fuelwood demand, an estimation of quantity of commercial fuelwood, actors in the fuelwood value chain.</w:t>
      </w:r>
    </w:p>
    <w:p w14:paraId="062486CD" w14:textId="7BB740EF" w:rsidR="009B5223" w:rsidRPr="00CB3289" w:rsidRDefault="009B5223" w:rsidP="00CB3289">
      <w:r>
        <w:t xml:space="preserve">This also to give a comparision between </w:t>
      </w:r>
      <w:r w:rsidR="004578D7">
        <w:t>residential and commercial fuelwood consumption and to point out which actor is a bigger threat to forest degradation and deforestration.</w:t>
      </w:r>
    </w:p>
    <w:p w14:paraId="33229EEE" w14:textId="77777777" w:rsidR="00F01C15" w:rsidRDefault="005D493B" w:rsidP="00EA7AF3">
      <w:pPr>
        <w:pStyle w:val="Heading3"/>
      </w:pPr>
      <w:r>
        <w:t>Fuelwood value chain assessment</w:t>
      </w:r>
    </w:p>
    <w:p w14:paraId="5237E8BA" w14:textId="77777777" w:rsidR="005D493B" w:rsidRDefault="006B1FE3" w:rsidP="00AF188B">
      <w:r>
        <w:t>Mapping of actors</w:t>
      </w:r>
    </w:p>
    <w:p w14:paraId="45E8005C" w14:textId="77777777" w:rsidR="006B1FE3" w:rsidRDefault="006B1FE3" w:rsidP="00AF188B">
      <w:r>
        <w:t>Calculating value of activities</w:t>
      </w:r>
    </w:p>
    <w:p w14:paraId="7062ACA0" w14:textId="77777777" w:rsidR="00F01C15" w:rsidRDefault="003C1689" w:rsidP="00AF188B">
      <w:pPr>
        <w:pStyle w:val="Heading1"/>
      </w:pPr>
      <w:bookmarkStart w:id="5" w:name="_Toc398746173"/>
      <w:r>
        <w:lastRenderedPageBreak/>
        <w:t>Findings</w:t>
      </w:r>
      <w:bookmarkEnd w:id="5"/>
    </w:p>
    <w:p w14:paraId="148562D9" w14:textId="63493813" w:rsidR="003C1689" w:rsidRDefault="004F3AF4" w:rsidP="00AF188B">
      <w:pPr>
        <w:pStyle w:val="Heading2"/>
      </w:pPr>
      <w:bookmarkStart w:id="6" w:name="_Toc398746174"/>
      <w:r>
        <w:t xml:space="preserve">Fuelwood </w:t>
      </w:r>
      <w:bookmarkEnd w:id="6"/>
      <w:r w:rsidR="00CE3C1F">
        <w:t>residential consumption</w:t>
      </w:r>
    </w:p>
    <w:p w14:paraId="06C2EAA3" w14:textId="3C119C18" w:rsidR="002E1391" w:rsidRPr="002E1391" w:rsidRDefault="002E1391" w:rsidP="002E1391">
      <w:pPr>
        <w:rPr>
          <w:b/>
          <w:i/>
        </w:rPr>
      </w:pPr>
      <w:r w:rsidRPr="002E1391">
        <w:rPr>
          <w:b/>
          <w:i/>
        </w:rPr>
        <w:t>Consumption of residue as an alternative for fuelwood</w:t>
      </w:r>
    </w:p>
    <w:p w14:paraId="6FEFFB25" w14:textId="6D0EE84A" w:rsidR="002E1391" w:rsidRDefault="002E1391" w:rsidP="002E1391">
      <w:r>
        <w:t xml:space="preserve">The </w:t>
      </w:r>
      <w:r w:rsidR="005F0B1F">
        <w:t>Table 1</w:t>
      </w:r>
      <w:r>
        <w:t xml:space="preserve"> below show that only Xuan Duong commune of Thuong Xuan district are using residues as the major biomass ernergy. About 80% of total biomass consumption at Xuan Duong are from corn cobs and acarcia bark.</w:t>
      </w:r>
    </w:p>
    <w:p w14:paraId="271349E4" w14:textId="52C8F13F" w:rsidR="005F0B1F" w:rsidRPr="005F0B1F" w:rsidRDefault="005F0B1F" w:rsidP="005F0B1F">
      <w:pPr>
        <w:jc w:val="center"/>
        <w:rPr>
          <w:b/>
          <w:i/>
        </w:rPr>
      </w:pPr>
      <w:r w:rsidRPr="005F0B1F">
        <w:rPr>
          <w:b/>
          <w:i/>
        </w:rPr>
        <w:t>Table 1. Utilization of residue as an alternative for fuelwood</w:t>
      </w:r>
    </w:p>
    <w:tbl>
      <w:tblPr>
        <w:tblW w:w="8280"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56"/>
        <w:gridCol w:w="1064"/>
        <w:gridCol w:w="1620"/>
        <w:gridCol w:w="1440"/>
        <w:gridCol w:w="1260"/>
        <w:gridCol w:w="2340"/>
      </w:tblGrid>
      <w:tr w:rsidR="002E1391" w:rsidRPr="007E3232" w14:paraId="033DF900" w14:textId="77777777" w:rsidTr="002E1391">
        <w:trPr>
          <w:trHeight w:val="300"/>
        </w:trPr>
        <w:tc>
          <w:tcPr>
            <w:tcW w:w="556" w:type="dxa"/>
            <w:tcBorders>
              <w:top w:val="single" w:sz="4" w:space="0" w:color="auto"/>
              <w:bottom w:val="single" w:sz="4" w:space="0" w:color="auto"/>
            </w:tcBorders>
            <w:shd w:val="clear" w:color="auto" w:fill="auto"/>
            <w:noWrap/>
          </w:tcPr>
          <w:p w14:paraId="6C02AD2C" w14:textId="77777777" w:rsidR="002E1391" w:rsidRPr="007E3232" w:rsidRDefault="002E1391"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STT</w:t>
            </w:r>
          </w:p>
        </w:tc>
        <w:tc>
          <w:tcPr>
            <w:tcW w:w="1064" w:type="dxa"/>
            <w:tcBorders>
              <w:top w:val="single" w:sz="4" w:space="0" w:color="auto"/>
              <w:bottom w:val="single" w:sz="4" w:space="0" w:color="auto"/>
            </w:tcBorders>
            <w:shd w:val="clear" w:color="auto" w:fill="auto"/>
            <w:noWrap/>
          </w:tcPr>
          <w:p w14:paraId="3DBA686C" w14:textId="77777777" w:rsidR="002E1391" w:rsidRPr="007E3232" w:rsidRDefault="002E1391"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Province</w:t>
            </w:r>
          </w:p>
        </w:tc>
        <w:tc>
          <w:tcPr>
            <w:tcW w:w="1620" w:type="dxa"/>
            <w:tcBorders>
              <w:top w:val="single" w:sz="4" w:space="0" w:color="auto"/>
              <w:bottom w:val="single" w:sz="4" w:space="0" w:color="auto"/>
            </w:tcBorders>
            <w:shd w:val="clear" w:color="auto" w:fill="auto"/>
            <w:noWrap/>
          </w:tcPr>
          <w:p w14:paraId="3344BF64" w14:textId="77777777" w:rsidR="002E1391" w:rsidRPr="007E3232" w:rsidRDefault="002E1391"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District</w:t>
            </w:r>
          </w:p>
        </w:tc>
        <w:tc>
          <w:tcPr>
            <w:tcW w:w="1440" w:type="dxa"/>
            <w:tcBorders>
              <w:top w:val="single" w:sz="4" w:space="0" w:color="auto"/>
              <w:bottom w:val="single" w:sz="4" w:space="0" w:color="auto"/>
            </w:tcBorders>
            <w:shd w:val="clear" w:color="auto" w:fill="auto"/>
            <w:noWrap/>
          </w:tcPr>
          <w:p w14:paraId="6F6F3618" w14:textId="77777777" w:rsidR="002E1391" w:rsidRPr="007E3232" w:rsidRDefault="002E1391"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Commune</w:t>
            </w:r>
          </w:p>
        </w:tc>
        <w:tc>
          <w:tcPr>
            <w:tcW w:w="1260" w:type="dxa"/>
            <w:tcBorders>
              <w:top w:val="single" w:sz="4" w:space="0" w:color="auto"/>
              <w:bottom w:val="single" w:sz="4" w:space="0" w:color="auto"/>
            </w:tcBorders>
            <w:shd w:val="clear" w:color="000000" w:fill="auto"/>
            <w:noWrap/>
          </w:tcPr>
          <w:p w14:paraId="187B1D99" w14:textId="77777777" w:rsidR="002E1391" w:rsidRPr="007E3232" w:rsidRDefault="002E1391" w:rsidP="00BE43CD">
            <w:pPr>
              <w:spacing w:beforeLines="30" w:before="72" w:afterLines="30" w:after="72" w:line="240" w:lineRule="auto"/>
              <w:jc w:val="center"/>
              <w:rPr>
                <w:rFonts w:ascii="Arial" w:eastAsia="Times New Roman" w:hAnsi="Arial" w:cs="Arial"/>
                <w:b/>
                <w:bCs/>
                <w:color w:val="FF0000"/>
                <w:sz w:val="18"/>
                <w:szCs w:val="18"/>
              </w:rPr>
            </w:pPr>
            <w:r w:rsidRPr="007E3232">
              <w:rPr>
                <w:rFonts w:ascii="Arial" w:eastAsia="Times New Roman" w:hAnsi="Arial" w:cs="Arial"/>
                <w:b/>
                <w:bCs/>
                <w:sz w:val="18"/>
                <w:szCs w:val="18"/>
              </w:rPr>
              <w:t>Cluster ID</w:t>
            </w:r>
          </w:p>
        </w:tc>
        <w:tc>
          <w:tcPr>
            <w:tcW w:w="2340" w:type="dxa"/>
            <w:tcBorders>
              <w:top w:val="single" w:sz="4" w:space="0" w:color="auto"/>
              <w:bottom w:val="single" w:sz="4" w:space="0" w:color="auto"/>
            </w:tcBorders>
            <w:shd w:val="clear" w:color="000000" w:fill="auto"/>
          </w:tcPr>
          <w:p w14:paraId="462B3931" w14:textId="46D94A58" w:rsidR="002E1391" w:rsidRPr="007E3232" w:rsidRDefault="002E1391"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 residue</w:t>
            </w:r>
            <w:r>
              <w:rPr>
                <w:rFonts w:ascii="Arial" w:eastAsia="Times New Roman" w:hAnsi="Arial" w:cs="Arial"/>
                <w:b/>
                <w:bCs/>
                <w:sz w:val="18"/>
                <w:szCs w:val="18"/>
              </w:rPr>
              <w:t xml:space="preserve"> of total biomass consumption</w:t>
            </w:r>
          </w:p>
        </w:tc>
      </w:tr>
      <w:tr w:rsidR="002E1391" w:rsidRPr="007E3232" w14:paraId="0D10B2DC" w14:textId="77777777" w:rsidTr="002E1391">
        <w:trPr>
          <w:trHeight w:val="300"/>
        </w:trPr>
        <w:tc>
          <w:tcPr>
            <w:tcW w:w="556" w:type="dxa"/>
            <w:tcBorders>
              <w:top w:val="single" w:sz="4" w:space="0" w:color="auto"/>
            </w:tcBorders>
            <w:shd w:val="clear" w:color="auto" w:fill="auto"/>
            <w:noWrap/>
            <w:hideMark/>
          </w:tcPr>
          <w:p w14:paraId="29879D38"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hAnsi="Arial" w:cs="Arial"/>
                <w:sz w:val="18"/>
                <w:szCs w:val="18"/>
              </w:rPr>
              <w:br w:type="page"/>
            </w:r>
            <w:r w:rsidRPr="007E3232">
              <w:rPr>
                <w:rFonts w:ascii="Arial" w:eastAsia="Times New Roman" w:hAnsi="Arial" w:cs="Arial"/>
                <w:sz w:val="18"/>
                <w:szCs w:val="18"/>
              </w:rPr>
              <w:t>1</w:t>
            </w:r>
          </w:p>
        </w:tc>
        <w:tc>
          <w:tcPr>
            <w:tcW w:w="1064" w:type="dxa"/>
            <w:tcBorders>
              <w:top w:val="single" w:sz="4" w:space="0" w:color="auto"/>
            </w:tcBorders>
            <w:shd w:val="clear" w:color="auto" w:fill="auto"/>
            <w:noWrap/>
            <w:hideMark/>
          </w:tcPr>
          <w:p w14:paraId="52A732CD"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620" w:type="dxa"/>
            <w:tcBorders>
              <w:top w:val="single" w:sz="4" w:space="0" w:color="auto"/>
            </w:tcBorders>
            <w:shd w:val="clear" w:color="auto" w:fill="auto"/>
            <w:noWrap/>
            <w:hideMark/>
          </w:tcPr>
          <w:p w14:paraId="7354CAEB"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tcBorders>
              <w:top w:val="single" w:sz="4" w:space="0" w:color="auto"/>
            </w:tcBorders>
            <w:shd w:val="clear" w:color="auto" w:fill="auto"/>
            <w:noWrap/>
            <w:hideMark/>
          </w:tcPr>
          <w:p w14:paraId="16F9A18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Thiết Ống</w:t>
            </w:r>
          </w:p>
        </w:tc>
        <w:tc>
          <w:tcPr>
            <w:tcW w:w="1260" w:type="dxa"/>
            <w:tcBorders>
              <w:top w:val="single" w:sz="4" w:space="0" w:color="auto"/>
            </w:tcBorders>
            <w:shd w:val="clear" w:color="000000" w:fill="73B2FF"/>
            <w:noWrap/>
            <w:hideMark/>
          </w:tcPr>
          <w:p w14:paraId="01B62072"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2340" w:type="dxa"/>
            <w:tcBorders>
              <w:top w:val="single" w:sz="4" w:space="0" w:color="auto"/>
              <w:bottom w:val="dotted" w:sz="4" w:space="0" w:color="auto"/>
            </w:tcBorders>
            <w:shd w:val="clear" w:color="auto" w:fill="auto"/>
          </w:tcPr>
          <w:p w14:paraId="43076093" w14:textId="1905DE79"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7312E7AC" w14:textId="77777777" w:rsidTr="002E1391">
        <w:trPr>
          <w:trHeight w:val="300"/>
        </w:trPr>
        <w:tc>
          <w:tcPr>
            <w:tcW w:w="556" w:type="dxa"/>
            <w:shd w:val="clear" w:color="auto" w:fill="auto"/>
            <w:noWrap/>
            <w:hideMark/>
          </w:tcPr>
          <w:p w14:paraId="54AA6907"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1064" w:type="dxa"/>
            <w:shd w:val="clear" w:color="auto" w:fill="auto"/>
            <w:noWrap/>
          </w:tcPr>
          <w:p w14:paraId="288C19D8"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620" w:type="dxa"/>
            <w:shd w:val="clear" w:color="auto" w:fill="auto"/>
            <w:noWrap/>
            <w:hideMark/>
          </w:tcPr>
          <w:p w14:paraId="21C84751"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shd w:val="clear" w:color="auto" w:fill="auto"/>
            <w:noWrap/>
            <w:hideMark/>
          </w:tcPr>
          <w:p w14:paraId="1B64ABB8"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Bản Công</w:t>
            </w:r>
          </w:p>
        </w:tc>
        <w:tc>
          <w:tcPr>
            <w:tcW w:w="1260" w:type="dxa"/>
            <w:shd w:val="clear" w:color="000000" w:fill="73B2FF"/>
            <w:noWrap/>
            <w:hideMark/>
          </w:tcPr>
          <w:p w14:paraId="001C7BA7"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2340" w:type="dxa"/>
            <w:tcBorders>
              <w:top w:val="dotted" w:sz="4" w:space="0" w:color="auto"/>
              <w:bottom w:val="dotted" w:sz="4" w:space="0" w:color="auto"/>
            </w:tcBorders>
            <w:shd w:val="clear" w:color="auto" w:fill="auto"/>
          </w:tcPr>
          <w:p w14:paraId="5FC065EC" w14:textId="11348CE5"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3EA990BF" w14:textId="77777777" w:rsidTr="002E1391">
        <w:trPr>
          <w:trHeight w:val="300"/>
        </w:trPr>
        <w:tc>
          <w:tcPr>
            <w:tcW w:w="556" w:type="dxa"/>
            <w:shd w:val="clear" w:color="auto" w:fill="auto"/>
            <w:noWrap/>
            <w:hideMark/>
          </w:tcPr>
          <w:p w14:paraId="374EB103"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064" w:type="dxa"/>
            <w:shd w:val="clear" w:color="auto" w:fill="auto"/>
            <w:noWrap/>
          </w:tcPr>
          <w:p w14:paraId="60E99FEC"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620" w:type="dxa"/>
            <w:shd w:val="clear" w:color="auto" w:fill="auto"/>
            <w:noWrap/>
            <w:hideMark/>
          </w:tcPr>
          <w:p w14:paraId="7DA906C9"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587635FE"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Giao An</w:t>
            </w:r>
          </w:p>
        </w:tc>
        <w:tc>
          <w:tcPr>
            <w:tcW w:w="1260" w:type="dxa"/>
            <w:shd w:val="clear" w:color="000000" w:fill="FFFF73"/>
            <w:noWrap/>
            <w:hideMark/>
          </w:tcPr>
          <w:p w14:paraId="4A023D8B"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2340" w:type="dxa"/>
            <w:tcBorders>
              <w:top w:val="dotted" w:sz="4" w:space="0" w:color="auto"/>
              <w:bottom w:val="dotted" w:sz="4" w:space="0" w:color="auto"/>
            </w:tcBorders>
            <w:shd w:val="clear" w:color="auto" w:fill="auto"/>
          </w:tcPr>
          <w:p w14:paraId="52FFE964" w14:textId="280DE4DD"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3501D69B" w14:textId="77777777" w:rsidTr="002E1391">
        <w:trPr>
          <w:trHeight w:val="300"/>
        </w:trPr>
        <w:tc>
          <w:tcPr>
            <w:tcW w:w="556" w:type="dxa"/>
            <w:shd w:val="clear" w:color="auto" w:fill="auto"/>
            <w:noWrap/>
            <w:hideMark/>
          </w:tcPr>
          <w:p w14:paraId="0A22CD0D"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064" w:type="dxa"/>
            <w:shd w:val="clear" w:color="auto" w:fill="auto"/>
            <w:noWrap/>
          </w:tcPr>
          <w:p w14:paraId="7421212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620" w:type="dxa"/>
            <w:shd w:val="clear" w:color="auto" w:fill="auto"/>
            <w:noWrap/>
            <w:hideMark/>
          </w:tcPr>
          <w:p w14:paraId="360175D6"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71127412"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Trí Năng</w:t>
            </w:r>
          </w:p>
        </w:tc>
        <w:tc>
          <w:tcPr>
            <w:tcW w:w="1260" w:type="dxa"/>
            <w:shd w:val="clear" w:color="000000" w:fill="A83800"/>
            <w:noWrap/>
            <w:hideMark/>
          </w:tcPr>
          <w:p w14:paraId="6BFBD4DE"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2340" w:type="dxa"/>
            <w:tcBorders>
              <w:top w:val="dotted" w:sz="4" w:space="0" w:color="auto"/>
              <w:bottom w:val="dotted" w:sz="4" w:space="0" w:color="auto"/>
            </w:tcBorders>
            <w:shd w:val="clear" w:color="auto" w:fill="auto"/>
          </w:tcPr>
          <w:p w14:paraId="37222C14" w14:textId="3811CA8D"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6FD9E9F9" w14:textId="77777777" w:rsidTr="002E1391">
        <w:trPr>
          <w:trHeight w:val="300"/>
        </w:trPr>
        <w:tc>
          <w:tcPr>
            <w:tcW w:w="556" w:type="dxa"/>
            <w:shd w:val="clear" w:color="auto" w:fill="auto"/>
            <w:noWrap/>
            <w:hideMark/>
          </w:tcPr>
          <w:p w14:paraId="2292BBE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064" w:type="dxa"/>
            <w:shd w:val="clear" w:color="auto" w:fill="auto"/>
            <w:noWrap/>
          </w:tcPr>
          <w:p w14:paraId="723F13E2"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620" w:type="dxa"/>
            <w:shd w:val="clear" w:color="auto" w:fill="auto"/>
            <w:noWrap/>
            <w:hideMark/>
          </w:tcPr>
          <w:p w14:paraId="78EAC12E"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6101FA1E"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Minh Sơn</w:t>
            </w:r>
          </w:p>
        </w:tc>
        <w:tc>
          <w:tcPr>
            <w:tcW w:w="1260" w:type="dxa"/>
            <w:shd w:val="clear" w:color="000000" w:fill="FFFF73"/>
            <w:noWrap/>
            <w:hideMark/>
          </w:tcPr>
          <w:p w14:paraId="23E54D3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2340" w:type="dxa"/>
            <w:tcBorders>
              <w:top w:val="dotted" w:sz="4" w:space="0" w:color="auto"/>
              <w:bottom w:val="dotted" w:sz="4" w:space="0" w:color="auto"/>
            </w:tcBorders>
            <w:shd w:val="clear" w:color="auto" w:fill="auto"/>
          </w:tcPr>
          <w:p w14:paraId="2ECFAAD8" w14:textId="1D945C04"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34CF760E" w14:textId="77777777" w:rsidTr="002E1391">
        <w:trPr>
          <w:trHeight w:val="300"/>
        </w:trPr>
        <w:tc>
          <w:tcPr>
            <w:tcW w:w="556" w:type="dxa"/>
            <w:shd w:val="clear" w:color="auto" w:fill="auto"/>
            <w:noWrap/>
            <w:hideMark/>
          </w:tcPr>
          <w:p w14:paraId="15F1D691"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064" w:type="dxa"/>
            <w:shd w:val="clear" w:color="auto" w:fill="auto"/>
            <w:noWrap/>
          </w:tcPr>
          <w:p w14:paraId="79C13BBC"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620" w:type="dxa"/>
            <w:shd w:val="clear" w:color="auto" w:fill="auto"/>
            <w:noWrap/>
            <w:hideMark/>
          </w:tcPr>
          <w:p w14:paraId="051D8AF2"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59680BE7"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Khê</w:t>
            </w:r>
          </w:p>
        </w:tc>
        <w:tc>
          <w:tcPr>
            <w:tcW w:w="1260" w:type="dxa"/>
            <w:shd w:val="clear" w:color="000000" w:fill="FFFF73"/>
            <w:noWrap/>
            <w:hideMark/>
          </w:tcPr>
          <w:p w14:paraId="079D7A48"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2340" w:type="dxa"/>
            <w:tcBorders>
              <w:top w:val="dotted" w:sz="4" w:space="0" w:color="auto"/>
              <w:bottom w:val="dotted" w:sz="4" w:space="0" w:color="auto"/>
            </w:tcBorders>
            <w:shd w:val="clear" w:color="auto" w:fill="auto"/>
          </w:tcPr>
          <w:p w14:paraId="3F68DC12" w14:textId="5F9AC24B"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57B50BBF" w14:textId="77777777" w:rsidTr="002E1391">
        <w:trPr>
          <w:trHeight w:val="300"/>
        </w:trPr>
        <w:tc>
          <w:tcPr>
            <w:tcW w:w="556" w:type="dxa"/>
            <w:shd w:val="clear" w:color="auto" w:fill="auto"/>
            <w:noWrap/>
            <w:hideMark/>
          </w:tcPr>
          <w:p w14:paraId="15F0D6EC"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7</w:t>
            </w:r>
          </w:p>
        </w:tc>
        <w:tc>
          <w:tcPr>
            <w:tcW w:w="1064" w:type="dxa"/>
            <w:shd w:val="clear" w:color="auto" w:fill="auto"/>
            <w:noWrap/>
          </w:tcPr>
          <w:p w14:paraId="5371DB6C"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620" w:type="dxa"/>
            <w:shd w:val="clear" w:color="auto" w:fill="auto"/>
            <w:noWrap/>
            <w:hideMark/>
          </w:tcPr>
          <w:p w14:paraId="51FBA73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440" w:type="dxa"/>
            <w:shd w:val="clear" w:color="auto" w:fill="auto"/>
            <w:noWrap/>
            <w:hideMark/>
          </w:tcPr>
          <w:p w14:paraId="3E4A8873"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Dương</w:t>
            </w:r>
          </w:p>
        </w:tc>
        <w:tc>
          <w:tcPr>
            <w:tcW w:w="1260" w:type="dxa"/>
            <w:shd w:val="clear" w:color="000000" w:fill="FFAA00"/>
            <w:noWrap/>
            <w:hideMark/>
          </w:tcPr>
          <w:p w14:paraId="4C6188B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2340" w:type="dxa"/>
            <w:tcBorders>
              <w:top w:val="dotted" w:sz="4" w:space="0" w:color="auto"/>
              <w:bottom w:val="dotted" w:sz="4" w:space="0" w:color="auto"/>
            </w:tcBorders>
            <w:shd w:val="clear" w:color="auto" w:fill="auto"/>
          </w:tcPr>
          <w:p w14:paraId="54C654EE" w14:textId="7EB0271C"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80</w:t>
            </w:r>
          </w:p>
        </w:tc>
      </w:tr>
      <w:tr w:rsidR="002E1391" w:rsidRPr="007E3232" w14:paraId="61AAB12F" w14:textId="77777777" w:rsidTr="002E1391">
        <w:trPr>
          <w:trHeight w:val="300"/>
        </w:trPr>
        <w:tc>
          <w:tcPr>
            <w:tcW w:w="556" w:type="dxa"/>
            <w:shd w:val="clear" w:color="auto" w:fill="auto"/>
            <w:noWrap/>
            <w:hideMark/>
          </w:tcPr>
          <w:p w14:paraId="57907DB2"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8</w:t>
            </w:r>
          </w:p>
        </w:tc>
        <w:tc>
          <w:tcPr>
            <w:tcW w:w="1064" w:type="dxa"/>
            <w:shd w:val="clear" w:color="auto" w:fill="auto"/>
            <w:noWrap/>
          </w:tcPr>
          <w:p w14:paraId="5D32F14D"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620" w:type="dxa"/>
            <w:shd w:val="clear" w:color="auto" w:fill="auto"/>
            <w:noWrap/>
            <w:hideMark/>
          </w:tcPr>
          <w:p w14:paraId="065FF66F"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440" w:type="dxa"/>
            <w:shd w:val="clear" w:color="auto" w:fill="auto"/>
            <w:noWrap/>
            <w:hideMark/>
          </w:tcPr>
          <w:p w14:paraId="2A7DC389"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Cao</w:t>
            </w:r>
          </w:p>
        </w:tc>
        <w:tc>
          <w:tcPr>
            <w:tcW w:w="1260" w:type="dxa"/>
            <w:shd w:val="clear" w:color="000000" w:fill="38A800"/>
            <w:noWrap/>
            <w:hideMark/>
          </w:tcPr>
          <w:p w14:paraId="35C335FD"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2340" w:type="dxa"/>
            <w:tcBorders>
              <w:top w:val="dotted" w:sz="4" w:space="0" w:color="auto"/>
              <w:bottom w:val="dotted" w:sz="4" w:space="0" w:color="auto"/>
            </w:tcBorders>
            <w:shd w:val="clear" w:color="auto" w:fill="auto"/>
          </w:tcPr>
          <w:p w14:paraId="1CFAEEDF" w14:textId="4F1CA3F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10B78415" w14:textId="77777777" w:rsidTr="002E1391">
        <w:trPr>
          <w:trHeight w:val="300"/>
        </w:trPr>
        <w:tc>
          <w:tcPr>
            <w:tcW w:w="556" w:type="dxa"/>
            <w:shd w:val="clear" w:color="auto" w:fill="auto"/>
            <w:noWrap/>
            <w:hideMark/>
          </w:tcPr>
          <w:p w14:paraId="6C5C3F8C"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9</w:t>
            </w:r>
          </w:p>
        </w:tc>
        <w:tc>
          <w:tcPr>
            <w:tcW w:w="1064" w:type="dxa"/>
            <w:shd w:val="clear" w:color="auto" w:fill="auto"/>
            <w:noWrap/>
          </w:tcPr>
          <w:p w14:paraId="29FED82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620" w:type="dxa"/>
            <w:shd w:val="clear" w:color="auto" w:fill="auto"/>
            <w:noWrap/>
            <w:hideMark/>
          </w:tcPr>
          <w:p w14:paraId="30B6C7B4"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6F180A12"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Hùng Sơn</w:t>
            </w:r>
          </w:p>
        </w:tc>
        <w:tc>
          <w:tcPr>
            <w:tcW w:w="1260" w:type="dxa"/>
            <w:shd w:val="clear" w:color="000000" w:fill="38A800"/>
            <w:noWrap/>
            <w:hideMark/>
          </w:tcPr>
          <w:p w14:paraId="084751E6"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2340" w:type="dxa"/>
            <w:tcBorders>
              <w:top w:val="dotted" w:sz="4" w:space="0" w:color="auto"/>
              <w:bottom w:val="dotted" w:sz="4" w:space="0" w:color="auto"/>
            </w:tcBorders>
            <w:shd w:val="clear" w:color="auto" w:fill="auto"/>
          </w:tcPr>
          <w:p w14:paraId="331D93B0" w14:textId="18CB2A14"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66EBBFEB" w14:textId="77777777" w:rsidTr="002E1391">
        <w:trPr>
          <w:trHeight w:val="300"/>
        </w:trPr>
        <w:tc>
          <w:tcPr>
            <w:tcW w:w="556" w:type="dxa"/>
            <w:shd w:val="clear" w:color="auto" w:fill="auto"/>
            <w:noWrap/>
            <w:hideMark/>
          </w:tcPr>
          <w:p w14:paraId="6B52D57F"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10</w:t>
            </w:r>
          </w:p>
        </w:tc>
        <w:tc>
          <w:tcPr>
            <w:tcW w:w="1064" w:type="dxa"/>
            <w:shd w:val="clear" w:color="auto" w:fill="auto"/>
            <w:noWrap/>
          </w:tcPr>
          <w:p w14:paraId="63D547FE"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620" w:type="dxa"/>
            <w:shd w:val="clear" w:color="auto" w:fill="auto"/>
            <w:noWrap/>
            <w:hideMark/>
          </w:tcPr>
          <w:p w14:paraId="0837D9FB"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61B22B94"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Đức Sơn</w:t>
            </w:r>
          </w:p>
        </w:tc>
        <w:tc>
          <w:tcPr>
            <w:tcW w:w="1260" w:type="dxa"/>
            <w:shd w:val="clear" w:color="000000" w:fill="FFFF73"/>
            <w:noWrap/>
            <w:hideMark/>
          </w:tcPr>
          <w:p w14:paraId="0B3EABDA"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2340" w:type="dxa"/>
            <w:tcBorders>
              <w:top w:val="dotted" w:sz="4" w:space="0" w:color="auto"/>
              <w:bottom w:val="dotted" w:sz="4" w:space="0" w:color="auto"/>
            </w:tcBorders>
            <w:shd w:val="clear" w:color="auto" w:fill="auto"/>
          </w:tcPr>
          <w:p w14:paraId="7E5390ED" w14:textId="4519F198"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58475EBB" w14:textId="77777777" w:rsidTr="002E1391">
        <w:trPr>
          <w:trHeight w:val="300"/>
        </w:trPr>
        <w:tc>
          <w:tcPr>
            <w:tcW w:w="556" w:type="dxa"/>
            <w:shd w:val="clear" w:color="auto" w:fill="auto"/>
            <w:noWrap/>
            <w:hideMark/>
          </w:tcPr>
          <w:p w14:paraId="7D2E82E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11</w:t>
            </w:r>
          </w:p>
        </w:tc>
        <w:tc>
          <w:tcPr>
            <w:tcW w:w="1064" w:type="dxa"/>
            <w:shd w:val="clear" w:color="auto" w:fill="auto"/>
            <w:noWrap/>
          </w:tcPr>
          <w:p w14:paraId="7C6073F0"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620" w:type="dxa"/>
            <w:shd w:val="clear" w:color="auto" w:fill="auto"/>
            <w:noWrap/>
            <w:hideMark/>
          </w:tcPr>
          <w:p w14:paraId="1B4CBBFF"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69D4D836"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Yên Tĩnh</w:t>
            </w:r>
          </w:p>
        </w:tc>
        <w:tc>
          <w:tcPr>
            <w:tcW w:w="1260" w:type="dxa"/>
            <w:shd w:val="clear" w:color="000000" w:fill="73B2FF"/>
            <w:noWrap/>
            <w:hideMark/>
          </w:tcPr>
          <w:p w14:paraId="257780C3"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2340" w:type="dxa"/>
            <w:tcBorders>
              <w:top w:val="dotted" w:sz="4" w:space="0" w:color="auto"/>
              <w:bottom w:val="dotted" w:sz="4" w:space="0" w:color="auto"/>
            </w:tcBorders>
            <w:shd w:val="clear" w:color="auto" w:fill="auto"/>
          </w:tcPr>
          <w:p w14:paraId="749376F4" w14:textId="0F563421"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1CD6B2CF" w14:textId="77777777" w:rsidTr="002E1391">
        <w:trPr>
          <w:trHeight w:val="300"/>
        </w:trPr>
        <w:tc>
          <w:tcPr>
            <w:tcW w:w="556" w:type="dxa"/>
            <w:shd w:val="clear" w:color="auto" w:fill="auto"/>
            <w:noWrap/>
            <w:hideMark/>
          </w:tcPr>
          <w:p w14:paraId="450A21F2"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12</w:t>
            </w:r>
          </w:p>
        </w:tc>
        <w:tc>
          <w:tcPr>
            <w:tcW w:w="1064" w:type="dxa"/>
            <w:shd w:val="clear" w:color="auto" w:fill="auto"/>
            <w:noWrap/>
          </w:tcPr>
          <w:p w14:paraId="30C51DFA"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620" w:type="dxa"/>
            <w:shd w:val="clear" w:color="auto" w:fill="auto"/>
            <w:noWrap/>
            <w:hideMark/>
          </w:tcPr>
          <w:p w14:paraId="151BCA3A"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6629D4B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Nga My</w:t>
            </w:r>
          </w:p>
        </w:tc>
        <w:tc>
          <w:tcPr>
            <w:tcW w:w="1260" w:type="dxa"/>
            <w:shd w:val="clear" w:color="000000" w:fill="73B2FF"/>
            <w:noWrap/>
            <w:hideMark/>
          </w:tcPr>
          <w:p w14:paraId="6DD20216"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2340" w:type="dxa"/>
            <w:tcBorders>
              <w:top w:val="dotted" w:sz="4" w:space="0" w:color="auto"/>
              <w:bottom w:val="dotted" w:sz="4" w:space="0" w:color="auto"/>
            </w:tcBorders>
            <w:shd w:val="clear" w:color="auto" w:fill="auto"/>
          </w:tcPr>
          <w:p w14:paraId="2CA6FA22" w14:textId="791A9CA4"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7351D5D6" w14:textId="77777777" w:rsidTr="002E1391">
        <w:trPr>
          <w:trHeight w:val="300"/>
        </w:trPr>
        <w:tc>
          <w:tcPr>
            <w:tcW w:w="556" w:type="dxa"/>
            <w:shd w:val="clear" w:color="auto" w:fill="auto"/>
            <w:noWrap/>
            <w:hideMark/>
          </w:tcPr>
          <w:p w14:paraId="73967B79"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13</w:t>
            </w:r>
          </w:p>
        </w:tc>
        <w:tc>
          <w:tcPr>
            <w:tcW w:w="1064" w:type="dxa"/>
            <w:shd w:val="clear" w:color="auto" w:fill="auto"/>
            <w:noWrap/>
          </w:tcPr>
          <w:p w14:paraId="6F0BCDB6"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620" w:type="dxa"/>
            <w:shd w:val="clear" w:color="auto" w:fill="auto"/>
            <w:noWrap/>
            <w:hideMark/>
          </w:tcPr>
          <w:p w14:paraId="32DFA997"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4979E40A"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Kim</w:t>
            </w:r>
          </w:p>
        </w:tc>
        <w:tc>
          <w:tcPr>
            <w:tcW w:w="1260" w:type="dxa"/>
            <w:shd w:val="clear" w:color="000000" w:fill="A83800"/>
            <w:noWrap/>
            <w:hideMark/>
          </w:tcPr>
          <w:p w14:paraId="642E39D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2340" w:type="dxa"/>
            <w:tcBorders>
              <w:top w:val="dotted" w:sz="4" w:space="0" w:color="auto"/>
              <w:bottom w:val="dotted" w:sz="4" w:space="0" w:color="auto"/>
            </w:tcBorders>
            <w:shd w:val="clear" w:color="auto" w:fill="auto"/>
          </w:tcPr>
          <w:p w14:paraId="5C6D974A" w14:textId="0CF84ACC"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r w:rsidR="002E1391" w:rsidRPr="007E3232" w14:paraId="68AE6E1B" w14:textId="77777777" w:rsidTr="002E1391">
        <w:trPr>
          <w:trHeight w:val="300"/>
        </w:trPr>
        <w:tc>
          <w:tcPr>
            <w:tcW w:w="556" w:type="dxa"/>
            <w:shd w:val="clear" w:color="auto" w:fill="auto"/>
            <w:noWrap/>
            <w:hideMark/>
          </w:tcPr>
          <w:p w14:paraId="2585586C"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14</w:t>
            </w:r>
          </w:p>
        </w:tc>
        <w:tc>
          <w:tcPr>
            <w:tcW w:w="1064" w:type="dxa"/>
            <w:shd w:val="clear" w:color="auto" w:fill="auto"/>
            <w:noWrap/>
          </w:tcPr>
          <w:p w14:paraId="079DED72"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620" w:type="dxa"/>
            <w:shd w:val="clear" w:color="auto" w:fill="auto"/>
            <w:noWrap/>
            <w:hideMark/>
          </w:tcPr>
          <w:p w14:paraId="50AAE975"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47CB0C70"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Thôn</w:t>
            </w:r>
          </w:p>
        </w:tc>
        <w:tc>
          <w:tcPr>
            <w:tcW w:w="1260" w:type="dxa"/>
            <w:shd w:val="clear" w:color="000000" w:fill="A83800"/>
            <w:noWrap/>
            <w:hideMark/>
          </w:tcPr>
          <w:p w14:paraId="53A903D8" w14:textId="77777777"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2340" w:type="dxa"/>
            <w:tcBorders>
              <w:top w:val="dotted" w:sz="4" w:space="0" w:color="auto"/>
              <w:bottom w:val="single" w:sz="4" w:space="0" w:color="auto"/>
            </w:tcBorders>
            <w:shd w:val="clear" w:color="auto" w:fill="auto"/>
          </w:tcPr>
          <w:p w14:paraId="16056989" w14:textId="2C5A3A78" w:rsidR="002E1391" w:rsidRPr="007E3232" w:rsidRDefault="002E1391"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0</w:t>
            </w:r>
          </w:p>
        </w:tc>
      </w:tr>
    </w:tbl>
    <w:p w14:paraId="0BF69311" w14:textId="322816CB" w:rsidR="006C5EB8" w:rsidRDefault="006C5EB8" w:rsidP="006C5EB8">
      <w:r>
        <w:t>Xuan Duong belong to cluster 2, which is most close to delta and farthest to forest. Xuan Duong commune does not have any natural forest. Xuan Duong has only 6.66 hectare of plantation forest, of which most are acarcia. The population of Xuan Duong commune is 5,069 person. This means the average plantation area per person of Xuan Xuong is 0.0013 hectare per person. This number is very low, compared to the average of 0.03 hectare per person of Thanh Hoa. However, Xuan Duong people still utilize corn cob and acarcia bark that supply for 80% of biomass energy demand.</w:t>
      </w:r>
    </w:p>
    <w:p w14:paraId="65C1AC15" w14:textId="09F9010A" w:rsidR="004E16A9" w:rsidRDefault="004E16A9" w:rsidP="006C5EB8">
      <w:r>
        <w:t>Below is a picture of biomass energy in Xuan Duong commune.</w:t>
      </w:r>
    </w:p>
    <w:p w14:paraId="30A98804" w14:textId="77777777" w:rsidR="004E16A9" w:rsidRDefault="004E16A9" w:rsidP="004E16A9">
      <w:pPr>
        <w:jc w:val="center"/>
      </w:pPr>
      <w:r>
        <w:rPr>
          <w:noProof/>
        </w:rPr>
        <w:lastRenderedPageBreak/>
        <w:drawing>
          <wp:inline distT="0" distB="0" distL="0" distR="0" wp14:anchorId="458AB2AB" wp14:editId="74F51652">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72D3E1CF" w14:textId="79663D93" w:rsidR="004E16A9" w:rsidRPr="004E16A9" w:rsidRDefault="004E16A9" w:rsidP="004E16A9">
      <w:pPr>
        <w:jc w:val="center"/>
        <w:rPr>
          <w:i/>
        </w:rPr>
      </w:pPr>
      <w:r w:rsidRPr="004E16A9">
        <w:rPr>
          <w:i/>
        </w:rPr>
        <w:t xml:space="preserve">Acarcia bark and </w:t>
      </w:r>
      <w:r w:rsidRPr="004E16A9">
        <w:rPr>
          <w:i/>
          <w:highlight w:val="yellow"/>
        </w:rPr>
        <w:t>cành xoan</w:t>
      </w:r>
      <w:r w:rsidRPr="004E16A9">
        <w:rPr>
          <w:i/>
        </w:rPr>
        <w:t xml:space="preserve"> from home garden</w:t>
      </w:r>
    </w:p>
    <w:p w14:paraId="51F39DC9" w14:textId="77777777" w:rsidR="004E16A9" w:rsidRDefault="004E16A9" w:rsidP="006C5EB8"/>
    <w:p w14:paraId="3AD901D5" w14:textId="3B2EF19B" w:rsidR="006C5EB8" w:rsidRDefault="006C5EB8" w:rsidP="006C5EB8">
      <w:r>
        <w:t xml:space="preserve">It should also noted that 100% households of Xuan Duong has electric rice cooker, and about 40% households has LPG cooker. However this is not a spcecial high rate compared to the rest 13 communes surveyed. This number will be reflected in the </w:t>
      </w:r>
      <w:r w:rsidR="005F0B1F">
        <w:t xml:space="preserve">Table 2 </w:t>
      </w:r>
      <w:r>
        <w:t>below</w:t>
      </w:r>
      <w:r w:rsidR="00A14981">
        <w:t xml:space="preserve">. </w:t>
      </w:r>
    </w:p>
    <w:p w14:paraId="49697E32" w14:textId="6F1B1B27" w:rsidR="00856D78" w:rsidRPr="00856D78" w:rsidRDefault="00856D78" w:rsidP="006C5EB8">
      <w:pPr>
        <w:rPr>
          <w:b/>
          <w:i/>
        </w:rPr>
      </w:pPr>
      <w:r w:rsidRPr="00856D78">
        <w:rPr>
          <w:b/>
          <w:i/>
        </w:rPr>
        <w:t>Consumtion of fuelwood without residue</w:t>
      </w:r>
    </w:p>
    <w:p w14:paraId="0D74B9D6" w14:textId="77777777" w:rsidR="006C5EB8" w:rsidRDefault="006C5EB8" w:rsidP="006C5EB8"/>
    <w:p w14:paraId="39FAF7D6" w14:textId="77777777" w:rsidR="002E1391" w:rsidRPr="002E1391" w:rsidRDefault="002E1391" w:rsidP="002E1391"/>
    <w:p w14:paraId="7A4245C9" w14:textId="77777777" w:rsidR="005D008A" w:rsidRDefault="005D008A" w:rsidP="005D008A">
      <w:pPr>
        <w:spacing w:before="0" w:after="200" w:line="276" w:lineRule="auto"/>
      </w:pPr>
      <w:r>
        <w:br w:type="page"/>
      </w:r>
    </w:p>
    <w:p w14:paraId="496683C1" w14:textId="77777777" w:rsidR="002E1391" w:rsidRDefault="002E1391" w:rsidP="005D008A">
      <w:pPr>
        <w:spacing w:before="0" w:after="200" w:line="276" w:lineRule="auto"/>
        <w:sectPr w:rsidR="002E1391" w:rsidSect="00393B09">
          <w:pgSz w:w="11909" w:h="16834" w:code="9"/>
          <w:pgMar w:top="1440" w:right="1440" w:bottom="1170" w:left="1440" w:header="720" w:footer="720" w:gutter="0"/>
          <w:cols w:space="720"/>
          <w:docGrid w:linePitch="360"/>
        </w:sectPr>
      </w:pPr>
    </w:p>
    <w:p w14:paraId="0EC4F5A1" w14:textId="403BC87F" w:rsidR="00CE3C1F" w:rsidRPr="005F0B1F" w:rsidRDefault="005F0B1F" w:rsidP="005D008A">
      <w:pPr>
        <w:spacing w:before="0" w:after="200" w:line="276" w:lineRule="auto"/>
        <w:rPr>
          <w:b/>
          <w:i/>
        </w:rPr>
      </w:pPr>
      <w:r w:rsidRPr="005F0B1F">
        <w:rPr>
          <w:b/>
          <w:i/>
        </w:rPr>
        <w:lastRenderedPageBreak/>
        <w:t xml:space="preserve">Table 2. </w:t>
      </w:r>
      <w:r w:rsidR="00530C9E" w:rsidRPr="005F0B1F">
        <w:rPr>
          <w:b/>
          <w:i/>
        </w:rPr>
        <w:t xml:space="preserve">Residential </w:t>
      </w:r>
      <w:r w:rsidR="00A14981" w:rsidRPr="005F0B1F">
        <w:rPr>
          <w:b/>
          <w:i/>
        </w:rPr>
        <w:t xml:space="preserve">fuelwood </w:t>
      </w:r>
      <w:r w:rsidR="00530C9E" w:rsidRPr="005F0B1F">
        <w:rPr>
          <w:b/>
          <w:i/>
        </w:rPr>
        <w:t xml:space="preserve">consumption, excluding </w:t>
      </w:r>
      <w:r w:rsidR="00856D78" w:rsidRPr="005F0B1F">
        <w:rPr>
          <w:b/>
          <w:i/>
        </w:rPr>
        <w:t xml:space="preserve">households that </w:t>
      </w:r>
      <w:r w:rsidR="00530C9E" w:rsidRPr="005F0B1F">
        <w:rPr>
          <w:b/>
          <w:i/>
        </w:rPr>
        <w:t>r</w:t>
      </w:r>
      <w:r w:rsidR="00856D78" w:rsidRPr="005F0B1F">
        <w:rPr>
          <w:b/>
          <w:i/>
        </w:rPr>
        <w:t>aise</w:t>
      </w:r>
      <w:r w:rsidR="00A14981" w:rsidRPr="005F0B1F">
        <w:rPr>
          <w:b/>
          <w:i/>
        </w:rPr>
        <w:t xml:space="preserve"> pigs and </w:t>
      </w:r>
      <w:r w:rsidR="00856D78" w:rsidRPr="005F0B1F">
        <w:rPr>
          <w:b/>
          <w:i/>
        </w:rPr>
        <w:t xml:space="preserve">have </w:t>
      </w:r>
      <w:r w:rsidR="00A14981" w:rsidRPr="005F0B1F">
        <w:rPr>
          <w:b/>
          <w:i/>
        </w:rPr>
        <w:t>supplement jobs, excluding Xuan Duong</w:t>
      </w:r>
    </w:p>
    <w:tbl>
      <w:tblPr>
        <w:tblW w:w="13288"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96"/>
        <w:gridCol w:w="977"/>
        <w:gridCol w:w="1578"/>
        <w:gridCol w:w="1440"/>
        <w:gridCol w:w="900"/>
        <w:gridCol w:w="1509"/>
        <w:gridCol w:w="1360"/>
        <w:gridCol w:w="1177"/>
        <w:gridCol w:w="1346"/>
        <w:gridCol w:w="1191"/>
        <w:gridCol w:w="1214"/>
      </w:tblGrid>
      <w:tr w:rsidR="00260CD0" w:rsidRPr="007E3232" w14:paraId="724C0DBA" w14:textId="5DF42B4A" w:rsidTr="00260CD0">
        <w:trPr>
          <w:trHeight w:val="300"/>
        </w:trPr>
        <w:tc>
          <w:tcPr>
            <w:tcW w:w="596" w:type="dxa"/>
            <w:tcBorders>
              <w:top w:val="single" w:sz="4" w:space="0" w:color="auto"/>
              <w:bottom w:val="single" w:sz="4" w:space="0" w:color="auto"/>
            </w:tcBorders>
            <w:shd w:val="clear" w:color="auto" w:fill="auto"/>
            <w:noWrap/>
          </w:tcPr>
          <w:p w14:paraId="3AD3F226"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STT</w:t>
            </w:r>
          </w:p>
        </w:tc>
        <w:tc>
          <w:tcPr>
            <w:tcW w:w="977" w:type="dxa"/>
            <w:tcBorders>
              <w:top w:val="single" w:sz="4" w:space="0" w:color="auto"/>
              <w:bottom w:val="single" w:sz="4" w:space="0" w:color="auto"/>
            </w:tcBorders>
            <w:shd w:val="clear" w:color="auto" w:fill="auto"/>
            <w:noWrap/>
          </w:tcPr>
          <w:p w14:paraId="6FFD7F88"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Province</w:t>
            </w:r>
          </w:p>
        </w:tc>
        <w:tc>
          <w:tcPr>
            <w:tcW w:w="1578" w:type="dxa"/>
            <w:tcBorders>
              <w:top w:val="single" w:sz="4" w:space="0" w:color="auto"/>
              <w:bottom w:val="single" w:sz="4" w:space="0" w:color="auto"/>
            </w:tcBorders>
            <w:shd w:val="clear" w:color="auto" w:fill="auto"/>
            <w:noWrap/>
          </w:tcPr>
          <w:p w14:paraId="6B127B8A"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District</w:t>
            </w:r>
          </w:p>
        </w:tc>
        <w:tc>
          <w:tcPr>
            <w:tcW w:w="1440" w:type="dxa"/>
            <w:tcBorders>
              <w:top w:val="single" w:sz="4" w:space="0" w:color="auto"/>
              <w:bottom w:val="single" w:sz="4" w:space="0" w:color="auto"/>
            </w:tcBorders>
            <w:shd w:val="clear" w:color="auto" w:fill="auto"/>
            <w:noWrap/>
          </w:tcPr>
          <w:p w14:paraId="3F1A5624"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0678A67" w14:textId="77777777" w:rsidR="00260CD0" w:rsidRPr="007E3232" w:rsidRDefault="00260CD0" w:rsidP="007E3232">
            <w:pPr>
              <w:spacing w:beforeLines="30" w:before="72" w:afterLines="30" w:after="72" w:line="240" w:lineRule="auto"/>
              <w:jc w:val="center"/>
              <w:rPr>
                <w:rFonts w:ascii="Arial" w:eastAsia="Times New Roman" w:hAnsi="Arial" w:cs="Arial"/>
                <w:b/>
                <w:bCs/>
                <w:color w:val="FF0000"/>
                <w:sz w:val="18"/>
                <w:szCs w:val="18"/>
              </w:rPr>
            </w:pPr>
            <w:r w:rsidRPr="007E3232">
              <w:rPr>
                <w:rFonts w:ascii="Arial" w:eastAsia="Times New Roman" w:hAnsi="Arial" w:cs="Arial"/>
                <w:b/>
                <w:bCs/>
                <w:sz w:val="18"/>
                <w:szCs w:val="18"/>
              </w:rPr>
              <w:t>Cluster ID</w:t>
            </w:r>
          </w:p>
        </w:tc>
        <w:tc>
          <w:tcPr>
            <w:tcW w:w="1509" w:type="dxa"/>
            <w:tcBorders>
              <w:top w:val="single" w:sz="4" w:space="0" w:color="auto"/>
              <w:bottom w:val="single" w:sz="4" w:space="0" w:color="auto"/>
            </w:tcBorders>
            <w:shd w:val="clear" w:color="000000" w:fill="auto"/>
          </w:tcPr>
          <w:p w14:paraId="6E20DA20" w14:textId="48387781" w:rsidR="00260CD0" w:rsidRPr="007E3232" w:rsidRDefault="00260CD0" w:rsidP="00A14981">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householdss with electric rice cooker</w:t>
            </w:r>
          </w:p>
        </w:tc>
        <w:tc>
          <w:tcPr>
            <w:tcW w:w="1360" w:type="dxa"/>
            <w:tcBorders>
              <w:top w:val="single" w:sz="4" w:space="0" w:color="auto"/>
              <w:bottom w:val="single" w:sz="4" w:space="0" w:color="auto"/>
            </w:tcBorders>
            <w:shd w:val="clear" w:color="000000" w:fill="auto"/>
          </w:tcPr>
          <w:p w14:paraId="7D5CF5BB" w14:textId="394D77F0"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households with LPG cooker</w:t>
            </w:r>
          </w:p>
        </w:tc>
        <w:tc>
          <w:tcPr>
            <w:tcW w:w="1177" w:type="dxa"/>
            <w:tcBorders>
              <w:top w:val="single" w:sz="4" w:space="0" w:color="auto"/>
              <w:bottom w:val="single" w:sz="4" w:space="0" w:color="auto"/>
            </w:tcBorders>
            <w:shd w:val="clear" w:color="000000" w:fill="auto"/>
          </w:tcPr>
          <w:p w14:paraId="6B2FB50A" w14:textId="2C9782A9" w:rsidR="00260CD0"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household consuming fuelwood</w:t>
            </w:r>
          </w:p>
        </w:tc>
        <w:tc>
          <w:tcPr>
            <w:tcW w:w="1346" w:type="dxa"/>
            <w:tcBorders>
              <w:top w:val="single" w:sz="4" w:space="0" w:color="auto"/>
              <w:bottom w:val="single" w:sz="4" w:space="0" w:color="auto"/>
            </w:tcBorders>
            <w:shd w:val="clear" w:color="000000" w:fill="auto"/>
          </w:tcPr>
          <w:p w14:paraId="1032D9D2" w14:textId="76CCF5C9"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Kg of fuelwood per person per month</w:t>
            </w:r>
          </w:p>
        </w:tc>
        <w:tc>
          <w:tcPr>
            <w:tcW w:w="1191" w:type="dxa"/>
            <w:tcBorders>
              <w:top w:val="single" w:sz="4" w:space="0" w:color="auto"/>
              <w:bottom w:val="single" w:sz="4" w:space="0" w:color="auto"/>
            </w:tcBorders>
            <w:shd w:val="clear" w:color="000000" w:fill="auto"/>
          </w:tcPr>
          <w:p w14:paraId="7B2D9902" w14:textId="7933A3AA" w:rsidR="00260CD0" w:rsidRDefault="00260CD0" w:rsidP="0097193C">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 small branch of wood</w:t>
            </w:r>
            <w:r w:rsidR="0097193C">
              <w:rPr>
                <w:rFonts w:ascii="Arial" w:eastAsia="Times New Roman" w:hAnsi="Arial" w:cs="Arial"/>
                <w:b/>
                <w:bCs/>
                <w:sz w:val="18"/>
                <w:szCs w:val="18"/>
              </w:rPr>
              <w:t xml:space="preserve"> and wood size &lt;15</w:t>
            </w:r>
            <w:r>
              <w:rPr>
                <w:rFonts w:ascii="Arial" w:eastAsia="Times New Roman" w:hAnsi="Arial" w:cs="Arial"/>
                <w:b/>
                <w:bCs/>
                <w:sz w:val="18"/>
                <w:szCs w:val="18"/>
              </w:rPr>
              <w:t>cm</w:t>
            </w:r>
          </w:p>
        </w:tc>
        <w:tc>
          <w:tcPr>
            <w:tcW w:w="1214" w:type="dxa"/>
            <w:tcBorders>
              <w:top w:val="single" w:sz="4" w:space="0" w:color="auto"/>
              <w:bottom w:val="single" w:sz="4" w:space="0" w:color="auto"/>
            </w:tcBorders>
            <w:shd w:val="clear" w:color="000000" w:fill="auto"/>
          </w:tcPr>
          <w:p w14:paraId="71D844B8" w14:textId="01942FB6" w:rsidR="00260CD0" w:rsidRDefault="0097193C"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of wood size &gt;= 15</w:t>
            </w:r>
            <w:r w:rsidR="00260CD0" w:rsidRPr="007E3232">
              <w:rPr>
                <w:rFonts w:ascii="Arial" w:eastAsia="Times New Roman" w:hAnsi="Arial" w:cs="Arial"/>
                <w:b/>
                <w:bCs/>
                <w:sz w:val="18"/>
                <w:szCs w:val="18"/>
              </w:rPr>
              <w:t>cm</w:t>
            </w:r>
          </w:p>
        </w:tc>
      </w:tr>
      <w:tr w:rsidR="00260CD0" w:rsidRPr="007E3232" w14:paraId="404A1B45" w14:textId="10D12B1A" w:rsidTr="00260CD0">
        <w:trPr>
          <w:trHeight w:val="300"/>
        </w:trPr>
        <w:tc>
          <w:tcPr>
            <w:tcW w:w="596" w:type="dxa"/>
            <w:tcBorders>
              <w:top w:val="single" w:sz="4" w:space="0" w:color="auto"/>
              <w:bottom w:val="single" w:sz="4" w:space="0" w:color="auto"/>
            </w:tcBorders>
            <w:shd w:val="clear" w:color="auto" w:fill="auto"/>
            <w:noWrap/>
          </w:tcPr>
          <w:p w14:paraId="08E28ABA" w14:textId="2FFE1848"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(1)</w:t>
            </w:r>
          </w:p>
        </w:tc>
        <w:tc>
          <w:tcPr>
            <w:tcW w:w="977" w:type="dxa"/>
            <w:tcBorders>
              <w:top w:val="single" w:sz="4" w:space="0" w:color="auto"/>
              <w:bottom w:val="single" w:sz="4" w:space="0" w:color="auto"/>
            </w:tcBorders>
            <w:shd w:val="clear" w:color="auto" w:fill="auto"/>
            <w:noWrap/>
          </w:tcPr>
          <w:p w14:paraId="75F0C1A2" w14:textId="41F64A2A"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(2)</w:t>
            </w:r>
          </w:p>
        </w:tc>
        <w:tc>
          <w:tcPr>
            <w:tcW w:w="1578" w:type="dxa"/>
            <w:tcBorders>
              <w:top w:val="single" w:sz="4" w:space="0" w:color="auto"/>
              <w:bottom w:val="single" w:sz="4" w:space="0" w:color="auto"/>
            </w:tcBorders>
            <w:shd w:val="clear" w:color="auto" w:fill="auto"/>
            <w:noWrap/>
          </w:tcPr>
          <w:p w14:paraId="3041494E" w14:textId="2087F61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(3)</w:t>
            </w:r>
          </w:p>
        </w:tc>
        <w:tc>
          <w:tcPr>
            <w:tcW w:w="1440" w:type="dxa"/>
            <w:tcBorders>
              <w:top w:val="single" w:sz="4" w:space="0" w:color="auto"/>
              <w:bottom w:val="single" w:sz="4" w:space="0" w:color="auto"/>
            </w:tcBorders>
            <w:shd w:val="clear" w:color="auto" w:fill="auto"/>
            <w:noWrap/>
          </w:tcPr>
          <w:p w14:paraId="53A60D13" w14:textId="1AF8991D"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(4)</w:t>
            </w:r>
          </w:p>
        </w:tc>
        <w:tc>
          <w:tcPr>
            <w:tcW w:w="900" w:type="dxa"/>
            <w:tcBorders>
              <w:top w:val="single" w:sz="4" w:space="0" w:color="auto"/>
              <w:bottom w:val="single" w:sz="4" w:space="0" w:color="auto"/>
            </w:tcBorders>
            <w:shd w:val="clear" w:color="000000" w:fill="auto"/>
            <w:noWrap/>
          </w:tcPr>
          <w:p w14:paraId="245086A5" w14:textId="59D18F63" w:rsidR="00260CD0" w:rsidRPr="00E246EA" w:rsidRDefault="00260CD0" w:rsidP="007E3232">
            <w:pPr>
              <w:spacing w:beforeLines="30" w:before="72" w:afterLines="30" w:after="72" w:line="240" w:lineRule="auto"/>
              <w:jc w:val="center"/>
              <w:rPr>
                <w:rFonts w:ascii="Arial" w:eastAsia="Times New Roman" w:hAnsi="Arial" w:cs="Arial"/>
                <w:b/>
                <w:bCs/>
                <w:sz w:val="18"/>
                <w:szCs w:val="18"/>
              </w:rPr>
            </w:pPr>
            <w:r w:rsidRPr="00E246EA">
              <w:rPr>
                <w:rFonts w:ascii="Arial" w:eastAsia="Times New Roman" w:hAnsi="Arial" w:cs="Arial"/>
                <w:b/>
                <w:bCs/>
                <w:sz w:val="18"/>
                <w:szCs w:val="18"/>
              </w:rPr>
              <w:t>(5)</w:t>
            </w:r>
          </w:p>
        </w:tc>
        <w:tc>
          <w:tcPr>
            <w:tcW w:w="1509" w:type="dxa"/>
            <w:tcBorders>
              <w:top w:val="single" w:sz="4" w:space="0" w:color="auto"/>
              <w:bottom w:val="single" w:sz="4" w:space="0" w:color="auto"/>
            </w:tcBorders>
            <w:shd w:val="clear" w:color="000000" w:fill="auto"/>
          </w:tcPr>
          <w:p w14:paraId="543F81C3" w14:textId="5776A6A0"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(6)</w:t>
            </w:r>
          </w:p>
        </w:tc>
        <w:tc>
          <w:tcPr>
            <w:tcW w:w="1360" w:type="dxa"/>
            <w:tcBorders>
              <w:top w:val="single" w:sz="4" w:space="0" w:color="auto"/>
              <w:bottom w:val="single" w:sz="4" w:space="0" w:color="auto"/>
            </w:tcBorders>
            <w:shd w:val="clear" w:color="000000" w:fill="auto"/>
          </w:tcPr>
          <w:p w14:paraId="7FE610EF" w14:textId="7DE323E9"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(7)</w:t>
            </w:r>
          </w:p>
        </w:tc>
        <w:tc>
          <w:tcPr>
            <w:tcW w:w="1177" w:type="dxa"/>
            <w:tcBorders>
              <w:top w:val="single" w:sz="4" w:space="0" w:color="auto"/>
              <w:bottom w:val="single" w:sz="4" w:space="0" w:color="auto"/>
            </w:tcBorders>
            <w:shd w:val="clear" w:color="000000" w:fill="auto"/>
          </w:tcPr>
          <w:p w14:paraId="7ED4CC5A" w14:textId="0DE58F0B" w:rsidR="00260CD0"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(8)</w:t>
            </w:r>
          </w:p>
        </w:tc>
        <w:tc>
          <w:tcPr>
            <w:tcW w:w="1346" w:type="dxa"/>
            <w:tcBorders>
              <w:top w:val="single" w:sz="4" w:space="0" w:color="auto"/>
              <w:bottom w:val="single" w:sz="4" w:space="0" w:color="auto"/>
            </w:tcBorders>
            <w:shd w:val="clear" w:color="000000" w:fill="auto"/>
          </w:tcPr>
          <w:p w14:paraId="300FC404" w14:textId="3AAD53F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(9)</w:t>
            </w:r>
          </w:p>
        </w:tc>
        <w:tc>
          <w:tcPr>
            <w:tcW w:w="1191" w:type="dxa"/>
            <w:tcBorders>
              <w:top w:val="single" w:sz="4" w:space="0" w:color="auto"/>
              <w:bottom w:val="single" w:sz="4" w:space="0" w:color="auto"/>
            </w:tcBorders>
            <w:shd w:val="clear" w:color="000000" w:fill="auto"/>
          </w:tcPr>
          <w:p w14:paraId="436F396B" w14:textId="267B02B3"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(10)</w:t>
            </w:r>
          </w:p>
        </w:tc>
        <w:tc>
          <w:tcPr>
            <w:tcW w:w="1214" w:type="dxa"/>
            <w:tcBorders>
              <w:top w:val="single" w:sz="4" w:space="0" w:color="auto"/>
              <w:bottom w:val="single" w:sz="4" w:space="0" w:color="auto"/>
            </w:tcBorders>
            <w:shd w:val="clear" w:color="000000" w:fill="auto"/>
          </w:tcPr>
          <w:p w14:paraId="5704F6FC" w14:textId="60F0CFFB" w:rsidR="00260CD0" w:rsidRPr="007E3232" w:rsidRDefault="00260CD0" w:rsidP="00260CD0">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(11)</w:t>
            </w:r>
          </w:p>
        </w:tc>
      </w:tr>
      <w:tr w:rsidR="00260CD0" w:rsidRPr="007E3232" w14:paraId="39107597" w14:textId="7483F743" w:rsidTr="00260CD0">
        <w:trPr>
          <w:trHeight w:val="300"/>
        </w:trPr>
        <w:tc>
          <w:tcPr>
            <w:tcW w:w="596" w:type="dxa"/>
            <w:tcBorders>
              <w:top w:val="single" w:sz="4" w:space="0" w:color="auto"/>
            </w:tcBorders>
            <w:shd w:val="clear" w:color="auto" w:fill="auto"/>
            <w:noWrap/>
            <w:hideMark/>
          </w:tcPr>
          <w:p w14:paraId="7604E9CC"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hAnsi="Arial" w:cs="Arial"/>
                <w:sz w:val="18"/>
                <w:szCs w:val="18"/>
              </w:rPr>
              <w:br w:type="page"/>
            </w:r>
            <w:r w:rsidRPr="007E3232">
              <w:rPr>
                <w:rFonts w:ascii="Arial" w:eastAsia="Times New Roman" w:hAnsi="Arial" w:cs="Arial"/>
                <w:sz w:val="18"/>
                <w:szCs w:val="18"/>
              </w:rPr>
              <w:t>1</w:t>
            </w:r>
          </w:p>
        </w:tc>
        <w:tc>
          <w:tcPr>
            <w:tcW w:w="977" w:type="dxa"/>
            <w:tcBorders>
              <w:top w:val="single" w:sz="4" w:space="0" w:color="auto"/>
            </w:tcBorders>
            <w:shd w:val="clear" w:color="auto" w:fill="auto"/>
            <w:noWrap/>
            <w:hideMark/>
          </w:tcPr>
          <w:p w14:paraId="358A3F1B" w14:textId="0427C092"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78" w:type="dxa"/>
            <w:tcBorders>
              <w:top w:val="single" w:sz="4" w:space="0" w:color="auto"/>
            </w:tcBorders>
            <w:shd w:val="clear" w:color="auto" w:fill="auto"/>
            <w:noWrap/>
            <w:hideMark/>
          </w:tcPr>
          <w:p w14:paraId="13A3BC5D"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tcBorders>
              <w:top w:val="single" w:sz="4" w:space="0" w:color="auto"/>
            </w:tcBorders>
            <w:shd w:val="clear" w:color="auto" w:fill="auto"/>
            <w:noWrap/>
            <w:hideMark/>
          </w:tcPr>
          <w:p w14:paraId="0B7DEF31"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794DCF23" w14:textId="492F5931"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509" w:type="dxa"/>
            <w:tcBorders>
              <w:top w:val="single" w:sz="4" w:space="0" w:color="auto"/>
              <w:bottom w:val="dotted" w:sz="4" w:space="0" w:color="auto"/>
            </w:tcBorders>
            <w:shd w:val="clear" w:color="auto" w:fill="auto"/>
          </w:tcPr>
          <w:p w14:paraId="7F03DA14" w14:textId="165C6C16"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single" w:sz="4" w:space="0" w:color="auto"/>
              <w:bottom w:val="dotted" w:sz="4" w:space="0" w:color="auto"/>
            </w:tcBorders>
            <w:shd w:val="clear" w:color="auto" w:fill="auto"/>
          </w:tcPr>
          <w:p w14:paraId="71F467D5" w14:textId="66421B88"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single" w:sz="4" w:space="0" w:color="auto"/>
              <w:bottom w:val="dotted" w:sz="4" w:space="0" w:color="auto"/>
            </w:tcBorders>
          </w:tcPr>
          <w:p w14:paraId="469019BF" w14:textId="5AFF463D"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95</w:t>
            </w:r>
          </w:p>
        </w:tc>
        <w:tc>
          <w:tcPr>
            <w:tcW w:w="1346" w:type="dxa"/>
            <w:tcBorders>
              <w:top w:val="single" w:sz="4" w:space="0" w:color="auto"/>
              <w:bottom w:val="dotted" w:sz="4" w:space="0" w:color="auto"/>
            </w:tcBorders>
          </w:tcPr>
          <w:p w14:paraId="097B016C" w14:textId="4778AF21" w:rsidR="00260CD0" w:rsidRPr="007E3232" w:rsidRDefault="00B11278"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18.00</w:t>
            </w:r>
          </w:p>
        </w:tc>
        <w:tc>
          <w:tcPr>
            <w:tcW w:w="1191" w:type="dxa"/>
            <w:tcBorders>
              <w:top w:val="single" w:sz="4" w:space="0" w:color="auto"/>
              <w:bottom w:val="dotted" w:sz="4" w:space="0" w:color="auto"/>
            </w:tcBorders>
          </w:tcPr>
          <w:p w14:paraId="05B1BDC1" w14:textId="38272B8E" w:rsidR="00260CD0"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214" w:type="dxa"/>
            <w:tcBorders>
              <w:top w:val="single" w:sz="4" w:space="0" w:color="auto"/>
              <w:bottom w:val="dotted" w:sz="4" w:space="0" w:color="auto"/>
            </w:tcBorders>
          </w:tcPr>
          <w:p w14:paraId="5A5D2140" w14:textId="2637FD5C" w:rsidR="00260CD0"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0B5349A8" w14:textId="41D1841E" w:rsidTr="00260CD0">
        <w:trPr>
          <w:trHeight w:val="300"/>
        </w:trPr>
        <w:tc>
          <w:tcPr>
            <w:tcW w:w="596" w:type="dxa"/>
            <w:shd w:val="clear" w:color="auto" w:fill="auto"/>
            <w:noWrap/>
            <w:hideMark/>
          </w:tcPr>
          <w:p w14:paraId="477BEFB5"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977" w:type="dxa"/>
            <w:shd w:val="clear" w:color="auto" w:fill="auto"/>
            <w:noWrap/>
          </w:tcPr>
          <w:p w14:paraId="78A7C206" w14:textId="2A6AF395"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78" w:type="dxa"/>
            <w:shd w:val="clear" w:color="auto" w:fill="auto"/>
            <w:noWrap/>
            <w:hideMark/>
          </w:tcPr>
          <w:p w14:paraId="56CB6720"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shd w:val="clear" w:color="auto" w:fill="auto"/>
            <w:noWrap/>
            <w:hideMark/>
          </w:tcPr>
          <w:p w14:paraId="544015B5"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Bản Công</w:t>
            </w:r>
          </w:p>
        </w:tc>
        <w:tc>
          <w:tcPr>
            <w:tcW w:w="900" w:type="dxa"/>
            <w:shd w:val="clear" w:color="000000" w:fill="73B2FF"/>
            <w:noWrap/>
            <w:hideMark/>
          </w:tcPr>
          <w:p w14:paraId="398DADDA" w14:textId="43B426F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509" w:type="dxa"/>
            <w:tcBorders>
              <w:top w:val="dotted" w:sz="4" w:space="0" w:color="auto"/>
              <w:bottom w:val="dotted" w:sz="4" w:space="0" w:color="auto"/>
            </w:tcBorders>
            <w:shd w:val="clear" w:color="auto" w:fill="auto"/>
          </w:tcPr>
          <w:p w14:paraId="06AF868E" w14:textId="72AB519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806FB49" w14:textId="11272A2B"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20</w:t>
            </w:r>
          </w:p>
        </w:tc>
        <w:tc>
          <w:tcPr>
            <w:tcW w:w="1177" w:type="dxa"/>
            <w:tcBorders>
              <w:top w:val="dotted" w:sz="4" w:space="0" w:color="auto"/>
              <w:bottom w:val="dotted" w:sz="4" w:space="0" w:color="auto"/>
            </w:tcBorders>
          </w:tcPr>
          <w:p w14:paraId="11C937D7" w14:textId="0E36745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3FC4EC4E" w14:textId="76E2C7B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46.1</w:t>
            </w:r>
          </w:p>
        </w:tc>
        <w:tc>
          <w:tcPr>
            <w:tcW w:w="1191" w:type="dxa"/>
            <w:tcBorders>
              <w:top w:val="dotted" w:sz="4" w:space="0" w:color="auto"/>
              <w:bottom w:val="dotted" w:sz="4" w:space="0" w:color="auto"/>
            </w:tcBorders>
          </w:tcPr>
          <w:p w14:paraId="1DC65402" w14:textId="62E8CD2E"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7DF75A9" w14:textId="003694BA"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43FF5D43" w14:textId="32B1C6F6" w:rsidTr="00260CD0">
        <w:trPr>
          <w:trHeight w:val="300"/>
        </w:trPr>
        <w:tc>
          <w:tcPr>
            <w:tcW w:w="596" w:type="dxa"/>
            <w:shd w:val="clear" w:color="auto" w:fill="auto"/>
            <w:noWrap/>
            <w:hideMark/>
          </w:tcPr>
          <w:p w14:paraId="153D741F"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977" w:type="dxa"/>
            <w:shd w:val="clear" w:color="auto" w:fill="auto"/>
            <w:noWrap/>
          </w:tcPr>
          <w:p w14:paraId="719C84AD" w14:textId="640F5CC4"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78" w:type="dxa"/>
            <w:shd w:val="clear" w:color="auto" w:fill="auto"/>
            <w:noWrap/>
            <w:hideMark/>
          </w:tcPr>
          <w:p w14:paraId="1C9AE2A0"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7CF4DEAD"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Giao An</w:t>
            </w:r>
          </w:p>
        </w:tc>
        <w:tc>
          <w:tcPr>
            <w:tcW w:w="900" w:type="dxa"/>
            <w:shd w:val="clear" w:color="000000" w:fill="FFFF73"/>
            <w:noWrap/>
            <w:hideMark/>
          </w:tcPr>
          <w:p w14:paraId="590F88C9" w14:textId="644EC010"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509" w:type="dxa"/>
            <w:tcBorders>
              <w:top w:val="dotted" w:sz="4" w:space="0" w:color="auto"/>
              <w:bottom w:val="dotted" w:sz="4" w:space="0" w:color="auto"/>
            </w:tcBorders>
            <w:shd w:val="clear" w:color="auto" w:fill="auto"/>
          </w:tcPr>
          <w:p w14:paraId="52842FAE" w14:textId="3165361E"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360" w:type="dxa"/>
            <w:tcBorders>
              <w:top w:val="dotted" w:sz="4" w:space="0" w:color="auto"/>
              <w:bottom w:val="dotted" w:sz="4" w:space="0" w:color="auto"/>
            </w:tcBorders>
            <w:shd w:val="clear" w:color="auto" w:fill="auto"/>
          </w:tcPr>
          <w:p w14:paraId="156825E1" w14:textId="69F23658"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30</w:t>
            </w:r>
          </w:p>
        </w:tc>
        <w:tc>
          <w:tcPr>
            <w:tcW w:w="1177" w:type="dxa"/>
            <w:tcBorders>
              <w:top w:val="dotted" w:sz="4" w:space="0" w:color="auto"/>
              <w:bottom w:val="dotted" w:sz="4" w:space="0" w:color="auto"/>
            </w:tcBorders>
          </w:tcPr>
          <w:p w14:paraId="34498427" w14:textId="5A191F51"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1F13C0DE" w14:textId="57DF4FCB"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45.18</w:t>
            </w:r>
          </w:p>
        </w:tc>
        <w:tc>
          <w:tcPr>
            <w:tcW w:w="1191" w:type="dxa"/>
            <w:tcBorders>
              <w:top w:val="dotted" w:sz="4" w:space="0" w:color="auto"/>
              <w:bottom w:val="dotted" w:sz="4" w:space="0" w:color="auto"/>
            </w:tcBorders>
          </w:tcPr>
          <w:p w14:paraId="692A9ACA" w14:textId="5BDA5FED"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F97E5AF" w14:textId="5FCAC3E5"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5CDE3651" w14:textId="11535174" w:rsidTr="00260CD0">
        <w:trPr>
          <w:trHeight w:val="300"/>
        </w:trPr>
        <w:tc>
          <w:tcPr>
            <w:tcW w:w="596" w:type="dxa"/>
            <w:shd w:val="clear" w:color="auto" w:fill="auto"/>
            <w:noWrap/>
            <w:hideMark/>
          </w:tcPr>
          <w:p w14:paraId="36A9AFCD"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977" w:type="dxa"/>
            <w:shd w:val="clear" w:color="auto" w:fill="auto"/>
            <w:noWrap/>
          </w:tcPr>
          <w:p w14:paraId="26CA2ADC" w14:textId="3C66A98A"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78" w:type="dxa"/>
            <w:shd w:val="clear" w:color="auto" w:fill="auto"/>
            <w:noWrap/>
            <w:hideMark/>
          </w:tcPr>
          <w:p w14:paraId="34DAF62A"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4F228498"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Trí Năng</w:t>
            </w:r>
          </w:p>
        </w:tc>
        <w:tc>
          <w:tcPr>
            <w:tcW w:w="900" w:type="dxa"/>
            <w:shd w:val="clear" w:color="000000" w:fill="A83800"/>
            <w:noWrap/>
            <w:hideMark/>
          </w:tcPr>
          <w:p w14:paraId="7A45A52A"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509" w:type="dxa"/>
            <w:tcBorders>
              <w:top w:val="dotted" w:sz="4" w:space="0" w:color="auto"/>
              <w:bottom w:val="dotted" w:sz="4" w:space="0" w:color="auto"/>
            </w:tcBorders>
            <w:shd w:val="clear" w:color="auto" w:fill="auto"/>
          </w:tcPr>
          <w:p w14:paraId="32E50CFD" w14:textId="12D9DBEB"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95</w:t>
            </w:r>
          </w:p>
        </w:tc>
        <w:tc>
          <w:tcPr>
            <w:tcW w:w="1360" w:type="dxa"/>
            <w:tcBorders>
              <w:top w:val="dotted" w:sz="4" w:space="0" w:color="auto"/>
              <w:bottom w:val="dotted" w:sz="4" w:space="0" w:color="auto"/>
            </w:tcBorders>
            <w:shd w:val="clear" w:color="auto" w:fill="auto"/>
          </w:tcPr>
          <w:p w14:paraId="2ECF9A4A" w14:textId="0C1BB513"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30</w:t>
            </w:r>
          </w:p>
        </w:tc>
        <w:tc>
          <w:tcPr>
            <w:tcW w:w="1177" w:type="dxa"/>
            <w:tcBorders>
              <w:top w:val="dotted" w:sz="4" w:space="0" w:color="auto"/>
              <w:bottom w:val="dotted" w:sz="4" w:space="0" w:color="auto"/>
            </w:tcBorders>
          </w:tcPr>
          <w:p w14:paraId="0764ECEB" w14:textId="10D342BE"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ADBE986" w14:textId="445A059D"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49.38</w:t>
            </w:r>
          </w:p>
        </w:tc>
        <w:tc>
          <w:tcPr>
            <w:tcW w:w="1191" w:type="dxa"/>
            <w:tcBorders>
              <w:top w:val="dotted" w:sz="4" w:space="0" w:color="auto"/>
              <w:bottom w:val="dotted" w:sz="4" w:space="0" w:color="auto"/>
            </w:tcBorders>
          </w:tcPr>
          <w:p w14:paraId="446891AD" w14:textId="63614F40"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37CE4F3" w14:textId="62F5E4F8"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1BB59D04" w14:textId="79683197" w:rsidTr="00260CD0">
        <w:trPr>
          <w:trHeight w:val="300"/>
        </w:trPr>
        <w:tc>
          <w:tcPr>
            <w:tcW w:w="596" w:type="dxa"/>
            <w:shd w:val="clear" w:color="auto" w:fill="auto"/>
            <w:noWrap/>
            <w:hideMark/>
          </w:tcPr>
          <w:p w14:paraId="53D69738"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977" w:type="dxa"/>
            <w:shd w:val="clear" w:color="auto" w:fill="auto"/>
            <w:noWrap/>
          </w:tcPr>
          <w:p w14:paraId="6A74185B" w14:textId="4982E0E8"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78" w:type="dxa"/>
            <w:shd w:val="clear" w:color="auto" w:fill="auto"/>
            <w:noWrap/>
            <w:hideMark/>
          </w:tcPr>
          <w:p w14:paraId="02D7532C"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199E78FB"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Minh Sơn</w:t>
            </w:r>
          </w:p>
        </w:tc>
        <w:tc>
          <w:tcPr>
            <w:tcW w:w="900" w:type="dxa"/>
            <w:shd w:val="clear" w:color="000000" w:fill="FFFF73"/>
            <w:noWrap/>
            <w:hideMark/>
          </w:tcPr>
          <w:p w14:paraId="6F93FF4A" w14:textId="5DDFBED0"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509" w:type="dxa"/>
            <w:tcBorders>
              <w:top w:val="dotted" w:sz="4" w:space="0" w:color="auto"/>
              <w:bottom w:val="dotted" w:sz="4" w:space="0" w:color="auto"/>
            </w:tcBorders>
            <w:shd w:val="clear" w:color="auto" w:fill="auto"/>
          </w:tcPr>
          <w:p w14:paraId="06A1188F" w14:textId="4AD670A1"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7FF54FC" w14:textId="1DFE4AF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7F31C8D3" w14:textId="13B41E1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C8B4702" w14:textId="7514B4C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60</w:t>
            </w:r>
          </w:p>
        </w:tc>
        <w:tc>
          <w:tcPr>
            <w:tcW w:w="1191" w:type="dxa"/>
            <w:tcBorders>
              <w:top w:val="dotted" w:sz="4" w:space="0" w:color="auto"/>
              <w:bottom w:val="dotted" w:sz="4" w:space="0" w:color="auto"/>
            </w:tcBorders>
          </w:tcPr>
          <w:p w14:paraId="2D435C9A" w14:textId="1AD92870"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322768DF" w14:textId="4553995E"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7A251B5E" w14:textId="2CEEEE6E" w:rsidTr="00260CD0">
        <w:trPr>
          <w:trHeight w:val="300"/>
        </w:trPr>
        <w:tc>
          <w:tcPr>
            <w:tcW w:w="596" w:type="dxa"/>
            <w:shd w:val="clear" w:color="auto" w:fill="auto"/>
            <w:noWrap/>
            <w:hideMark/>
          </w:tcPr>
          <w:p w14:paraId="215561EB"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977" w:type="dxa"/>
            <w:shd w:val="clear" w:color="auto" w:fill="auto"/>
            <w:noWrap/>
          </w:tcPr>
          <w:p w14:paraId="639A4870" w14:textId="3CFB12F3"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78" w:type="dxa"/>
            <w:shd w:val="clear" w:color="auto" w:fill="auto"/>
            <w:noWrap/>
            <w:hideMark/>
          </w:tcPr>
          <w:p w14:paraId="30D9E940"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32D5F9B1"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Khê</w:t>
            </w:r>
          </w:p>
        </w:tc>
        <w:tc>
          <w:tcPr>
            <w:tcW w:w="900" w:type="dxa"/>
            <w:shd w:val="clear" w:color="000000" w:fill="FFFF73"/>
            <w:noWrap/>
            <w:hideMark/>
          </w:tcPr>
          <w:p w14:paraId="55D8D30A" w14:textId="2CE650C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509" w:type="dxa"/>
            <w:tcBorders>
              <w:top w:val="dotted" w:sz="4" w:space="0" w:color="auto"/>
              <w:bottom w:val="dotted" w:sz="4" w:space="0" w:color="auto"/>
            </w:tcBorders>
            <w:shd w:val="clear" w:color="auto" w:fill="auto"/>
          </w:tcPr>
          <w:p w14:paraId="12B6DB1C" w14:textId="1FABBB6A"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360" w:type="dxa"/>
            <w:tcBorders>
              <w:top w:val="dotted" w:sz="4" w:space="0" w:color="auto"/>
              <w:bottom w:val="dotted" w:sz="4" w:space="0" w:color="auto"/>
            </w:tcBorders>
            <w:shd w:val="clear" w:color="auto" w:fill="auto"/>
          </w:tcPr>
          <w:p w14:paraId="59C46586" w14:textId="3F8F580D"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7095114D" w14:textId="7FF3DCA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381F0D5" w14:textId="3C18A4DE" w:rsidR="0097193C" w:rsidRPr="007E3232" w:rsidRDefault="0097193C" w:rsidP="00E85EF5">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28.75</w:t>
            </w:r>
          </w:p>
        </w:tc>
        <w:tc>
          <w:tcPr>
            <w:tcW w:w="1191" w:type="dxa"/>
            <w:tcBorders>
              <w:top w:val="dotted" w:sz="4" w:space="0" w:color="auto"/>
              <w:bottom w:val="dotted" w:sz="4" w:space="0" w:color="auto"/>
            </w:tcBorders>
          </w:tcPr>
          <w:p w14:paraId="653DCD5F" w14:textId="16DA32A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0D89998A" w14:textId="427ABF28"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38F431C7" w14:textId="72D3F2DC" w:rsidTr="00260CD0">
        <w:trPr>
          <w:trHeight w:val="300"/>
        </w:trPr>
        <w:tc>
          <w:tcPr>
            <w:tcW w:w="596" w:type="dxa"/>
            <w:shd w:val="clear" w:color="auto" w:fill="auto"/>
            <w:noWrap/>
            <w:hideMark/>
          </w:tcPr>
          <w:p w14:paraId="79A127FF" w14:textId="2D4B481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8</w:t>
            </w:r>
          </w:p>
        </w:tc>
        <w:tc>
          <w:tcPr>
            <w:tcW w:w="977" w:type="dxa"/>
            <w:shd w:val="clear" w:color="auto" w:fill="auto"/>
            <w:noWrap/>
          </w:tcPr>
          <w:p w14:paraId="36886D14" w14:textId="791AF3D1"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78" w:type="dxa"/>
            <w:shd w:val="clear" w:color="auto" w:fill="auto"/>
            <w:noWrap/>
            <w:hideMark/>
          </w:tcPr>
          <w:p w14:paraId="2ACD7374"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440" w:type="dxa"/>
            <w:shd w:val="clear" w:color="auto" w:fill="auto"/>
            <w:noWrap/>
            <w:hideMark/>
          </w:tcPr>
          <w:p w14:paraId="26D30528"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Cao</w:t>
            </w:r>
          </w:p>
        </w:tc>
        <w:tc>
          <w:tcPr>
            <w:tcW w:w="900" w:type="dxa"/>
            <w:shd w:val="clear" w:color="000000" w:fill="38A800"/>
            <w:noWrap/>
            <w:hideMark/>
          </w:tcPr>
          <w:p w14:paraId="0879851C" w14:textId="5983CF1E"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509" w:type="dxa"/>
            <w:tcBorders>
              <w:top w:val="dotted" w:sz="4" w:space="0" w:color="auto"/>
              <w:bottom w:val="dotted" w:sz="4" w:space="0" w:color="auto"/>
            </w:tcBorders>
            <w:shd w:val="clear" w:color="auto" w:fill="auto"/>
          </w:tcPr>
          <w:p w14:paraId="01B6F548" w14:textId="1A418CB4"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80</w:t>
            </w:r>
          </w:p>
        </w:tc>
        <w:tc>
          <w:tcPr>
            <w:tcW w:w="1360" w:type="dxa"/>
            <w:tcBorders>
              <w:top w:val="dotted" w:sz="4" w:space="0" w:color="auto"/>
              <w:bottom w:val="dotted" w:sz="4" w:space="0" w:color="auto"/>
            </w:tcBorders>
            <w:shd w:val="clear" w:color="auto" w:fill="auto"/>
          </w:tcPr>
          <w:p w14:paraId="16351C01" w14:textId="7931AE88"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3A0B1FEB" w14:textId="4964F39F"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5976D472" w14:textId="13953FCE"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w:t>
            </w:r>
          </w:p>
        </w:tc>
        <w:tc>
          <w:tcPr>
            <w:tcW w:w="1191" w:type="dxa"/>
            <w:tcBorders>
              <w:top w:val="dotted" w:sz="4" w:space="0" w:color="auto"/>
              <w:bottom w:val="dotted" w:sz="4" w:space="0" w:color="auto"/>
            </w:tcBorders>
          </w:tcPr>
          <w:p w14:paraId="4818D6CF" w14:textId="03826FDF"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1AA74283" w14:textId="6937A7F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140C746B" w14:textId="1DAF57C2" w:rsidTr="00260CD0">
        <w:trPr>
          <w:trHeight w:val="300"/>
        </w:trPr>
        <w:tc>
          <w:tcPr>
            <w:tcW w:w="596" w:type="dxa"/>
            <w:shd w:val="clear" w:color="auto" w:fill="auto"/>
            <w:noWrap/>
            <w:hideMark/>
          </w:tcPr>
          <w:p w14:paraId="0B267863"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9</w:t>
            </w:r>
          </w:p>
        </w:tc>
        <w:tc>
          <w:tcPr>
            <w:tcW w:w="977" w:type="dxa"/>
            <w:shd w:val="clear" w:color="auto" w:fill="auto"/>
            <w:noWrap/>
          </w:tcPr>
          <w:p w14:paraId="5DE52051" w14:textId="1A088294"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78" w:type="dxa"/>
            <w:shd w:val="clear" w:color="auto" w:fill="auto"/>
            <w:noWrap/>
            <w:hideMark/>
          </w:tcPr>
          <w:p w14:paraId="3A159FAA"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6A9B073C"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Hùng Sơn</w:t>
            </w:r>
          </w:p>
        </w:tc>
        <w:tc>
          <w:tcPr>
            <w:tcW w:w="900" w:type="dxa"/>
            <w:shd w:val="clear" w:color="000000" w:fill="38A800"/>
            <w:noWrap/>
            <w:hideMark/>
          </w:tcPr>
          <w:p w14:paraId="587177C4" w14:textId="0D271FB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509" w:type="dxa"/>
            <w:tcBorders>
              <w:top w:val="dotted" w:sz="4" w:space="0" w:color="auto"/>
              <w:bottom w:val="dotted" w:sz="4" w:space="0" w:color="auto"/>
            </w:tcBorders>
            <w:shd w:val="clear" w:color="auto" w:fill="auto"/>
          </w:tcPr>
          <w:p w14:paraId="2310FD91" w14:textId="2D596854"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360" w:type="dxa"/>
            <w:tcBorders>
              <w:top w:val="dotted" w:sz="4" w:space="0" w:color="auto"/>
              <w:bottom w:val="dotted" w:sz="4" w:space="0" w:color="auto"/>
            </w:tcBorders>
            <w:shd w:val="clear" w:color="auto" w:fill="auto"/>
          </w:tcPr>
          <w:p w14:paraId="607E1A00" w14:textId="5A0416F9"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177" w:type="dxa"/>
            <w:tcBorders>
              <w:top w:val="dotted" w:sz="4" w:space="0" w:color="auto"/>
              <w:bottom w:val="dotted" w:sz="4" w:space="0" w:color="auto"/>
            </w:tcBorders>
          </w:tcPr>
          <w:p w14:paraId="07B80CE8" w14:textId="40E2E5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B54F562" w14:textId="5FBD83E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14.4</w:t>
            </w:r>
          </w:p>
        </w:tc>
        <w:tc>
          <w:tcPr>
            <w:tcW w:w="1191" w:type="dxa"/>
            <w:tcBorders>
              <w:top w:val="dotted" w:sz="4" w:space="0" w:color="auto"/>
              <w:bottom w:val="dotted" w:sz="4" w:space="0" w:color="auto"/>
            </w:tcBorders>
          </w:tcPr>
          <w:p w14:paraId="6AC681D8" w14:textId="3290CFFF"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5F66687" w14:textId="1732EC3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34720E18" w14:textId="68C82940" w:rsidTr="00260CD0">
        <w:trPr>
          <w:trHeight w:val="300"/>
        </w:trPr>
        <w:tc>
          <w:tcPr>
            <w:tcW w:w="596" w:type="dxa"/>
            <w:shd w:val="clear" w:color="auto" w:fill="auto"/>
            <w:noWrap/>
            <w:hideMark/>
          </w:tcPr>
          <w:p w14:paraId="3CDAFB06"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10</w:t>
            </w:r>
          </w:p>
        </w:tc>
        <w:tc>
          <w:tcPr>
            <w:tcW w:w="977" w:type="dxa"/>
            <w:shd w:val="clear" w:color="auto" w:fill="auto"/>
            <w:noWrap/>
          </w:tcPr>
          <w:p w14:paraId="37DCD9F7" w14:textId="53861FB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78" w:type="dxa"/>
            <w:shd w:val="clear" w:color="auto" w:fill="auto"/>
            <w:noWrap/>
            <w:hideMark/>
          </w:tcPr>
          <w:p w14:paraId="2EA2A8D5"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3133AD86"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Đức Sơn</w:t>
            </w:r>
          </w:p>
        </w:tc>
        <w:tc>
          <w:tcPr>
            <w:tcW w:w="900" w:type="dxa"/>
            <w:shd w:val="clear" w:color="000000" w:fill="FFFF73"/>
            <w:noWrap/>
            <w:hideMark/>
          </w:tcPr>
          <w:p w14:paraId="2694C5B9" w14:textId="43DC63F8"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509" w:type="dxa"/>
            <w:tcBorders>
              <w:top w:val="dotted" w:sz="4" w:space="0" w:color="auto"/>
              <w:bottom w:val="dotted" w:sz="4" w:space="0" w:color="auto"/>
            </w:tcBorders>
            <w:shd w:val="clear" w:color="auto" w:fill="auto"/>
          </w:tcPr>
          <w:p w14:paraId="6B278C65" w14:textId="12A38A23"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1B3C3205" w14:textId="02018003"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w:t>
            </w:r>
          </w:p>
        </w:tc>
        <w:tc>
          <w:tcPr>
            <w:tcW w:w="1177" w:type="dxa"/>
            <w:tcBorders>
              <w:top w:val="dotted" w:sz="4" w:space="0" w:color="auto"/>
              <w:bottom w:val="dotted" w:sz="4" w:space="0" w:color="auto"/>
            </w:tcBorders>
          </w:tcPr>
          <w:p w14:paraId="69840143" w14:textId="5B89E3BD"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6FA5F549" w14:textId="047AD685"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28.33</w:t>
            </w:r>
          </w:p>
        </w:tc>
        <w:tc>
          <w:tcPr>
            <w:tcW w:w="1191" w:type="dxa"/>
            <w:tcBorders>
              <w:top w:val="dotted" w:sz="4" w:space="0" w:color="auto"/>
              <w:bottom w:val="dotted" w:sz="4" w:space="0" w:color="auto"/>
            </w:tcBorders>
          </w:tcPr>
          <w:p w14:paraId="61E35EC7" w14:textId="1C528AD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2DF31B40" w14:textId="179C089E"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73BE603C" w14:textId="62693992" w:rsidTr="00260CD0">
        <w:trPr>
          <w:trHeight w:val="368"/>
        </w:trPr>
        <w:tc>
          <w:tcPr>
            <w:tcW w:w="596" w:type="dxa"/>
            <w:shd w:val="clear" w:color="auto" w:fill="auto"/>
            <w:noWrap/>
            <w:hideMark/>
          </w:tcPr>
          <w:p w14:paraId="169377ED"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11</w:t>
            </w:r>
          </w:p>
        </w:tc>
        <w:tc>
          <w:tcPr>
            <w:tcW w:w="977" w:type="dxa"/>
            <w:shd w:val="clear" w:color="auto" w:fill="auto"/>
            <w:noWrap/>
          </w:tcPr>
          <w:p w14:paraId="326C8455" w14:textId="5B7C636F"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78" w:type="dxa"/>
            <w:shd w:val="clear" w:color="auto" w:fill="auto"/>
            <w:noWrap/>
            <w:hideMark/>
          </w:tcPr>
          <w:p w14:paraId="081D846D"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6F6E1160"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Yên Tĩnh</w:t>
            </w:r>
          </w:p>
        </w:tc>
        <w:tc>
          <w:tcPr>
            <w:tcW w:w="900" w:type="dxa"/>
            <w:shd w:val="clear" w:color="000000" w:fill="73B2FF"/>
            <w:noWrap/>
            <w:hideMark/>
          </w:tcPr>
          <w:p w14:paraId="6C9D9086" w14:textId="434A705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509" w:type="dxa"/>
            <w:tcBorders>
              <w:top w:val="dotted" w:sz="4" w:space="0" w:color="auto"/>
              <w:bottom w:val="dotted" w:sz="4" w:space="0" w:color="auto"/>
            </w:tcBorders>
            <w:shd w:val="clear" w:color="auto" w:fill="auto"/>
          </w:tcPr>
          <w:p w14:paraId="680D9DD5" w14:textId="26F72C65"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w:t>
            </w:r>
          </w:p>
        </w:tc>
        <w:tc>
          <w:tcPr>
            <w:tcW w:w="1360" w:type="dxa"/>
            <w:tcBorders>
              <w:top w:val="dotted" w:sz="4" w:space="0" w:color="auto"/>
              <w:bottom w:val="dotted" w:sz="4" w:space="0" w:color="auto"/>
            </w:tcBorders>
            <w:shd w:val="clear" w:color="auto" w:fill="auto"/>
          </w:tcPr>
          <w:p w14:paraId="0FB2D27D" w14:textId="0E989616"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177" w:type="dxa"/>
            <w:tcBorders>
              <w:top w:val="dotted" w:sz="4" w:space="0" w:color="auto"/>
              <w:bottom w:val="dotted" w:sz="4" w:space="0" w:color="auto"/>
            </w:tcBorders>
          </w:tcPr>
          <w:p w14:paraId="66AC5BB7" w14:textId="53F2BDDF"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7A9AB8AC" w14:textId="7784615D"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66.96</w:t>
            </w:r>
          </w:p>
        </w:tc>
        <w:tc>
          <w:tcPr>
            <w:tcW w:w="1191" w:type="dxa"/>
            <w:tcBorders>
              <w:top w:val="dotted" w:sz="4" w:space="0" w:color="auto"/>
              <w:bottom w:val="dotted" w:sz="4" w:space="0" w:color="auto"/>
            </w:tcBorders>
          </w:tcPr>
          <w:p w14:paraId="79D26F47" w14:textId="6782F42B"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453328F" w14:textId="7BA2E81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2CCD1304" w14:textId="46C7711D" w:rsidTr="00260CD0">
        <w:trPr>
          <w:trHeight w:val="300"/>
        </w:trPr>
        <w:tc>
          <w:tcPr>
            <w:tcW w:w="596" w:type="dxa"/>
            <w:shd w:val="clear" w:color="auto" w:fill="auto"/>
            <w:noWrap/>
            <w:hideMark/>
          </w:tcPr>
          <w:p w14:paraId="697ECBDD"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12</w:t>
            </w:r>
          </w:p>
        </w:tc>
        <w:tc>
          <w:tcPr>
            <w:tcW w:w="977" w:type="dxa"/>
            <w:shd w:val="clear" w:color="auto" w:fill="auto"/>
            <w:noWrap/>
          </w:tcPr>
          <w:p w14:paraId="405FD70B" w14:textId="4DFF87FE"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78" w:type="dxa"/>
            <w:shd w:val="clear" w:color="auto" w:fill="auto"/>
            <w:noWrap/>
            <w:hideMark/>
          </w:tcPr>
          <w:p w14:paraId="37C9A134"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4D3A2A6C"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Nga My</w:t>
            </w:r>
          </w:p>
        </w:tc>
        <w:tc>
          <w:tcPr>
            <w:tcW w:w="900" w:type="dxa"/>
            <w:shd w:val="clear" w:color="000000" w:fill="73B2FF"/>
            <w:noWrap/>
            <w:hideMark/>
          </w:tcPr>
          <w:p w14:paraId="4B7A459A" w14:textId="3F88A080"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509" w:type="dxa"/>
            <w:tcBorders>
              <w:top w:val="dotted" w:sz="4" w:space="0" w:color="auto"/>
              <w:bottom w:val="dotted" w:sz="4" w:space="0" w:color="auto"/>
            </w:tcBorders>
            <w:shd w:val="clear" w:color="auto" w:fill="auto"/>
          </w:tcPr>
          <w:p w14:paraId="05E78136" w14:textId="736EE3B3"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50</w:t>
            </w:r>
          </w:p>
        </w:tc>
        <w:tc>
          <w:tcPr>
            <w:tcW w:w="1360" w:type="dxa"/>
            <w:tcBorders>
              <w:top w:val="dotted" w:sz="4" w:space="0" w:color="auto"/>
              <w:bottom w:val="dotted" w:sz="4" w:space="0" w:color="auto"/>
            </w:tcBorders>
            <w:shd w:val="clear" w:color="auto" w:fill="auto"/>
          </w:tcPr>
          <w:p w14:paraId="291C0E95" w14:textId="0EC276CE"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25</w:t>
            </w:r>
          </w:p>
        </w:tc>
        <w:tc>
          <w:tcPr>
            <w:tcW w:w="1177" w:type="dxa"/>
            <w:tcBorders>
              <w:top w:val="dotted" w:sz="4" w:space="0" w:color="auto"/>
              <w:bottom w:val="dotted" w:sz="4" w:space="0" w:color="auto"/>
            </w:tcBorders>
          </w:tcPr>
          <w:p w14:paraId="3686C69B" w14:textId="226B09A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7E4FBF21" w14:textId="2C981DB4"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68.63</w:t>
            </w:r>
          </w:p>
        </w:tc>
        <w:tc>
          <w:tcPr>
            <w:tcW w:w="1191" w:type="dxa"/>
            <w:tcBorders>
              <w:top w:val="dotted" w:sz="4" w:space="0" w:color="auto"/>
              <w:bottom w:val="dotted" w:sz="4" w:space="0" w:color="auto"/>
            </w:tcBorders>
          </w:tcPr>
          <w:p w14:paraId="6C4B4537" w14:textId="52B06011"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2CC772B9" w14:textId="7A734298"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752AE393" w14:textId="7A88E84A" w:rsidTr="00260CD0">
        <w:trPr>
          <w:trHeight w:val="300"/>
        </w:trPr>
        <w:tc>
          <w:tcPr>
            <w:tcW w:w="596" w:type="dxa"/>
            <w:shd w:val="clear" w:color="auto" w:fill="auto"/>
            <w:noWrap/>
            <w:hideMark/>
          </w:tcPr>
          <w:p w14:paraId="525F53C6"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13</w:t>
            </w:r>
          </w:p>
        </w:tc>
        <w:tc>
          <w:tcPr>
            <w:tcW w:w="977" w:type="dxa"/>
            <w:shd w:val="clear" w:color="auto" w:fill="auto"/>
            <w:noWrap/>
          </w:tcPr>
          <w:p w14:paraId="2E1DAC2C" w14:textId="5F10FFFA"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78" w:type="dxa"/>
            <w:shd w:val="clear" w:color="auto" w:fill="auto"/>
            <w:noWrap/>
            <w:hideMark/>
          </w:tcPr>
          <w:p w14:paraId="4362D446"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4176556D"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Kim</w:t>
            </w:r>
          </w:p>
        </w:tc>
        <w:tc>
          <w:tcPr>
            <w:tcW w:w="900" w:type="dxa"/>
            <w:shd w:val="clear" w:color="000000" w:fill="A83800"/>
            <w:noWrap/>
            <w:hideMark/>
          </w:tcPr>
          <w:p w14:paraId="73B801D3"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509" w:type="dxa"/>
            <w:tcBorders>
              <w:top w:val="dotted" w:sz="4" w:space="0" w:color="auto"/>
              <w:bottom w:val="dotted" w:sz="4" w:space="0" w:color="auto"/>
            </w:tcBorders>
            <w:shd w:val="clear" w:color="auto" w:fill="auto"/>
          </w:tcPr>
          <w:p w14:paraId="563F95AE" w14:textId="00222F09"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360" w:type="dxa"/>
            <w:tcBorders>
              <w:top w:val="dotted" w:sz="4" w:space="0" w:color="auto"/>
              <w:bottom w:val="dotted" w:sz="4" w:space="0" w:color="auto"/>
            </w:tcBorders>
            <w:shd w:val="clear" w:color="auto" w:fill="auto"/>
          </w:tcPr>
          <w:p w14:paraId="1DBCA183" w14:textId="555478C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13</w:t>
            </w:r>
          </w:p>
        </w:tc>
        <w:tc>
          <w:tcPr>
            <w:tcW w:w="1177" w:type="dxa"/>
            <w:tcBorders>
              <w:top w:val="dotted" w:sz="4" w:space="0" w:color="auto"/>
              <w:bottom w:val="dotted" w:sz="4" w:space="0" w:color="auto"/>
            </w:tcBorders>
          </w:tcPr>
          <w:p w14:paraId="5B33C857" w14:textId="7F5E05E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251FCD6A" w14:textId="59B13BE9"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36.32</w:t>
            </w:r>
          </w:p>
        </w:tc>
        <w:tc>
          <w:tcPr>
            <w:tcW w:w="1191" w:type="dxa"/>
            <w:tcBorders>
              <w:top w:val="dotted" w:sz="4" w:space="0" w:color="auto"/>
              <w:bottom w:val="dotted" w:sz="4" w:space="0" w:color="auto"/>
            </w:tcBorders>
          </w:tcPr>
          <w:p w14:paraId="71444ADA" w14:textId="7D7DC99A"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FDFA49D" w14:textId="0513310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6F3278DC" w14:textId="51BAFA0B" w:rsidTr="00260CD0">
        <w:trPr>
          <w:trHeight w:val="300"/>
        </w:trPr>
        <w:tc>
          <w:tcPr>
            <w:tcW w:w="596" w:type="dxa"/>
            <w:shd w:val="clear" w:color="auto" w:fill="auto"/>
            <w:noWrap/>
            <w:hideMark/>
          </w:tcPr>
          <w:p w14:paraId="09697C36"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14</w:t>
            </w:r>
          </w:p>
        </w:tc>
        <w:tc>
          <w:tcPr>
            <w:tcW w:w="977" w:type="dxa"/>
            <w:shd w:val="clear" w:color="auto" w:fill="auto"/>
            <w:noWrap/>
          </w:tcPr>
          <w:p w14:paraId="2ECED632" w14:textId="2A38F875"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78" w:type="dxa"/>
            <w:shd w:val="clear" w:color="auto" w:fill="auto"/>
            <w:noWrap/>
            <w:hideMark/>
          </w:tcPr>
          <w:p w14:paraId="4FFC06F1"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12A33008"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Thôn</w:t>
            </w:r>
          </w:p>
        </w:tc>
        <w:tc>
          <w:tcPr>
            <w:tcW w:w="900" w:type="dxa"/>
            <w:shd w:val="clear" w:color="000000" w:fill="A83800"/>
            <w:noWrap/>
            <w:hideMark/>
          </w:tcPr>
          <w:p w14:paraId="19766CA3"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509" w:type="dxa"/>
            <w:tcBorders>
              <w:top w:val="dotted" w:sz="4" w:space="0" w:color="auto"/>
              <w:bottom w:val="single" w:sz="4" w:space="0" w:color="auto"/>
            </w:tcBorders>
            <w:shd w:val="clear" w:color="auto" w:fill="auto"/>
          </w:tcPr>
          <w:p w14:paraId="141CD116" w14:textId="6CBB3DE3"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360" w:type="dxa"/>
            <w:tcBorders>
              <w:top w:val="dotted" w:sz="4" w:space="0" w:color="auto"/>
              <w:bottom w:val="single" w:sz="4" w:space="0" w:color="auto"/>
            </w:tcBorders>
            <w:shd w:val="clear" w:color="auto" w:fill="auto"/>
          </w:tcPr>
          <w:p w14:paraId="7EBC9853" w14:textId="24AA501F"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w:t>
            </w:r>
          </w:p>
        </w:tc>
        <w:tc>
          <w:tcPr>
            <w:tcW w:w="1177" w:type="dxa"/>
            <w:tcBorders>
              <w:top w:val="dotted" w:sz="4" w:space="0" w:color="auto"/>
              <w:bottom w:val="single" w:sz="4" w:space="0" w:color="auto"/>
            </w:tcBorders>
          </w:tcPr>
          <w:p w14:paraId="599E650D" w14:textId="5514B479"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single" w:sz="4" w:space="0" w:color="auto"/>
            </w:tcBorders>
          </w:tcPr>
          <w:p w14:paraId="4770BACB" w14:textId="7F543893"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191" w:type="dxa"/>
            <w:tcBorders>
              <w:top w:val="dotted" w:sz="4" w:space="0" w:color="auto"/>
              <w:bottom w:val="single" w:sz="4" w:space="0" w:color="auto"/>
            </w:tcBorders>
          </w:tcPr>
          <w:p w14:paraId="0D175E20" w14:textId="2EDD5216"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single" w:sz="4" w:space="0" w:color="auto"/>
            </w:tcBorders>
          </w:tcPr>
          <w:p w14:paraId="3654A1F8" w14:textId="6F5741E0"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bl>
    <w:p w14:paraId="603914DF" w14:textId="77777777" w:rsidR="005D008A" w:rsidRDefault="005D008A" w:rsidP="005D008A">
      <w:pPr>
        <w:spacing w:before="0" w:after="200" w:line="276" w:lineRule="auto"/>
      </w:pPr>
    </w:p>
    <w:p w14:paraId="1B4D1C5E" w14:textId="7288C3C4" w:rsidR="00856D78" w:rsidRDefault="00856D78" w:rsidP="005D008A">
      <w:pPr>
        <w:spacing w:before="0" w:after="200" w:line="276" w:lineRule="auto"/>
      </w:pPr>
      <w:r>
        <w:t>It is noted that in the above table, data of column (6), (7), and (8) are collected from commune officers, while data for column (9) is collected from household survey. For the household survey, the rates of household that have electric rice cooker and LPG cooker might be different.</w:t>
      </w:r>
      <w:r w:rsidR="00B56758">
        <w:t xml:space="preserve"> Column (10) and (11) is from the household survey, from the estimation of the investigator.</w:t>
      </w:r>
    </w:p>
    <w:p w14:paraId="75598F27" w14:textId="77777777" w:rsidR="00856D78" w:rsidRDefault="00856D78" w:rsidP="005D008A">
      <w:pPr>
        <w:spacing w:before="0" w:after="200" w:line="276" w:lineRule="auto"/>
      </w:pPr>
    </w:p>
    <w:p w14:paraId="44AB293B" w14:textId="77777777" w:rsidR="00856D78" w:rsidRDefault="00856D78" w:rsidP="005D008A">
      <w:pPr>
        <w:spacing w:before="0" w:after="200" w:line="276" w:lineRule="auto"/>
        <w:sectPr w:rsidR="00856D78" w:rsidSect="005D008A">
          <w:pgSz w:w="16834" w:h="11909" w:orient="landscape" w:code="9"/>
          <w:pgMar w:top="1440" w:right="1440" w:bottom="1440" w:left="1166" w:header="720" w:footer="720" w:gutter="0"/>
          <w:cols w:space="720"/>
          <w:docGrid w:linePitch="360"/>
        </w:sectPr>
      </w:pPr>
    </w:p>
    <w:p w14:paraId="5B7C2CA0" w14:textId="7B8391C5" w:rsidR="005D008A" w:rsidRDefault="00B56758" w:rsidP="005D008A">
      <w:pPr>
        <w:spacing w:before="0" w:after="200" w:line="276" w:lineRule="auto"/>
      </w:pPr>
      <w:r>
        <w:lastRenderedPageBreak/>
        <w:t>Estimation of wood consumption by commune is as below:</w:t>
      </w:r>
    </w:p>
    <w:p w14:paraId="770B1FD2" w14:textId="1B59C09D" w:rsidR="005F0B1F" w:rsidRPr="005F0B1F" w:rsidRDefault="005F0B1F" w:rsidP="005F0B1F">
      <w:pPr>
        <w:spacing w:before="0" w:after="200" w:line="276" w:lineRule="auto"/>
        <w:jc w:val="center"/>
        <w:rPr>
          <w:b/>
          <w:i/>
        </w:rPr>
      </w:pPr>
      <w:r w:rsidRPr="005F0B1F">
        <w:rPr>
          <w:b/>
          <w:i/>
        </w:rPr>
        <w:t>Table 3. Estimation of wood consumption by commune</w:t>
      </w:r>
    </w:p>
    <w:tbl>
      <w:tblPr>
        <w:tblW w:w="9087"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728"/>
        <w:gridCol w:w="982"/>
        <w:gridCol w:w="1530"/>
        <w:gridCol w:w="1350"/>
        <w:gridCol w:w="837"/>
        <w:gridCol w:w="1146"/>
        <w:gridCol w:w="1168"/>
        <w:gridCol w:w="1346"/>
      </w:tblGrid>
      <w:tr w:rsidR="00B56758" w:rsidRPr="007E3232" w14:paraId="383AB93E" w14:textId="4551087D" w:rsidTr="00B56758">
        <w:trPr>
          <w:trHeight w:val="300"/>
        </w:trPr>
        <w:tc>
          <w:tcPr>
            <w:tcW w:w="728" w:type="dxa"/>
            <w:tcBorders>
              <w:top w:val="single" w:sz="4" w:space="0" w:color="auto"/>
              <w:bottom w:val="single" w:sz="4" w:space="0" w:color="auto"/>
            </w:tcBorders>
            <w:shd w:val="clear" w:color="auto" w:fill="auto"/>
            <w:noWrap/>
          </w:tcPr>
          <w:p w14:paraId="11DEA391"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STT</w:t>
            </w:r>
          </w:p>
        </w:tc>
        <w:tc>
          <w:tcPr>
            <w:tcW w:w="982" w:type="dxa"/>
            <w:tcBorders>
              <w:top w:val="single" w:sz="4" w:space="0" w:color="auto"/>
              <w:bottom w:val="single" w:sz="4" w:space="0" w:color="auto"/>
            </w:tcBorders>
            <w:shd w:val="clear" w:color="auto" w:fill="auto"/>
            <w:noWrap/>
          </w:tcPr>
          <w:p w14:paraId="25359C89"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Province</w:t>
            </w:r>
          </w:p>
        </w:tc>
        <w:tc>
          <w:tcPr>
            <w:tcW w:w="1530" w:type="dxa"/>
            <w:tcBorders>
              <w:top w:val="single" w:sz="4" w:space="0" w:color="auto"/>
              <w:bottom w:val="single" w:sz="4" w:space="0" w:color="auto"/>
            </w:tcBorders>
            <w:shd w:val="clear" w:color="auto" w:fill="auto"/>
            <w:noWrap/>
          </w:tcPr>
          <w:p w14:paraId="14C309B7"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19587212"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Commune</w:t>
            </w:r>
          </w:p>
        </w:tc>
        <w:tc>
          <w:tcPr>
            <w:tcW w:w="837" w:type="dxa"/>
            <w:tcBorders>
              <w:top w:val="single" w:sz="4" w:space="0" w:color="auto"/>
              <w:bottom w:val="single" w:sz="4" w:space="0" w:color="auto"/>
            </w:tcBorders>
            <w:shd w:val="clear" w:color="000000" w:fill="auto"/>
            <w:noWrap/>
          </w:tcPr>
          <w:p w14:paraId="711CE60B" w14:textId="77777777" w:rsidR="00B56758" w:rsidRPr="007E3232" w:rsidRDefault="00B56758" w:rsidP="00BE43CD">
            <w:pPr>
              <w:spacing w:beforeLines="30" w:before="72" w:afterLines="30" w:after="72" w:line="240" w:lineRule="auto"/>
              <w:jc w:val="center"/>
              <w:rPr>
                <w:rFonts w:ascii="Arial" w:eastAsia="Times New Roman" w:hAnsi="Arial" w:cs="Arial"/>
                <w:b/>
                <w:bCs/>
                <w:color w:val="FF0000"/>
                <w:sz w:val="18"/>
                <w:szCs w:val="18"/>
              </w:rPr>
            </w:pPr>
            <w:r w:rsidRPr="007E3232">
              <w:rPr>
                <w:rFonts w:ascii="Arial" w:eastAsia="Times New Roman" w:hAnsi="Arial" w:cs="Arial"/>
                <w:b/>
                <w:bCs/>
                <w:sz w:val="18"/>
                <w:szCs w:val="18"/>
              </w:rPr>
              <w:t>Cluster ID</w:t>
            </w:r>
          </w:p>
        </w:tc>
        <w:tc>
          <w:tcPr>
            <w:tcW w:w="1146" w:type="dxa"/>
            <w:tcBorders>
              <w:top w:val="single" w:sz="4" w:space="0" w:color="auto"/>
              <w:bottom w:val="single" w:sz="4" w:space="0" w:color="auto"/>
            </w:tcBorders>
            <w:shd w:val="clear" w:color="000000" w:fill="auto"/>
          </w:tcPr>
          <w:p w14:paraId="577D3BC6" w14:textId="0ECB8B57" w:rsidR="00B56758"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Population</w:t>
            </w:r>
          </w:p>
        </w:tc>
        <w:tc>
          <w:tcPr>
            <w:tcW w:w="1168" w:type="dxa"/>
            <w:tcBorders>
              <w:top w:val="single" w:sz="4" w:space="0" w:color="auto"/>
              <w:bottom w:val="single" w:sz="4" w:space="0" w:color="auto"/>
            </w:tcBorders>
            <w:shd w:val="clear" w:color="000000" w:fill="auto"/>
          </w:tcPr>
          <w:p w14:paraId="0FC5F452" w14:textId="744A0A62"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Kg of fuelwood per person per month</w:t>
            </w:r>
          </w:p>
        </w:tc>
        <w:tc>
          <w:tcPr>
            <w:tcW w:w="1346" w:type="dxa"/>
            <w:tcBorders>
              <w:top w:val="single" w:sz="4" w:space="0" w:color="auto"/>
              <w:bottom w:val="single" w:sz="4" w:space="0" w:color="auto"/>
            </w:tcBorders>
            <w:shd w:val="clear" w:color="000000" w:fill="auto"/>
          </w:tcPr>
          <w:p w14:paraId="50BF6CC4" w14:textId="12A65717" w:rsidR="00B56758"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Estimation of wood consumption (kg/ month)</w:t>
            </w:r>
          </w:p>
        </w:tc>
      </w:tr>
      <w:tr w:rsidR="00B56758" w:rsidRPr="007E3232" w14:paraId="38B8809A" w14:textId="5ABC6E5F" w:rsidTr="00B56758">
        <w:trPr>
          <w:trHeight w:val="300"/>
        </w:trPr>
        <w:tc>
          <w:tcPr>
            <w:tcW w:w="728" w:type="dxa"/>
            <w:tcBorders>
              <w:top w:val="single" w:sz="4" w:space="0" w:color="auto"/>
              <w:bottom w:val="single" w:sz="4" w:space="0" w:color="auto"/>
            </w:tcBorders>
            <w:shd w:val="clear" w:color="auto" w:fill="auto"/>
            <w:noWrap/>
          </w:tcPr>
          <w:p w14:paraId="3FE155FE"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(1)</w:t>
            </w:r>
          </w:p>
        </w:tc>
        <w:tc>
          <w:tcPr>
            <w:tcW w:w="982" w:type="dxa"/>
            <w:tcBorders>
              <w:top w:val="single" w:sz="4" w:space="0" w:color="auto"/>
              <w:bottom w:val="single" w:sz="4" w:space="0" w:color="auto"/>
            </w:tcBorders>
            <w:shd w:val="clear" w:color="auto" w:fill="auto"/>
            <w:noWrap/>
          </w:tcPr>
          <w:p w14:paraId="42ACBC47"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(2)</w:t>
            </w:r>
          </w:p>
        </w:tc>
        <w:tc>
          <w:tcPr>
            <w:tcW w:w="1530" w:type="dxa"/>
            <w:tcBorders>
              <w:top w:val="single" w:sz="4" w:space="0" w:color="auto"/>
              <w:bottom w:val="single" w:sz="4" w:space="0" w:color="auto"/>
            </w:tcBorders>
            <w:shd w:val="clear" w:color="auto" w:fill="auto"/>
            <w:noWrap/>
          </w:tcPr>
          <w:p w14:paraId="77BFC2CF"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(3)</w:t>
            </w:r>
          </w:p>
        </w:tc>
        <w:tc>
          <w:tcPr>
            <w:tcW w:w="1350" w:type="dxa"/>
            <w:tcBorders>
              <w:top w:val="single" w:sz="4" w:space="0" w:color="auto"/>
              <w:bottom w:val="single" w:sz="4" w:space="0" w:color="auto"/>
            </w:tcBorders>
            <w:shd w:val="clear" w:color="auto" w:fill="auto"/>
            <w:noWrap/>
          </w:tcPr>
          <w:p w14:paraId="12A1894C"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(4)</w:t>
            </w:r>
          </w:p>
        </w:tc>
        <w:tc>
          <w:tcPr>
            <w:tcW w:w="837" w:type="dxa"/>
            <w:tcBorders>
              <w:top w:val="single" w:sz="4" w:space="0" w:color="auto"/>
              <w:bottom w:val="single" w:sz="4" w:space="0" w:color="auto"/>
            </w:tcBorders>
            <w:shd w:val="clear" w:color="000000" w:fill="auto"/>
            <w:noWrap/>
          </w:tcPr>
          <w:p w14:paraId="5A1CD318" w14:textId="77777777" w:rsidR="00B56758" w:rsidRPr="00E246EA" w:rsidRDefault="00B56758" w:rsidP="00BE43CD">
            <w:pPr>
              <w:spacing w:beforeLines="30" w:before="72" w:afterLines="30" w:after="72" w:line="240" w:lineRule="auto"/>
              <w:jc w:val="center"/>
              <w:rPr>
                <w:rFonts w:ascii="Arial" w:eastAsia="Times New Roman" w:hAnsi="Arial" w:cs="Arial"/>
                <w:b/>
                <w:bCs/>
                <w:sz w:val="18"/>
                <w:szCs w:val="18"/>
              </w:rPr>
            </w:pPr>
            <w:r w:rsidRPr="00E246EA">
              <w:rPr>
                <w:rFonts w:ascii="Arial" w:eastAsia="Times New Roman" w:hAnsi="Arial" w:cs="Arial"/>
                <w:b/>
                <w:bCs/>
                <w:sz w:val="18"/>
                <w:szCs w:val="18"/>
              </w:rPr>
              <w:t>(5)</w:t>
            </w:r>
          </w:p>
        </w:tc>
        <w:tc>
          <w:tcPr>
            <w:tcW w:w="1146" w:type="dxa"/>
            <w:tcBorders>
              <w:top w:val="single" w:sz="4" w:space="0" w:color="auto"/>
              <w:bottom w:val="single" w:sz="4" w:space="0" w:color="auto"/>
            </w:tcBorders>
            <w:shd w:val="clear" w:color="000000" w:fill="auto"/>
          </w:tcPr>
          <w:p w14:paraId="767621A1" w14:textId="77777777" w:rsidR="00B56758" w:rsidRDefault="00B56758" w:rsidP="00BE43CD">
            <w:pPr>
              <w:spacing w:beforeLines="30" w:before="72" w:afterLines="30" w:after="72" w:line="240" w:lineRule="auto"/>
              <w:jc w:val="center"/>
              <w:rPr>
                <w:rFonts w:ascii="Arial" w:eastAsia="Times New Roman" w:hAnsi="Arial" w:cs="Arial"/>
                <w:b/>
                <w:bCs/>
                <w:sz w:val="18"/>
                <w:szCs w:val="18"/>
              </w:rPr>
            </w:pPr>
          </w:p>
        </w:tc>
        <w:tc>
          <w:tcPr>
            <w:tcW w:w="1168" w:type="dxa"/>
            <w:tcBorders>
              <w:top w:val="single" w:sz="4" w:space="0" w:color="auto"/>
              <w:bottom w:val="single" w:sz="4" w:space="0" w:color="auto"/>
            </w:tcBorders>
            <w:shd w:val="clear" w:color="000000" w:fill="auto"/>
          </w:tcPr>
          <w:p w14:paraId="50CBE261" w14:textId="2B1699B3"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p>
        </w:tc>
        <w:tc>
          <w:tcPr>
            <w:tcW w:w="1346" w:type="dxa"/>
            <w:tcBorders>
              <w:top w:val="single" w:sz="4" w:space="0" w:color="auto"/>
              <w:bottom w:val="single" w:sz="4" w:space="0" w:color="auto"/>
            </w:tcBorders>
            <w:shd w:val="clear" w:color="000000" w:fill="auto"/>
          </w:tcPr>
          <w:p w14:paraId="09E3242E" w14:textId="77777777" w:rsidR="00B56758" w:rsidRDefault="00B56758" w:rsidP="00BE43CD">
            <w:pPr>
              <w:spacing w:beforeLines="30" w:before="72" w:afterLines="30" w:after="72" w:line="240" w:lineRule="auto"/>
              <w:jc w:val="center"/>
              <w:rPr>
                <w:rFonts w:ascii="Arial" w:eastAsia="Times New Roman" w:hAnsi="Arial" w:cs="Arial"/>
                <w:b/>
                <w:bCs/>
                <w:sz w:val="18"/>
                <w:szCs w:val="18"/>
              </w:rPr>
            </w:pPr>
          </w:p>
        </w:tc>
      </w:tr>
      <w:tr w:rsidR="00B56758" w:rsidRPr="007E3232" w14:paraId="07F9A292" w14:textId="69EFC13D" w:rsidTr="00B56758">
        <w:trPr>
          <w:trHeight w:val="300"/>
        </w:trPr>
        <w:tc>
          <w:tcPr>
            <w:tcW w:w="728" w:type="dxa"/>
            <w:tcBorders>
              <w:top w:val="single" w:sz="4" w:space="0" w:color="auto"/>
            </w:tcBorders>
            <w:shd w:val="clear" w:color="auto" w:fill="auto"/>
            <w:noWrap/>
            <w:hideMark/>
          </w:tcPr>
          <w:p w14:paraId="192A53DD"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hAnsi="Arial" w:cs="Arial"/>
                <w:sz w:val="18"/>
                <w:szCs w:val="18"/>
              </w:rPr>
              <w:br w:type="page"/>
            </w:r>
            <w:r w:rsidRPr="007E3232">
              <w:rPr>
                <w:rFonts w:ascii="Arial" w:eastAsia="Times New Roman" w:hAnsi="Arial" w:cs="Arial"/>
                <w:sz w:val="18"/>
                <w:szCs w:val="18"/>
              </w:rPr>
              <w:t>1</w:t>
            </w:r>
          </w:p>
        </w:tc>
        <w:tc>
          <w:tcPr>
            <w:tcW w:w="982" w:type="dxa"/>
            <w:tcBorders>
              <w:top w:val="single" w:sz="4" w:space="0" w:color="auto"/>
            </w:tcBorders>
            <w:shd w:val="clear" w:color="auto" w:fill="auto"/>
            <w:noWrap/>
            <w:hideMark/>
          </w:tcPr>
          <w:p w14:paraId="07DFF671"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30" w:type="dxa"/>
            <w:tcBorders>
              <w:top w:val="single" w:sz="4" w:space="0" w:color="auto"/>
            </w:tcBorders>
            <w:shd w:val="clear" w:color="auto" w:fill="auto"/>
            <w:noWrap/>
            <w:hideMark/>
          </w:tcPr>
          <w:p w14:paraId="35FE0686"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6D4D025E"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Thiết Ống</w:t>
            </w:r>
          </w:p>
        </w:tc>
        <w:tc>
          <w:tcPr>
            <w:tcW w:w="837" w:type="dxa"/>
            <w:tcBorders>
              <w:top w:val="single" w:sz="4" w:space="0" w:color="auto"/>
            </w:tcBorders>
            <w:shd w:val="clear" w:color="000000" w:fill="73B2FF"/>
            <w:noWrap/>
            <w:hideMark/>
          </w:tcPr>
          <w:p w14:paraId="3E60B920"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tcBorders>
              <w:top w:val="single" w:sz="4" w:space="0" w:color="auto"/>
            </w:tcBorders>
            <w:vAlign w:val="center"/>
          </w:tcPr>
          <w:p w14:paraId="50E2F3AB" w14:textId="00939C34"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8283</w:t>
            </w:r>
          </w:p>
        </w:tc>
        <w:tc>
          <w:tcPr>
            <w:tcW w:w="1168" w:type="dxa"/>
            <w:tcBorders>
              <w:top w:val="single" w:sz="4" w:space="0" w:color="auto"/>
              <w:bottom w:val="dotted" w:sz="4" w:space="0" w:color="auto"/>
            </w:tcBorders>
          </w:tcPr>
          <w:p w14:paraId="25FA2211" w14:textId="2CF512E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18.00</w:t>
            </w:r>
          </w:p>
        </w:tc>
        <w:tc>
          <w:tcPr>
            <w:tcW w:w="1346" w:type="dxa"/>
            <w:tcBorders>
              <w:top w:val="single" w:sz="4" w:space="0" w:color="auto"/>
              <w:bottom w:val="dotted" w:sz="4" w:space="0" w:color="auto"/>
            </w:tcBorders>
            <w:vAlign w:val="bottom"/>
          </w:tcPr>
          <w:p w14:paraId="2DD53AC5" w14:textId="132AA53A"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149,094</w:t>
            </w:r>
          </w:p>
        </w:tc>
      </w:tr>
      <w:tr w:rsidR="00B56758" w:rsidRPr="007E3232" w14:paraId="74AFBAE0" w14:textId="683C69D6" w:rsidTr="00B56758">
        <w:trPr>
          <w:trHeight w:val="300"/>
        </w:trPr>
        <w:tc>
          <w:tcPr>
            <w:tcW w:w="728" w:type="dxa"/>
            <w:shd w:val="clear" w:color="auto" w:fill="auto"/>
            <w:noWrap/>
            <w:hideMark/>
          </w:tcPr>
          <w:p w14:paraId="0EDE7DF4"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982" w:type="dxa"/>
            <w:shd w:val="clear" w:color="auto" w:fill="auto"/>
            <w:noWrap/>
          </w:tcPr>
          <w:p w14:paraId="0892B4FD"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30" w:type="dxa"/>
            <w:shd w:val="clear" w:color="auto" w:fill="auto"/>
            <w:noWrap/>
            <w:hideMark/>
          </w:tcPr>
          <w:p w14:paraId="7F35FBFD"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350" w:type="dxa"/>
            <w:shd w:val="clear" w:color="auto" w:fill="auto"/>
            <w:noWrap/>
            <w:hideMark/>
          </w:tcPr>
          <w:p w14:paraId="55110DF2"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Bản Công</w:t>
            </w:r>
          </w:p>
        </w:tc>
        <w:tc>
          <w:tcPr>
            <w:tcW w:w="837" w:type="dxa"/>
            <w:shd w:val="clear" w:color="000000" w:fill="73B2FF"/>
            <w:noWrap/>
            <w:hideMark/>
          </w:tcPr>
          <w:p w14:paraId="0A50F2A1"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0E6564C1" w14:textId="39DC1F47"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6407</w:t>
            </w:r>
          </w:p>
        </w:tc>
        <w:tc>
          <w:tcPr>
            <w:tcW w:w="1168" w:type="dxa"/>
            <w:tcBorders>
              <w:top w:val="dotted" w:sz="4" w:space="0" w:color="auto"/>
              <w:bottom w:val="dotted" w:sz="4" w:space="0" w:color="auto"/>
            </w:tcBorders>
          </w:tcPr>
          <w:p w14:paraId="05143E89" w14:textId="2DAAD9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46.1</w:t>
            </w:r>
          </w:p>
        </w:tc>
        <w:tc>
          <w:tcPr>
            <w:tcW w:w="1346" w:type="dxa"/>
            <w:tcBorders>
              <w:top w:val="dotted" w:sz="4" w:space="0" w:color="auto"/>
              <w:bottom w:val="dotted" w:sz="4" w:space="0" w:color="auto"/>
            </w:tcBorders>
            <w:vAlign w:val="bottom"/>
          </w:tcPr>
          <w:p w14:paraId="70B52183" w14:textId="66115A7D"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295,363</w:t>
            </w:r>
          </w:p>
        </w:tc>
      </w:tr>
      <w:tr w:rsidR="00B56758" w:rsidRPr="007E3232" w14:paraId="12D7F932" w14:textId="6FD39892" w:rsidTr="00B56758">
        <w:trPr>
          <w:trHeight w:val="300"/>
        </w:trPr>
        <w:tc>
          <w:tcPr>
            <w:tcW w:w="728" w:type="dxa"/>
            <w:shd w:val="clear" w:color="auto" w:fill="auto"/>
            <w:noWrap/>
            <w:hideMark/>
          </w:tcPr>
          <w:p w14:paraId="14A10A8E"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982" w:type="dxa"/>
            <w:shd w:val="clear" w:color="auto" w:fill="auto"/>
            <w:noWrap/>
          </w:tcPr>
          <w:p w14:paraId="011EA1B6"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30" w:type="dxa"/>
            <w:shd w:val="clear" w:color="auto" w:fill="auto"/>
            <w:noWrap/>
            <w:hideMark/>
          </w:tcPr>
          <w:p w14:paraId="0F2E7878"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350" w:type="dxa"/>
            <w:shd w:val="clear" w:color="auto" w:fill="auto"/>
            <w:noWrap/>
            <w:hideMark/>
          </w:tcPr>
          <w:p w14:paraId="04D053AA"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Giao An</w:t>
            </w:r>
          </w:p>
        </w:tc>
        <w:tc>
          <w:tcPr>
            <w:tcW w:w="837" w:type="dxa"/>
            <w:shd w:val="clear" w:color="000000" w:fill="FFFF73"/>
            <w:noWrap/>
            <w:hideMark/>
          </w:tcPr>
          <w:p w14:paraId="472644FC"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6A7FA2B5" w14:textId="4CA8BCF6"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2461</w:t>
            </w:r>
          </w:p>
        </w:tc>
        <w:tc>
          <w:tcPr>
            <w:tcW w:w="1168" w:type="dxa"/>
            <w:tcBorders>
              <w:top w:val="dotted" w:sz="4" w:space="0" w:color="auto"/>
              <w:bottom w:val="dotted" w:sz="4" w:space="0" w:color="auto"/>
            </w:tcBorders>
          </w:tcPr>
          <w:p w14:paraId="5A4B3909" w14:textId="62D6EE44"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45.18</w:t>
            </w:r>
          </w:p>
        </w:tc>
        <w:tc>
          <w:tcPr>
            <w:tcW w:w="1346" w:type="dxa"/>
            <w:tcBorders>
              <w:top w:val="dotted" w:sz="4" w:space="0" w:color="auto"/>
              <w:bottom w:val="dotted" w:sz="4" w:space="0" w:color="auto"/>
            </w:tcBorders>
            <w:vAlign w:val="bottom"/>
          </w:tcPr>
          <w:p w14:paraId="23910E27" w14:textId="42C964FF"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111,188</w:t>
            </w:r>
          </w:p>
        </w:tc>
      </w:tr>
      <w:tr w:rsidR="00B56758" w:rsidRPr="007E3232" w14:paraId="2ADDA192" w14:textId="0ED8C46A" w:rsidTr="00B56758">
        <w:trPr>
          <w:trHeight w:val="300"/>
        </w:trPr>
        <w:tc>
          <w:tcPr>
            <w:tcW w:w="728" w:type="dxa"/>
            <w:shd w:val="clear" w:color="auto" w:fill="auto"/>
            <w:noWrap/>
            <w:hideMark/>
          </w:tcPr>
          <w:p w14:paraId="027FAE5D"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982" w:type="dxa"/>
            <w:shd w:val="clear" w:color="auto" w:fill="auto"/>
            <w:noWrap/>
          </w:tcPr>
          <w:p w14:paraId="7750C5ED"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30" w:type="dxa"/>
            <w:shd w:val="clear" w:color="auto" w:fill="auto"/>
            <w:noWrap/>
            <w:hideMark/>
          </w:tcPr>
          <w:p w14:paraId="70C61261"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350" w:type="dxa"/>
            <w:shd w:val="clear" w:color="auto" w:fill="auto"/>
            <w:noWrap/>
            <w:hideMark/>
          </w:tcPr>
          <w:p w14:paraId="79BBF8C3"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Trí Năng</w:t>
            </w:r>
          </w:p>
        </w:tc>
        <w:tc>
          <w:tcPr>
            <w:tcW w:w="837" w:type="dxa"/>
            <w:shd w:val="clear" w:color="000000" w:fill="A83800"/>
            <w:noWrap/>
            <w:hideMark/>
          </w:tcPr>
          <w:p w14:paraId="3B4355D7"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21F8B728" w14:textId="00660A54"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2209</w:t>
            </w:r>
          </w:p>
        </w:tc>
        <w:tc>
          <w:tcPr>
            <w:tcW w:w="1168" w:type="dxa"/>
            <w:tcBorders>
              <w:top w:val="dotted" w:sz="4" w:space="0" w:color="auto"/>
              <w:bottom w:val="dotted" w:sz="4" w:space="0" w:color="auto"/>
            </w:tcBorders>
          </w:tcPr>
          <w:p w14:paraId="72470D7E" w14:textId="3D91EB32"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49.38</w:t>
            </w:r>
          </w:p>
        </w:tc>
        <w:tc>
          <w:tcPr>
            <w:tcW w:w="1346" w:type="dxa"/>
            <w:tcBorders>
              <w:top w:val="dotted" w:sz="4" w:space="0" w:color="auto"/>
              <w:bottom w:val="dotted" w:sz="4" w:space="0" w:color="auto"/>
            </w:tcBorders>
            <w:vAlign w:val="bottom"/>
          </w:tcPr>
          <w:p w14:paraId="2CF3CC9C" w14:textId="43346094"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109,080</w:t>
            </w:r>
          </w:p>
        </w:tc>
      </w:tr>
      <w:tr w:rsidR="00B56758" w:rsidRPr="007E3232" w14:paraId="23958E65" w14:textId="1FFD35B2" w:rsidTr="00B56758">
        <w:trPr>
          <w:trHeight w:val="300"/>
        </w:trPr>
        <w:tc>
          <w:tcPr>
            <w:tcW w:w="728" w:type="dxa"/>
            <w:shd w:val="clear" w:color="auto" w:fill="auto"/>
            <w:noWrap/>
            <w:hideMark/>
          </w:tcPr>
          <w:p w14:paraId="138C2F30"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982" w:type="dxa"/>
            <w:shd w:val="clear" w:color="auto" w:fill="auto"/>
            <w:noWrap/>
          </w:tcPr>
          <w:p w14:paraId="03FB136A"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30" w:type="dxa"/>
            <w:shd w:val="clear" w:color="auto" w:fill="auto"/>
            <w:noWrap/>
            <w:hideMark/>
          </w:tcPr>
          <w:p w14:paraId="52248E37"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350" w:type="dxa"/>
            <w:shd w:val="clear" w:color="auto" w:fill="auto"/>
            <w:noWrap/>
            <w:hideMark/>
          </w:tcPr>
          <w:p w14:paraId="5F70C379"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Minh Sơn</w:t>
            </w:r>
          </w:p>
        </w:tc>
        <w:tc>
          <w:tcPr>
            <w:tcW w:w="837" w:type="dxa"/>
            <w:shd w:val="clear" w:color="000000" w:fill="FFFF73"/>
            <w:noWrap/>
            <w:hideMark/>
          </w:tcPr>
          <w:p w14:paraId="0407DD97"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0C83CD72" w14:textId="65A6EDA3"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8886</w:t>
            </w:r>
          </w:p>
        </w:tc>
        <w:tc>
          <w:tcPr>
            <w:tcW w:w="1168" w:type="dxa"/>
            <w:tcBorders>
              <w:top w:val="dotted" w:sz="4" w:space="0" w:color="auto"/>
              <w:bottom w:val="dotted" w:sz="4" w:space="0" w:color="auto"/>
            </w:tcBorders>
          </w:tcPr>
          <w:p w14:paraId="2A80A062" w14:textId="5D9732C6"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60</w:t>
            </w:r>
          </w:p>
        </w:tc>
        <w:tc>
          <w:tcPr>
            <w:tcW w:w="1346" w:type="dxa"/>
            <w:tcBorders>
              <w:top w:val="dotted" w:sz="4" w:space="0" w:color="auto"/>
              <w:bottom w:val="dotted" w:sz="4" w:space="0" w:color="auto"/>
            </w:tcBorders>
            <w:vAlign w:val="bottom"/>
          </w:tcPr>
          <w:p w14:paraId="5001A9E8" w14:textId="4B69F4B7"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533,160</w:t>
            </w:r>
          </w:p>
        </w:tc>
      </w:tr>
      <w:tr w:rsidR="00B56758" w:rsidRPr="007E3232" w14:paraId="1F9149B6" w14:textId="6AE0049E" w:rsidTr="00B56758">
        <w:trPr>
          <w:trHeight w:val="300"/>
        </w:trPr>
        <w:tc>
          <w:tcPr>
            <w:tcW w:w="728" w:type="dxa"/>
            <w:shd w:val="clear" w:color="auto" w:fill="auto"/>
            <w:noWrap/>
            <w:hideMark/>
          </w:tcPr>
          <w:p w14:paraId="3B847469"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982" w:type="dxa"/>
            <w:shd w:val="clear" w:color="auto" w:fill="auto"/>
            <w:noWrap/>
          </w:tcPr>
          <w:p w14:paraId="6372B111"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30" w:type="dxa"/>
            <w:shd w:val="clear" w:color="auto" w:fill="auto"/>
            <w:noWrap/>
            <w:hideMark/>
          </w:tcPr>
          <w:p w14:paraId="41FFB99C"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350" w:type="dxa"/>
            <w:shd w:val="clear" w:color="auto" w:fill="auto"/>
            <w:noWrap/>
            <w:hideMark/>
          </w:tcPr>
          <w:p w14:paraId="0A8066BF"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Khê</w:t>
            </w:r>
          </w:p>
        </w:tc>
        <w:tc>
          <w:tcPr>
            <w:tcW w:w="837" w:type="dxa"/>
            <w:shd w:val="clear" w:color="000000" w:fill="FFFF73"/>
            <w:noWrap/>
            <w:hideMark/>
          </w:tcPr>
          <w:p w14:paraId="7AF27564"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73E4CC40" w14:textId="4FF77E1A"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10772</w:t>
            </w:r>
          </w:p>
        </w:tc>
        <w:tc>
          <w:tcPr>
            <w:tcW w:w="1168" w:type="dxa"/>
            <w:tcBorders>
              <w:top w:val="dotted" w:sz="4" w:space="0" w:color="auto"/>
              <w:bottom w:val="dotted" w:sz="4" w:space="0" w:color="auto"/>
            </w:tcBorders>
          </w:tcPr>
          <w:p w14:paraId="5F74D160" w14:textId="376D370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28.75</w:t>
            </w:r>
          </w:p>
        </w:tc>
        <w:tc>
          <w:tcPr>
            <w:tcW w:w="1346" w:type="dxa"/>
            <w:tcBorders>
              <w:top w:val="dotted" w:sz="4" w:space="0" w:color="auto"/>
              <w:bottom w:val="dotted" w:sz="4" w:space="0" w:color="auto"/>
            </w:tcBorders>
            <w:vAlign w:val="bottom"/>
          </w:tcPr>
          <w:p w14:paraId="2F1E0B59" w14:textId="3ADE0059"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309,695</w:t>
            </w:r>
          </w:p>
        </w:tc>
      </w:tr>
      <w:tr w:rsidR="00B56758" w:rsidRPr="007E3232" w14:paraId="0D2851AD" w14:textId="2EA6292E" w:rsidTr="00BE43CD">
        <w:trPr>
          <w:trHeight w:val="300"/>
        </w:trPr>
        <w:tc>
          <w:tcPr>
            <w:tcW w:w="728" w:type="dxa"/>
            <w:shd w:val="clear" w:color="auto" w:fill="auto"/>
            <w:noWrap/>
            <w:hideMark/>
          </w:tcPr>
          <w:p w14:paraId="23C58BEF"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8</w:t>
            </w:r>
          </w:p>
        </w:tc>
        <w:tc>
          <w:tcPr>
            <w:tcW w:w="982" w:type="dxa"/>
            <w:shd w:val="clear" w:color="auto" w:fill="auto"/>
            <w:noWrap/>
          </w:tcPr>
          <w:p w14:paraId="6C9607DE"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w:t>
            </w:r>
          </w:p>
        </w:tc>
        <w:tc>
          <w:tcPr>
            <w:tcW w:w="1530" w:type="dxa"/>
            <w:shd w:val="clear" w:color="auto" w:fill="auto"/>
            <w:noWrap/>
            <w:hideMark/>
          </w:tcPr>
          <w:p w14:paraId="52B8CAC1"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350" w:type="dxa"/>
            <w:shd w:val="clear" w:color="auto" w:fill="auto"/>
            <w:noWrap/>
            <w:hideMark/>
          </w:tcPr>
          <w:p w14:paraId="164738BD"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Cao</w:t>
            </w:r>
          </w:p>
        </w:tc>
        <w:tc>
          <w:tcPr>
            <w:tcW w:w="837" w:type="dxa"/>
            <w:shd w:val="clear" w:color="000000" w:fill="38A800"/>
            <w:noWrap/>
            <w:hideMark/>
          </w:tcPr>
          <w:p w14:paraId="45587058"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46" w:type="dxa"/>
            <w:vAlign w:val="center"/>
          </w:tcPr>
          <w:p w14:paraId="677C37A6" w14:textId="1DA3482B"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5551</w:t>
            </w:r>
          </w:p>
        </w:tc>
        <w:tc>
          <w:tcPr>
            <w:tcW w:w="1168" w:type="dxa"/>
            <w:tcBorders>
              <w:top w:val="dotted" w:sz="4" w:space="0" w:color="auto"/>
              <w:bottom w:val="dotted" w:sz="4" w:space="0" w:color="auto"/>
            </w:tcBorders>
          </w:tcPr>
          <w:p w14:paraId="33E5ACF0" w14:textId="2B7CA2BF"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w:t>
            </w:r>
          </w:p>
        </w:tc>
        <w:tc>
          <w:tcPr>
            <w:tcW w:w="1346" w:type="dxa"/>
            <w:tcBorders>
              <w:top w:val="dotted" w:sz="4" w:space="0" w:color="auto"/>
              <w:bottom w:val="dotted" w:sz="4" w:space="0" w:color="auto"/>
            </w:tcBorders>
            <w:vAlign w:val="bottom"/>
          </w:tcPr>
          <w:p w14:paraId="37868701" w14:textId="455A5E51"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155,428</w:t>
            </w:r>
          </w:p>
        </w:tc>
      </w:tr>
      <w:tr w:rsidR="00B56758" w:rsidRPr="007E3232" w14:paraId="3EE01617" w14:textId="3EF5FB2B" w:rsidTr="00BE43CD">
        <w:trPr>
          <w:trHeight w:val="300"/>
        </w:trPr>
        <w:tc>
          <w:tcPr>
            <w:tcW w:w="728" w:type="dxa"/>
            <w:shd w:val="clear" w:color="auto" w:fill="auto"/>
            <w:noWrap/>
            <w:hideMark/>
          </w:tcPr>
          <w:p w14:paraId="5ED20F32"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9</w:t>
            </w:r>
          </w:p>
        </w:tc>
        <w:tc>
          <w:tcPr>
            <w:tcW w:w="982" w:type="dxa"/>
            <w:shd w:val="clear" w:color="auto" w:fill="auto"/>
            <w:noWrap/>
          </w:tcPr>
          <w:p w14:paraId="3B9DD797"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30" w:type="dxa"/>
            <w:shd w:val="clear" w:color="auto" w:fill="auto"/>
            <w:noWrap/>
            <w:hideMark/>
          </w:tcPr>
          <w:p w14:paraId="3164A14F"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350" w:type="dxa"/>
            <w:shd w:val="clear" w:color="auto" w:fill="auto"/>
            <w:noWrap/>
            <w:hideMark/>
          </w:tcPr>
          <w:p w14:paraId="7C8D2B49"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Hùng Sơn</w:t>
            </w:r>
          </w:p>
        </w:tc>
        <w:tc>
          <w:tcPr>
            <w:tcW w:w="837" w:type="dxa"/>
            <w:shd w:val="clear" w:color="000000" w:fill="38A800"/>
            <w:noWrap/>
            <w:hideMark/>
          </w:tcPr>
          <w:p w14:paraId="4EC29CAF"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46" w:type="dxa"/>
            <w:vAlign w:val="center"/>
          </w:tcPr>
          <w:p w14:paraId="14F17FA7" w14:textId="1C1450FF"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3753</w:t>
            </w:r>
          </w:p>
        </w:tc>
        <w:tc>
          <w:tcPr>
            <w:tcW w:w="1168" w:type="dxa"/>
            <w:tcBorders>
              <w:top w:val="dotted" w:sz="4" w:space="0" w:color="auto"/>
              <w:bottom w:val="dotted" w:sz="4" w:space="0" w:color="auto"/>
            </w:tcBorders>
          </w:tcPr>
          <w:p w14:paraId="5B509E91" w14:textId="236FD956"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14.4</w:t>
            </w:r>
          </w:p>
        </w:tc>
        <w:tc>
          <w:tcPr>
            <w:tcW w:w="1346" w:type="dxa"/>
            <w:tcBorders>
              <w:top w:val="dotted" w:sz="4" w:space="0" w:color="auto"/>
              <w:bottom w:val="dotted" w:sz="4" w:space="0" w:color="auto"/>
            </w:tcBorders>
            <w:vAlign w:val="bottom"/>
          </w:tcPr>
          <w:p w14:paraId="7DB1773C" w14:textId="36E1315A"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54,043</w:t>
            </w:r>
          </w:p>
        </w:tc>
      </w:tr>
      <w:tr w:rsidR="00B56758" w:rsidRPr="007E3232" w14:paraId="047B2C8E" w14:textId="1C38381A" w:rsidTr="00BE43CD">
        <w:trPr>
          <w:trHeight w:val="300"/>
        </w:trPr>
        <w:tc>
          <w:tcPr>
            <w:tcW w:w="728" w:type="dxa"/>
            <w:shd w:val="clear" w:color="auto" w:fill="auto"/>
            <w:noWrap/>
            <w:hideMark/>
          </w:tcPr>
          <w:p w14:paraId="35BC3C09"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10</w:t>
            </w:r>
          </w:p>
        </w:tc>
        <w:tc>
          <w:tcPr>
            <w:tcW w:w="982" w:type="dxa"/>
            <w:shd w:val="clear" w:color="auto" w:fill="auto"/>
            <w:noWrap/>
          </w:tcPr>
          <w:p w14:paraId="1157EA48"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30" w:type="dxa"/>
            <w:shd w:val="clear" w:color="auto" w:fill="auto"/>
            <w:noWrap/>
            <w:hideMark/>
          </w:tcPr>
          <w:p w14:paraId="74C38ACB"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350" w:type="dxa"/>
            <w:shd w:val="clear" w:color="auto" w:fill="auto"/>
            <w:noWrap/>
            <w:hideMark/>
          </w:tcPr>
          <w:p w14:paraId="0CB08842"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Đức Sơn</w:t>
            </w:r>
          </w:p>
        </w:tc>
        <w:tc>
          <w:tcPr>
            <w:tcW w:w="837" w:type="dxa"/>
            <w:shd w:val="clear" w:color="000000" w:fill="FFFF73"/>
            <w:noWrap/>
            <w:hideMark/>
          </w:tcPr>
          <w:p w14:paraId="6B67FEDA"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0F5AFF43" w14:textId="52740307"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8594</w:t>
            </w:r>
          </w:p>
        </w:tc>
        <w:tc>
          <w:tcPr>
            <w:tcW w:w="1168" w:type="dxa"/>
            <w:tcBorders>
              <w:top w:val="dotted" w:sz="4" w:space="0" w:color="auto"/>
              <w:bottom w:val="dotted" w:sz="4" w:space="0" w:color="auto"/>
            </w:tcBorders>
          </w:tcPr>
          <w:p w14:paraId="5809A13B" w14:textId="0FBAE11E"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28.33</w:t>
            </w:r>
          </w:p>
        </w:tc>
        <w:tc>
          <w:tcPr>
            <w:tcW w:w="1346" w:type="dxa"/>
            <w:tcBorders>
              <w:top w:val="dotted" w:sz="4" w:space="0" w:color="auto"/>
              <w:bottom w:val="dotted" w:sz="4" w:space="0" w:color="auto"/>
            </w:tcBorders>
            <w:vAlign w:val="bottom"/>
          </w:tcPr>
          <w:p w14:paraId="33CD084D" w14:textId="782F210F"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243,468</w:t>
            </w:r>
          </w:p>
        </w:tc>
      </w:tr>
      <w:tr w:rsidR="00B56758" w:rsidRPr="007E3232" w14:paraId="0C4F224D" w14:textId="5BC4370E" w:rsidTr="00BE43CD">
        <w:trPr>
          <w:trHeight w:val="368"/>
        </w:trPr>
        <w:tc>
          <w:tcPr>
            <w:tcW w:w="728" w:type="dxa"/>
            <w:shd w:val="clear" w:color="auto" w:fill="auto"/>
            <w:noWrap/>
            <w:hideMark/>
          </w:tcPr>
          <w:p w14:paraId="0468E814"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11</w:t>
            </w:r>
          </w:p>
        </w:tc>
        <w:tc>
          <w:tcPr>
            <w:tcW w:w="982" w:type="dxa"/>
            <w:shd w:val="clear" w:color="auto" w:fill="auto"/>
            <w:noWrap/>
          </w:tcPr>
          <w:p w14:paraId="479C0C59"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30" w:type="dxa"/>
            <w:shd w:val="clear" w:color="auto" w:fill="auto"/>
            <w:noWrap/>
            <w:hideMark/>
          </w:tcPr>
          <w:p w14:paraId="48929E4E"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350" w:type="dxa"/>
            <w:shd w:val="clear" w:color="auto" w:fill="auto"/>
            <w:noWrap/>
            <w:hideMark/>
          </w:tcPr>
          <w:p w14:paraId="3BCFE65C"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Yên Tĩnh</w:t>
            </w:r>
          </w:p>
        </w:tc>
        <w:tc>
          <w:tcPr>
            <w:tcW w:w="837" w:type="dxa"/>
            <w:shd w:val="clear" w:color="000000" w:fill="73B2FF"/>
            <w:noWrap/>
            <w:hideMark/>
          </w:tcPr>
          <w:p w14:paraId="31C530F6"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51E41012" w14:textId="47A50CD1"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3917</w:t>
            </w:r>
          </w:p>
        </w:tc>
        <w:tc>
          <w:tcPr>
            <w:tcW w:w="1168" w:type="dxa"/>
            <w:tcBorders>
              <w:top w:val="dotted" w:sz="4" w:space="0" w:color="auto"/>
              <w:bottom w:val="dotted" w:sz="4" w:space="0" w:color="auto"/>
            </w:tcBorders>
          </w:tcPr>
          <w:p w14:paraId="1082FDCC" w14:textId="30FF6C22"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66.96</w:t>
            </w:r>
          </w:p>
        </w:tc>
        <w:tc>
          <w:tcPr>
            <w:tcW w:w="1346" w:type="dxa"/>
            <w:tcBorders>
              <w:top w:val="dotted" w:sz="4" w:space="0" w:color="auto"/>
              <w:bottom w:val="dotted" w:sz="4" w:space="0" w:color="auto"/>
            </w:tcBorders>
            <w:vAlign w:val="bottom"/>
          </w:tcPr>
          <w:p w14:paraId="11810010" w14:textId="431434B6"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262,282</w:t>
            </w:r>
          </w:p>
        </w:tc>
      </w:tr>
      <w:tr w:rsidR="00B56758" w:rsidRPr="007E3232" w14:paraId="3274A021" w14:textId="1CEC0F7A" w:rsidTr="00BE43CD">
        <w:trPr>
          <w:trHeight w:val="300"/>
        </w:trPr>
        <w:tc>
          <w:tcPr>
            <w:tcW w:w="728" w:type="dxa"/>
            <w:shd w:val="clear" w:color="auto" w:fill="auto"/>
            <w:noWrap/>
            <w:hideMark/>
          </w:tcPr>
          <w:p w14:paraId="52E3975F"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12</w:t>
            </w:r>
          </w:p>
        </w:tc>
        <w:tc>
          <w:tcPr>
            <w:tcW w:w="982" w:type="dxa"/>
            <w:shd w:val="clear" w:color="auto" w:fill="auto"/>
            <w:noWrap/>
          </w:tcPr>
          <w:p w14:paraId="00330895"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30" w:type="dxa"/>
            <w:shd w:val="clear" w:color="auto" w:fill="auto"/>
            <w:noWrap/>
            <w:hideMark/>
          </w:tcPr>
          <w:p w14:paraId="40DCF347"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350" w:type="dxa"/>
            <w:shd w:val="clear" w:color="auto" w:fill="auto"/>
            <w:noWrap/>
            <w:hideMark/>
          </w:tcPr>
          <w:p w14:paraId="776DB8A4"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Nga My</w:t>
            </w:r>
          </w:p>
        </w:tc>
        <w:tc>
          <w:tcPr>
            <w:tcW w:w="837" w:type="dxa"/>
            <w:shd w:val="clear" w:color="000000" w:fill="73B2FF"/>
            <w:noWrap/>
            <w:hideMark/>
          </w:tcPr>
          <w:p w14:paraId="47516F9A"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5913B64C" w14:textId="21E98FA2"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4372</w:t>
            </w:r>
          </w:p>
        </w:tc>
        <w:tc>
          <w:tcPr>
            <w:tcW w:w="1168" w:type="dxa"/>
            <w:tcBorders>
              <w:top w:val="dotted" w:sz="4" w:space="0" w:color="auto"/>
              <w:bottom w:val="dotted" w:sz="4" w:space="0" w:color="auto"/>
            </w:tcBorders>
          </w:tcPr>
          <w:p w14:paraId="11CE4D35" w14:textId="35495376"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68.63</w:t>
            </w:r>
          </w:p>
        </w:tc>
        <w:tc>
          <w:tcPr>
            <w:tcW w:w="1346" w:type="dxa"/>
            <w:tcBorders>
              <w:top w:val="dotted" w:sz="4" w:space="0" w:color="auto"/>
              <w:bottom w:val="dotted" w:sz="4" w:space="0" w:color="auto"/>
            </w:tcBorders>
            <w:vAlign w:val="bottom"/>
          </w:tcPr>
          <w:p w14:paraId="271A6E80" w14:textId="7936F21F"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300,050</w:t>
            </w:r>
          </w:p>
        </w:tc>
      </w:tr>
      <w:tr w:rsidR="00B56758" w:rsidRPr="007E3232" w14:paraId="7DEFEDEE" w14:textId="3C0DDA4D" w:rsidTr="00BE43CD">
        <w:trPr>
          <w:trHeight w:val="300"/>
        </w:trPr>
        <w:tc>
          <w:tcPr>
            <w:tcW w:w="728" w:type="dxa"/>
            <w:shd w:val="clear" w:color="auto" w:fill="auto"/>
            <w:noWrap/>
            <w:hideMark/>
          </w:tcPr>
          <w:p w14:paraId="3F2FDC78"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13</w:t>
            </w:r>
          </w:p>
        </w:tc>
        <w:tc>
          <w:tcPr>
            <w:tcW w:w="982" w:type="dxa"/>
            <w:shd w:val="clear" w:color="auto" w:fill="auto"/>
            <w:noWrap/>
          </w:tcPr>
          <w:p w14:paraId="2A29B033"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30" w:type="dxa"/>
            <w:shd w:val="clear" w:color="auto" w:fill="auto"/>
            <w:noWrap/>
            <w:hideMark/>
          </w:tcPr>
          <w:p w14:paraId="1C596EBE"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350" w:type="dxa"/>
            <w:shd w:val="clear" w:color="auto" w:fill="auto"/>
            <w:noWrap/>
            <w:hideMark/>
          </w:tcPr>
          <w:p w14:paraId="2DFA3D2D"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Kim</w:t>
            </w:r>
          </w:p>
        </w:tc>
        <w:tc>
          <w:tcPr>
            <w:tcW w:w="837" w:type="dxa"/>
            <w:shd w:val="clear" w:color="000000" w:fill="A83800"/>
            <w:noWrap/>
            <w:hideMark/>
          </w:tcPr>
          <w:p w14:paraId="7409AC21"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5841895D" w14:textId="18380E4C"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3938</w:t>
            </w:r>
          </w:p>
        </w:tc>
        <w:tc>
          <w:tcPr>
            <w:tcW w:w="1168" w:type="dxa"/>
            <w:tcBorders>
              <w:top w:val="dotted" w:sz="4" w:space="0" w:color="auto"/>
              <w:bottom w:val="dotted" w:sz="4" w:space="0" w:color="auto"/>
            </w:tcBorders>
          </w:tcPr>
          <w:p w14:paraId="2EBF5A17" w14:textId="6445790B"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36.32</w:t>
            </w:r>
          </w:p>
        </w:tc>
        <w:tc>
          <w:tcPr>
            <w:tcW w:w="1346" w:type="dxa"/>
            <w:tcBorders>
              <w:top w:val="dotted" w:sz="4" w:space="0" w:color="auto"/>
              <w:bottom w:val="dotted" w:sz="4" w:space="0" w:color="auto"/>
            </w:tcBorders>
            <w:vAlign w:val="bottom"/>
          </w:tcPr>
          <w:p w14:paraId="7A7C7F7B" w14:textId="4BF37E74" w:rsidR="00B56758" w:rsidRDefault="00B56758"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143,028</w:t>
            </w:r>
          </w:p>
        </w:tc>
      </w:tr>
      <w:tr w:rsidR="00B56758" w:rsidRPr="007E3232" w14:paraId="26F223BC" w14:textId="153384C7" w:rsidTr="00B56758">
        <w:trPr>
          <w:trHeight w:val="300"/>
        </w:trPr>
        <w:tc>
          <w:tcPr>
            <w:tcW w:w="728" w:type="dxa"/>
            <w:shd w:val="clear" w:color="auto" w:fill="auto"/>
            <w:noWrap/>
            <w:hideMark/>
          </w:tcPr>
          <w:p w14:paraId="7887D1E6"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14</w:t>
            </w:r>
          </w:p>
        </w:tc>
        <w:tc>
          <w:tcPr>
            <w:tcW w:w="982" w:type="dxa"/>
            <w:shd w:val="clear" w:color="auto" w:fill="auto"/>
            <w:noWrap/>
          </w:tcPr>
          <w:p w14:paraId="0D8C49F0"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NA</w:t>
            </w:r>
          </w:p>
        </w:tc>
        <w:tc>
          <w:tcPr>
            <w:tcW w:w="1530" w:type="dxa"/>
            <w:shd w:val="clear" w:color="auto" w:fill="auto"/>
            <w:noWrap/>
            <w:hideMark/>
          </w:tcPr>
          <w:p w14:paraId="59FD2685"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350" w:type="dxa"/>
            <w:shd w:val="clear" w:color="auto" w:fill="auto"/>
            <w:noWrap/>
            <w:hideMark/>
          </w:tcPr>
          <w:p w14:paraId="5FBBAE35"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Thôn</w:t>
            </w:r>
          </w:p>
        </w:tc>
        <w:tc>
          <w:tcPr>
            <w:tcW w:w="837" w:type="dxa"/>
            <w:shd w:val="clear" w:color="000000" w:fill="A83800"/>
            <w:noWrap/>
            <w:hideMark/>
          </w:tcPr>
          <w:p w14:paraId="3E1704B1" w14:textId="77777777"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55829CF0" w14:textId="39894849"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3442</w:t>
            </w:r>
          </w:p>
        </w:tc>
        <w:tc>
          <w:tcPr>
            <w:tcW w:w="1168" w:type="dxa"/>
            <w:tcBorders>
              <w:top w:val="dotted" w:sz="4" w:space="0" w:color="auto"/>
              <w:bottom w:val="single" w:sz="4" w:space="0" w:color="auto"/>
            </w:tcBorders>
          </w:tcPr>
          <w:p w14:paraId="3FB53D01" w14:textId="653FA3FA" w:rsidR="00B56758" w:rsidRPr="007E3232"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single" w:sz="4" w:space="0" w:color="auto"/>
            </w:tcBorders>
          </w:tcPr>
          <w:p w14:paraId="747979C4" w14:textId="006DE2E7" w:rsidR="00B56758" w:rsidRDefault="00B56758"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C0AB146" w14:textId="77777777" w:rsidR="00B56758" w:rsidRDefault="00B56758" w:rsidP="005D008A">
      <w:pPr>
        <w:spacing w:before="0" w:after="200" w:line="276" w:lineRule="auto"/>
      </w:pPr>
    </w:p>
    <w:p w14:paraId="11F2D107" w14:textId="4717781E" w:rsidR="00B56758" w:rsidRDefault="00B56758" w:rsidP="00B56758">
      <w:pPr>
        <w:spacing w:before="0" w:after="200" w:line="276" w:lineRule="auto"/>
      </w:pPr>
      <w:r>
        <w:t>Estimation of wood consumption by cluster is as below:</w:t>
      </w:r>
    </w:p>
    <w:p w14:paraId="78D70857" w14:textId="713EC24F" w:rsidR="005F0B1F" w:rsidRPr="00AA3B77" w:rsidRDefault="005F0B1F" w:rsidP="00AA3B77">
      <w:pPr>
        <w:spacing w:before="0" w:after="200" w:line="276" w:lineRule="auto"/>
        <w:jc w:val="center"/>
        <w:rPr>
          <w:b/>
          <w:i/>
        </w:rPr>
      </w:pPr>
      <w:r w:rsidRPr="00AA3B77">
        <w:rPr>
          <w:b/>
          <w:i/>
        </w:rPr>
        <w:t xml:space="preserve">Table 4: Estimation of wood consumption per </w:t>
      </w:r>
      <w:r w:rsidR="00AA3B77" w:rsidRPr="00AA3B77">
        <w:rPr>
          <w:b/>
          <w:i/>
        </w:rPr>
        <w:t>person by cluster</w:t>
      </w:r>
    </w:p>
    <w:tbl>
      <w:tblPr>
        <w:tblStyle w:val="TableGrid"/>
        <w:tblW w:w="6300" w:type="dxa"/>
        <w:tblInd w:w="1458" w:type="dxa"/>
        <w:tblLook w:val="04A0" w:firstRow="1" w:lastRow="0" w:firstColumn="1" w:lastColumn="0" w:noHBand="0" w:noVBand="1"/>
      </w:tblPr>
      <w:tblGrid>
        <w:gridCol w:w="2430"/>
        <w:gridCol w:w="3870"/>
      </w:tblGrid>
      <w:tr w:rsidR="00B56758" w14:paraId="391EC07D" w14:textId="77777777" w:rsidTr="005F0B1F">
        <w:tc>
          <w:tcPr>
            <w:tcW w:w="2430" w:type="dxa"/>
            <w:tcBorders>
              <w:bottom w:val="single" w:sz="4" w:space="0" w:color="auto"/>
            </w:tcBorders>
          </w:tcPr>
          <w:p w14:paraId="508A7706" w14:textId="77777777" w:rsidR="00B56758" w:rsidRDefault="00B56758" w:rsidP="00BE43CD">
            <w:pPr>
              <w:jc w:val="center"/>
              <w:rPr>
                <w:bCs/>
              </w:rPr>
            </w:pPr>
            <w:r>
              <w:rPr>
                <w:bCs/>
              </w:rPr>
              <w:t>Cluster</w:t>
            </w:r>
          </w:p>
        </w:tc>
        <w:tc>
          <w:tcPr>
            <w:tcW w:w="3870" w:type="dxa"/>
          </w:tcPr>
          <w:p w14:paraId="6B04FB04" w14:textId="3227E132" w:rsidR="00B56758" w:rsidRDefault="00B56758" w:rsidP="005F0B1F">
            <w:pPr>
              <w:jc w:val="center"/>
              <w:rPr>
                <w:bCs/>
              </w:rPr>
            </w:pPr>
            <w:r>
              <w:rPr>
                <w:bCs/>
              </w:rPr>
              <w:t>Wood consumption per person per month (kg/ person/ month)</w:t>
            </w:r>
          </w:p>
        </w:tc>
      </w:tr>
      <w:tr w:rsidR="00B56758" w14:paraId="381114B6" w14:textId="77777777" w:rsidTr="005F0B1F">
        <w:tc>
          <w:tcPr>
            <w:tcW w:w="2430" w:type="dxa"/>
            <w:tcBorders>
              <w:bottom w:val="single" w:sz="4" w:space="0" w:color="auto"/>
            </w:tcBorders>
            <w:shd w:val="clear" w:color="auto" w:fill="A83800"/>
          </w:tcPr>
          <w:p w14:paraId="6BCB54F2" w14:textId="3656592F" w:rsidR="00B56758" w:rsidRDefault="00B56758" w:rsidP="00BE43CD">
            <w:pPr>
              <w:jc w:val="center"/>
              <w:rPr>
                <w:bCs/>
              </w:rPr>
            </w:pPr>
            <w:r>
              <w:rPr>
                <w:bCs/>
              </w:rPr>
              <w:t>Cluster 6</w:t>
            </w:r>
          </w:p>
        </w:tc>
        <w:tc>
          <w:tcPr>
            <w:tcW w:w="3870" w:type="dxa"/>
          </w:tcPr>
          <w:p w14:paraId="7286CA70" w14:textId="7B00B9BC" w:rsidR="00B56758" w:rsidRDefault="00B56758" w:rsidP="005F0B1F">
            <w:pPr>
              <w:jc w:val="center"/>
              <w:rPr>
                <w:bCs/>
              </w:rPr>
            </w:pPr>
            <w:r>
              <w:rPr>
                <w:bCs/>
              </w:rPr>
              <w:t>41</w:t>
            </w:r>
          </w:p>
        </w:tc>
      </w:tr>
      <w:tr w:rsidR="00B56758" w14:paraId="7FFADFED" w14:textId="77777777" w:rsidTr="005F0B1F">
        <w:tc>
          <w:tcPr>
            <w:tcW w:w="2430" w:type="dxa"/>
            <w:tcBorders>
              <w:bottom w:val="single" w:sz="4" w:space="0" w:color="auto"/>
            </w:tcBorders>
            <w:shd w:val="clear" w:color="auto" w:fill="73B2FF"/>
          </w:tcPr>
          <w:p w14:paraId="025464DC" w14:textId="77777777" w:rsidR="00B56758" w:rsidRDefault="00B56758" w:rsidP="00BE43CD">
            <w:pPr>
              <w:jc w:val="center"/>
              <w:rPr>
                <w:bCs/>
              </w:rPr>
            </w:pPr>
            <w:r>
              <w:rPr>
                <w:bCs/>
              </w:rPr>
              <w:t>Cluster 5</w:t>
            </w:r>
          </w:p>
        </w:tc>
        <w:tc>
          <w:tcPr>
            <w:tcW w:w="3870" w:type="dxa"/>
          </w:tcPr>
          <w:p w14:paraId="7AADFE1F" w14:textId="3EF700B3" w:rsidR="00B56758" w:rsidRDefault="00B56758" w:rsidP="005F0B1F">
            <w:pPr>
              <w:jc w:val="center"/>
              <w:rPr>
                <w:bCs/>
              </w:rPr>
            </w:pPr>
            <w:r>
              <w:rPr>
                <w:bCs/>
              </w:rPr>
              <w:t>43.8</w:t>
            </w:r>
          </w:p>
        </w:tc>
      </w:tr>
      <w:tr w:rsidR="00B56758" w14:paraId="47A96A01" w14:textId="77777777" w:rsidTr="005F0B1F">
        <w:tc>
          <w:tcPr>
            <w:tcW w:w="2430" w:type="dxa"/>
            <w:tcBorders>
              <w:bottom w:val="single" w:sz="4" w:space="0" w:color="auto"/>
            </w:tcBorders>
            <w:shd w:val="clear" w:color="auto" w:fill="FFFF73"/>
          </w:tcPr>
          <w:p w14:paraId="566D70D2" w14:textId="77777777" w:rsidR="00B56758" w:rsidRDefault="00B56758" w:rsidP="00BE43CD">
            <w:pPr>
              <w:jc w:val="center"/>
              <w:rPr>
                <w:bCs/>
              </w:rPr>
            </w:pPr>
            <w:r>
              <w:rPr>
                <w:bCs/>
              </w:rPr>
              <w:t>Cluster 4</w:t>
            </w:r>
          </w:p>
        </w:tc>
        <w:tc>
          <w:tcPr>
            <w:tcW w:w="3870" w:type="dxa"/>
          </w:tcPr>
          <w:p w14:paraId="3F8E0D84" w14:textId="24E29C16" w:rsidR="00B56758" w:rsidRDefault="00B56758" w:rsidP="005F0B1F">
            <w:pPr>
              <w:jc w:val="center"/>
              <w:rPr>
                <w:bCs/>
              </w:rPr>
            </w:pPr>
            <w:r>
              <w:rPr>
                <w:bCs/>
              </w:rPr>
              <w:t>39</w:t>
            </w:r>
          </w:p>
        </w:tc>
      </w:tr>
      <w:tr w:rsidR="00B56758" w14:paraId="023F32BB" w14:textId="77777777" w:rsidTr="005F0B1F">
        <w:tc>
          <w:tcPr>
            <w:tcW w:w="2430" w:type="dxa"/>
            <w:tcBorders>
              <w:bottom w:val="single" w:sz="4" w:space="0" w:color="auto"/>
            </w:tcBorders>
            <w:shd w:val="clear" w:color="auto" w:fill="38A800"/>
          </w:tcPr>
          <w:p w14:paraId="4954752A" w14:textId="77777777" w:rsidR="00B56758" w:rsidRDefault="00B56758" w:rsidP="00BE43CD">
            <w:pPr>
              <w:jc w:val="center"/>
              <w:rPr>
                <w:bCs/>
              </w:rPr>
            </w:pPr>
            <w:r>
              <w:rPr>
                <w:bCs/>
              </w:rPr>
              <w:t>Cluster 3</w:t>
            </w:r>
          </w:p>
        </w:tc>
        <w:tc>
          <w:tcPr>
            <w:tcW w:w="3870" w:type="dxa"/>
          </w:tcPr>
          <w:p w14:paraId="481FAD11" w14:textId="50A36B89" w:rsidR="00B56758" w:rsidRDefault="005F0B1F" w:rsidP="005F0B1F">
            <w:pPr>
              <w:jc w:val="center"/>
              <w:rPr>
                <w:bCs/>
              </w:rPr>
            </w:pPr>
            <w:r>
              <w:rPr>
                <w:bCs/>
              </w:rPr>
              <w:t>22.51</w:t>
            </w:r>
          </w:p>
        </w:tc>
      </w:tr>
      <w:tr w:rsidR="00B56758" w14:paraId="4E0D4C6D" w14:textId="77777777" w:rsidTr="005F0B1F">
        <w:tc>
          <w:tcPr>
            <w:tcW w:w="2430" w:type="dxa"/>
            <w:shd w:val="clear" w:color="auto" w:fill="FFAA00"/>
          </w:tcPr>
          <w:p w14:paraId="4D89E355" w14:textId="77777777" w:rsidR="00B56758" w:rsidRDefault="00B56758" w:rsidP="00BE43CD">
            <w:pPr>
              <w:jc w:val="center"/>
              <w:rPr>
                <w:bCs/>
              </w:rPr>
            </w:pPr>
            <w:r>
              <w:rPr>
                <w:bCs/>
              </w:rPr>
              <w:t>Cluster 2</w:t>
            </w:r>
          </w:p>
        </w:tc>
        <w:tc>
          <w:tcPr>
            <w:tcW w:w="3870" w:type="dxa"/>
          </w:tcPr>
          <w:p w14:paraId="3DE324F3" w14:textId="28613944" w:rsidR="00B56758" w:rsidRDefault="005F0B1F" w:rsidP="005F0B1F">
            <w:pPr>
              <w:jc w:val="center"/>
              <w:rPr>
                <w:bCs/>
              </w:rPr>
            </w:pPr>
            <w:r>
              <w:rPr>
                <w:bCs/>
              </w:rPr>
              <w:t>-</w:t>
            </w:r>
          </w:p>
        </w:tc>
      </w:tr>
    </w:tbl>
    <w:p w14:paraId="214DE38F" w14:textId="77777777" w:rsidR="005D008A" w:rsidRDefault="005D008A" w:rsidP="00AF188B"/>
    <w:p w14:paraId="3414E97B" w14:textId="3FCFE8B8" w:rsidR="005D008A" w:rsidRDefault="005F0B1F" w:rsidP="00AF188B">
      <w:r>
        <w:t>While there is not a significant difference in fuelwood consumption for residential demand for cluster 4, 5, and 6, there is a more clear difference in fuelwood consumption for residential demand for cluster 3, where households have more access to urbanization and use of LPG, and less access to wood.</w:t>
      </w:r>
    </w:p>
    <w:p w14:paraId="0FB14D29" w14:textId="77777777" w:rsidR="00AA3B77" w:rsidRDefault="00AA3B77" w:rsidP="00AF188B"/>
    <w:p w14:paraId="1FAD1478" w14:textId="52F1AE90" w:rsidR="005D493B" w:rsidRPr="006B1FE3" w:rsidRDefault="005F0B1F" w:rsidP="00AF188B">
      <w:pPr>
        <w:rPr>
          <w:b/>
          <w:i/>
        </w:rPr>
      </w:pPr>
      <w:r>
        <w:rPr>
          <w:b/>
          <w:i/>
        </w:rPr>
        <w:lastRenderedPageBreak/>
        <w:t xml:space="preserve">Ratio </w:t>
      </w:r>
      <w:r w:rsidR="00AA3B77">
        <w:rPr>
          <w:b/>
          <w:i/>
        </w:rPr>
        <w:t>by</w:t>
      </w:r>
      <w:r>
        <w:rPr>
          <w:b/>
          <w:i/>
        </w:rPr>
        <w:t xml:space="preserve"> fuelwood</w:t>
      </w:r>
      <w:r w:rsidR="00AA3B77">
        <w:rPr>
          <w:b/>
          <w:i/>
        </w:rPr>
        <w:t xml:space="preserve"> size</w:t>
      </w:r>
      <w:r>
        <w:rPr>
          <w:b/>
          <w:i/>
        </w:rPr>
        <w:t xml:space="preserve"> consumed by </w:t>
      </w:r>
      <w:r w:rsidR="00AA3B77">
        <w:rPr>
          <w:b/>
          <w:i/>
        </w:rPr>
        <w:t>household</w:t>
      </w:r>
    </w:p>
    <w:p w14:paraId="6AAAFB53" w14:textId="79D7DF60" w:rsidR="005F0B1F" w:rsidRDefault="00AA3B77" w:rsidP="00AF188B">
      <w:r>
        <w:t xml:space="preserve">The ratio of fuelwood size consumed by households is reflected in table 2 above. Only 10-20% of fuelwood consumed by households is of the size </w:t>
      </w:r>
      <w:r w:rsidR="0097193C">
        <w:t>15 cm</w:t>
      </w:r>
      <w:r>
        <w:t xml:space="preserve"> and above in diameter. While most of fuelwood (80-90%) consumed has the size less than </w:t>
      </w:r>
      <w:r w:rsidR="0097193C">
        <w:t>15 cm</w:t>
      </w:r>
      <w:r>
        <w:t>. It is because the resid</w:t>
      </w:r>
      <w:r w:rsidR="0097193C">
        <w:t>ents often collect wood by a ma</w:t>
      </w:r>
      <w:r>
        <w:t>chete of a size of 40cm. For this size of tool, the most suitable size of wood would be less than 20cm in diameter. They could mix wood size from 5</w:t>
      </w:r>
      <w:r w:rsidR="0097193C">
        <w:t xml:space="preserve"> </w:t>
      </w:r>
      <w:r>
        <w:t>cm</w:t>
      </w:r>
      <w:r w:rsidR="0097193C">
        <w:t xml:space="preserve"> </w:t>
      </w:r>
      <w:r>
        <w:t>-</w:t>
      </w:r>
      <w:r w:rsidR="0097193C">
        <w:t xml:space="preserve"> 15 </w:t>
      </w:r>
      <w:r>
        <w:t xml:space="preserve">cm with small branches for a good fire for cooking. </w:t>
      </w:r>
    </w:p>
    <w:p w14:paraId="62B95203" w14:textId="7A8C3259" w:rsidR="00AA3B77" w:rsidRDefault="00AA3B77" w:rsidP="00AF188B">
      <w:r>
        <w:t>Below are some pictures that represent the popular size for household cooking.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AA3B77" w14:paraId="045ACA5C" w14:textId="77777777" w:rsidTr="005534E2">
        <w:tc>
          <w:tcPr>
            <w:tcW w:w="4608" w:type="dxa"/>
          </w:tcPr>
          <w:p w14:paraId="3A0F7DAE" w14:textId="42C1EF57" w:rsidR="00AA3B77" w:rsidRDefault="00AA3B77" w:rsidP="00AF188B">
            <w:r>
              <w:rPr>
                <w:noProof/>
              </w:rPr>
              <w:drawing>
                <wp:inline distT="0" distB="0" distL="0" distR="0" wp14:anchorId="2507B626" wp14:editId="12C4C24C">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7F553EE5" w14:textId="1F6ACC03" w:rsidR="00AA3B77" w:rsidRDefault="00AA3B77" w:rsidP="004002C8">
            <w:pPr>
              <w:ind w:left="705"/>
            </w:pPr>
            <w:r>
              <w:rPr>
                <w:noProof/>
              </w:rPr>
              <w:drawing>
                <wp:inline distT="0" distB="0" distL="0" distR="0" wp14:anchorId="5F215BBD" wp14:editId="71485889">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AA3B77" w14:paraId="3D975174" w14:textId="77777777" w:rsidTr="005534E2">
        <w:tc>
          <w:tcPr>
            <w:tcW w:w="4608" w:type="dxa"/>
          </w:tcPr>
          <w:p w14:paraId="17405DA7" w14:textId="560902F5" w:rsidR="00AA3B77" w:rsidRDefault="00AA3B77" w:rsidP="00AF188B">
            <w:pPr>
              <w:rPr>
                <w:noProof/>
              </w:rPr>
            </w:pPr>
            <w:r>
              <w:rPr>
                <w:noProof/>
              </w:rPr>
              <w:drawing>
                <wp:inline distT="0" distB="0" distL="0" distR="0" wp14:anchorId="32C34885" wp14:editId="4AB649A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1B55973A" w14:textId="57D90F9A" w:rsidR="00AA3B77" w:rsidRDefault="004002C8" w:rsidP="00AF188B">
            <w:pPr>
              <w:rPr>
                <w:noProof/>
              </w:rPr>
            </w:pPr>
            <w:r>
              <w:rPr>
                <w:noProof/>
              </w:rPr>
              <w:drawing>
                <wp:inline distT="0" distB="0" distL="0" distR="0" wp14:anchorId="104A1F7F" wp14:editId="2117B1E6">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1F7B1C" w14:textId="03974F99" w:rsidR="00AA3B77" w:rsidRDefault="00AA3B77" w:rsidP="00AF188B"/>
    <w:p w14:paraId="47A0D634" w14:textId="1C545751" w:rsidR="004E16A9" w:rsidRDefault="004E16A9" w:rsidP="004E16A9">
      <w:r>
        <w:t xml:space="preserve">In winter for heating purposes, they would need to cut wood of bigger size so that they can maintain a </w:t>
      </w:r>
      <w:commentRangeStart w:id="7"/>
      <w:r>
        <w:t>smoldering fire</w:t>
      </w:r>
      <w:commentRangeEnd w:id="7"/>
      <w:r>
        <w:rPr>
          <w:rStyle w:val="CommentReference"/>
        </w:rPr>
        <w:commentReference w:id="7"/>
      </w:r>
      <w:r>
        <w:t xml:space="preserve"> which can last longer during the day. That explains the demand for 10% of wood size from 15 cm and above.</w:t>
      </w:r>
    </w:p>
    <w:p w14:paraId="6AA671F9" w14:textId="77777777" w:rsidR="004E16A9" w:rsidRDefault="004E16A9" w:rsidP="004E16A9"/>
    <w:p w14:paraId="38421A5E" w14:textId="385276C7" w:rsidR="00AA3B77" w:rsidRPr="004002C8" w:rsidRDefault="004002C8" w:rsidP="00AF188B">
      <w:pPr>
        <w:rPr>
          <w:b/>
          <w:i/>
        </w:rPr>
      </w:pPr>
      <w:r w:rsidRPr="004002C8">
        <w:rPr>
          <w:b/>
          <w:i/>
        </w:rPr>
        <w:t>Source of fuelwood</w:t>
      </w:r>
    </w:p>
    <w:p w14:paraId="42A2D08A" w14:textId="41DE975F" w:rsidR="004002C8" w:rsidRDefault="004002C8" w:rsidP="00AF188B">
      <w:r>
        <w:t xml:space="preserve">There are 3 types of plantation forest in the area of survey: bamboo, acarcia, and </w:t>
      </w:r>
      <w:r w:rsidRPr="004002C8">
        <w:rPr>
          <w:highlight w:val="yellow"/>
        </w:rPr>
        <w:t>gỗ lát</w:t>
      </w:r>
      <w:r>
        <w:t>. In Ba Thuoc and Lang Chanh and part of Ngoc Lac district of Thanh Hoa province, most plantation forest are bamboo. In the 3 districts of Nghe An</w:t>
      </w:r>
      <w:r w:rsidR="000B45FD">
        <w:t xml:space="preserve"> of survey</w:t>
      </w:r>
      <w:r>
        <w:t xml:space="preserve">, </w:t>
      </w:r>
      <w:r w:rsidR="000B45FD">
        <w:t>acarcia is planted more as a source for paper material export.</w:t>
      </w:r>
    </w:p>
    <w:p w14:paraId="5484A89B" w14:textId="186133CB" w:rsidR="004002C8" w:rsidRDefault="004002C8" w:rsidP="00AF188B">
      <w:r>
        <w:lastRenderedPageBreak/>
        <w:t>For the households that have bamboo plantation forest, they utilize all bamboo roots and tops for cooking. Beside that, there is not any household that use acarcia wood for cooking. The reason that they don’t use acarcia wood for cooking is that it creates a lot of smoke that discomforts and may cause health issues.</w:t>
      </w:r>
    </w:p>
    <w:p w14:paraId="56658BDB" w14:textId="48C3EACE" w:rsidR="000B45FD" w:rsidRDefault="004002C8" w:rsidP="00AF188B">
      <w:r>
        <w:t xml:space="preserve">About 20% of the fuelwood comes from home plantation. The rest </w:t>
      </w:r>
      <w:r w:rsidR="000B45FD">
        <w:t xml:space="preserve">of fuelwood of about 80% are natural wood, which either comes form natural forests </w:t>
      </w:r>
      <w:r w:rsidR="000B45FD" w:rsidRPr="000B45FD">
        <w:rPr>
          <w:highlight w:val="yellow"/>
        </w:rPr>
        <w:t>tái sinh</w:t>
      </w:r>
      <w:r w:rsidR="000B45FD">
        <w:t xml:space="preserve"> or cutting natural tree on the land of plantation forests. The natural wood provide better quality of wood, hence better quality of fire, lasting longer, more energy, and save time for the cookers. They can leave the wood in the stove for firing for long time, then at the same time working on other house works.</w:t>
      </w:r>
    </w:p>
    <w:p w14:paraId="6440D17D" w14:textId="2601215F" w:rsidR="00FF2FF9" w:rsidRDefault="00FF2FF9" w:rsidP="00AF188B">
      <w:r>
        <w:t>There is only one restaurant in the survey that use acarcia wood for cooking. See picture below:</w:t>
      </w:r>
    </w:p>
    <w:p w14:paraId="1D6DB7BC" w14:textId="77777777" w:rsidR="00FF2FF9" w:rsidRDefault="00FF2FF9" w:rsidP="00FF2FF9">
      <w:pPr>
        <w:jc w:val="center"/>
      </w:pPr>
      <w:r>
        <w:rPr>
          <w:noProof/>
        </w:rPr>
        <w:drawing>
          <wp:inline distT="0" distB="0" distL="0" distR="0" wp14:anchorId="322E83A2" wp14:editId="3D7CA329">
            <wp:extent cx="3286125" cy="2464594"/>
            <wp:effectExtent l="0" t="0" r="0" b="0"/>
            <wp:docPr id="10" name="Picture 10" descr="E:\GFD\02 Ongoing projects\0193 SNV fuelwood baseline\Implementation\Field Trip\Anh\Anh report\CAM0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FD\02 Ongoing projects\0193 SNV fuelwood baseline\Implementation\Field Trip\Anh\Anh report\CAM0271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6125" cy="2464594"/>
                    </a:xfrm>
                    <a:prstGeom prst="rect">
                      <a:avLst/>
                    </a:prstGeom>
                    <a:noFill/>
                    <a:ln>
                      <a:noFill/>
                    </a:ln>
                  </pic:spPr>
                </pic:pic>
              </a:graphicData>
            </a:graphic>
          </wp:inline>
        </w:drawing>
      </w:r>
    </w:p>
    <w:p w14:paraId="152E7440" w14:textId="2B101DCE" w:rsidR="00FF2FF9" w:rsidRPr="00FF2FF9" w:rsidRDefault="00FF2FF9" w:rsidP="00FF2FF9">
      <w:pPr>
        <w:jc w:val="center"/>
        <w:rPr>
          <w:i/>
        </w:rPr>
      </w:pPr>
      <w:r w:rsidRPr="00FF2FF9">
        <w:rPr>
          <w:i/>
        </w:rPr>
        <w:t xml:space="preserve">Acacia wood at </w:t>
      </w:r>
      <w:r>
        <w:rPr>
          <w:i/>
        </w:rPr>
        <w:t>a restaurant in Lang Chanh town</w:t>
      </w:r>
    </w:p>
    <w:p w14:paraId="25B18326" w14:textId="77777777" w:rsidR="00FF2FF9" w:rsidRDefault="00FF2FF9" w:rsidP="00AF188B"/>
    <w:p w14:paraId="158FEE72" w14:textId="55EFADDC" w:rsidR="005D493B" w:rsidRPr="006B1FE3" w:rsidRDefault="000B45FD" w:rsidP="00AF188B">
      <w:pPr>
        <w:rPr>
          <w:b/>
          <w:i/>
        </w:rPr>
      </w:pPr>
      <w:r>
        <w:rPr>
          <w:b/>
          <w:i/>
        </w:rPr>
        <w:t>Fuelwood for heating</w:t>
      </w:r>
    </w:p>
    <w:p w14:paraId="66EDB267" w14:textId="70060332" w:rsidR="000B45FD" w:rsidRDefault="000B45FD" w:rsidP="00AF188B">
      <w:r>
        <w:t>Bigger size of fuelwood (&gt;20cm) are preferred by the residents for heating purpose. It is because bigger size of wood will give longer lasting fire. However, the trend is that less fuelwood for heating is demanded because people have more warm clothes and consolidate houses which help to keep warm.</w:t>
      </w:r>
    </w:p>
    <w:p w14:paraId="31B58E2D" w14:textId="618CECDC" w:rsidR="000B45FD" w:rsidRDefault="000B45FD" w:rsidP="00AF188B">
      <w:r>
        <w:t>Estimation for fuelwood heating demand is of the same amount for cooking for the 3 months of winter. That means in the winter, the demand for fuelwood might increase significantly to 100%.</w:t>
      </w:r>
    </w:p>
    <w:p w14:paraId="38F16009" w14:textId="15E7B70F" w:rsidR="000E086C" w:rsidRPr="000E086C" w:rsidRDefault="000E086C" w:rsidP="00AF188B">
      <w:pPr>
        <w:rPr>
          <w:b/>
          <w:i/>
        </w:rPr>
      </w:pPr>
      <w:r w:rsidRPr="000E086C">
        <w:rPr>
          <w:b/>
          <w:i/>
        </w:rPr>
        <w:t>Fuelwood for pig raising</w:t>
      </w:r>
    </w:p>
    <w:p w14:paraId="1EFE1E93" w14:textId="6ECB2E9D" w:rsidR="000E086C" w:rsidRDefault="000E086C" w:rsidP="00AF188B">
      <w:r>
        <w:t xml:space="preserve">It is estimated that in the higher land (Ba Thuoc, Lang Chanh, Que Phong, Tuong Duong) where pig only eat cooked feed, it needs about 200kg of wood for a pig raising for about 5 months. This is a very significant consumption for the households that raise more than 10 pigs per year. </w:t>
      </w:r>
    </w:p>
    <w:p w14:paraId="3F2710F1" w14:textId="732AF375" w:rsidR="000E086C" w:rsidRDefault="000E086C" w:rsidP="00AF188B">
      <w:r>
        <w:lastRenderedPageBreak/>
        <w:t xml:space="preserve">In lower land in Hung Son and Duc Son of Anh Son district, half of pig feed is cooked by fuelwood and the other half is from </w:t>
      </w:r>
      <w:r w:rsidR="00FF2FF9">
        <w:t>prepared animal feed which does not require cooking. Therefore the consumption of wood per pig head at the lower land is much less than that of higher land.</w:t>
      </w:r>
    </w:p>
    <w:p w14:paraId="274835E2" w14:textId="6D4FBBE9" w:rsidR="00F05F26" w:rsidRPr="00F05F26" w:rsidRDefault="00FF2FF9" w:rsidP="00AF188B">
      <w:pPr>
        <w:rPr>
          <w:b/>
          <w:i/>
        </w:rPr>
      </w:pPr>
      <w:r>
        <w:rPr>
          <w:b/>
          <w:i/>
        </w:rPr>
        <w:t>Trend for fuelwood consumption for residential demand</w:t>
      </w:r>
    </w:p>
    <w:p w14:paraId="1847F62C" w14:textId="029CB840" w:rsidR="00F05F26" w:rsidRDefault="00FF2FF9" w:rsidP="00AF188B">
      <w:r>
        <w:t>As economic conditions are gradually improved, the households tend to buy electric rice cooker to save time for cooking while the cost for electricity is affordation for most households (estimated at 30,000 VND per month for rice cooking). For the household that have better imcome and easier access to LPG suppliers, they tend to use more LPG for cooking (cost for LPG differ from 70,000 VND to 150,000 VND per mo</w:t>
      </w:r>
      <w:r w:rsidR="004A0EEB">
        <w:t>n</w:t>
      </w:r>
      <w:r>
        <w:t>th).</w:t>
      </w:r>
    </w:p>
    <w:p w14:paraId="24544293" w14:textId="3DA99DDE" w:rsidR="00FF2FF9" w:rsidRDefault="00FF2FF9" w:rsidP="00AF188B">
      <w:r>
        <w:t>Therefore the demand for fuelwood for cooking will reduce slowly. However, the residents will remain using fuelwood for at least next few years, as it is of long-time tradition, and it is a source of free energy available.</w:t>
      </w:r>
    </w:p>
    <w:p w14:paraId="08935AFA" w14:textId="18A2ED71" w:rsidR="0072645A" w:rsidRPr="0072645A" w:rsidRDefault="0072645A" w:rsidP="00AF188B">
      <w:pPr>
        <w:rPr>
          <w:b/>
          <w:i/>
        </w:rPr>
      </w:pPr>
      <w:r w:rsidRPr="0072645A">
        <w:rPr>
          <w:b/>
          <w:i/>
        </w:rPr>
        <w:t>Improved stoves</w:t>
      </w:r>
    </w:p>
    <w:p w14:paraId="1815D541" w14:textId="115A8E13" w:rsidR="0072645A" w:rsidRDefault="0072645A" w:rsidP="00AF188B">
      <w:r>
        <w:t xml:space="preserve">For households that consumed fuelwood only for cooking, the residents tend not to be interested in improved stoves. They think that there are plenty of wood and </w:t>
      </w:r>
      <w:r w:rsidR="005534E2">
        <w:t xml:space="preserve">so </w:t>
      </w:r>
      <w:r>
        <w:t>saving wood</w:t>
      </w:r>
      <w:r w:rsidR="005534E2">
        <w:t xml:space="preserve"> is not much helpful in their daily activities</w:t>
      </w:r>
      <w:r>
        <w:t>.</w:t>
      </w:r>
    </w:p>
    <w:p w14:paraId="3D7BBED3" w14:textId="1AD0BD27" w:rsidR="0072645A" w:rsidRDefault="0072645A" w:rsidP="00AF188B">
      <w:r>
        <w:t>However for the households that consumped fuelwood for pig feed cooking and supplement jobs at a larger scale, people are more interestd in the improved stoves.</w:t>
      </w:r>
    </w:p>
    <w:p w14:paraId="0AACC8CF" w14:textId="45107E69" w:rsidR="00F05F26" w:rsidRPr="00F05F26" w:rsidRDefault="00B16561" w:rsidP="00AF188B">
      <w:pPr>
        <w:rPr>
          <w:b/>
          <w:i/>
        </w:rPr>
      </w:pPr>
      <w:r>
        <w:rPr>
          <w:b/>
          <w:i/>
        </w:rPr>
        <w:t>Gender issue in fuelwood collection and cooking</w:t>
      </w:r>
    </w:p>
    <w:p w14:paraId="21A061CD" w14:textId="4C43922D" w:rsidR="00F05F26" w:rsidRDefault="00B16561" w:rsidP="00AF188B">
      <w:r>
        <w:t>In the households that have buffelos, fuelwood collection is assigned to the persons who is in charge of buffelos feeding in the pastures. More men are assigned to feed buffelos, hence to collect wood than women.</w:t>
      </w:r>
    </w:p>
    <w:p w14:paraId="0F712AFE" w14:textId="038B0D8C" w:rsidR="0072645A" w:rsidRDefault="00B16561" w:rsidP="00AF188B">
      <w:r>
        <w:t>Women are in charge of taking care of home, children. Therefoe more women are assigned to fuelwood used than man. But this trend is not very obvious since in more than half of the household surveyed, it is that both the men and women are involved with cooking.</w:t>
      </w:r>
    </w:p>
    <w:p w14:paraId="20D4BC95" w14:textId="77777777" w:rsidR="00F01C15" w:rsidRDefault="006B1FE3" w:rsidP="00CE3C1F">
      <w:pPr>
        <w:pStyle w:val="Heading2"/>
      </w:pPr>
      <w:r>
        <w:t>Local industrial consumption</w:t>
      </w:r>
    </w:p>
    <w:p w14:paraId="1C536211" w14:textId="2A25842C" w:rsidR="006B1FE3" w:rsidRPr="006B1FE3" w:rsidRDefault="005534E2" w:rsidP="00AF188B">
      <w:pPr>
        <w:rPr>
          <w:b/>
          <w:i/>
        </w:rPr>
      </w:pPr>
      <w:r>
        <w:rPr>
          <w:b/>
          <w:i/>
        </w:rPr>
        <w:t>Distance of fuelwood consumption for local industrial</w:t>
      </w:r>
    </w:p>
    <w:p w14:paraId="7C4C58EF" w14:textId="0B8D641F" w:rsidR="005534E2" w:rsidRDefault="005534E2" w:rsidP="00AF188B">
      <w:r>
        <w:t>The fuelwood are transported within a distance of 50km from the collection site to the industrial plants. If the wood are transported from further of that distance, the cost for transportation will increase which make the selling price increase.</w:t>
      </w:r>
    </w:p>
    <w:p w14:paraId="138F021E" w14:textId="182704B6" w:rsidR="00BE43CD" w:rsidRDefault="005534E2" w:rsidP="00AF188B">
      <w:r>
        <w:t>Therefore the industrial plants that consume fuelwood are those which are located close to the forest</w:t>
      </w:r>
      <w:r w:rsidR="00BE43CD">
        <w:t>.</w:t>
      </w:r>
      <w:r>
        <w:t xml:space="preserve"> </w:t>
      </w:r>
      <w:r w:rsidR="00BE43CD">
        <w:t>(I</w:t>
      </w:r>
      <w:r>
        <w:t xml:space="preserve">n this case it is natural forest because wood from natural forest </w:t>
      </w:r>
      <w:r w:rsidR="00BE43CD">
        <w:t>are cheaper than wood from plantation forest</w:t>
      </w:r>
      <w:r>
        <w:t>.</w:t>
      </w:r>
      <w:r w:rsidR="00BE43CD">
        <w:t xml:space="preserve"> This will be further explained in the next section). Within this distance, the price of wood per calorific value is cheaper than that of coal. Therefore a paper mill plant located in Lang Chanh buy fuelwood from Lang Chanh district, while a MDF plant located in Nhu Xuan and at the boundery between Thanh Hoa and Nghe An buy fuelwood </w:t>
      </w:r>
      <w:r w:rsidR="00BE43CD">
        <w:lastRenderedPageBreak/>
        <w:t>from Quy Hop district.</w:t>
      </w:r>
      <w:r w:rsidR="00E563C9">
        <w:t xml:space="preserve"> A tea plant in Thanh Chuong district purchase wood transported from Ha Tinh province and Laos.</w:t>
      </w:r>
    </w:p>
    <w:p w14:paraId="055CD8AD" w14:textId="7EF1AA81" w:rsidR="00BE43CD" w:rsidRDefault="00BE43CD" w:rsidP="00AF188B">
      <w:r>
        <w:t>Farther than than that distance, industrial plants prefer to use coal and dust coal because the price of coal is more competitive in terms of calorific value. Therefore, a paper mill in Lam Son of Thanh Hoa and a paper mill in Hung Son of Nghe An are using coal for their boilers. They have tried to use fuelwood before but the cost is higher. So they choose to use coal and dust coal for their boilers.</w:t>
      </w:r>
    </w:p>
    <w:p w14:paraId="0F214B76" w14:textId="54790F69" w:rsidR="00C1424A" w:rsidRPr="00BE43CD" w:rsidRDefault="00BE43CD" w:rsidP="00AF188B">
      <w:pPr>
        <w:rPr>
          <w:b/>
          <w:i/>
        </w:rPr>
      </w:pPr>
      <w:r w:rsidRPr="00BE43CD">
        <w:rPr>
          <w:b/>
          <w:i/>
        </w:rPr>
        <w:t>Price of fuelwood selling to local industrial</w:t>
      </w:r>
      <w:r>
        <w:rPr>
          <w:b/>
          <w:i/>
        </w:rPr>
        <w:t xml:space="preserve"> plants</w:t>
      </w:r>
    </w:p>
    <w:p w14:paraId="7B688937" w14:textId="7A6DCC82" w:rsidR="00BE43CD" w:rsidRDefault="00BE43CD" w:rsidP="00AF188B">
      <w:r>
        <w:t xml:space="preserve">The popular price of fuelwood selling to local </w:t>
      </w:r>
      <w:r w:rsidR="00E13CD6">
        <w:t>industrial plants is from 600,000 VND to 680,000 VND per ton. It is not possible to identify the specific species of wood, so it is assumed that the total average calorific value of wood (at moisture of 0%) is 4,000 kcal per kg and the actual moisture is at about 35% (wood partly dry since logged). Then the price per energy value is 0.2 VND per kcal.</w:t>
      </w:r>
    </w:p>
    <w:p w14:paraId="01CC2493" w14:textId="0325275B" w:rsidR="00E13CD6" w:rsidRDefault="00E13CD6" w:rsidP="00AF188B">
      <w:r>
        <w:t>This is to be compared with coal price sold at lower land of Thanh Hoa and Nghe An. The price for coal is about 3,800 VND per kg for calorific value of 7,500 kcal/ kg, and dust coal is about 1,950 VND per kg for calorific value of 5,600 kcal/ kg. These are 0.5 VND per kcal and 0.35 VND per kcal equivalent.</w:t>
      </w:r>
    </w:p>
    <w:p w14:paraId="427E5239" w14:textId="2BEC78AF" w:rsidR="00E13CD6" w:rsidRDefault="00E13CD6" w:rsidP="00AF188B">
      <w:r>
        <w:t>Therefore the price of fuelwood</w:t>
      </w:r>
      <w:r w:rsidR="00E563C9">
        <w:t xml:space="preserve"> in the area close to forest</w:t>
      </w:r>
      <w:r>
        <w:t xml:space="preserve"> is much cheaper than the price of coal.</w:t>
      </w:r>
    </w:p>
    <w:p w14:paraId="5410571D" w14:textId="77777777" w:rsidR="006B1FE3" w:rsidRDefault="006B1FE3" w:rsidP="00CE3C1F">
      <w:pPr>
        <w:pStyle w:val="Heading2"/>
      </w:pPr>
      <w:r>
        <w:t>Commercial activities of middlemen</w:t>
      </w:r>
    </w:p>
    <w:p w14:paraId="11EAD099" w14:textId="3B94A6AF" w:rsidR="006B1FE3" w:rsidRPr="006B1FE3" w:rsidRDefault="009177FF" w:rsidP="00AF188B">
      <w:pPr>
        <w:rPr>
          <w:b/>
          <w:i/>
        </w:rPr>
      </w:pPr>
      <w:r>
        <w:rPr>
          <w:b/>
          <w:i/>
        </w:rPr>
        <w:t>Distance of commercial wood</w:t>
      </w:r>
    </w:p>
    <w:p w14:paraId="785147FC" w14:textId="77777777" w:rsidR="006B1FE3" w:rsidRDefault="00BB4C03" w:rsidP="00AF188B">
      <w:commentRangeStart w:id="8"/>
      <w:r>
        <w:t>Commercial f</w:t>
      </w:r>
      <w:r w:rsidR="003429A8">
        <w:t>uelwood are transported within a distance of 50km. Within this distance, the transporters are very fam</w:t>
      </w:r>
      <w:r w:rsidR="00262DD9">
        <w:t>iliar with roads, and traffic police routines</w:t>
      </w:r>
      <w:commentRangeEnd w:id="8"/>
      <w:r w:rsidR="00EA7AF3">
        <w:rPr>
          <w:rStyle w:val="CommentReference"/>
        </w:rPr>
        <w:commentReference w:id="8"/>
      </w:r>
      <w:r w:rsidR="00262DD9">
        <w:t xml:space="preserve">. They can avoid police check on transport weight, and transportation legal document. Wood trucks are often over weighted: for example for a truck of 20 ton of load permit, it often carries 42 – 43 tons of wood.  Transportation documents are often insufficient: for example it lacks of exploitation permits or commune verification. </w:t>
      </w:r>
    </w:p>
    <w:p w14:paraId="6143768C" w14:textId="77777777" w:rsidR="00BB4C03" w:rsidRDefault="003429A8" w:rsidP="00AF188B">
      <w:r>
        <w:t xml:space="preserve">Further than 50km, there is high potentiality of police punishment due to law violation including </w:t>
      </w:r>
      <w:r w:rsidR="00EA7AF3">
        <w:t>overweight</w:t>
      </w:r>
      <w:r>
        <w:t xml:space="preserve"> transportation, lacking of proper transportation documents.</w:t>
      </w:r>
      <w:r w:rsidR="00262DD9">
        <w:t xml:space="preserve"> The punishment rate is very high, up to 15.000.000 VND per truck </w:t>
      </w:r>
      <w:r w:rsidR="00761FC5">
        <w:t xml:space="preserve">of 42 tons of wood (for a truck of 20 tons of load permit), and the truck could be kept by the police for 30 days. It would lead to an </w:t>
      </w:r>
      <w:commentRangeStart w:id="9"/>
      <w:r w:rsidR="00EA7AF3">
        <w:t>occurrence</w:t>
      </w:r>
      <w:r w:rsidR="00761FC5">
        <w:t xml:space="preserve"> of costs</w:t>
      </w:r>
      <w:commentRangeEnd w:id="9"/>
      <w:r w:rsidR="00EA7AF3">
        <w:rPr>
          <w:rStyle w:val="CommentReference"/>
        </w:rPr>
        <w:commentReference w:id="9"/>
      </w:r>
      <w:r w:rsidR="00761FC5">
        <w:t xml:space="preserve"> of 375.000 VND of ton of wood, not to mention the vehicle keeping cost by the police.</w:t>
      </w:r>
      <w:r w:rsidR="00BB4C03">
        <w:t xml:space="preserve"> While the selling price is about 1.000.000 VND per ton of wood, the </w:t>
      </w:r>
      <w:commentRangeStart w:id="10"/>
      <w:r w:rsidR="00EA7AF3">
        <w:t>occurrence</w:t>
      </w:r>
      <w:r w:rsidR="00BB4C03">
        <w:t xml:space="preserve"> of costs</w:t>
      </w:r>
      <w:commentRangeEnd w:id="10"/>
      <w:r w:rsidR="00EA7AF3">
        <w:rPr>
          <w:rStyle w:val="CommentReference"/>
        </w:rPr>
        <w:commentReference w:id="10"/>
      </w:r>
      <w:r w:rsidR="00BB4C03">
        <w:t xml:space="preserve"> of 375.000 VND</w:t>
      </w:r>
      <w:r w:rsidR="00EA7AF3">
        <w:t>/tons</w:t>
      </w:r>
      <w:r w:rsidR="00BB4C03">
        <w:t xml:space="preserve"> is very </w:t>
      </w:r>
      <w:commentRangeStart w:id="11"/>
      <w:r w:rsidR="00BB4C03">
        <w:t>much significant</w:t>
      </w:r>
      <w:commentRangeEnd w:id="11"/>
      <w:r w:rsidR="00EA7AF3">
        <w:rPr>
          <w:rStyle w:val="CommentReference"/>
        </w:rPr>
        <w:commentReference w:id="11"/>
      </w:r>
      <w:r w:rsidR="00BB4C03">
        <w:t xml:space="preserve"> that the middlemen </w:t>
      </w:r>
      <w:commentRangeStart w:id="12"/>
      <w:r w:rsidR="00BB4C03">
        <w:t>do not choose</w:t>
      </w:r>
      <w:commentRangeEnd w:id="12"/>
      <w:r w:rsidR="00BB08CF">
        <w:rPr>
          <w:rStyle w:val="CommentReference"/>
        </w:rPr>
        <w:commentReference w:id="12"/>
      </w:r>
      <w:r w:rsidR="00BB4C03">
        <w:t xml:space="preserve"> to take the risk.</w:t>
      </w:r>
    </w:p>
    <w:p w14:paraId="50CB68FB" w14:textId="7C952742" w:rsidR="009177FF" w:rsidRPr="009177FF" w:rsidRDefault="009177FF" w:rsidP="00AF188B">
      <w:pPr>
        <w:rPr>
          <w:b/>
          <w:i/>
        </w:rPr>
      </w:pPr>
      <w:r>
        <w:rPr>
          <w:b/>
          <w:i/>
        </w:rPr>
        <w:t>Source of</w:t>
      </w:r>
      <w:r w:rsidRPr="009177FF">
        <w:rPr>
          <w:b/>
          <w:i/>
        </w:rPr>
        <w:t xml:space="preserve"> commercial wood</w:t>
      </w:r>
      <w:r>
        <w:rPr>
          <w:b/>
          <w:i/>
        </w:rPr>
        <w:t xml:space="preserve"> are natural wood</w:t>
      </w:r>
    </w:p>
    <w:p w14:paraId="32ABC6F1" w14:textId="573F4E4A" w:rsidR="00C75B84" w:rsidRDefault="00BB4C03" w:rsidP="00AF188B">
      <w:commentRangeStart w:id="13"/>
      <w:r>
        <w:t>100% of fuelwood for commercial activities are natural wood.</w:t>
      </w:r>
      <w:commentRangeEnd w:id="13"/>
      <w:r w:rsidR="00BB08CF">
        <w:rPr>
          <w:rStyle w:val="CommentReference"/>
        </w:rPr>
        <w:commentReference w:id="13"/>
      </w:r>
      <w:r>
        <w:t xml:space="preserve"> </w:t>
      </w:r>
      <w:r w:rsidR="00C75B84">
        <w:t xml:space="preserve">The reason is that the </w:t>
      </w:r>
      <w:r w:rsidR="00C91BBE">
        <w:t>price of planted wood (aca</w:t>
      </w:r>
      <w:r w:rsidR="005534E2">
        <w:t>r</w:t>
      </w:r>
      <w:r w:rsidR="00C91BBE">
        <w:t xml:space="preserve">cia) to sell as paper material is higher than natural wood. The price of </w:t>
      </w:r>
      <w:commentRangeStart w:id="14"/>
      <w:r w:rsidR="00C91BBE">
        <w:lastRenderedPageBreak/>
        <w:t>acacia</w:t>
      </w:r>
      <w:commentRangeEnd w:id="14"/>
      <w:r w:rsidR="00BB08CF">
        <w:rPr>
          <w:rStyle w:val="CommentReference"/>
        </w:rPr>
        <w:commentReference w:id="14"/>
      </w:r>
      <w:r w:rsidR="00C91BBE">
        <w:t xml:space="preserve"> at collection site at district (without transportation cost) is 750.000 – 850.000 VND per </w:t>
      </w:r>
      <w:r w:rsidR="00BB08CF">
        <w:t xml:space="preserve">fresh </w:t>
      </w:r>
      <w:r w:rsidR="00C91BBE">
        <w:t>ton</w:t>
      </w:r>
      <w:r w:rsidR="00CF69C2">
        <w:t xml:space="preserve"> after peeling the bark (right after cutting down, most of moisture is still contained)</w:t>
      </w:r>
      <w:r w:rsidR="00C91BBE">
        <w:t>, while the price of natural wood at collection site at district is from 500.000 to 550.000 VND per ton</w:t>
      </w:r>
      <w:r w:rsidR="00CF69C2">
        <w:t xml:space="preserve"> for partly </w:t>
      </w:r>
      <w:r w:rsidR="009177FF">
        <w:t>dry</w:t>
      </w:r>
      <w:commentRangeStart w:id="15"/>
      <w:r w:rsidR="00CF69C2">
        <w:t xml:space="preserve"> </w:t>
      </w:r>
      <w:commentRangeEnd w:id="15"/>
      <w:r w:rsidR="00BB08CF">
        <w:rPr>
          <w:rStyle w:val="CommentReference"/>
        </w:rPr>
        <w:commentReference w:id="15"/>
      </w:r>
      <w:r w:rsidR="00CF69C2">
        <w:t>wood (2-3 weeks after cutting down)</w:t>
      </w:r>
      <w:r w:rsidR="00C91BBE">
        <w:t xml:space="preserve">. </w:t>
      </w:r>
    </w:p>
    <w:p w14:paraId="4FC285C2" w14:textId="77777777" w:rsidR="00CF69C2" w:rsidRDefault="00CF69C2" w:rsidP="00AF188B">
      <w:r>
        <w:t>Below are the pictures of commercial fuelwood.</w:t>
      </w:r>
    </w:p>
    <w:p w14:paraId="74923E83" w14:textId="77777777" w:rsidR="00CF69C2" w:rsidRDefault="00CF69C2" w:rsidP="00AF188B">
      <w:r>
        <w:rPr>
          <w:noProof/>
        </w:rPr>
        <w:drawing>
          <wp:inline distT="0" distB="0" distL="0" distR="0" wp14:anchorId="35175BFE" wp14:editId="5C30E03C">
            <wp:extent cx="3514725" cy="2636044"/>
            <wp:effectExtent l="0" t="0" r="0" b="0"/>
            <wp:docPr id="2" name="Picture 2" descr="E:\GFD\02 Ongoing projects\0193 SNV fuelwood baseline\Implementation\Field Trip\Anh\cong tac\cong tac\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cong tac\cong tac\IMG_276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8232" cy="2638674"/>
                    </a:xfrm>
                    <a:prstGeom prst="rect">
                      <a:avLst/>
                    </a:prstGeom>
                    <a:noFill/>
                    <a:ln>
                      <a:noFill/>
                    </a:ln>
                  </pic:spPr>
                </pic:pic>
              </a:graphicData>
            </a:graphic>
          </wp:inline>
        </w:drawing>
      </w:r>
    </w:p>
    <w:p w14:paraId="29751C08" w14:textId="77777777" w:rsidR="00CF69C2" w:rsidRDefault="00CF69C2" w:rsidP="00AF188B"/>
    <w:p w14:paraId="0CC11CE0" w14:textId="77777777" w:rsidR="00CF69C2" w:rsidRDefault="00CF69C2" w:rsidP="00AF188B">
      <w:r>
        <w:rPr>
          <w:noProof/>
        </w:rPr>
        <w:drawing>
          <wp:inline distT="0" distB="0" distL="0" distR="0" wp14:anchorId="5A174A24" wp14:editId="4A8439F1">
            <wp:extent cx="3568700" cy="2676525"/>
            <wp:effectExtent l="0" t="0" r="0" b="0"/>
            <wp:docPr id="3" name="Picture 3" descr="E:\GFD\02 Ongoing projects\0193 SNV fuelwood baseline\Implementation\Field Trip\Anh\cong tac\cong tac\IMG_2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cong tac\cong tac\IMG_277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2261" cy="2679195"/>
                    </a:xfrm>
                    <a:prstGeom prst="rect">
                      <a:avLst/>
                    </a:prstGeom>
                    <a:noFill/>
                    <a:ln>
                      <a:noFill/>
                    </a:ln>
                  </pic:spPr>
                </pic:pic>
              </a:graphicData>
            </a:graphic>
          </wp:inline>
        </w:drawing>
      </w:r>
    </w:p>
    <w:p w14:paraId="677D792A" w14:textId="77777777" w:rsidR="00CF69C2" w:rsidRDefault="00CF69C2" w:rsidP="00AF188B"/>
    <w:p w14:paraId="539E3E83" w14:textId="2AEB5D64" w:rsidR="00CF69C2" w:rsidRPr="000349F6" w:rsidRDefault="009177FF" w:rsidP="00AF188B">
      <w:pPr>
        <w:rPr>
          <w:b/>
          <w:i/>
        </w:rPr>
      </w:pPr>
      <w:r>
        <w:rPr>
          <w:b/>
          <w:i/>
        </w:rPr>
        <w:t>A significant natural wood is exploited from forest conversion</w:t>
      </w:r>
    </w:p>
    <w:p w14:paraId="78D103E6" w14:textId="77777777" w:rsidR="00BB4C03" w:rsidRDefault="00BB4C03" w:rsidP="00AF188B">
      <w:r>
        <w:t xml:space="preserve">The source of these natural wood are either from natural forest or </w:t>
      </w:r>
      <w:commentRangeStart w:id="16"/>
      <w:r>
        <w:t xml:space="preserve">converted plantation forest. </w:t>
      </w:r>
      <w:commentRangeEnd w:id="16"/>
      <w:r w:rsidR="00BB08CF">
        <w:rPr>
          <w:rStyle w:val="CommentReference"/>
        </w:rPr>
        <w:commentReference w:id="16"/>
      </w:r>
    </w:p>
    <w:p w14:paraId="058F865E" w14:textId="77777777" w:rsidR="00262DD9" w:rsidRDefault="00BB4C03" w:rsidP="00AF188B">
      <w:r>
        <w:t>It is found out that in Quy Hop district of Nghe An province, there was a significant area of natural f</w:t>
      </w:r>
      <w:r w:rsidR="000349F6">
        <w:t xml:space="preserve">orest that has been converted </w:t>
      </w:r>
      <w:r>
        <w:t xml:space="preserve">to </w:t>
      </w:r>
      <w:commentRangeStart w:id="17"/>
      <w:r>
        <w:t>plantation forest for</w:t>
      </w:r>
      <w:commentRangeEnd w:id="17"/>
      <w:r w:rsidR="00BB08CF">
        <w:rPr>
          <w:rStyle w:val="CommentReference"/>
        </w:rPr>
        <w:commentReference w:id="17"/>
      </w:r>
      <w:r>
        <w:t xml:space="preserve"> acacia plantation. </w:t>
      </w:r>
      <w:r w:rsidR="000349F6" w:rsidRPr="000349F6">
        <w:rPr>
          <w:highlight w:val="yellow"/>
        </w:rPr>
        <w:t>For example, from 2010 – 2013, xxx hectares of natural forest in Nghe An has been converted to plantation forest (Source: xxx).</w:t>
      </w:r>
      <w:r w:rsidR="000349F6">
        <w:t xml:space="preserve"> </w:t>
      </w:r>
      <w:r>
        <w:t>For these forest</w:t>
      </w:r>
      <w:r w:rsidR="00BB08CF">
        <w:t xml:space="preserve"> conversion</w:t>
      </w:r>
      <w:r>
        <w:t xml:space="preserve">, exploitation of natural wood is allowed by </w:t>
      </w:r>
      <w:r>
        <w:lastRenderedPageBreak/>
        <w:t xml:space="preserve">the </w:t>
      </w:r>
      <w:commentRangeStart w:id="18"/>
      <w:r>
        <w:t>laws</w:t>
      </w:r>
      <w:commentRangeEnd w:id="18"/>
      <w:r w:rsidR="00BB08CF">
        <w:rPr>
          <w:rStyle w:val="CommentReference"/>
        </w:rPr>
        <w:commentReference w:id="18"/>
      </w:r>
      <w:r>
        <w:t>.</w:t>
      </w:r>
      <w:commentRangeStart w:id="19"/>
      <w:r>
        <w:t xml:space="preserve"> Therefore a big amount of natural wood are exploited legally</w:t>
      </w:r>
      <w:r w:rsidR="000349F6">
        <w:t xml:space="preserve"> on a wide area</w:t>
      </w:r>
      <w:r>
        <w:t>.</w:t>
      </w:r>
      <w:commentRangeEnd w:id="19"/>
      <w:r w:rsidR="00E371B3">
        <w:rPr>
          <w:rStyle w:val="CommentReference"/>
        </w:rPr>
        <w:commentReference w:id="19"/>
      </w:r>
      <w:r>
        <w:t xml:space="preserve"> The below picture shows the </w:t>
      </w:r>
      <w:r w:rsidR="000349F6">
        <w:t>natural wood logged from converted forest.</w:t>
      </w:r>
    </w:p>
    <w:p w14:paraId="6E2288B5" w14:textId="77777777" w:rsidR="000349F6" w:rsidRDefault="000349F6" w:rsidP="00AF188B">
      <w:r>
        <w:rPr>
          <w:noProof/>
        </w:rPr>
        <w:drawing>
          <wp:inline distT="0" distB="0" distL="0" distR="0" wp14:anchorId="4DAFBDD9" wp14:editId="6A130BDD">
            <wp:extent cx="3989113" cy="2238375"/>
            <wp:effectExtent l="0" t="0" r="0" b="0"/>
            <wp:docPr id="1" name="Picture 1" descr="E:\GFD\02 Ongoing projects\0193 SNV fuelwood baseline\Implementation\Field Trip\Anh\attachments\WP_20140822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ttachments\WP_20140822_00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8672" cy="2238127"/>
                    </a:xfrm>
                    <a:prstGeom prst="rect">
                      <a:avLst/>
                    </a:prstGeom>
                    <a:noFill/>
                    <a:ln>
                      <a:noFill/>
                    </a:ln>
                  </pic:spPr>
                </pic:pic>
              </a:graphicData>
            </a:graphic>
          </wp:inline>
        </w:drawing>
      </w:r>
    </w:p>
    <w:p w14:paraId="3DE36950" w14:textId="6CEAE300" w:rsidR="000349F6" w:rsidRPr="000349F6" w:rsidRDefault="009177FF" w:rsidP="00AF188B">
      <w:pPr>
        <w:rPr>
          <w:b/>
          <w:i/>
        </w:rPr>
      </w:pPr>
      <w:r>
        <w:rPr>
          <w:b/>
          <w:i/>
        </w:rPr>
        <w:t>Size of commercial wood</w:t>
      </w:r>
    </w:p>
    <w:p w14:paraId="584BE8B8" w14:textId="7A0DE6F1" w:rsidR="000349F6" w:rsidRDefault="00CE3C1F" w:rsidP="00AF188B">
      <w:r>
        <w:t>T</w:t>
      </w:r>
      <w:r w:rsidR="000349F6">
        <w:t xml:space="preserve">he commercial fuelwood supplied to </w:t>
      </w:r>
      <w:r>
        <w:t>the plant by the middleman in Quy Hop district</w:t>
      </w:r>
      <w:r w:rsidR="000349F6">
        <w:t xml:space="preserve"> include about 10% of wood of diameter size of 25-30cm, 60 to 70% of wood of size </w:t>
      </w:r>
      <w:r w:rsidR="004E16A9">
        <w:t>15-25 cm</w:t>
      </w:r>
      <w:r w:rsidR="000349F6">
        <w:t xml:space="preserve">, the rest of 20 to 30% of wood of size 10-15cm. </w:t>
      </w:r>
      <w:r w:rsidR="00096BB4">
        <w:t>These are the sizes and ratio which is suitable for transportation and combustion at industrial boilers.</w:t>
      </w:r>
    </w:p>
    <w:p w14:paraId="732BBFB2" w14:textId="77777777" w:rsidR="006B1FE3" w:rsidRDefault="00F05F26" w:rsidP="00CE3C1F">
      <w:pPr>
        <w:pStyle w:val="Heading2"/>
      </w:pPr>
      <w:r>
        <w:t>Discussion of t</w:t>
      </w:r>
      <w:r w:rsidR="001A1EC5">
        <w:t>otal fuelwood consumption</w:t>
      </w:r>
    </w:p>
    <w:p w14:paraId="7065FC3C" w14:textId="77777777" w:rsidR="00F73A1F" w:rsidRDefault="00F73A1F" w:rsidP="00AF188B">
      <w:r>
        <w:t>Within the scope of this research, it is not allowed to conduct a full primary survey of local industrial fuelwood consumption. Instead, only selected plants were investigated including:</w:t>
      </w:r>
    </w:p>
    <w:p w14:paraId="138A6B48" w14:textId="77777777" w:rsidR="00F73A1F" w:rsidRDefault="00F73A1F" w:rsidP="00AF188B">
      <w:pPr>
        <w:pStyle w:val="ListParagraph"/>
        <w:numPr>
          <w:ilvl w:val="0"/>
          <w:numId w:val="1"/>
        </w:numPr>
      </w:pPr>
      <w:r>
        <w:t>In Thanh Hoa: 1 paper mill, 1 wood chipper, 1 MDF plant</w:t>
      </w:r>
    </w:p>
    <w:p w14:paraId="404268C5" w14:textId="78EF434D" w:rsidR="00F73A1F" w:rsidRDefault="009177FF" w:rsidP="00AF188B">
      <w:pPr>
        <w:pStyle w:val="ListParagraph"/>
        <w:numPr>
          <w:ilvl w:val="0"/>
          <w:numId w:val="1"/>
        </w:numPr>
      </w:pPr>
      <w:r>
        <w:t>In Nghe An: 2 tea plants, 2</w:t>
      </w:r>
      <w:r w:rsidR="00F73A1F">
        <w:t xml:space="preserve"> paper mill</w:t>
      </w:r>
    </w:p>
    <w:p w14:paraId="4EBA2F92" w14:textId="77777777" w:rsidR="00F73A1F" w:rsidRDefault="00F73A1F" w:rsidP="00AF188B">
      <w:r>
        <w:t>A</w:t>
      </w:r>
      <w:r w:rsidR="0080019B">
        <w:t xml:space="preserve"> </w:t>
      </w:r>
      <w:r w:rsidR="005A2A5B">
        <w:t xml:space="preserve">full </w:t>
      </w:r>
      <w:r w:rsidR="0080019B">
        <w:t xml:space="preserve">picture of </w:t>
      </w:r>
      <w:r w:rsidR="005A2A5B">
        <w:t xml:space="preserve">mixed </w:t>
      </w:r>
      <w:r w:rsidR="0080019B">
        <w:t>fuelwood consumption</w:t>
      </w:r>
      <w:r w:rsidR="005A2A5B">
        <w:t xml:space="preserve"> </w:t>
      </w:r>
      <w:r w:rsidR="009D48B9">
        <w:t>inc</w:t>
      </w:r>
      <w:r w:rsidR="00044906">
        <w:t>luding residential and commercial consumption</w:t>
      </w:r>
      <w:r>
        <w:t xml:space="preserve"> is very much depending on specific residential – industrial – commercial consumption models. Therefore specific sites are se</w:t>
      </w:r>
      <w:r w:rsidR="007A1502">
        <w:t>lected for consumption analysis case by case.</w:t>
      </w:r>
    </w:p>
    <w:p w14:paraId="57BFE45B" w14:textId="74DF4866" w:rsidR="007C4CBE" w:rsidRDefault="00F73A1F" w:rsidP="00AF188B">
      <w:r>
        <w:t>T</w:t>
      </w:r>
      <w:r w:rsidR="00044906">
        <w:t xml:space="preserve">wo districts, one </w:t>
      </w:r>
      <w:r w:rsidR="00E371B3">
        <w:t xml:space="preserve">for </w:t>
      </w:r>
      <w:r w:rsidR="00044906">
        <w:t xml:space="preserve">each province have been identified as of most busy fuelwood trading activities. For Thanh Hoa it is Lang Chanh district. For Nghe An it is Quy Hop district (though Quy Hop is not of the survey of household). These two districts </w:t>
      </w:r>
      <w:commentRangeStart w:id="20"/>
      <w:r w:rsidR="00044906">
        <w:t xml:space="preserve">have </w:t>
      </w:r>
      <w:commentRangeEnd w:id="20"/>
      <w:r w:rsidR="00E371B3">
        <w:rPr>
          <w:rStyle w:val="CommentReference"/>
        </w:rPr>
        <w:commentReference w:id="20"/>
      </w:r>
      <w:r w:rsidR="00044906">
        <w:t xml:space="preserve">cluster </w:t>
      </w:r>
      <w:r w:rsidR="005D008A">
        <w:t>4</w:t>
      </w:r>
      <w:r w:rsidR="00044906">
        <w:t xml:space="preserve">, which has the characteristics of lower hills and mountain, less natural forest, more plantation forest, easier access </w:t>
      </w:r>
      <w:r w:rsidR="007C4CBE">
        <w:t xml:space="preserve">to main roads (which means more commercialized), medium population density. In other words, it means that these two districts are in the middle between forest (of cluster 6 and </w:t>
      </w:r>
      <w:r w:rsidR="005D008A">
        <w:t>5</w:t>
      </w:r>
      <w:r w:rsidR="007C4CBE">
        <w:t xml:space="preserve">: higher mountain, more natural forest, less plantation forest, lower population density) and delta (of cluster </w:t>
      </w:r>
      <w:r w:rsidR="005D008A">
        <w:t>3</w:t>
      </w:r>
      <w:r w:rsidR="007C4CBE">
        <w:t xml:space="preserve"> and </w:t>
      </w:r>
      <w:r w:rsidR="005D008A">
        <w:t>2</w:t>
      </w:r>
      <w:r w:rsidR="007C4CBE">
        <w:t>: low land, no forest, highest population density). Since these two districts are in the middle of forest (as source of fuelwood) and delta (as demand side of fuelwood for industrial plants), naturally it has busy fuelwood trading activities.</w:t>
      </w:r>
    </w:p>
    <w:p w14:paraId="77A85B9C" w14:textId="77777777" w:rsidR="00F05F26" w:rsidRPr="00E406E0" w:rsidRDefault="00E406E0" w:rsidP="00AF188B">
      <w:pPr>
        <w:rPr>
          <w:b/>
        </w:rPr>
      </w:pPr>
      <w:r>
        <w:rPr>
          <w:b/>
        </w:rPr>
        <w:t xml:space="preserve">Discussion of total fuelwood consumption of </w:t>
      </w:r>
      <w:r w:rsidR="00F05F26" w:rsidRPr="00E406E0">
        <w:rPr>
          <w:b/>
        </w:rPr>
        <w:t>Lang Chanh district, Thanh Hoa</w:t>
      </w:r>
    </w:p>
    <w:p w14:paraId="10CF66BC" w14:textId="77777777" w:rsidR="003429A8" w:rsidRDefault="003429A8" w:rsidP="00EA4CDE">
      <w:pPr>
        <w:jc w:val="center"/>
      </w:pPr>
      <w:r w:rsidRPr="00C149E9">
        <w:rPr>
          <w:rFonts w:cs="Times New Roman"/>
          <w:noProof/>
          <w:szCs w:val="24"/>
        </w:rPr>
        <w:lastRenderedPageBreak/>
        <w:drawing>
          <wp:inline distT="114300" distB="114300" distL="114300" distR="114300" wp14:anchorId="77BB1BE9" wp14:editId="602AB8CC">
            <wp:extent cx="4800600" cy="4381500"/>
            <wp:effectExtent l="0" t="0" r="0" b="0"/>
            <wp:docPr id="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a:stretch>
                      <a:fillRect/>
                    </a:stretch>
                  </pic:blipFill>
                  <pic:spPr>
                    <a:xfrm>
                      <a:off x="0" y="0"/>
                      <a:ext cx="4800600" cy="4381500"/>
                    </a:xfrm>
                    <a:prstGeom prst="rect">
                      <a:avLst/>
                    </a:prstGeom>
                    <a:ln/>
                  </pic:spPr>
                </pic:pic>
              </a:graphicData>
            </a:graphic>
          </wp:inline>
        </w:drawing>
      </w:r>
    </w:p>
    <w:p w14:paraId="7FA505E5" w14:textId="77777777" w:rsidR="003429A8" w:rsidRPr="003429A8" w:rsidRDefault="003429A8" w:rsidP="00EA4CDE">
      <w:pPr>
        <w:jc w:val="center"/>
        <w:rPr>
          <w:i/>
        </w:rPr>
      </w:pPr>
      <w:r w:rsidRPr="003429A8">
        <w:rPr>
          <w:i/>
        </w:rPr>
        <w:t>Cluster map of Thanh Hoa province</w:t>
      </w:r>
    </w:p>
    <w:p w14:paraId="78E02CF5" w14:textId="77777777" w:rsidR="00513429" w:rsidRPr="00513429" w:rsidRDefault="00513429" w:rsidP="00AF188B">
      <w:pPr>
        <w:rPr>
          <w:b/>
          <w:i/>
        </w:rPr>
      </w:pPr>
      <w:r w:rsidRPr="00513429">
        <w:rPr>
          <w:b/>
          <w:i/>
        </w:rPr>
        <w:t>Residential wood consumption</w:t>
      </w:r>
    </w:p>
    <w:p w14:paraId="4B299C21" w14:textId="3D910E68" w:rsidR="003429A8" w:rsidRDefault="00E01DA7" w:rsidP="00AF188B">
      <w:r>
        <w:t xml:space="preserve">Lang Chanh </w:t>
      </w:r>
      <w:r w:rsidR="00DB2039">
        <w:t xml:space="preserve">is a district of Thanh Hoa province, which </w:t>
      </w:r>
      <w:r>
        <w:t xml:space="preserve">has a population of </w:t>
      </w:r>
      <w:r w:rsidR="00853813">
        <w:t>43,</w:t>
      </w:r>
      <w:r w:rsidR="00C70A0E">
        <w:t xml:space="preserve">913 person. </w:t>
      </w:r>
      <w:r w:rsidR="00DB2039">
        <w:t>Natural area is of 5,846 km2. Population density</w:t>
      </w:r>
      <w:r w:rsidR="00BB7EEF">
        <w:t xml:space="preserve"> of 7.51 person per square kilometer</w:t>
      </w:r>
      <w:r w:rsidR="00DB2039">
        <w:t xml:space="preserve">. This density is low compared to </w:t>
      </w:r>
      <w:r w:rsidR="00BB7EEF">
        <w:t xml:space="preserve">average </w:t>
      </w:r>
      <w:r w:rsidR="00DB2039">
        <w:t xml:space="preserve">density of Thanh Hoa province of 32.1 person per square </w:t>
      </w:r>
      <w:r w:rsidR="00BB7EEF">
        <w:t>kilometer.</w:t>
      </w:r>
    </w:p>
    <w:p w14:paraId="165771D6" w14:textId="77777777" w:rsidR="00DB2039" w:rsidRDefault="00DB2039" w:rsidP="00AF188B">
      <w:r>
        <w:t xml:space="preserve">Lang Chanh has </w:t>
      </w:r>
      <w:r w:rsidR="009F2749">
        <w:t>average natural forest per capita of 0.67 hectare/ person and plantation forest per capita of 0.28 hectare/ person (compared to 0.11 and 0.03 of Thanh Hoa province).</w:t>
      </w:r>
    </w:p>
    <w:p w14:paraId="33B6DC09" w14:textId="77777777" w:rsidR="00F64B12" w:rsidRDefault="00F64B12" w:rsidP="00AF188B"/>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F64B12" w:rsidRPr="00A97FEC" w14:paraId="02622C95" w14:textId="77777777" w:rsidTr="00F64B12">
        <w:trPr>
          <w:trHeight w:val="300"/>
        </w:trPr>
        <w:tc>
          <w:tcPr>
            <w:tcW w:w="1365" w:type="dxa"/>
            <w:shd w:val="clear" w:color="auto" w:fill="auto"/>
            <w:noWrap/>
            <w:hideMark/>
          </w:tcPr>
          <w:p w14:paraId="09240F14" w14:textId="77777777" w:rsidR="00F64B12" w:rsidRPr="00A97FEC" w:rsidRDefault="00F64B12" w:rsidP="00421D17">
            <w:pPr>
              <w:jc w:val="center"/>
              <w:rPr>
                <w:rFonts w:ascii="Arial" w:hAnsi="Arial" w:cs="Arial"/>
                <w:sz w:val="20"/>
                <w:szCs w:val="20"/>
              </w:rPr>
            </w:pPr>
          </w:p>
        </w:tc>
        <w:tc>
          <w:tcPr>
            <w:tcW w:w="1162" w:type="dxa"/>
            <w:shd w:val="clear" w:color="auto" w:fill="auto"/>
            <w:noWrap/>
            <w:hideMark/>
          </w:tcPr>
          <w:p w14:paraId="47632285" w14:textId="77777777" w:rsidR="00F64B12" w:rsidRPr="00A97FEC" w:rsidRDefault="00F64B12" w:rsidP="00421D17">
            <w:pPr>
              <w:jc w:val="center"/>
              <w:rPr>
                <w:rFonts w:ascii="Arial" w:hAnsi="Arial" w:cs="Arial"/>
                <w:sz w:val="20"/>
                <w:szCs w:val="20"/>
              </w:rPr>
            </w:pPr>
            <w:r>
              <w:rPr>
                <w:rFonts w:ascii="Arial" w:hAnsi="Arial" w:cs="Arial"/>
                <w:sz w:val="20"/>
                <w:szCs w:val="20"/>
              </w:rPr>
              <w:t>Population</w:t>
            </w:r>
          </w:p>
        </w:tc>
        <w:tc>
          <w:tcPr>
            <w:tcW w:w="1106" w:type="dxa"/>
            <w:shd w:val="clear" w:color="auto" w:fill="auto"/>
            <w:noWrap/>
            <w:hideMark/>
          </w:tcPr>
          <w:p w14:paraId="41302142" w14:textId="77777777" w:rsidR="00F64B12" w:rsidRPr="00A97FEC" w:rsidRDefault="00F64B12" w:rsidP="00421D17">
            <w:pPr>
              <w:jc w:val="center"/>
              <w:rPr>
                <w:rFonts w:ascii="Arial" w:hAnsi="Arial" w:cs="Arial"/>
                <w:sz w:val="20"/>
                <w:szCs w:val="20"/>
              </w:rPr>
            </w:pPr>
            <w:r>
              <w:rPr>
                <w:rFonts w:ascii="Arial" w:hAnsi="Arial" w:cs="Arial"/>
                <w:sz w:val="20"/>
                <w:szCs w:val="20"/>
              </w:rPr>
              <w:t>Area (ha)</w:t>
            </w:r>
          </w:p>
        </w:tc>
        <w:tc>
          <w:tcPr>
            <w:tcW w:w="1375" w:type="dxa"/>
            <w:shd w:val="clear" w:color="auto" w:fill="auto"/>
            <w:noWrap/>
            <w:hideMark/>
          </w:tcPr>
          <w:p w14:paraId="6E78ABC1" w14:textId="77777777" w:rsidR="00F64B12" w:rsidRPr="00A97FEC" w:rsidRDefault="00F64B12" w:rsidP="00421D17">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shd w:val="clear" w:color="DCE6F1" w:fill="DCE6F1"/>
            <w:noWrap/>
            <w:hideMark/>
          </w:tcPr>
          <w:p w14:paraId="2661EF98" w14:textId="77777777" w:rsidR="00F64B12" w:rsidRPr="00A97FEC" w:rsidRDefault="00F64B12" w:rsidP="00421D17">
            <w:pPr>
              <w:jc w:val="center"/>
              <w:rPr>
                <w:rFonts w:ascii="Arial" w:hAnsi="Arial" w:cs="Arial"/>
                <w:sz w:val="20"/>
                <w:szCs w:val="20"/>
              </w:rPr>
            </w:pPr>
            <w:r>
              <w:rPr>
                <w:rFonts w:ascii="Arial" w:hAnsi="Arial" w:cs="Arial"/>
                <w:sz w:val="20"/>
                <w:szCs w:val="20"/>
              </w:rPr>
              <w:t>Natural forest area (ha)</w:t>
            </w:r>
          </w:p>
        </w:tc>
        <w:tc>
          <w:tcPr>
            <w:tcW w:w="1106" w:type="dxa"/>
            <w:shd w:val="clear" w:color="DCE6F1" w:fill="DCE6F1"/>
            <w:noWrap/>
            <w:hideMark/>
          </w:tcPr>
          <w:p w14:paraId="16316407" w14:textId="77777777" w:rsidR="00F64B12" w:rsidRPr="00A97FEC" w:rsidRDefault="00F64B12" w:rsidP="00421D17">
            <w:pPr>
              <w:jc w:val="center"/>
              <w:rPr>
                <w:rFonts w:ascii="Arial" w:hAnsi="Arial" w:cs="Arial"/>
                <w:sz w:val="20"/>
                <w:szCs w:val="20"/>
              </w:rPr>
            </w:pPr>
            <w:r>
              <w:rPr>
                <w:rFonts w:ascii="Arial" w:hAnsi="Arial" w:cs="Arial"/>
                <w:sz w:val="20"/>
                <w:szCs w:val="20"/>
              </w:rPr>
              <w:t>Plantation forest area (ha)</w:t>
            </w:r>
          </w:p>
        </w:tc>
        <w:tc>
          <w:tcPr>
            <w:tcW w:w="932" w:type="dxa"/>
            <w:shd w:val="clear" w:color="auto" w:fill="auto"/>
            <w:noWrap/>
            <w:hideMark/>
          </w:tcPr>
          <w:p w14:paraId="7FD710CB" w14:textId="77777777" w:rsidR="00F64B12" w:rsidRPr="00A97FEC" w:rsidRDefault="00F64B12" w:rsidP="00421D17">
            <w:pPr>
              <w:jc w:val="center"/>
              <w:rPr>
                <w:rFonts w:ascii="Arial" w:hAnsi="Arial" w:cs="Arial"/>
                <w:sz w:val="20"/>
                <w:szCs w:val="20"/>
              </w:rPr>
            </w:pPr>
            <w:r>
              <w:rPr>
                <w:rFonts w:ascii="Arial" w:hAnsi="Arial" w:cs="Arial"/>
                <w:sz w:val="20"/>
                <w:szCs w:val="20"/>
              </w:rPr>
              <w:t>Area of natural forest per pax</w:t>
            </w:r>
          </w:p>
        </w:tc>
        <w:tc>
          <w:tcPr>
            <w:tcW w:w="1084" w:type="dxa"/>
            <w:shd w:val="clear" w:color="auto" w:fill="auto"/>
            <w:noWrap/>
            <w:hideMark/>
          </w:tcPr>
          <w:p w14:paraId="78AC3B0C" w14:textId="77777777" w:rsidR="00F64B12" w:rsidRPr="00A97FEC" w:rsidRDefault="00F64B12" w:rsidP="00421D17">
            <w:pPr>
              <w:jc w:val="center"/>
              <w:rPr>
                <w:rFonts w:ascii="Arial" w:hAnsi="Arial" w:cs="Arial"/>
                <w:sz w:val="20"/>
                <w:szCs w:val="20"/>
              </w:rPr>
            </w:pPr>
            <w:r>
              <w:rPr>
                <w:rFonts w:ascii="Arial" w:hAnsi="Arial" w:cs="Arial"/>
                <w:sz w:val="20"/>
                <w:szCs w:val="20"/>
              </w:rPr>
              <w:t>Area of plantation forest per pax</w:t>
            </w:r>
          </w:p>
        </w:tc>
      </w:tr>
      <w:tr w:rsidR="00F64B12" w:rsidRPr="00A97FEC" w14:paraId="5AA18F03" w14:textId="77777777" w:rsidTr="00421D17">
        <w:trPr>
          <w:trHeight w:val="300"/>
        </w:trPr>
        <w:tc>
          <w:tcPr>
            <w:tcW w:w="1365" w:type="dxa"/>
            <w:shd w:val="clear" w:color="auto" w:fill="auto"/>
            <w:noWrap/>
            <w:hideMark/>
          </w:tcPr>
          <w:p w14:paraId="0B54EEEE" w14:textId="77777777" w:rsidR="00F64B12" w:rsidRPr="00A97FEC" w:rsidRDefault="00F64B12" w:rsidP="00421D17">
            <w:pPr>
              <w:jc w:val="center"/>
              <w:rPr>
                <w:rFonts w:ascii="Arial" w:hAnsi="Arial" w:cs="Arial"/>
                <w:sz w:val="20"/>
                <w:szCs w:val="20"/>
              </w:rPr>
            </w:pPr>
            <w:r>
              <w:rPr>
                <w:rFonts w:ascii="Arial" w:hAnsi="Arial" w:cs="Arial"/>
                <w:sz w:val="20"/>
                <w:szCs w:val="20"/>
              </w:rPr>
              <w:t>Thanh Hoa</w:t>
            </w:r>
          </w:p>
        </w:tc>
        <w:tc>
          <w:tcPr>
            <w:tcW w:w="1162" w:type="dxa"/>
            <w:shd w:val="clear" w:color="auto" w:fill="auto"/>
            <w:noWrap/>
            <w:vAlign w:val="bottom"/>
          </w:tcPr>
          <w:p w14:paraId="545EC6AD"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shd w:val="clear" w:color="auto" w:fill="auto"/>
            <w:noWrap/>
            <w:vAlign w:val="bottom"/>
          </w:tcPr>
          <w:p w14:paraId="52F8BDBE"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1375" w:type="dxa"/>
            <w:shd w:val="clear" w:color="auto" w:fill="auto"/>
            <w:noWrap/>
            <w:vAlign w:val="bottom"/>
          </w:tcPr>
          <w:p w14:paraId="2B9409F3"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32.10</w:t>
            </w:r>
          </w:p>
        </w:tc>
        <w:tc>
          <w:tcPr>
            <w:tcW w:w="1051" w:type="dxa"/>
            <w:shd w:val="clear" w:color="auto" w:fill="auto"/>
            <w:noWrap/>
            <w:vAlign w:val="bottom"/>
          </w:tcPr>
          <w:p w14:paraId="694E86A4" w14:textId="77777777" w:rsidR="00F64B12" w:rsidRPr="00F64B12" w:rsidRDefault="00F64B12" w:rsidP="00F64B12">
            <w:pPr>
              <w:jc w:val="center"/>
              <w:rPr>
                <w:rFonts w:ascii="Arial" w:hAnsi="Arial" w:cs="Arial"/>
                <w:sz w:val="20"/>
                <w:szCs w:val="20"/>
              </w:rPr>
            </w:pPr>
            <w:r>
              <w:rPr>
                <w:rFonts w:ascii="Arial" w:hAnsi="Arial" w:cs="Arial"/>
                <w:sz w:val="20"/>
                <w:szCs w:val="20"/>
              </w:rPr>
              <w:t>381,220</w:t>
            </w:r>
          </w:p>
        </w:tc>
        <w:tc>
          <w:tcPr>
            <w:tcW w:w="1106" w:type="dxa"/>
            <w:shd w:val="clear" w:color="auto" w:fill="auto"/>
            <w:noWrap/>
            <w:vAlign w:val="bottom"/>
          </w:tcPr>
          <w:p w14:paraId="049039D8" w14:textId="77777777" w:rsidR="00F64B12" w:rsidRPr="00F64B12" w:rsidRDefault="00F64B12" w:rsidP="00F64B12">
            <w:pPr>
              <w:jc w:val="center"/>
              <w:rPr>
                <w:rFonts w:ascii="Arial" w:hAnsi="Arial" w:cs="Arial"/>
                <w:sz w:val="20"/>
                <w:szCs w:val="20"/>
              </w:rPr>
            </w:pPr>
            <w:r>
              <w:rPr>
                <w:rFonts w:ascii="Arial" w:hAnsi="Arial" w:cs="Arial"/>
                <w:sz w:val="20"/>
                <w:szCs w:val="20"/>
              </w:rPr>
              <w:t>110,968</w:t>
            </w:r>
          </w:p>
        </w:tc>
        <w:tc>
          <w:tcPr>
            <w:tcW w:w="932" w:type="dxa"/>
            <w:shd w:val="clear" w:color="auto" w:fill="auto"/>
            <w:noWrap/>
            <w:vAlign w:val="bottom"/>
          </w:tcPr>
          <w:p w14:paraId="2C07B50A"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0.11</w:t>
            </w:r>
          </w:p>
        </w:tc>
        <w:tc>
          <w:tcPr>
            <w:tcW w:w="1084" w:type="dxa"/>
            <w:shd w:val="clear" w:color="auto" w:fill="auto"/>
            <w:noWrap/>
            <w:vAlign w:val="bottom"/>
          </w:tcPr>
          <w:p w14:paraId="3EB9027F"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0.03</w:t>
            </w:r>
          </w:p>
        </w:tc>
      </w:tr>
      <w:tr w:rsidR="00F64B12" w:rsidRPr="00A97FEC" w14:paraId="1413CA92" w14:textId="77777777" w:rsidTr="00F64B12">
        <w:trPr>
          <w:trHeight w:val="300"/>
        </w:trPr>
        <w:tc>
          <w:tcPr>
            <w:tcW w:w="1365" w:type="dxa"/>
            <w:shd w:val="clear" w:color="auto" w:fill="auto"/>
            <w:noWrap/>
            <w:hideMark/>
          </w:tcPr>
          <w:p w14:paraId="02F84DDF" w14:textId="77777777" w:rsidR="00F64B12" w:rsidRDefault="00F64B12" w:rsidP="00421D17">
            <w:pPr>
              <w:jc w:val="center"/>
              <w:rPr>
                <w:rFonts w:ascii="Arial" w:hAnsi="Arial" w:cs="Arial"/>
                <w:sz w:val="20"/>
                <w:szCs w:val="20"/>
              </w:rPr>
            </w:pPr>
            <w:r>
              <w:rPr>
                <w:rFonts w:ascii="Arial" w:hAnsi="Arial" w:cs="Arial"/>
                <w:sz w:val="20"/>
                <w:szCs w:val="20"/>
              </w:rPr>
              <w:t>Lang Chanh</w:t>
            </w:r>
          </w:p>
          <w:p w14:paraId="0AD00715" w14:textId="77777777" w:rsidR="00F64B12" w:rsidRPr="00A97FEC" w:rsidRDefault="00F64B12" w:rsidP="00421D17">
            <w:pPr>
              <w:jc w:val="center"/>
              <w:rPr>
                <w:rFonts w:ascii="Arial" w:hAnsi="Arial" w:cs="Arial"/>
                <w:sz w:val="20"/>
                <w:szCs w:val="20"/>
              </w:rPr>
            </w:pPr>
            <w:r>
              <w:rPr>
                <w:rFonts w:ascii="Arial" w:hAnsi="Arial" w:cs="Arial"/>
                <w:sz w:val="20"/>
                <w:szCs w:val="20"/>
              </w:rPr>
              <w:t>District</w:t>
            </w:r>
          </w:p>
        </w:tc>
        <w:tc>
          <w:tcPr>
            <w:tcW w:w="1162" w:type="dxa"/>
            <w:shd w:val="clear" w:color="auto" w:fill="auto"/>
            <w:noWrap/>
          </w:tcPr>
          <w:p w14:paraId="69AC6468" w14:textId="77777777" w:rsidR="00F64B12" w:rsidRPr="00A97FEC" w:rsidRDefault="00F64B12" w:rsidP="00421D17">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594C7F6" w14:textId="77777777" w:rsidR="00F64B12" w:rsidRPr="00A97FEC" w:rsidRDefault="00F64B12" w:rsidP="00421D17">
            <w:pPr>
              <w:jc w:val="center"/>
              <w:rPr>
                <w:rFonts w:ascii="Arial" w:hAnsi="Arial" w:cs="Arial"/>
                <w:sz w:val="20"/>
                <w:szCs w:val="20"/>
              </w:rPr>
            </w:pPr>
            <w:r>
              <w:rPr>
                <w:rFonts w:ascii="Arial" w:hAnsi="Arial" w:cs="Arial"/>
                <w:sz w:val="20"/>
                <w:szCs w:val="20"/>
              </w:rPr>
              <w:t>58,463</w:t>
            </w:r>
          </w:p>
        </w:tc>
        <w:tc>
          <w:tcPr>
            <w:tcW w:w="1375" w:type="dxa"/>
            <w:shd w:val="clear" w:color="auto" w:fill="auto"/>
            <w:noWrap/>
          </w:tcPr>
          <w:p w14:paraId="07C7D8ED" w14:textId="77777777" w:rsidR="00F64B12" w:rsidRPr="00A97FEC" w:rsidRDefault="00F64B12" w:rsidP="00421D17">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18D9A430" w14:textId="77777777" w:rsidR="00F64B12" w:rsidRPr="00A97FEC" w:rsidRDefault="00F64B12" w:rsidP="00421D17">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707C7FBB" w14:textId="77777777" w:rsidR="00F64B12" w:rsidRPr="00A97FEC" w:rsidRDefault="00F64B12" w:rsidP="00421D17">
            <w:pPr>
              <w:jc w:val="center"/>
              <w:rPr>
                <w:rFonts w:ascii="Arial" w:hAnsi="Arial" w:cs="Arial"/>
                <w:sz w:val="20"/>
                <w:szCs w:val="20"/>
              </w:rPr>
            </w:pPr>
            <w:r>
              <w:rPr>
                <w:rFonts w:ascii="Arial" w:hAnsi="Arial" w:cs="Arial"/>
                <w:sz w:val="20"/>
                <w:szCs w:val="20"/>
              </w:rPr>
              <w:t>12,151</w:t>
            </w:r>
          </w:p>
        </w:tc>
        <w:tc>
          <w:tcPr>
            <w:tcW w:w="932" w:type="dxa"/>
            <w:shd w:val="clear" w:color="auto" w:fill="auto"/>
            <w:noWrap/>
          </w:tcPr>
          <w:p w14:paraId="733D0EE9" w14:textId="77777777" w:rsidR="00F64B12" w:rsidRPr="00A97FEC" w:rsidRDefault="00F64B12" w:rsidP="00421D17">
            <w:pPr>
              <w:jc w:val="center"/>
              <w:rPr>
                <w:rFonts w:ascii="Arial" w:hAnsi="Arial" w:cs="Arial"/>
                <w:sz w:val="20"/>
                <w:szCs w:val="20"/>
              </w:rPr>
            </w:pPr>
            <w:r>
              <w:rPr>
                <w:rFonts w:ascii="Arial" w:hAnsi="Arial" w:cs="Arial"/>
                <w:sz w:val="20"/>
                <w:szCs w:val="20"/>
              </w:rPr>
              <w:t>0.67</w:t>
            </w:r>
          </w:p>
        </w:tc>
        <w:tc>
          <w:tcPr>
            <w:tcW w:w="1084" w:type="dxa"/>
            <w:shd w:val="clear" w:color="auto" w:fill="auto"/>
            <w:noWrap/>
          </w:tcPr>
          <w:p w14:paraId="0871E2BB" w14:textId="77777777" w:rsidR="00F64B12" w:rsidRPr="00A97FEC" w:rsidRDefault="00F64B12" w:rsidP="00421D17">
            <w:pPr>
              <w:jc w:val="center"/>
              <w:rPr>
                <w:rFonts w:ascii="Arial" w:hAnsi="Arial" w:cs="Arial"/>
                <w:sz w:val="20"/>
                <w:szCs w:val="20"/>
              </w:rPr>
            </w:pPr>
            <w:r>
              <w:rPr>
                <w:rFonts w:ascii="Arial" w:hAnsi="Arial" w:cs="Arial"/>
                <w:sz w:val="20"/>
                <w:szCs w:val="20"/>
              </w:rPr>
              <w:t>0.28</w:t>
            </w:r>
          </w:p>
        </w:tc>
      </w:tr>
    </w:tbl>
    <w:p w14:paraId="564F0413" w14:textId="77777777" w:rsidR="00F64B12" w:rsidRDefault="00F64B12" w:rsidP="00AF188B"/>
    <w:p w14:paraId="305C4038" w14:textId="77777777" w:rsidR="002C6173" w:rsidRDefault="002C6173" w:rsidP="00AF188B">
      <w:r>
        <w:t>Lang Ch</w:t>
      </w:r>
      <w:r w:rsidR="00BB7EEF">
        <w:t>anh district include 3 cluster:</w:t>
      </w:r>
    </w:p>
    <w:tbl>
      <w:tblPr>
        <w:tblStyle w:val="TableGrid"/>
        <w:tblW w:w="0" w:type="auto"/>
        <w:tblInd w:w="108" w:type="dxa"/>
        <w:tblLook w:val="04A0" w:firstRow="1" w:lastRow="0" w:firstColumn="1" w:lastColumn="0" w:noHBand="0" w:noVBand="1"/>
      </w:tblPr>
      <w:tblGrid>
        <w:gridCol w:w="2250"/>
        <w:gridCol w:w="884"/>
        <w:gridCol w:w="1456"/>
        <w:gridCol w:w="1530"/>
        <w:gridCol w:w="1530"/>
        <w:gridCol w:w="1399"/>
      </w:tblGrid>
      <w:tr w:rsidR="00350F04" w14:paraId="2D8C10BD" w14:textId="77777777" w:rsidTr="002C6173">
        <w:tc>
          <w:tcPr>
            <w:tcW w:w="2250" w:type="dxa"/>
          </w:tcPr>
          <w:p w14:paraId="5E186CB9" w14:textId="14079C30" w:rsidR="00350F04" w:rsidRDefault="005D0A83" w:rsidP="00AF188B">
            <w:r>
              <w:lastRenderedPageBreak/>
              <w:t>Item</w:t>
            </w:r>
          </w:p>
        </w:tc>
        <w:tc>
          <w:tcPr>
            <w:tcW w:w="884" w:type="dxa"/>
          </w:tcPr>
          <w:p w14:paraId="6A0FE0E0" w14:textId="77777777" w:rsidR="00350F04" w:rsidRDefault="00350F04" w:rsidP="00AF188B">
            <w:r>
              <w:t>Unit</w:t>
            </w:r>
          </w:p>
        </w:tc>
        <w:tc>
          <w:tcPr>
            <w:tcW w:w="1456" w:type="dxa"/>
          </w:tcPr>
          <w:p w14:paraId="7E32F240" w14:textId="7B06BE95" w:rsidR="00350F04" w:rsidRDefault="00350F04" w:rsidP="005D008A">
            <w:r>
              <w:t xml:space="preserve">Cluster </w:t>
            </w:r>
            <w:r w:rsidR="005D008A">
              <w:t>6</w:t>
            </w:r>
            <w:r>
              <w:t xml:space="preserve"> of Lang Chanh</w:t>
            </w:r>
          </w:p>
        </w:tc>
        <w:tc>
          <w:tcPr>
            <w:tcW w:w="1530" w:type="dxa"/>
          </w:tcPr>
          <w:p w14:paraId="03846B47" w14:textId="10284F56" w:rsidR="00350F04" w:rsidRDefault="005D008A" w:rsidP="00AF188B">
            <w:r>
              <w:t>Cluster 5</w:t>
            </w:r>
            <w:r w:rsidR="00350F04">
              <w:t xml:space="preserve"> of Lang Chanh</w:t>
            </w:r>
          </w:p>
        </w:tc>
        <w:tc>
          <w:tcPr>
            <w:tcW w:w="1530" w:type="dxa"/>
          </w:tcPr>
          <w:p w14:paraId="0A14372C" w14:textId="77777777" w:rsidR="00350F04" w:rsidRDefault="00350F04" w:rsidP="00AF188B">
            <w:r>
              <w:t>Cluster 4 of Lang Chanh</w:t>
            </w:r>
          </w:p>
        </w:tc>
        <w:tc>
          <w:tcPr>
            <w:tcW w:w="1399" w:type="dxa"/>
          </w:tcPr>
          <w:p w14:paraId="44954530" w14:textId="77777777" w:rsidR="00350F04" w:rsidRDefault="00350F04" w:rsidP="00AF188B">
            <w:r>
              <w:t>Lang Chanh district</w:t>
            </w:r>
          </w:p>
        </w:tc>
      </w:tr>
      <w:tr w:rsidR="00350F04" w14:paraId="34DB3971" w14:textId="77777777" w:rsidTr="002C6173">
        <w:tc>
          <w:tcPr>
            <w:tcW w:w="2250" w:type="dxa"/>
          </w:tcPr>
          <w:p w14:paraId="716AF561" w14:textId="6D159510" w:rsidR="00350F04" w:rsidRDefault="005D0A83" w:rsidP="005D0A83">
            <w:pPr>
              <w:jc w:val="left"/>
            </w:pPr>
            <w:r>
              <w:t>Population</w:t>
            </w:r>
          </w:p>
        </w:tc>
        <w:tc>
          <w:tcPr>
            <w:tcW w:w="884" w:type="dxa"/>
          </w:tcPr>
          <w:p w14:paraId="2F547876" w14:textId="77777777" w:rsidR="00350F04" w:rsidRDefault="00350F04" w:rsidP="00AF188B">
            <w:r>
              <w:t>Person</w:t>
            </w:r>
          </w:p>
        </w:tc>
        <w:tc>
          <w:tcPr>
            <w:tcW w:w="1456" w:type="dxa"/>
          </w:tcPr>
          <w:p w14:paraId="569E01D6" w14:textId="1E178E80" w:rsidR="00350F04" w:rsidRDefault="005D0A83" w:rsidP="00F74147">
            <w:pPr>
              <w:jc w:val="center"/>
            </w:pPr>
            <w:r>
              <w:t>15,666</w:t>
            </w:r>
          </w:p>
        </w:tc>
        <w:tc>
          <w:tcPr>
            <w:tcW w:w="1530" w:type="dxa"/>
          </w:tcPr>
          <w:p w14:paraId="06B946B6" w14:textId="08C27548" w:rsidR="00350F04" w:rsidRDefault="005D0A83" w:rsidP="00F74147">
            <w:pPr>
              <w:jc w:val="center"/>
            </w:pPr>
            <w:r>
              <w:t>7,423</w:t>
            </w:r>
          </w:p>
        </w:tc>
        <w:tc>
          <w:tcPr>
            <w:tcW w:w="1530" w:type="dxa"/>
          </w:tcPr>
          <w:p w14:paraId="0CDA710A" w14:textId="271A0826" w:rsidR="00350F04" w:rsidRDefault="005D0A83" w:rsidP="00F74147">
            <w:pPr>
              <w:jc w:val="center"/>
            </w:pPr>
            <w:r>
              <w:t>20,824</w:t>
            </w:r>
          </w:p>
        </w:tc>
        <w:tc>
          <w:tcPr>
            <w:tcW w:w="1399" w:type="dxa"/>
          </w:tcPr>
          <w:p w14:paraId="332F3399" w14:textId="77777777" w:rsidR="00350F04" w:rsidRDefault="00350F04" w:rsidP="00F74147">
            <w:pPr>
              <w:jc w:val="center"/>
            </w:pPr>
            <w:r>
              <w:t>43,913</w:t>
            </w:r>
          </w:p>
        </w:tc>
      </w:tr>
      <w:tr w:rsidR="00350F04" w14:paraId="45FBCDCC" w14:textId="77777777" w:rsidTr="002C6173">
        <w:tc>
          <w:tcPr>
            <w:tcW w:w="2250" w:type="dxa"/>
          </w:tcPr>
          <w:p w14:paraId="59377B1E" w14:textId="3F2669FA" w:rsidR="00350F04" w:rsidRDefault="002C6173" w:rsidP="00F74147">
            <w:pPr>
              <w:jc w:val="left"/>
            </w:pPr>
            <w:r>
              <w:t xml:space="preserve">Wood consumption per </w:t>
            </w:r>
            <w:r w:rsidR="00F74147">
              <w:t>month</w:t>
            </w:r>
            <w:r>
              <w:t xml:space="preserve"> by person by cluster</w:t>
            </w:r>
          </w:p>
        </w:tc>
        <w:tc>
          <w:tcPr>
            <w:tcW w:w="884" w:type="dxa"/>
          </w:tcPr>
          <w:p w14:paraId="407B0A49" w14:textId="3FC5D074" w:rsidR="00350F04" w:rsidRDefault="00F74147" w:rsidP="00AF188B">
            <w:r>
              <w:t>kg</w:t>
            </w:r>
          </w:p>
        </w:tc>
        <w:tc>
          <w:tcPr>
            <w:tcW w:w="1456" w:type="dxa"/>
          </w:tcPr>
          <w:p w14:paraId="4B466AEF" w14:textId="70047867" w:rsidR="00350F04" w:rsidRDefault="005D0A83" w:rsidP="00F74147">
            <w:pPr>
              <w:jc w:val="center"/>
            </w:pPr>
            <w:r>
              <w:t>41</w:t>
            </w:r>
          </w:p>
        </w:tc>
        <w:tc>
          <w:tcPr>
            <w:tcW w:w="1530" w:type="dxa"/>
          </w:tcPr>
          <w:p w14:paraId="6781398C" w14:textId="4110FF7B" w:rsidR="00350F04" w:rsidRDefault="005D0A83" w:rsidP="00F74147">
            <w:pPr>
              <w:jc w:val="center"/>
            </w:pPr>
            <w:r>
              <w:t>43.8</w:t>
            </w:r>
          </w:p>
        </w:tc>
        <w:tc>
          <w:tcPr>
            <w:tcW w:w="1530" w:type="dxa"/>
          </w:tcPr>
          <w:p w14:paraId="6389B12F" w14:textId="7169DA68" w:rsidR="00350F04" w:rsidRDefault="005D0A83" w:rsidP="00F74147">
            <w:pPr>
              <w:jc w:val="center"/>
            </w:pPr>
            <w:r>
              <w:t>39</w:t>
            </w:r>
          </w:p>
        </w:tc>
        <w:tc>
          <w:tcPr>
            <w:tcW w:w="1399" w:type="dxa"/>
          </w:tcPr>
          <w:p w14:paraId="345F458C" w14:textId="77777777" w:rsidR="00350F04" w:rsidRDefault="00350F04" w:rsidP="00F74147">
            <w:pPr>
              <w:jc w:val="center"/>
            </w:pPr>
          </w:p>
        </w:tc>
      </w:tr>
      <w:tr w:rsidR="00F74147" w14:paraId="0846E56B" w14:textId="77777777" w:rsidTr="002C6173">
        <w:tc>
          <w:tcPr>
            <w:tcW w:w="2250" w:type="dxa"/>
          </w:tcPr>
          <w:p w14:paraId="1FE6C338" w14:textId="67D19C29" w:rsidR="00F74147" w:rsidRDefault="00F74147" w:rsidP="005D0A83">
            <w:pPr>
              <w:jc w:val="left"/>
            </w:pPr>
            <w:r>
              <w:t>Wood consumption per month by person by cluster</w:t>
            </w:r>
          </w:p>
        </w:tc>
        <w:tc>
          <w:tcPr>
            <w:tcW w:w="884" w:type="dxa"/>
          </w:tcPr>
          <w:p w14:paraId="72DBEC7E" w14:textId="6F60BFB6" w:rsidR="00F74147" w:rsidRDefault="00F74147" w:rsidP="00AF188B">
            <w:r>
              <w:t>kg</w:t>
            </w:r>
          </w:p>
        </w:tc>
        <w:tc>
          <w:tcPr>
            <w:tcW w:w="1456" w:type="dxa"/>
          </w:tcPr>
          <w:p w14:paraId="7A0CA3F7" w14:textId="6DA79BC1" w:rsidR="00F74147" w:rsidRDefault="00F74147" w:rsidP="00F74147">
            <w:pPr>
              <w:jc w:val="center"/>
            </w:pPr>
            <w:r>
              <w:t>492</w:t>
            </w:r>
          </w:p>
        </w:tc>
        <w:tc>
          <w:tcPr>
            <w:tcW w:w="1530" w:type="dxa"/>
          </w:tcPr>
          <w:p w14:paraId="51FB4738" w14:textId="520F3805" w:rsidR="00F74147" w:rsidRDefault="00F74147" w:rsidP="00F74147">
            <w:pPr>
              <w:jc w:val="center"/>
            </w:pPr>
            <w:r>
              <w:t>525.6</w:t>
            </w:r>
          </w:p>
        </w:tc>
        <w:tc>
          <w:tcPr>
            <w:tcW w:w="1530" w:type="dxa"/>
          </w:tcPr>
          <w:p w14:paraId="2FE81F5D" w14:textId="2CE4E9DD" w:rsidR="00F74147" w:rsidRDefault="00F74147" w:rsidP="00F74147">
            <w:pPr>
              <w:jc w:val="center"/>
            </w:pPr>
            <w:r>
              <w:t>468</w:t>
            </w:r>
          </w:p>
        </w:tc>
        <w:tc>
          <w:tcPr>
            <w:tcW w:w="1399" w:type="dxa"/>
          </w:tcPr>
          <w:p w14:paraId="7707FB76" w14:textId="77777777" w:rsidR="00F74147" w:rsidRDefault="00F74147" w:rsidP="00F74147">
            <w:pPr>
              <w:jc w:val="center"/>
            </w:pPr>
          </w:p>
        </w:tc>
      </w:tr>
      <w:tr w:rsidR="00350F04" w14:paraId="4F73C7C5" w14:textId="77777777" w:rsidTr="002C6173">
        <w:tc>
          <w:tcPr>
            <w:tcW w:w="2250" w:type="dxa"/>
          </w:tcPr>
          <w:p w14:paraId="6812DEF4" w14:textId="77777777" w:rsidR="00350F04" w:rsidRDefault="002C6173" w:rsidP="005D0A83">
            <w:pPr>
              <w:jc w:val="left"/>
            </w:pPr>
            <w:r>
              <w:t>Total wood consumption</w:t>
            </w:r>
          </w:p>
        </w:tc>
        <w:tc>
          <w:tcPr>
            <w:tcW w:w="884" w:type="dxa"/>
          </w:tcPr>
          <w:p w14:paraId="37001A4C" w14:textId="77777777" w:rsidR="00350F04" w:rsidRDefault="00350F04" w:rsidP="00AF188B">
            <w:r>
              <w:t>Ton</w:t>
            </w:r>
          </w:p>
        </w:tc>
        <w:tc>
          <w:tcPr>
            <w:tcW w:w="1456" w:type="dxa"/>
          </w:tcPr>
          <w:p w14:paraId="19FD9F6B" w14:textId="7C20B27A" w:rsidR="00350F04" w:rsidRDefault="00F74147" w:rsidP="00F74147">
            <w:pPr>
              <w:jc w:val="center"/>
            </w:pPr>
            <w:r>
              <w:t>7,708</w:t>
            </w:r>
          </w:p>
        </w:tc>
        <w:tc>
          <w:tcPr>
            <w:tcW w:w="1530" w:type="dxa"/>
          </w:tcPr>
          <w:p w14:paraId="31D97C20" w14:textId="0D6BDF45" w:rsidR="00350F04" w:rsidRDefault="00F74147" w:rsidP="00F74147">
            <w:pPr>
              <w:jc w:val="center"/>
            </w:pPr>
            <w:r>
              <w:t>3,902</w:t>
            </w:r>
          </w:p>
        </w:tc>
        <w:tc>
          <w:tcPr>
            <w:tcW w:w="1530" w:type="dxa"/>
          </w:tcPr>
          <w:p w14:paraId="7F7BB090" w14:textId="49E89ECB" w:rsidR="00350F04" w:rsidRDefault="00F74147" w:rsidP="00F74147">
            <w:pPr>
              <w:jc w:val="center"/>
            </w:pPr>
            <w:r>
              <w:t>9,746</w:t>
            </w:r>
          </w:p>
        </w:tc>
        <w:tc>
          <w:tcPr>
            <w:tcW w:w="1399" w:type="dxa"/>
          </w:tcPr>
          <w:p w14:paraId="47317574" w14:textId="6CF257EC" w:rsidR="00350F04" w:rsidRDefault="00F74147" w:rsidP="00F74147">
            <w:pPr>
              <w:jc w:val="center"/>
            </w:pPr>
            <w:r>
              <w:t>21,355</w:t>
            </w:r>
          </w:p>
        </w:tc>
      </w:tr>
    </w:tbl>
    <w:p w14:paraId="27C3A83C" w14:textId="77777777" w:rsidR="002C6173" w:rsidRDefault="002C6173" w:rsidP="00AF188B"/>
    <w:p w14:paraId="1819CD35" w14:textId="1D0E4E2C" w:rsidR="00BA5065" w:rsidRDefault="005420FF" w:rsidP="00AF188B">
      <w:r>
        <w:t>Based on this assumption, t</w:t>
      </w:r>
      <w:r w:rsidR="00BA5065">
        <w:t>otal fuelwood consumption of Lang Chanh is</w:t>
      </w:r>
      <w:r w:rsidR="00F74147">
        <w:t xml:space="preserve"> about</w:t>
      </w:r>
      <w:r w:rsidR="00BA5065">
        <w:t xml:space="preserve"> </w:t>
      </w:r>
      <w:r w:rsidR="00F74147" w:rsidRPr="00F74147">
        <w:t>21,000</w:t>
      </w:r>
      <w:r w:rsidRPr="00F74147">
        <w:t xml:space="preserve"> tons</w:t>
      </w:r>
      <w:r w:rsidR="006745BC">
        <w:t xml:space="preserve"> of wood per year. </w:t>
      </w:r>
      <w:r w:rsidR="004E16A9">
        <w:t>While this number is much larger than the total commercial fuelwood demand (to be mentioned below), it needs to note that only 10% of this amount is of size 15 cm and above. The rest of it 90% are of size less than 15 cm.</w:t>
      </w:r>
      <w:r w:rsidR="00F74147">
        <w:t xml:space="preserve"> That means about 2,100 tons of wood size 15 cm and above are consummed by residential demand of Lang Chanh district.</w:t>
      </w:r>
    </w:p>
    <w:p w14:paraId="74F52AED" w14:textId="77777777" w:rsidR="00AF188B" w:rsidRPr="00513429" w:rsidRDefault="00513429" w:rsidP="00AF188B">
      <w:pPr>
        <w:rPr>
          <w:b/>
          <w:i/>
        </w:rPr>
      </w:pPr>
      <w:r w:rsidRPr="00513429">
        <w:rPr>
          <w:b/>
          <w:i/>
        </w:rPr>
        <w:t>Commercial wood consumption</w:t>
      </w:r>
    </w:p>
    <w:p w14:paraId="7C7CAF85" w14:textId="77777777" w:rsidR="00513429" w:rsidRDefault="00513429" w:rsidP="00AF188B">
      <w:commentRangeStart w:id="21"/>
      <w:r>
        <w:t>It is found out that there are 3 biggest wood middlemen in Lang Chanh</w:t>
      </w:r>
      <w:commentRangeEnd w:id="21"/>
      <w:r w:rsidR="00BB7EEF">
        <w:rPr>
          <w:rStyle w:val="CommentReference"/>
        </w:rPr>
        <w:commentReference w:id="21"/>
      </w:r>
      <w:r>
        <w:t>. Each middleman works in several communes to buy wood exploited from natural forest. They buy wood from the villagers and sell to industrial plants within the distance of 50km. Based on actual demand of the plants, they will order the villagers to log wood from the forest. The total daily exploited amount of all the three middlemen in Lang Chanh is about 14-15 tons per day, for about 300 days a year.</w:t>
      </w:r>
    </w:p>
    <w:p w14:paraId="56667109" w14:textId="5D731D62" w:rsidR="00513429" w:rsidRDefault="00513429" w:rsidP="00AF188B">
      <w:r>
        <w:t xml:space="preserve">As this fuelwood will be transported and to serve the boilers or furnace of industrial plants, </w:t>
      </w:r>
      <w:r w:rsidR="006A117D">
        <w:t xml:space="preserve">the size of the wood is requested to be bigger (for transportation purpose) and </w:t>
      </w:r>
      <w:r>
        <w:t>the quality of wood required is higher than the quality of wood consumed by</w:t>
      </w:r>
      <w:r w:rsidR="006745BC">
        <w:t xml:space="preserve"> households.</w:t>
      </w:r>
      <w:r>
        <w:t xml:space="preserve"> </w:t>
      </w:r>
      <w:r w:rsidR="006A117D">
        <w:t>According to one middleman, t</w:t>
      </w:r>
      <w:r>
        <w:t>he ratio of wood size</w:t>
      </w:r>
      <w:r w:rsidR="006A117D">
        <w:t xml:space="preserve"> of these fuelwood is that 20-30% of size </w:t>
      </w:r>
      <w:r w:rsidR="004E16A9">
        <w:t>10-</w:t>
      </w:r>
      <w:r w:rsidR="006A117D">
        <w:t xml:space="preserve">15cm, 50-60% of size </w:t>
      </w:r>
      <w:r w:rsidR="004E16A9">
        <w:t>15</w:t>
      </w:r>
      <w:r w:rsidR="006A117D">
        <w:t>-25cm, and 10% of size 30</w:t>
      </w:r>
      <w:r w:rsidR="00BB7EEF">
        <w:t xml:space="preserve"> cm</w:t>
      </w:r>
      <w:r w:rsidR="006A117D">
        <w:t xml:space="preserve"> and above. Total ratio of wood size from </w:t>
      </w:r>
      <w:r w:rsidR="004E16A9">
        <w:t>15 cm</w:t>
      </w:r>
      <w:r w:rsidR="006A117D">
        <w:t xml:space="preserve"> and above is therefore </w:t>
      </w:r>
      <w:r w:rsidR="00F74147">
        <w:t>about</w:t>
      </w:r>
      <w:r w:rsidR="004E16A9">
        <w:t xml:space="preserve"> </w:t>
      </w:r>
      <w:r w:rsidR="006A117D">
        <w:t>70</w:t>
      </w:r>
      <w:r w:rsidR="004E16A9">
        <w:t xml:space="preserve"> </w:t>
      </w:r>
      <w:r w:rsidR="006A117D">
        <w:t>%.</w:t>
      </w:r>
    </w:p>
    <w:p w14:paraId="330B3984" w14:textId="63DCB1F4" w:rsidR="006A117D" w:rsidRDefault="006A117D" w:rsidP="00AF188B">
      <w:r>
        <w:t xml:space="preserve">It is estimated that the demand for fuelwood for commercial purpose at Lang Chang is 1,350 tons of size 10-15cm and 3,150 tons of size </w:t>
      </w:r>
      <w:r w:rsidR="005D0A83">
        <w:t xml:space="preserve">15 </w:t>
      </w:r>
      <w:r>
        <w:t xml:space="preserve">cm and above annually. Compared that with </w:t>
      </w:r>
      <w:r w:rsidR="00F74147">
        <w:t>21,000</w:t>
      </w:r>
      <w:r>
        <w:t xml:space="preserve"> of si</w:t>
      </w:r>
      <w:r w:rsidR="005D0A83">
        <w:t xml:space="preserve">ze 15 </w:t>
      </w:r>
      <w:r>
        <w:t>cm and above consumed by households</w:t>
      </w:r>
      <w:r w:rsidR="005D0A83">
        <w:t xml:space="preserve"> (10% of total consumption)</w:t>
      </w:r>
      <w:r>
        <w:t xml:space="preserve">, it is found out that the commercial demand is contributing to 60% of valued natural wood demand in total </w:t>
      </w:r>
      <w:r w:rsidR="00EA4CDE">
        <w:t>consumption, while residential demand is contributing to approx. 40% of that</w:t>
      </w:r>
      <w:r w:rsidR="00D7027A">
        <w:t xml:space="preserve"> comes from the demand of heating of residents</w:t>
      </w:r>
      <w:r w:rsidR="00EA4CDE">
        <w:t>.</w:t>
      </w:r>
    </w:p>
    <w:p w14:paraId="24A3D5AE" w14:textId="0CE2A0D3" w:rsidR="00F74147" w:rsidRPr="00F74147" w:rsidRDefault="00F74147" w:rsidP="00AF188B">
      <w:pPr>
        <w:rPr>
          <w:b/>
          <w:i/>
        </w:rPr>
      </w:pPr>
      <w:r w:rsidRPr="00F74147">
        <w:rPr>
          <w:b/>
          <w:i/>
        </w:rPr>
        <w:t>Trend in fuelwood consumption in Lang Chanh</w:t>
      </w:r>
    </w:p>
    <w:p w14:paraId="243B2AB8" w14:textId="5ED62A80" w:rsidR="00F74147" w:rsidRDefault="00F74147" w:rsidP="00AF188B">
      <w:r>
        <w:lastRenderedPageBreak/>
        <w:t xml:space="preserve">While it is seen that the trend for fuelwood consumption by households is decreasing because of increasing electric rice cooking and LPG cooker, there is not a sign that the demand for industrual wood in the region will decrease. In fact, the industrial plants surveyed are operating at 60-70% of installed capacity due to economic crisis. When the existing plants are operate in full capacity, it may create futher pressures on fuelwood demand. </w:t>
      </w:r>
    </w:p>
    <w:p w14:paraId="3D84E116" w14:textId="01CA1468" w:rsidR="00EA4CDE" w:rsidRPr="00E406E0" w:rsidRDefault="00EA4CDE" w:rsidP="00EA4CDE">
      <w:pPr>
        <w:rPr>
          <w:b/>
        </w:rPr>
      </w:pPr>
      <w:r>
        <w:rPr>
          <w:b/>
        </w:rPr>
        <w:t xml:space="preserve">Discussion of fuelwood </w:t>
      </w:r>
      <w:r w:rsidR="00837AD8">
        <w:rPr>
          <w:b/>
        </w:rPr>
        <w:t>in</w:t>
      </w:r>
      <w:r>
        <w:rPr>
          <w:b/>
        </w:rPr>
        <w:t xml:space="preserve"> </w:t>
      </w:r>
      <w:r w:rsidR="00262EC3">
        <w:rPr>
          <w:b/>
        </w:rPr>
        <w:t xml:space="preserve">Nam Son commune, </w:t>
      </w:r>
      <w:r>
        <w:rPr>
          <w:b/>
        </w:rPr>
        <w:t xml:space="preserve">Quy Hop </w:t>
      </w:r>
      <w:r w:rsidRPr="00E406E0">
        <w:rPr>
          <w:b/>
        </w:rPr>
        <w:t xml:space="preserve">district, </w:t>
      </w:r>
      <w:r>
        <w:rPr>
          <w:b/>
        </w:rPr>
        <w:t>Nghe An</w:t>
      </w:r>
    </w:p>
    <w:p w14:paraId="2DBBDF29" w14:textId="77777777" w:rsidR="004F3AF4" w:rsidRDefault="00EA4CDE" w:rsidP="00AF188B">
      <w:r>
        <w:t xml:space="preserve">Quy Hop is a district </w:t>
      </w:r>
      <w:r w:rsidR="00A97FEC">
        <w:t>located in the middle the main roads from higher mountainous area to the low land of Nghe An province. Wood trading activities are crowded in Quy Hop.</w:t>
      </w:r>
    </w:p>
    <w:p w14:paraId="5EEFAFB3" w14:textId="2C3454D9" w:rsidR="00756F1C" w:rsidRPr="00756F1C" w:rsidRDefault="00756F1C" w:rsidP="00756F1C">
      <w:pPr>
        <w:jc w:val="center"/>
        <w:rPr>
          <w:b/>
          <w:i/>
        </w:rPr>
      </w:pPr>
      <w:r w:rsidRPr="00756F1C">
        <w:rPr>
          <w:b/>
          <w:i/>
        </w:rPr>
        <w:t>Table xx. Demography of Nghe An province, Quy Hop district, Nam Son commune</w:t>
      </w:r>
    </w:p>
    <w:tbl>
      <w:tblPr>
        <w:tblW w:w="909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375"/>
        <w:gridCol w:w="1051"/>
        <w:gridCol w:w="1106"/>
        <w:gridCol w:w="932"/>
        <w:gridCol w:w="1084"/>
      </w:tblGrid>
      <w:tr w:rsidR="00A97FEC" w:rsidRPr="00A97FEC" w14:paraId="005F6B64" w14:textId="77777777" w:rsidTr="00936214">
        <w:trPr>
          <w:trHeight w:val="300"/>
        </w:trPr>
        <w:tc>
          <w:tcPr>
            <w:tcW w:w="1275" w:type="dxa"/>
            <w:shd w:val="clear" w:color="auto" w:fill="auto"/>
            <w:noWrap/>
            <w:hideMark/>
          </w:tcPr>
          <w:p w14:paraId="1B6CFD64" w14:textId="77777777" w:rsidR="00A97FEC" w:rsidRPr="00A97FEC" w:rsidRDefault="00A97FEC" w:rsidP="00936214">
            <w:pPr>
              <w:jc w:val="center"/>
              <w:rPr>
                <w:rFonts w:ascii="Arial" w:hAnsi="Arial" w:cs="Arial"/>
                <w:sz w:val="20"/>
                <w:szCs w:val="20"/>
              </w:rPr>
            </w:pPr>
          </w:p>
        </w:tc>
        <w:tc>
          <w:tcPr>
            <w:tcW w:w="1162" w:type="dxa"/>
            <w:shd w:val="clear" w:color="auto" w:fill="auto"/>
            <w:noWrap/>
            <w:hideMark/>
          </w:tcPr>
          <w:p w14:paraId="3F41A278" w14:textId="77777777" w:rsidR="00A97FEC" w:rsidRPr="00A97FEC" w:rsidRDefault="00A97FEC" w:rsidP="00936214">
            <w:pPr>
              <w:jc w:val="center"/>
              <w:rPr>
                <w:rFonts w:ascii="Arial" w:hAnsi="Arial" w:cs="Arial"/>
                <w:sz w:val="20"/>
                <w:szCs w:val="20"/>
              </w:rPr>
            </w:pPr>
            <w:r>
              <w:rPr>
                <w:rFonts w:ascii="Arial" w:hAnsi="Arial" w:cs="Arial"/>
                <w:sz w:val="20"/>
                <w:szCs w:val="20"/>
              </w:rPr>
              <w:t>Population</w:t>
            </w:r>
          </w:p>
        </w:tc>
        <w:tc>
          <w:tcPr>
            <w:tcW w:w="1106" w:type="dxa"/>
            <w:shd w:val="clear" w:color="auto" w:fill="auto"/>
            <w:noWrap/>
            <w:hideMark/>
          </w:tcPr>
          <w:p w14:paraId="5402B7D3" w14:textId="77777777" w:rsidR="00A97FEC" w:rsidRPr="00A97FEC" w:rsidRDefault="00A97FEC" w:rsidP="00936214">
            <w:pPr>
              <w:jc w:val="center"/>
              <w:rPr>
                <w:rFonts w:ascii="Arial" w:hAnsi="Arial" w:cs="Arial"/>
                <w:sz w:val="20"/>
                <w:szCs w:val="20"/>
              </w:rPr>
            </w:pPr>
            <w:r>
              <w:rPr>
                <w:rFonts w:ascii="Arial" w:hAnsi="Arial" w:cs="Arial"/>
                <w:sz w:val="20"/>
                <w:szCs w:val="20"/>
              </w:rPr>
              <w:t>Area (ha)</w:t>
            </w:r>
          </w:p>
        </w:tc>
        <w:tc>
          <w:tcPr>
            <w:tcW w:w="1375" w:type="dxa"/>
            <w:shd w:val="clear" w:color="auto" w:fill="auto"/>
            <w:noWrap/>
            <w:hideMark/>
          </w:tcPr>
          <w:p w14:paraId="0752F884" w14:textId="77777777" w:rsidR="00A97FEC" w:rsidRPr="00A97FEC" w:rsidRDefault="00A97FEC" w:rsidP="00936214">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shd w:val="clear" w:color="DCE6F1" w:fill="DCE6F1"/>
            <w:noWrap/>
            <w:hideMark/>
          </w:tcPr>
          <w:p w14:paraId="151491C9" w14:textId="77777777" w:rsidR="00A97FEC" w:rsidRPr="00A97FEC" w:rsidRDefault="00936214" w:rsidP="00936214">
            <w:pPr>
              <w:jc w:val="center"/>
              <w:rPr>
                <w:rFonts w:ascii="Arial" w:hAnsi="Arial" w:cs="Arial"/>
                <w:sz w:val="20"/>
                <w:szCs w:val="20"/>
              </w:rPr>
            </w:pPr>
            <w:r>
              <w:rPr>
                <w:rFonts w:ascii="Arial" w:hAnsi="Arial" w:cs="Arial"/>
                <w:sz w:val="20"/>
                <w:szCs w:val="20"/>
              </w:rPr>
              <w:t>Natural forest area (ha)</w:t>
            </w:r>
          </w:p>
        </w:tc>
        <w:tc>
          <w:tcPr>
            <w:tcW w:w="1106" w:type="dxa"/>
            <w:shd w:val="clear" w:color="DCE6F1" w:fill="DCE6F1"/>
            <w:noWrap/>
            <w:hideMark/>
          </w:tcPr>
          <w:p w14:paraId="5129777A" w14:textId="77777777" w:rsidR="00A97FEC" w:rsidRPr="00A97FEC" w:rsidRDefault="00936214" w:rsidP="00936214">
            <w:pPr>
              <w:jc w:val="center"/>
              <w:rPr>
                <w:rFonts w:ascii="Arial" w:hAnsi="Arial" w:cs="Arial"/>
                <w:sz w:val="20"/>
                <w:szCs w:val="20"/>
              </w:rPr>
            </w:pPr>
            <w:r>
              <w:rPr>
                <w:rFonts w:ascii="Arial" w:hAnsi="Arial" w:cs="Arial"/>
                <w:sz w:val="20"/>
                <w:szCs w:val="20"/>
              </w:rPr>
              <w:t>Plantation forest area (ha)</w:t>
            </w:r>
          </w:p>
        </w:tc>
        <w:tc>
          <w:tcPr>
            <w:tcW w:w="932" w:type="dxa"/>
            <w:shd w:val="clear" w:color="auto" w:fill="auto"/>
            <w:noWrap/>
            <w:hideMark/>
          </w:tcPr>
          <w:p w14:paraId="3ED96AA6" w14:textId="77777777" w:rsidR="00A97FEC" w:rsidRPr="00A97FEC" w:rsidRDefault="00936214" w:rsidP="00936214">
            <w:pPr>
              <w:jc w:val="center"/>
              <w:rPr>
                <w:rFonts w:ascii="Arial" w:hAnsi="Arial" w:cs="Arial"/>
                <w:sz w:val="20"/>
                <w:szCs w:val="20"/>
              </w:rPr>
            </w:pPr>
            <w:r>
              <w:rPr>
                <w:rFonts w:ascii="Arial" w:hAnsi="Arial" w:cs="Arial"/>
                <w:sz w:val="20"/>
                <w:szCs w:val="20"/>
              </w:rPr>
              <w:t>Area of natural forest per pax</w:t>
            </w:r>
          </w:p>
        </w:tc>
        <w:tc>
          <w:tcPr>
            <w:tcW w:w="1084" w:type="dxa"/>
            <w:shd w:val="clear" w:color="auto" w:fill="auto"/>
            <w:noWrap/>
            <w:hideMark/>
          </w:tcPr>
          <w:p w14:paraId="35DD284A" w14:textId="77777777" w:rsidR="00A97FEC" w:rsidRPr="00A97FEC" w:rsidRDefault="00936214" w:rsidP="00936214">
            <w:pPr>
              <w:jc w:val="center"/>
              <w:rPr>
                <w:rFonts w:ascii="Arial" w:hAnsi="Arial" w:cs="Arial"/>
                <w:sz w:val="20"/>
                <w:szCs w:val="20"/>
              </w:rPr>
            </w:pPr>
            <w:r>
              <w:rPr>
                <w:rFonts w:ascii="Arial" w:hAnsi="Arial" w:cs="Arial"/>
                <w:sz w:val="20"/>
                <w:szCs w:val="20"/>
              </w:rPr>
              <w:t>Area of plantation forest per pax</w:t>
            </w:r>
          </w:p>
        </w:tc>
      </w:tr>
      <w:tr w:rsidR="00A97FEC" w:rsidRPr="00A97FEC" w14:paraId="58D9100A" w14:textId="77777777" w:rsidTr="00936214">
        <w:trPr>
          <w:trHeight w:val="300"/>
        </w:trPr>
        <w:tc>
          <w:tcPr>
            <w:tcW w:w="1275" w:type="dxa"/>
            <w:shd w:val="clear" w:color="auto" w:fill="auto"/>
            <w:noWrap/>
            <w:hideMark/>
          </w:tcPr>
          <w:p w14:paraId="67A779E6" w14:textId="37A76991" w:rsidR="00A97FEC" w:rsidRPr="00A97FEC" w:rsidRDefault="00A97FEC" w:rsidP="00936214">
            <w:pPr>
              <w:jc w:val="center"/>
              <w:rPr>
                <w:rFonts w:ascii="Arial" w:hAnsi="Arial" w:cs="Arial"/>
                <w:sz w:val="20"/>
                <w:szCs w:val="20"/>
              </w:rPr>
            </w:pPr>
            <w:r w:rsidRPr="00A97FEC">
              <w:rPr>
                <w:rFonts w:ascii="Arial" w:hAnsi="Arial" w:cs="Arial"/>
                <w:sz w:val="20"/>
                <w:szCs w:val="20"/>
              </w:rPr>
              <w:t>Ngh</w:t>
            </w:r>
            <w:r w:rsidR="00756F1C">
              <w:rPr>
                <w:rFonts w:ascii="Arial" w:hAnsi="Arial" w:cs="Arial"/>
                <w:sz w:val="20"/>
                <w:szCs w:val="20"/>
              </w:rPr>
              <w:t>e</w:t>
            </w:r>
            <w:r w:rsidRPr="00A97FEC">
              <w:rPr>
                <w:rFonts w:ascii="Arial" w:hAnsi="Arial" w:cs="Arial"/>
                <w:sz w:val="20"/>
                <w:szCs w:val="20"/>
              </w:rPr>
              <w:t xml:space="preserve"> An</w:t>
            </w:r>
          </w:p>
        </w:tc>
        <w:tc>
          <w:tcPr>
            <w:tcW w:w="1162" w:type="dxa"/>
            <w:shd w:val="clear" w:color="auto" w:fill="auto"/>
            <w:noWrap/>
            <w:hideMark/>
          </w:tcPr>
          <w:p w14:paraId="1EFC4A98"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2</w:t>
            </w:r>
            <w:r w:rsidR="00936214">
              <w:rPr>
                <w:rFonts w:ascii="Arial" w:hAnsi="Arial" w:cs="Arial"/>
                <w:sz w:val="20"/>
                <w:szCs w:val="20"/>
              </w:rPr>
              <w:t>,</w:t>
            </w:r>
            <w:r w:rsidRPr="00A97FEC">
              <w:rPr>
                <w:rFonts w:ascii="Arial" w:hAnsi="Arial" w:cs="Arial"/>
                <w:sz w:val="20"/>
                <w:szCs w:val="20"/>
              </w:rPr>
              <w:t>943</w:t>
            </w:r>
            <w:r w:rsidR="00936214">
              <w:rPr>
                <w:rFonts w:ascii="Arial" w:hAnsi="Arial" w:cs="Arial"/>
                <w:sz w:val="20"/>
                <w:szCs w:val="20"/>
              </w:rPr>
              <w:t>,</w:t>
            </w:r>
            <w:r w:rsidRPr="00A97FEC">
              <w:rPr>
                <w:rFonts w:ascii="Arial" w:hAnsi="Arial" w:cs="Arial"/>
                <w:sz w:val="20"/>
                <w:szCs w:val="20"/>
              </w:rPr>
              <w:t>901</w:t>
            </w:r>
          </w:p>
        </w:tc>
        <w:tc>
          <w:tcPr>
            <w:tcW w:w="1106" w:type="dxa"/>
            <w:shd w:val="clear" w:color="auto" w:fill="auto"/>
            <w:noWrap/>
            <w:hideMark/>
          </w:tcPr>
          <w:p w14:paraId="4FC66982"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w:t>
            </w:r>
            <w:r w:rsidR="00936214">
              <w:rPr>
                <w:rFonts w:ascii="Arial" w:hAnsi="Arial" w:cs="Arial"/>
                <w:sz w:val="20"/>
                <w:szCs w:val="20"/>
              </w:rPr>
              <w:t>,</w:t>
            </w:r>
            <w:r w:rsidRPr="00A97FEC">
              <w:rPr>
                <w:rFonts w:ascii="Arial" w:hAnsi="Arial" w:cs="Arial"/>
                <w:sz w:val="20"/>
                <w:szCs w:val="20"/>
              </w:rPr>
              <w:t>651</w:t>
            </w:r>
            <w:r w:rsidR="00936214">
              <w:rPr>
                <w:rFonts w:ascii="Arial" w:hAnsi="Arial" w:cs="Arial"/>
                <w:sz w:val="20"/>
                <w:szCs w:val="20"/>
              </w:rPr>
              <w:t>,</w:t>
            </w:r>
            <w:r w:rsidRPr="00A97FEC">
              <w:rPr>
                <w:rFonts w:ascii="Arial" w:hAnsi="Arial" w:cs="Arial"/>
                <w:sz w:val="20"/>
                <w:szCs w:val="20"/>
              </w:rPr>
              <w:t>378</w:t>
            </w:r>
          </w:p>
        </w:tc>
        <w:tc>
          <w:tcPr>
            <w:tcW w:w="1375" w:type="dxa"/>
            <w:shd w:val="clear" w:color="auto" w:fill="auto"/>
            <w:noWrap/>
            <w:hideMark/>
          </w:tcPr>
          <w:p w14:paraId="09CA743A"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17.83</w:t>
            </w:r>
          </w:p>
        </w:tc>
        <w:tc>
          <w:tcPr>
            <w:tcW w:w="1051" w:type="dxa"/>
            <w:shd w:val="clear" w:color="auto" w:fill="auto"/>
            <w:noWrap/>
            <w:hideMark/>
          </w:tcPr>
          <w:p w14:paraId="36D979F0" w14:textId="77777777" w:rsidR="00A97FEC" w:rsidRPr="00A97FEC" w:rsidRDefault="00936214" w:rsidP="00936214">
            <w:pPr>
              <w:jc w:val="center"/>
              <w:rPr>
                <w:rFonts w:ascii="Arial" w:hAnsi="Arial" w:cs="Arial"/>
                <w:sz w:val="20"/>
                <w:szCs w:val="20"/>
              </w:rPr>
            </w:pPr>
            <w:r>
              <w:rPr>
                <w:rFonts w:ascii="Arial" w:hAnsi="Arial" w:cs="Arial"/>
                <w:sz w:val="20"/>
                <w:szCs w:val="20"/>
              </w:rPr>
              <w:t>656,341</w:t>
            </w:r>
          </w:p>
        </w:tc>
        <w:tc>
          <w:tcPr>
            <w:tcW w:w="1106" w:type="dxa"/>
            <w:shd w:val="clear" w:color="auto" w:fill="auto"/>
            <w:noWrap/>
            <w:hideMark/>
          </w:tcPr>
          <w:p w14:paraId="5027ADC0" w14:textId="77777777" w:rsidR="00A97FEC" w:rsidRPr="00A97FEC" w:rsidRDefault="00936214" w:rsidP="00936214">
            <w:pPr>
              <w:jc w:val="center"/>
              <w:rPr>
                <w:rFonts w:ascii="Arial" w:hAnsi="Arial" w:cs="Arial"/>
                <w:sz w:val="20"/>
                <w:szCs w:val="20"/>
              </w:rPr>
            </w:pPr>
            <w:r>
              <w:rPr>
                <w:rFonts w:ascii="Arial" w:hAnsi="Arial" w:cs="Arial"/>
                <w:sz w:val="20"/>
                <w:szCs w:val="20"/>
              </w:rPr>
              <w:t>105,691</w:t>
            </w:r>
          </w:p>
        </w:tc>
        <w:tc>
          <w:tcPr>
            <w:tcW w:w="932" w:type="dxa"/>
            <w:shd w:val="clear" w:color="auto" w:fill="auto"/>
            <w:noWrap/>
            <w:hideMark/>
          </w:tcPr>
          <w:p w14:paraId="1D41761E"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0.22</w:t>
            </w:r>
          </w:p>
        </w:tc>
        <w:tc>
          <w:tcPr>
            <w:tcW w:w="1084" w:type="dxa"/>
            <w:shd w:val="clear" w:color="auto" w:fill="auto"/>
            <w:noWrap/>
            <w:hideMark/>
          </w:tcPr>
          <w:p w14:paraId="735D2ECB"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0.04</w:t>
            </w:r>
          </w:p>
        </w:tc>
      </w:tr>
      <w:tr w:rsidR="00A97FEC" w:rsidRPr="00A97FEC" w14:paraId="2D43C81D" w14:textId="77777777" w:rsidTr="00936214">
        <w:trPr>
          <w:trHeight w:val="300"/>
        </w:trPr>
        <w:tc>
          <w:tcPr>
            <w:tcW w:w="1275" w:type="dxa"/>
            <w:shd w:val="clear" w:color="auto" w:fill="auto"/>
            <w:noWrap/>
            <w:hideMark/>
          </w:tcPr>
          <w:p w14:paraId="1A4937DC" w14:textId="29262061" w:rsidR="00A97FEC" w:rsidRDefault="00A97FEC" w:rsidP="00936214">
            <w:pPr>
              <w:jc w:val="center"/>
              <w:rPr>
                <w:rFonts w:ascii="Arial" w:hAnsi="Arial" w:cs="Arial"/>
                <w:sz w:val="20"/>
                <w:szCs w:val="20"/>
              </w:rPr>
            </w:pPr>
            <w:r w:rsidRPr="00A97FEC">
              <w:rPr>
                <w:rFonts w:ascii="Arial" w:hAnsi="Arial" w:cs="Arial"/>
                <w:sz w:val="20"/>
                <w:szCs w:val="20"/>
              </w:rPr>
              <w:t>Qu</w:t>
            </w:r>
            <w:r w:rsidR="00756F1C">
              <w:rPr>
                <w:rFonts w:ascii="Arial" w:hAnsi="Arial" w:cs="Arial"/>
                <w:sz w:val="20"/>
                <w:szCs w:val="20"/>
              </w:rPr>
              <w:t>y</w:t>
            </w:r>
            <w:r w:rsidRPr="00A97FEC">
              <w:rPr>
                <w:rFonts w:ascii="Arial" w:hAnsi="Arial" w:cs="Arial"/>
                <w:sz w:val="20"/>
                <w:szCs w:val="20"/>
              </w:rPr>
              <w:t xml:space="preserve"> H</w:t>
            </w:r>
            <w:r w:rsidR="00756F1C">
              <w:rPr>
                <w:rFonts w:ascii="Arial" w:hAnsi="Arial" w:cs="Arial"/>
                <w:sz w:val="20"/>
                <w:szCs w:val="20"/>
              </w:rPr>
              <w:t>o</w:t>
            </w:r>
            <w:r w:rsidRPr="00A97FEC">
              <w:rPr>
                <w:rFonts w:ascii="Arial" w:hAnsi="Arial" w:cs="Arial"/>
                <w:sz w:val="20"/>
                <w:szCs w:val="20"/>
              </w:rPr>
              <w:t>p</w:t>
            </w:r>
          </w:p>
          <w:p w14:paraId="05F0BFCD" w14:textId="77777777" w:rsidR="00936214" w:rsidRPr="00A97FEC" w:rsidRDefault="00936214" w:rsidP="00936214">
            <w:pPr>
              <w:jc w:val="center"/>
              <w:rPr>
                <w:rFonts w:ascii="Arial" w:hAnsi="Arial" w:cs="Arial"/>
                <w:sz w:val="20"/>
                <w:szCs w:val="20"/>
              </w:rPr>
            </w:pPr>
            <w:r>
              <w:rPr>
                <w:rFonts w:ascii="Arial" w:hAnsi="Arial" w:cs="Arial"/>
                <w:sz w:val="20"/>
                <w:szCs w:val="20"/>
              </w:rPr>
              <w:t>District</w:t>
            </w:r>
          </w:p>
        </w:tc>
        <w:tc>
          <w:tcPr>
            <w:tcW w:w="1162" w:type="dxa"/>
            <w:shd w:val="clear" w:color="auto" w:fill="auto"/>
            <w:noWrap/>
            <w:hideMark/>
          </w:tcPr>
          <w:p w14:paraId="7FFADCE2"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119</w:t>
            </w:r>
            <w:r w:rsidR="00936214">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55F8B9E5" w14:textId="77777777" w:rsidR="00A97FEC" w:rsidRPr="00A97FEC" w:rsidRDefault="00936214" w:rsidP="00936214">
            <w:pPr>
              <w:jc w:val="center"/>
              <w:rPr>
                <w:rFonts w:ascii="Arial" w:hAnsi="Arial" w:cs="Arial"/>
                <w:sz w:val="20"/>
                <w:szCs w:val="20"/>
              </w:rPr>
            </w:pPr>
            <w:r>
              <w:rPr>
                <w:rFonts w:ascii="Arial" w:hAnsi="Arial" w:cs="Arial"/>
                <w:sz w:val="20"/>
                <w:szCs w:val="20"/>
              </w:rPr>
              <w:t>93,934</w:t>
            </w:r>
          </w:p>
        </w:tc>
        <w:tc>
          <w:tcPr>
            <w:tcW w:w="1375" w:type="dxa"/>
            <w:shd w:val="clear" w:color="auto" w:fill="auto"/>
            <w:noWrap/>
            <w:hideMark/>
          </w:tcPr>
          <w:p w14:paraId="42006055"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237C6410"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28</w:t>
            </w:r>
            <w:r w:rsidR="00936214">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761782B7" w14:textId="77777777" w:rsidR="00A97FEC" w:rsidRPr="00A97FEC" w:rsidRDefault="00936214" w:rsidP="00936214">
            <w:pPr>
              <w:jc w:val="center"/>
              <w:rPr>
                <w:rFonts w:ascii="Arial" w:hAnsi="Arial" w:cs="Arial"/>
                <w:sz w:val="20"/>
                <w:szCs w:val="20"/>
              </w:rPr>
            </w:pPr>
            <w:r>
              <w:rPr>
                <w:rFonts w:ascii="Arial" w:hAnsi="Arial" w:cs="Arial"/>
                <w:sz w:val="20"/>
                <w:szCs w:val="20"/>
              </w:rPr>
              <w:t>5,836</w:t>
            </w:r>
          </w:p>
        </w:tc>
        <w:tc>
          <w:tcPr>
            <w:tcW w:w="932" w:type="dxa"/>
            <w:shd w:val="clear" w:color="auto" w:fill="auto"/>
            <w:noWrap/>
            <w:hideMark/>
          </w:tcPr>
          <w:p w14:paraId="7EFE9C90"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0.24</w:t>
            </w:r>
          </w:p>
        </w:tc>
        <w:tc>
          <w:tcPr>
            <w:tcW w:w="1084" w:type="dxa"/>
            <w:shd w:val="clear" w:color="auto" w:fill="auto"/>
            <w:noWrap/>
            <w:hideMark/>
          </w:tcPr>
          <w:p w14:paraId="08C94AB5"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0.05</w:t>
            </w:r>
          </w:p>
        </w:tc>
      </w:tr>
      <w:tr w:rsidR="00936214" w:rsidRPr="00A97FEC" w14:paraId="009DB833" w14:textId="77777777" w:rsidTr="00936214">
        <w:trPr>
          <w:trHeight w:val="300"/>
        </w:trPr>
        <w:tc>
          <w:tcPr>
            <w:tcW w:w="1275" w:type="dxa"/>
            <w:shd w:val="clear" w:color="auto" w:fill="auto"/>
            <w:noWrap/>
          </w:tcPr>
          <w:p w14:paraId="1C60C985" w14:textId="77777777" w:rsidR="00936214" w:rsidRPr="00A97FEC" w:rsidRDefault="00936214" w:rsidP="00936214">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481FA3A5" w14:textId="77777777" w:rsidR="00936214" w:rsidRPr="00A97FEC" w:rsidRDefault="00936214" w:rsidP="00936214">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00D5D0DB" w14:textId="77777777" w:rsidR="00936214" w:rsidRDefault="00936214" w:rsidP="00936214">
            <w:pPr>
              <w:jc w:val="center"/>
              <w:rPr>
                <w:rFonts w:ascii="Arial" w:hAnsi="Arial" w:cs="Arial"/>
                <w:sz w:val="20"/>
                <w:szCs w:val="20"/>
              </w:rPr>
            </w:pPr>
            <w:r>
              <w:rPr>
                <w:rFonts w:ascii="Arial" w:hAnsi="Arial" w:cs="Arial"/>
                <w:sz w:val="20"/>
                <w:szCs w:val="20"/>
              </w:rPr>
              <w:t>6,377</w:t>
            </w:r>
          </w:p>
        </w:tc>
        <w:tc>
          <w:tcPr>
            <w:tcW w:w="1375" w:type="dxa"/>
            <w:shd w:val="clear" w:color="auto" w:fill="auto"/>
            <w:noWrap/>
          </w:tcPr>
          <w:p w14:paraId="25BA01DB" w14:textId="77777777" w:rsidR="00936214" w:rsidRPr="00A97FEC" w:rsidRDefault="00936214" w:rsidP="00936214">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6BE5ED0C" w14:textId="77777777" w:rsidR="00936214" w:rsidRPr="00A97FEC" w:rsidRDefault="00936214" w:rsidP="00936214">
            <w:pPr>
              <w:jc w:val="center"/>
              <w:rPr>
                <w:rFonts w:ascii="Arial" w:hAnsi="Arial" w:cs="Arial"/>
                <w:sz w:val="20"/>
                <w:szCs w:val="20"/>
              </w:rPr>
            </w:pPr>
            <w:r>
              <w:rPr>
                <w:rFonts w:ascii="Arial" w:hAnsi="Arial" w:cs="Arial"/>
                <w:sz w:val="20"/>
                <w:szCs w:val="20"/>
              </w:rPr>
              <w:t>3</w:t>
            </w:r>
            <w:r w:rsidR="00F64B12">
              <w:rPr>
                <w:rFonts w:ascii="Arial" w:hAnsi="Arial" w:cs="Arial"/>
                <w:sz w:val="20"/>
                <w:szCs w:val="20"/>
              </w:rPr>
              <w:t>,</w:t>
            </w:r>
            <w:r>
              <w:rPr>
                <w:rFonts w:ascii="Arial" w:hAnsi="Arial" w:cs="Arial"/>
                <w:sz w:val="20"/>
                <w:szCs w:val="20"/>
              </w:rPr>
              <w:t>754</w:t>
            </w:r>
          </w:p>
        </w:tc>
        <w:tc>
          <w:tcPr>
            <w:tcW w:w="1106" w:type="dxa"/>
            <w:shd w:val="clear" w:color="auto" w:fill="auto"/>
            <w:noWrap/>
          </w:tcPr>
          <w:p w14:paraId="6EC3DD6E" w14:textId="77777777" w:rsidR="00936214" w:rsidRDefault="00936214" w:rsidP="00936214">
            <w:pPr>
              <w:jc w:val="center"/>
              <w:rPr>
                <w:rFonts w:ascii="Arial" w:hAnsi="Arial" w:cs="Arial"/>
                <w:sz w:val="20"/>
                <w:szCs w:val="20"/>
              </w:rPr>
            </w:pPr>
            <w:r>
              <w:rPr>
                <w:rFonts w:ascii="Arial" w:hAnsi="Arial" w:cs="Arial"/>
                <w:sz w:val="20"/>
                <w:szCs w:val="20"/>
              </w:rPr>
              <w:t>52</w:t>
            </w:r>
          </w:p>
        </w:tc>
        <w:tc>
          <w:tcPr>
            <w:tcW w:w="932" w:type="dxa"/>
            <w:shd w:val="clear" w:color="auto" w:fill="auto"/>
            <w:noWrap/>
          </w:tcPr>
          <w:p w14:paraId="6B12B520" w14:textId="77777777" w:rsidR="00936214" w:rsidRPr="00A97FEC" w:rsidRDefault="00936214" w:rsidP="00936214">
            <w:pPr>
              <w:jc w:val="center"/>
              <w:rPr>
                <w:rFonts w:ascii="Arial" w:hAnsi="Arial" w:cs="Arial"/>
                <w:sz w:val="20"/>
                <w:szCs w:val="20"/>
              </w:rPr>
            </w:pPr>
            <w:r>
              <w:rPr>
                <w:rFonts w:ascii="Arial" w:hAnsi="Arial" w:cs="Arial"/>
                <w:sz w:val="20"/>
                <w:szCs w:val="20"/>
              </w:rPr>
              <w:t>2.3</w:t>
            </w:r>
          </w:p>
        </w:tc>
        <w:tc>
          <w:tcPr>
            <w:tcW w:w="1084" w:type="dxa"/>
            <w:shd w:val="clear" w:color="auto" w:fill="auto"/>
            <w:noWrap/>
          </w:tcPr>
          <w:p w14:paraId="47BB89AE" w14:textId="77777777" w:rsidR="00936214" w:rsidRPr="00A97FEC" w:rsidRDefault="00936214" w:rsidP="00936214">
            <w:pPr>
              <w:jc w:val="center"/>
              <w:rPr>
                <w:rFonts w:ascii="Arial" w:hAnsi="Arial" w:cs="Arial"/>
                <w:sz w:val="20"/>
                <w:szCs w:val="20"/>
              </w:rPr>
            </w:pPr>
            <w:r>
              <w:rPr>
                <w:rFonts w:ascii="Arial" w:hAnsi="Arial" w:cs="Arial"/>
                <w:sz w:val="20"/>
                <w:szCs w:val="20"/>
              </w:rPr>
              <w:t>0.03</w:t>
            </w:r>
          </w:p>
        </w:tc>
      </w:tr>
    </w:tbl>
    <w:p w14:paraId="3DB023CA" w14:textId="77777777" w:rsidR="00A97FEC" w:rsidRPr="00A97FEC" w:rsidRDefault="00A97FEC" w:rsidP="00AF188B">
      <w:pPr>
        <w:rPr>
          <w:rFonts w:ascii="Arial" w:hAnsi="Arial" w:cs="Arial"/>
          <w:sz w:val="20"/>
          <w:szCs w:val="20"/>
        </w:rPr>
      </w:pPr>
    </w:p>
    <w:p w14:paraId="2959DD1E" w14:textId="77777777" w:rsidR="00F64B12" w:rsidRDefault="00F64B12" w:rsidP="00AF188B">
      <w:r>
        <w:t xml:space="preserve">Nam Son is a commune of Quy Hop district, where the average area of natural forest </w:t>
      </w:r>
      <w:commentRangeStart w:id="22"/>
      <w:r>
        <w:t xml:space="preserve">per pax </w:t>
      </w:r>
      <w:commentRangeEnd w:id="22"/>
      <w:r w:rsidR="00DC5AD9">
        <w:rPr>
          <w:rStyle w:val="CommentReference"/>
        </w:rPr>
        <w:commentReference w:id="22"/>
      </w:r>
      <w:r>
        <w:t xml:space="preserve">is very high: of ten times of that of Quy Hop in particular and of Nghe An in general (see above table). </w:t>
      </w:r>
    </w:p>
    <w:p w14:paraId="778499F1" w14:textId="0B5B0273" w:rsidR="00D7027A" w:rsidRDefault="004E16A9" w:rsidP="00AF188B">
      <w:r>
        <w:t>I</w:t>
      </w:r>
      <w:r w:rsidR="00F64B12">
        <w:t xml:space="preserve">n Nam Son commune, there is one middleman who run wood trading activities of the whole commune. Nam Son commune has a rather high rate of average natural forest are per person. In the last </w:t>
      </w:r>
      <w:r w:rsidR="00D7027A">
        <w:t>2</w:t>
      </w:r>
      <w:r w:rsidR="00F64B12">
        <w:t xml:space="preserve"> years there is a vast forest conversion plan in the commune where poor natural forests are con</w:t>
      </w:r>
      <w:r w:rsidR="00D7027A">
        <w:t>verted to plantation forest for acacia plantation (</w:t>
      </w:r>
      <w:r w:rsidR="00D7027A" w:rsidRPr="00D7027A">
        <w:rPr>
          <w:highlight w:val="yellow"/>
        </w:rPr>
        <w:t>data needed her</w:t>
      </w:r>
      <w:r w:rsidR="00D7027A">
        <w:rPr>
          <w:highlight w:val="yellow"/>
        </w:rPr>
        <w:t>e for land conversion</w:t>
      </w:r>
      <w:r w:rsidR="00D7027A">
        <w:t>). Natural forest are assigned to household for forest conversion. During this period, there is an activity of cleaning natural forest. All natural trees are logged to prepare empty land for acacia plantation.</w:t>
      </w:r>
    </w:p>
    <w:p w14:paraId="3512AEC8" w14:textId="60E33ACD" w:rsidR="00F05F26" w:rsidRDefault="00D7027A" w:rsidP="00AF188B">
      <w:r>
        <w:t>The middleman in Nam Son commune buy all logged natural wood and sell to</w:t>
      </w:r>
      <w:r w:rsidR="004154DA">
        <w:t xml:space="preserve"> an MDF in Nhu Xuan district of Thanh Hoa for a distance of 50km. Every three days, he sells about 22 tons of that natural wood collected from converted forest of household in the commune to that plant. For a commune of 3,754 hectare of natural forest, exploiting 7 tons a day is much higher speed than that of Lang Chanh district, where the are of natural forest is 29,347 ha and exploiting 15 tons per day. It is because the converted forest area of Nam Son commune is of much higher quality (the natural forest is much richer) than that of Lang Chanh district in Thanh Hoa.</w:t>
      </w:r>
      <w:r w:rsidR="00775A2B">
        <w:t xml:space="preserve"> </w:t>
      </w:r>
    </w:p>
    <w:p w14:paraId="0C3BB922" w14:textId="77777777" w:rsidR="00775A2B" w:rsidRDefault="004154DA" w:rsidP="00AF188B">
      <w:r>
        <w:t xml:space="preserve">According to the middleman, the ratio of wood size that he collect is that 60-70% of size </w:t>
      </w:r>
      <w:r w:rsidR="00775A2B">
        <w:t>25</w:t>
      </w:r>
      <w:r>
        <w:t xml:space="preserve">cm and above, and the rest 30% is of size </w:t>
      </w:r>
      <w:r w:rsidR="00775A2B">
        <w:t>15</w:t>
      </w:r>
      <w:r w:rsidR="007A1502">
        <w:t>-</w:t>
      </w:r>
      <w:r w:rsidR="00775A2B">
        <w:t>25</w:t>
      </w:r>
      <w:r>
        <w:t xml:space="preserve">cm. </w:t>
      </w:r>
      <w:r w:rsidR="003618C0">
        <w:t>This is t</w:t>
      </w:r>
      <w:r>
        <w:t xml:space="preserve">o be compared with the </w:t>
      </w:r>
      <w:r>
        <w:lastRenderedPageBreak/>
        <w:t xml:space="preserve">middleman in Lang Chanh district of Thanh Hoa, where only 10% of size </w:t>
      </w:r>
      <w:r w:rsidR="00775A2B">
        <w:t xml:space="preserve">25 </w:t>
      </w:r>
      <w:r>
        <w:t>cm and above</w:t>
      </w:r>
      <w:r w:rsidR="00775A2B">
        <w:t>, which shows that the quality of natural wood exploited in Nam Son is of much higher than than of Lang Chanh district</w:t>
      </w:r>
      <w:r>
        <w:t xml:space="preserve">. </w:t>
      </w:r>
    </w:p>
    <w:p w14:paraId="16F25B1C" w14:textId="77777777" w:rsidR="00775A2B" w:rsidRDefault="004154DA" w:rsidP="00AF188B">
      <w:pPr>
        <w:rPr>
          <w:noProof/>
        </w:rPr>
      </w:pPr>
      <w:r>
        <w:t>The below picture show the wood collected by the middleman in Nam Son commune.</w:t>
      </w:r>
      <w:r w:rsidR="00862006">
        <w:t xml:space="preserve"> Also, </w:t>
      </w:r>
      <w:commentRangeStart w:id="23"/>
      <w:r w:rsidR="00862006">
        <w:t>according to him,</w:t>
      </w:r>
      <w:commentRangeEnd w:id="23"/>
      <w:r w:rsidR="00DC5AD9">
        <w:rPr>
          <w:rStyle w:val="CommentReference"/>
        </w:rPr>
        <w:commentReference w:id="23"/>
      </w:r>
      <w:r w:rsidR="00862006">
        <w:t xml:space="preserve"> these wood are legal because this is from cleaning of natural forest for forest </w:t>
      </w:r>
      <w:r w:rsidR="00DC5AD9">
        <w:t>conversion</w:t>
      </w:r>
      <w:r w:rsidR="00862006">
        <w:t>. However, he also understands that it is very difficult to transport these woods t</w:t>
      </w:r>
      <w:r w:rsidR="00DC5AD9">
        <w:t>o</w:t>
      </w:r>
      <w:r w:rsidR="00862006">
        <w:t>o far. Therefore he only sells in the distance of 50 km.</w:t>
      </w:r>
      <w:r w:rsidR="00775A2B" w:rsidRPr="00775A2B">
        <w:rPr>
          <w:noProof/>
        </w:rPr>
        <w:t xml:space="preserve"> </w:t>
      </w:r>
    </w:p>
    <w:p w14:paraId="28C80ECA" w14:textId="6A9DF52B" w:rsidR="004154DA" w:rsidRDefault="00775A2B" w:rsidP="00AF188B">
      <w:r>
        <w:rPr>
          <w:noProof/>
        </w:rPr>
        <w:drawing>
          <wp:inline distT="0" distB="0" distL="0" distR="0" wp14:anchorId="73F7AFF7" wp14:editId="002692BE">
            <wp:extent cx="2162175" cy="3171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3171825"/>
                    </a:xfrm>
                    <a:prstGeom prst="rect">
                      <a:avLst/>
                    </a:prstGeom>
                    <a:noFill/>
                    <a:ln>
                      <a:noFill/>
                    </a:ln>
                  </pic:spPr>
                </pic:pic>
              </a:graphicData>
            </a:graphic>
          </wp:inline>
        </w:drawing>
      </w:r>
    </w:p>
    <w:p w14:paraId="121D0AC2" w14:textId="77777777" w:rsidR="00775A2B" w:rsidRDefault="00775A2B" w:rsidP="00AF188B"/>
    <w:p w14:paraId="733F1671" w14:textId="77777777" w:rsidR="00775A2B" w:rsidRDefault="00775A2B" w:rsidP="00775A2B">
      <w:r>
        <w:t>At this exploitation speed of about 7 tons per day, this middleman is collecting about 2,000 tons of wood size 15 cm and above every year.</w:t>
      </w:r>
    </w:p>
    <w:p w14:paraId="7F3262B4" w14:textId="5EDDB7E1" w:rsidR="00775A2B" w:rsidRDefault="00775A2B" w:rsidP="00AF188B">
      <w:r>
        <w:t>Nam Son commune is of cluster 3. For a population of 5499 people for the demand of 22.51 kg of fuelwood per person per month, the total demand for the commune per year is 1,485 tons of wood per year for household cooking, in which 90% are of wood size less than 15cm. This means the amount of wood size more than 15 cm for residential demand is only 148 tons per year, compared to 2,000 tons of wood size 15 cm and above collected by the middleman to be sold to industrial plants. The consumption of residential demand is only 5-6% of valued wood of 15 cm and above.</w:t>
      </w:r>
    </w:p>
    <w:p w14:paraId="7AE40EE6" w14:textId="77777777" w:rsidR="00775A2B" w:rsidRDefault="00775A2B" w:rsidP="00AF188B"/>
    <w:p w14:paraId="4BA90ACB" w14:textId="77777777" w:rsidR="007A1502" w:rsidRPr="00262EC3" w:rsidRDefault="00262EC3" w:rsidP="00AF188B">
      <w:pPr>
        <w:rPr>
          <w:b/>
        </w:rPr>
      </w:pPr>
      <w:r w:rsidRPr="00262EC3">
        <w:rPr>
          <w:b/>
        </w:rPr>
        <w:t>Discussion of local industrial plants’ fuel wood demand</w:t>
      </w:r>
      <w:r>
        <w:rPr>
          <w:b/>
        </w:rPr>
        <w:t xml:space="preserve"> of Nghe An</w:t>
      </w:r>
      <w:r w:rsidR="005C24B6">
        <w:rPr>
          <w:b/>
        </w:rPr>
        <w:t xml:space="preserve"> and Thanh Hoa</w:t>
      </w:r>
    </w:p>
    <w:p w14:paraId="2F0FF97F" w14:textId="77777777" w:rsidR="0008691D" w:rsidRDefault="00862006" w:rsidP="00AF188B">
      <w:r>
        <w:t xml:space="preserve">Interview at the </w:t>
      </w:r>
      <w:r w:rsidR="00E35CBB">
        <w:t>MDF plant</w:t>
      </w:r>
      <w:r w:rsidR="00FA1C2C">
        <w:t xml:space="preserve"> (located in Nhu Xuan district, Thanh Hoa province)</w:t>
      </w:r>
      <w:r w:rsidR="00E35CBB">
        <w:t xml:space="preserve"> </w:t>
      </w:r>
      <w:r w:rsidR="00262EC3">
        <w:t xml:space="preserve">that the middleman in Nam Son commune mentioned </w:t>
      </w:r>
      <w:r w:rsidR="00E35CBB">
        <w:t xml:space="preserve">shows that the plant purchase 200 tons of wood per day, in which 90% </w:t>
      </w:r>
      <w:r w:rsidR="008E656B">
        <w:t>is</w:t>
      </w:r>
      <w:r w:rsidR="00E35CBB">
        <w:t xml:space="preserve"> for MDF materials, and 10% is </w:t>
      </w:r>
      <w:r w:rsidR="008E656B">
        <w:t xml:space="preserve">for fuelwood for its boiler. That means every day the plant consumes of 20 tons of fuelwood. Most of the wood (material and fuel) are from Nghe An and from forest conversion activities as described by the middleman </w:t>
      </w:r>
      <w:r w:rsidR="008E656B">
        <w:lastRenderedPageBreak/>
        <w:t xml:space="preserve">in Nam Son commune. The manager of the plant worries that in the next 2-3 years, this source of wood will run out and the plant will face difficulties in purchasing wood as the price of plantation wood (acacia) is 30% higher than the price of current wood purchased. </w:t>
      </w:r>
      <w:r w:rsidR="0008691D">
        <w:t>When asking if the manager is interested in saving 10% of cost of fuelwood by improving operation to increase efficiency, the manager says that he is not interested because 10% of fuel cost take only a very small portion of the total product cost.</w:t>
      </w:r>
    </w:p>
    <w:p w14:paraId="12E33842" w14:textId="77777777" w:rsidR="003618C0" w:rsidRDefault="008E656B" w:rsidP="00AF188B">
      <w:r>
        <w:t>Below are some pictures of the wood at the MDF plant.</w:t>
      </w:r>
    </w:p>
    <w:p w14:paraId="31F1FB84" w14:textId="77777777" w:rsidR="0008691D" w:rsidRDefault="0008691D" w:rsidP="00AF188B">
      <w:r>
        <w:rPr>
          <w:noProof/>
        </w:rPr>
        <w:drawing>
          <wp:inline distT="0" distB="0" distL="0" distR="0" wp14:anchorId="0826B8CA" wp14:editId="508BC6D1">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2B4AD1FE" w14:textId="77777777" w:rsidR="0008691D" w:rsidRDefault="0008691D" w:rsidP="00AF188B">
      <w:r>
        <w:rPr>
          <w:noProof/>
        </w:rPr>
        <w:drawing>
          <wp:inline distT="0" distB="0" distL="0" distR="0" wp14:anchorId="1D572AED" wp14:editId="34168843">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7066CB59" w14:textId="77777777" w:rsidR="008E656B" w:rsidRDefault="0008691D" w:rsidP="00AF188B">
      <w:r>
        <w:rPr>
          <w:noProof/>
        </w:rPr>
        <w:drawing>
          <wp:inline distT="0" distB="0" distL="0" distR="0" wp14:anchorId="5F7634BA" wp14:editId="54D19ADC">
            <wp:extent cx="2781300" cy="20859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3293F983" w14:textId="77777777" w:rsidR="000B2050" w:rsidRDefault="000B2050" w:rsidP="00AF188B"/>
    <w:p w14:paraId="71D7EAE2" w14:textId="77777777" w:rsidR="00262EC3" w:rsidRDefault="00262EC3" w:rsidP="00AF188B">
      <w:commentRangeStart w:id="24"/>
      <w:r>
        <w:t>Other 2</w:t>
      </w:r>
      <w:r w:rsidR="000B2050">
        <w:t xml:space="preserve"> visit</w:t>
      </w:r>
      <w:r>
        <w:t>s</w:t>
      </w:r>
      <w:r w:rsidR="000B2050">
        <w:t xml:space="preserve"> was</w:t>
      </w:r>
      <w:commentRangeEnd w:id="24"/>
      <w:r w:rsidR="00DC5AD9">
        <w:rPr>
          <w:rStyle w:val="CommentReference"/>
        </w:rPr>
        <w:commentReference w:id="24"/>
      </w:r>
      <w:r w:rsidR="000B2050">
        <w:t xml:space="preserve"> made to a tea plant in Thanh Chuong district </w:t>
      </w:r>
      <w:r>
        <w:t xml:space="preserve">and a tea plant in Anh Son </w:t>
      </w:r>
      <w:r w:rsidR="000B2050">
        <w:t xml:space="preserve">of Nghe An. </w:t>
      </w:r>
      <w:r>
        <w:t>The</w:t>
      </w:r>
      <w:r w:rsidR="000B2050">
        <w:t>s</w:t>
      </w:r>
      <w:r>
        <w:t>e</w:t>
      </w:r>
      <w:r w:rsidR="000B2050">
        <w:t xml:space="preserve"> district</w:t>
      </w:r>
      <w:r>
        <w:t>s</w:t>
      </w:r>
      <w:r w:rsidR="000B2050">
        <w:t xml:space="preserve"> </w:t>
      </w:r>
      <w:r>
        <w:t xml:space="preserve">are </w:t>
      </w:r>
      <w:r w:rsidR="000B2050">
        <w:t xml:space="preserve">located further down to delta of Nghe An province. </w:t>
      </w:r>
    </w:p>
    <w:p w14:paraId="035AC735" w14:textId="77777777" w:rsidR="00920096" w:rsidRDefault="00262EC3" w:rsidP="00AF188B">
      <w:r w:rsidRPr="00920096">
        <w:lastRenderedPageBreak/>
        <w:t>For the tea plant in Thanh Chuong district,</w:t>
      </w:r>
      <w:r>
        <w:t xml:space="preserve"> </w:t>
      </w:r>
      <w:r w:rsidR="000B2050">
        <w:t>total installed capacity of this plant is 25 tons of fresh tea per day. At the moment the plant is operating at the capacity of 12-15 tons of fresh tea per day</w:t>
      </w:r>
      <w:r w:rsidR="00920096">
        <w:t xml:space="preserve"> (4-5 tons of dry tea per day)</w:t>
      </w:r>
      <w:r w:rsidR="000B2050">
        <w:t xml:space="preserve"> and is consuming 29 – 35 tons of wood per day.</w:t>
      </w:r>
      <w:r>
        <w:t xml:space="preserve"> </w:t>
      </w:r>
      <w:r w:rsidR="00920096">
        <w:t xml:space="preserve">This means that every ton of dry tea need 7,3 tons of fuelwood (natural wood). </w:t>
      </w:r>
      <w:r w:rsidR="000B2050">
        <w:t xml:space="preserve">3 years ago they </w:t>
      </w:r>
      <w:r>
        <w:t xml:space="preserve">used dust coal fired furnace to dry the tea. But since 2011 they switched to wood firing because it helped saving up to 30-35% of the cost. </w:t>
      </w:r>
      <w:r w:rsidR="00920096">
        <w:t>The wood they bought are from Laos and Ha Tinh province because the distance of transport from Laos and Ha Tinh are closer than from other area of Nghe An (within 50km).</w:t>
      </w:r>
    </w:p>
    <w:p w14:paraId="4C98ED55" w14:textId="77777777" w:rsidR="00920096" w:rsidRDefault="00262EC3" w:rsidP="00AF188B">
      <w:r>
        <w:t xml:space="preserve">According to the director of this plant, </w:t>
      </w:r>
      <w:commentRangeStart w:id="25"/>
      <w:r>
        <w:t>there are 6 other tea plants of the same size</w:t>
      </w:r>
      <w:commentRangeEnd w:id="25"/>
      <w:r w:rsidR="00DC5AD9">
        <w:rPr>
          <w:rStyle w:val="CommentReference"/>
        </w:rPr>
        <w:commentReference w:id="25"/>
      </w:r>
      <w:r>
        <w:t xml:space="preserve"> or bigger than this plant. They all used</w:t>
      </w:r>
      <w:r w:rsidR="00920096">
        <w:t xml:space="preserve"> fuelwood for drying tea. It is therefore assumed that at least 200 tons of fuelwood are consumed per day at tea plants of Thanh Chuong district.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9"/>
        <w:gridCol w:w="6186"/>
      </w:tblGrid>
      <w:tr w:rsidR="00453341" w14:paraId="420AFBC4" w14:textId="77777777" w:rsidTr="00453341">
        <w:tc>
          <w:tcPr>
            <w:tcW w:w="4622" w:type="dxa"/>
          </w:tcPr>
          <w:p w14:paraId="21D5AEBF" w14:textId="77777777" w:rsidR="00453341" w:rsidRDefault="00453341" w:rsidP="00AF188B">
            <w:r>
              <w:rPr>
                <w:noProof/>
              </w:rPr>
              <w:drawing>
                <wp:inline distT="0" distB="0" distL="0" distR="0" wp14:anchorId="082EDB38" wp14:editId="089C9909">
                  <wp:extent cx="1718370" cy="3064895"/>
                  <wp:effectExtent l="0" t="0" r="0" b="2540"/>
                  <wp:docPr id="18" name="Picture 18" descr="E:\GFD\02 Ongoing projects\0193 SNV fuelwood baseline\Implementation\Field Trip\Anh\Anh report\WP_20140823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FD\02 Ongoing projects\0193 SNV fuelwood baseline\Implementation\Field Trip\Anh\Anh report\WP_20140823_00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8370" cy="3064895"/>
                          </a:xfrm>
                          <a:prstGeom prst="rect">
                            <a:avLst/>
                          </a:prstGeom>
                          <a:noFill/>
                          <a:ln>
                            <a:noFill/>
                          </a:ln>
                        </pic:spPr>
                      </pic:pic>
                    </a:graphicData>
                  </a:graphic>
                </wp:inline>
              </w:drawing>
            </w:r>
          </w:p>
        </w:tc>
        <w:tc>
          <w:tcPr>
            <w:tcW w:w="4623" w:type="dxa"/>
          </w:tcPr>
          <w:p w14:paraId="1D9D9933" w14:textId="77777777" w:rsidR="00453341" w:rsidRDefault="00453341" w:rsidP="00AF188B">
            <w:r>
              <w:rPr>
                <w:noProof/>
              </w:rPr>
              <w:drawing>
                <wp:inline distT="0" distB="0" distL="0" distR="0" wp14:anchorId="7AA7AFC1" wp14:editId="0E0E75E1">
                  <wp:extent cx="3788513" cy="2124075"/>
                  <wp:effectExtent l="0" t="0" r="2540" b="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6061" cy="2122700"/>
                          </a:xfrm>
                          <a:prstGeom prst="rect">
                            <a:avLst/>
                          </a:prstGeom>
                          <a:noFill/>
                          <a:ln>
                            <a:noFill/>
                          </a:ln>
                        </pic:spPr>
                      </pic:pic>
                    </a:graphicData>
                  </a:graphic>
                </wp:inline>
              </w:drawing>
            </w:r>
          </w:p>
        </w:tc>
      </w:tr>
    </w:tbl>
    <w:p w14:paraId="3A69578F" w14:textId="77777777" w:rsidR="00453341" w:rsidRDefault="00453341" w:rsidP="00AF188B"/>
    <w:p w14:paraId="7650DC1E" w14:textId="77777777" w:rsidR="00453341" w:rsidRDefault="00453341" w:rsidP="00AF188B">
      <w:r>
        <w:t xml:space="preserve">Other 2 visits was </w:t>
      </w:r>
      <w:r w:rsidR="006E3AF6">
        <w:t xml:space="preserve">made to 2 paper mills, one is Song Lam paper mill in Hung Nguyen district of Nghe An province, and the other is Muc Son paper mill in Tho Xuan district of Thanh Hoa province. Both these two plants are using coal and dust coal for their boilers. According to the managers, they have tried to use fuelwood several years ago, but the cost of using fuelwood is higher than that of coal. </w:t>
      </w:r>
    </w:p>
    <w:p w14:paraId="17195C91" w14:textId="723456AF" w:rsidR="006E3AF6" w:rsidRDefault="006E3AF6" w:rsidP="00AF188B">
      <w:r>
        <w:t xml:space="preserve">It is noted that Hung Nguyen district of Nghe An and Tho Xuan district of Thanh Hoa both belong to cluster </w:t>
      </w:r>
      <w:r w:rsidR="00E145DF">
        <w:t>2</w:t>
      </w:r>
      <w:r>
        <w:t xml:space="preserve"> of which the characteristics are </w:t>
      </w:r>
      <w:r w:rsidR="00E145DF">
        <w:t>highly towards</w:t>
      </w:r>
      <w:r>
        <w:t xml:space="preserve"> ‘delta’. Therefore it is assumed that fuelwood is not a popular energy source for delta area. Instead they use coal which is more traditional, easy to access, and price competitive.</w:t>
      </w:r>
    </w:p>
    <w:p w14:paraId="4300EF48" w14:textId="77777777" w:rsidR="00453341" w:rsidRDefault="00453341" w:rsidP="00AF188B">
      <w:pPr>
        <w:rPr>
          <w:b/>
        </w:rPr>
      </w:pPr>
      <w:r w:rsidRPr="00453341">
        <w:rPr>
          <w:b/>
        </w:rPr>
        <w:t>Discussion of a general picture of fuelwood consumption in Thanh Hoa and Nghe An</w:t>
      </w:r>
    </w:p>
    <w:p w14:paraId="15E8775F" w14:textId="77777777" w:rsidR="00FA0228" w:rsidRDefault="00453341" w:rsidP="00AF188B">
      <w:r>
        <w:t xml:space="preserve">From the survey it is found out that the fuelwood are only transported within the distance of about 50km from the forest source. </w:t>
      </w:r>
      <w:r w:rsidR="000A3A68">
        <w:t xml:space="preserve">Longer distance of transport will cost higher, and take </w:t>
      </w:r>
      <w:r w:rsidR="000A3A68">
        <w:lastRenderedPageBreak/>
        <w:t>more potential transport police punishment. Therefore t</w:t>
      </w:r>
      <w:r>
        <w:t>here is not a further supply chain of fuelwood because of uncompetency in price</w:t>
      </w:r>
      <w:r w:rsidR="00FA0228">
        <w:t xml:space="preserve">. </w:t>
      </w:r>
    </w:p>
    <w:p w14:paraId="123845AA" w14:textId="77777777" w:rsidR="00453341" w:rsidRPr="00453341" w:rsidRDefault="00453341" w:rsidP="00AF188B">
      <w:r>
        <w:t xml:space="preserve">Lack of detailed survey on </w:t>
      </w:r>
      <w:r w:rsidR="000A3A68">
        <w:t xml:space="preserve">local industrial plants’ demand for fuelwood leads to a less precise estimation of </w:t>
      </w:r>
      <w:r w:rsidR="00533459">
        <w:t xml:space="preserve">proportion of industrial consumption and residential consumption. However, there is a clear trend that more than 60% of valued natural wood (size 20cm and bigger) are consumed by the local industrial demand. This rate may increase even </w:t>
      </w:r>
    </w:p>
    <w:p w14:paraId="1E1897FF" w14:textId="77777777" w:rsidR="006B1FE3" w:rsidRDefault="006B1FE3" w:rsidP="00AF188B">
      <w:pPr>
        <w:pStyle w:val="Heading2"/>
      </w:pPr>
      <w:bookmarkStart w:id="26" w:name="_Toc398746177"/>
      <w:r>
        <w:t>Value chain assessment in relationship to forest degradation and deforestation</w:t>
      </w:r>
      <w:bookmarkEnd w:id="26"/>
    </w:p>
    <w:p w14:paraId="308BE1D0" w14:textId="03CCB2B0" w:rsidR="006B1FE3" w:rsidRDefault="003429A8" w:rsidP="00AF188B">
      <w:r>
        <w:t>Charcoal is not popularly used in the area of research. In fact, among 251 households surveyed and 6 plants visited, non of those use charcoal as a source of fuel.</w:t>
      </w:r>
      <w:r w:rsidR="00756F1C">
        <w:t xml:space="preserve"> Therefore charcoal is not included in the survey and in the value chain assessment.</w:t>
      </w:r>
    </w:p>
    <w:p w14:paraId="57887964" w14:textId="61800D8A" w:rsidR="00756F1C" w:rsidRDefault="00756F1C" w:rsidP="00AF188B">
      <w:r>
        <w:t>The below chart represent the value chain of fuelwood in Thanh Hoa and Nghe An</w:t>
      </w:r>
    </w:p>
    <w:p w14:paraId="6E96629A" w14:textId="77777777" w:rsidR="00756F1C" w:rsidRDefault="00756F1C" w:rsidP="00AF188B"/>
    <w:tbl>
      <w:tblPr>
        <w:tblStyle w:val="TableGrid"/>
        <w:tblW w:w="9198" w:type="dxa"/>
        <w:tblLook w:val="04A0" w:firstRow="1" w:lastRow="0" w:firstColumn="1" w:lastColumn="0" w:noHBand="0" w:noVBand="1"/>
      </w:tblPr>
      <w:tblGrid>
        <w:gridCol w:w="1728"/>
        <w:gridCol w:w="2430"/>
        <w:gridCol w:w="1980"/>
        <w:gridCol w:w="1620"/>
        <w:gridCol w:w="1440"/>
      </w:tblGrid>
      <w:tr w:rsidR="00756F1C" w:rsidRPr="00DF3EBD" w14:paraId="55B5448C" w14:textId="59FD5598" w:rsidTr="002E3475">
        <w:tc>
          <w:tcPr>
            <w:tcW w:w="1728" w:type="dxa"/>
          </w:tcPr>
          <w:p w14:paraId="7AAE90B6" w14:textId="1A519DAB" w:rsidR="00756F1C" w:rsidRPr="00DF3EBD" w:rsidRDefault="00756F1C" w:rsidP="00DF3EBD">
            <w:pPr>
              <w:jc w:val="center"/>
              <w:rPr>
                <w:b/>
              </w:rPr>
            </w:pPr>
            <w:r w:rsidRPr="00DF3EBD">
              <w:rPr>
                <w:b/>
              </w:rPr>
              <w:t>Actor</w:t>
            </w:r>
          </w:p>
        </w:tc>
        <w:tc>
          <w:tcPr>
            <w:tcW w:w="2430" w:type="dxa"/>
          </w:tcPr>
          <w:p w14:paraId="15F29ABE" w14:textId="481A5601" w:rsidR="00756F1C" w:rsidRPr="00DF3EBD" w:rsidRDefault="00756F1C" w:rsidP="00DF3EBD">
            <w:pPr>
              <w:jc w:val="center"/>
              <w:rPr>
                <w:b/>
              </w:rPr>
            </w:pPr>
            <w:r w:rsidRPr="00DF3EBD">
              <w:rPr>
                <w:b/>
              </w:rPr>
              <w:t>Activity</w:t>
            </w:r>
          </w:p>
        </w:tc>
        <w:tc>
          <w:tcPr>
            <w:tcW w:w="1980" w:type="dxa"/>
          </w:tcPr>
          <w:p w14:paraId="24ECDC1E" w14:textId="31825A98" w:rsidR="00756F1C" w:rsidRPr="00DF3EBD" w:rsidRDefault="00756F1C" w:rsidP="00DF3EBD">
            <w:pPr>
              <w:jc w:val="center"/>
              <w:rPr>
                <w:b/>
              </w:rPr>
            </w:pPr>
            <w:r w:rsidRPr="00DF3EBD">
              <w:rPr>
                <w:b/>
              </w:rPr>
              <w:t>Location</w:t>
            </w:r>
          </w:p>
        </w:tc>
        <w:tc>
          <w:tcPr>
            <w:tcW w:w="1620" w:type="dxa"/>
          </w:tcPr>
          <w:p w14:paraId="172731FC" w14:textId="36936F9E" w:rsidR="00756F1C" w:rsidRPr="00DF3EBD" w:rsidRDefault="00756F1C" w:rsidP="00DF3EBD">
            <w:pPr>
              <w:jc w:val="center"/>
              <w:rPr>
                <w:b/>
              </w:rPr>
            </w:pPr>
            <w:r w:rsidRPr="00DF3EBD">
              <w:rPr>
                <w:b/>
              </w:rPr>
              <w:t>Income</w:t>
            </w:r>
            <w:r w:rsidR="00DF3EBD">
              <w:rPr>
                <w:b/>
              </w:rPr>
              <w:t xml:space="preserve"> </w:t>
            </w:r>
            <w:r w:rsidR="00035E68" w:rsidRPr="00DF3EBD">
              <w:rPr>
                <w:b/>
              </w:rPr>
              <w:t>(VND/ ton)</w:t>
            </w:r>
          </w:p>
        </w:tc>
        <w:tc>
          <w:tcPr>
            <w:tcW w:w="1440" w:type="dxa"/>
          </w:tcPr>
          <w:p w14:paraId="66C98BB9" w14:textId="649364EE" w:rsidR="00756F1C" w:rsidRPr="00DF3EBD" w:rsidRDefault="00756F1C" w:rsidP="00DF3EBD">
            <w:pPr>
              <w:jc w:val="center"/>
              <w:rPr>
                <w:b/>
              </w:rPr>
            </w:pPr>
            <w:r w:rsidRPr="00DF3EBD">
              <w:rPr>
                <w:b/>
              </w:rPr>
              <w:t>Value</w:t>
            </w:r>
            <w:r w:rsidR="00DF3EBD">
              <w:rPr>
                <w:b/>
              </w:rPr>
              <w:t xml:space="preserve"> </w:t>
            </w:r>
            <w:r w:rsidR="00035E68" w:rsidRPr="00DF3EBD">
              <w:rPr>
                <w:b/>
              </w:rPr>
              <w:t>(VND/ ton)</w:t>
            </w:r>
          </w:p>
        </w:tc>
      </w:tr>
      <w:tr w:rsidR="00756F1C" w14:paraId="49D5252E" w14:textId="5D021A70" w:rsidTr="002E3475">
        <w:tc>
          <w:tcPr>
            <w:tcW w:w="1728" w:type="dxa"/>
          </w:tcPr>
          <w:p w14:paraId="26138AF3" w14:textId="00C5C41F" w:rsidR="00756F1C" w:rsidRDefault="00756F1C" w:rsidP="00DF3EBD">
            <w:pPr>
              <w:jc w:val="left"/>
            </w:pPr>
            <w:r>
              <w:t>Farmer/</w:t>
            </w:r>
            <w:r w:rsidR="00035E68">
              <w:t xml:space="preserve"> Wood logger</w:t>
            </w:r>
          </w:p>
        </w:tc>
        <w:tc>
          <w:tcPr>
            <w:tcW w:w="2430" w:type="dxa"/>
          </w:tcPr>
          <w:p w14:paraId="56C648D1" w14:textId="07AE3B40" w:rsidR="00756F1C" w:rsidRDefault="00756F1C" w:rsidP="00DF3EBD">
            <w:pPr>
              <w:jc w:val="left"/>
            </w:pPr>
            <w:r>
              <w:t>Lo</w:t>
            </w:r>
            <w:r w:rsidR="00035E68">
              <w:t xml:space="preserve">gging wood </w:t>
            </w:r>
          </w:p>
        </w:tc>
        <w:tc>
          <w:tcPr>
            <w:tcW w:w="1980" w:type="dxa"/>
          </w:tcPr>
          <w:p w14:paraId="02472B38" w14:textId="54A19861" w:rsidR="00035E68" w:rsidRDefault="00035E68" w:rsidP="002E3475">
            <w:pPr>
              <w:jc w:val="left"/>
            </w:pPr>
            <w:r>
              <w:t>Natural forest</w:t>
            </w:r>
            <w:r w:rsidR="00DF3EBD">
              <w:t xml:space="preserve"> </w:t>
            </w:r>
            <w:r w:rsidR="002E3475">
              <w:t>near truck road</w:t>
            </w:r>
          </w:p>
        </w:tc>
        <w:tc>
          <w:tcPr>
            <w:tcW w:w="1620" w:type="dxa"/>
          </w:tcPr>
          <w:p w14:paraId="0FE47124" w14:textId="009DFC51" w:rsidR="00756F1C" w:rsidRDefault="00035E68" w:rsidP="00DF3EBD">
            <w:pPr>
              <w:jc w:val="center"/>
            </w:pPr>
            <w:r>
              <w:t>140,000</w:t>
            </w:r>
          </w:p>
        </w:tc>
        <w:tc>
          <w:tcPr>
            <w:tcW w:w="1440" w:type="dxa"/>
          </w:tcPr>
          <w:p w14:paraId="34BD198C" w14:textId="3535E6CB" w:rsidR="00756F1C" w:rsidRDefault="00035E68" w:rsidP="00DF3EBD">
            <w:pPr>
              <w:jc w:val="center"/>
            </w:pPr>
            <w:r>
              <w:t>140,000</w:t>
            </w:r>
          </w:p>
        </w:tc>
      </w:tr>
      <w:tr w:rsidR="00756F1C" w14:paraId="510FE4C8" w14:textId="5589E80D" w:rsidTr="002E3475">
        <w:tc>
          <w:tcPr>
            <w:tcW w:w="1728" w:type="dxa"/>
          </w:tcPr>
          <w:p w14:paraId="11002AE8" w14:textId="3B0574EB" w:rsidR="00756F1C" w:rsidRDefault="00756F1C" w:rsidP="00DF3EBD">
            <w:pPr>
              <w:jc w:val="left"/>
            </w:pPr>
            <w:r>
              <w:t>Wood collector</w:t>
            </w:r>
          </w:p>
        </w:tc>
        <w:tc>
          <w:tcPr>
            <w:tcW w:w="2430" w:type="dxa"/>
          </w:tcPr>
          <w:p w14:paraId="4E7ACDEA" w14:textId="63DB635F" w:rsidR="00756F1C" w:rsidRDefault="00035E68" w:rsidP="00DF3EBD">
            <w:pPr>
              <w:jc w:val="left"/>
            </w:pPr>
            <w:r>
              <w:t>Carry and upload wood to truck</w:t>
            </w:r>
          </w:p>
        </w:tc>
        <w:tc>
          <w:tcPr>
            <w:tcW w:w="1980" w:type="dxa"/>
          </w:tcPr>
          <w:p w14:paraId="0A1093E2" w14:textId="014AE1A6" w:rsidR="00756F1C" w:rsidRDefault="00035E68" w:rsidP="00DF3EBD">
            <w:pPr>
              <w:jc w:val="left"/>
            </w:pPr>
            <w:r>
              <w:t>Collection Site (truck road)</w:t>
            </w:r>
          </w:p>
        </w:tc>
        <w:tc>
          <w:tcPr>
            <w:tcW w:w="1620" w:type="dxa"/>
          </w:tcPr>
          <w:p w14:paraId="583A565C" w14:textId="47E54F58" w:rsidR="00756F1C" w:rsidRDefault="00035E68" w:rsidP="00DF3EBD">
            <w:pPr>
              <w:jc w:val="center"/>
            </w:pPr>
            <w:r>
              <w:t>150,000</w:t>
            </w:r>
          </w:p>
        </w:tc>
        <w:tc>
          <w:tcPr>
            <w:tcW w:w="1440" w:type="dxa"/>
          </w:tcPr>
          <w:p w14:paraId="26980C8C" w14:textId="5CD9ABE6" w:rsidR="00756F1C" w:rsidRDefault="00DF3EBD" w:rsidP="00DF3EBD">
            <w:pPr>
              <w:jc w:val="center"/>
            </w:pPr>
            <w:r>
              <w:t>290</w:t>
            </w:r>
            <w:r w:rsidR="00035E68">
              <w:t>,000</w:t>
            </w:r>
          </w:p>
        </w:tc>
      </w:tr>
      <w:tr w:rsidR="00756F1C" w14:paraId="7B54B5BD" w14:textId="322617D3" w:rsidTr="002E3475">
        <w:tc>
          <w:tcPr>
            <w:tcW w:w="1728" w:type="dxa"/>
          </w:tcPr>
          <w:p w14:paraId="69C8B2EE" w14:textId="2736AA20" w:rsidR="00756F1C" w:rsidRDefault="00756F1C" w:rsidP="00DF3EBD">
            <w:pPr>
              <w:jc w:val="left"/>
            </w:pPr>
            <w:r>
              <w:t>Middleman</w:t>
            </w:r>
          </w:p>
        </w:tc>
        <w:tc>
          <w:tcPr>
            <w:tcW w:w="2430" w:type="dxa"/>
          </w:tcPr>
          <w:p w14:paraId="53855257" w14:textId="703BA966" w:rsidR="00756F1C" w:rsidRDefault="00DF3EBD" w:rsidP="00DF3EBD">
            <w:pPr>
              <w:jc w:val="left"/>
            </w:pPr>
            <w:r>
              <w:t>Prepare transportation license, letter of origin</w:t>
            </w:r>
          </w:p>
        </w:tc>
        <w:tc>
          <w:tcPr>
            <w:tcW w:w="1980" w:type="dxa"/>
          </w:tcPr>
          <w:p w14:paraId="35FB6D7B" w14:textId="31DD283B" w:rsidR="00756F1C" w:rsidRDefault="00DF3EBD" w:rsidP="00DF3EBD">
            <w:pPr>
              <w:jc w:val="left"/>
            </w:pPr>
            <w:r>
              <w:t>Commune Office</w:t>
            </w:r>
          </w:p>
        </w:tc>
        <w:tc>
          <w:tcPr>
            <w:tcW w:w="1620" w:type="dxa"/>
          </w:tcPr>
          <w:p w14:paraId="3CB4B370" w14:textId="5811A5D3" w:rsidR="00756F1C" w:rsidRDefault="00DF3EBD" w:rsidP="00DF3EBD">
            <w:pPr>
              <w:jc w:val="center"/>
            </w:pPr>
            <w:r>
              <w:t>180,000</w:t>
            </w:r>
          </w:p>
        </w:tc>
        <w:tc>
          <w:tcPr>
            <w:tcW w:w="1440" w:type="dxa"/>
          </w:tcPr>
          <w:p w14:paraId="7A6CBFA2" w14:textId="5A7BDF3E" w:rsidR="00756F1C" w:rsidRDefault="00DF3EBD" w:rsidP="00DF3EBD">
            <w:pPr>
              <w:jc w:val="center"/>
            </w:pPr>
            <w:r>
              <w:t>470,000</w:t>
            </w:r>
          </w:p>
        </w:tc>
      </w:tr>
      <w:tr w:rsidR="00035E68" w14:paraId="43561E83" w14:textId="77777777" w:rsidTr="002E3475">
        <w:tc>
          <w:tcPr>
            <w:tcW w:w="1728" w:type="dxa"/>
          </w:tcPr>
          <w:p w14:paraId="3035FBBC" w14:textId="42B1963B" w:rsidR="00035E68" w:rsidRDefault="00DF3EBD" w:rsidP="00DF3EBD">
            <w:pPr>
              <w:jc w:val="left"/>
            </w:pPr>
            <w:r>
              <w:t>Transporter</w:t>
            </w:r>
          </w:p>
        </w:tc>
        <w:tc>
          <w:tcPr>
            <w:tcW w:w="2430" w:type="dxa"/>
          </w:tcPr>
          <w:p w14:paraId="22073224" w14:textId="0C5D2E43" w:rsidR="00035E68" w:rsidRDefault="00DF3EBD" w:rsidP="00DF3EBD">
            <w:pPr>
              <w:jc w:val="left"/>
            </w:pPr>
            <w:r>
              <w:t>Transport</w:t>
            </w:r>
          </w:p>
        </w:tc>
        <w:tc>
          <w:tcPr>
            <w:tcW w:w="1980" w:type="dxa"/>
          </w:tcPr>
          <w:p w14:paraId="091B5690" w14:textId="4FFA515A" w:rsidR="00035E68" w:rsidRDefault="00035E68" w:rsidP="00DF3EBD">
            <w:pPr>
              <w:jc w:val="left"/>
            </w:pPr>
            <w:r>
              <w:t>Distance 50 km</w:t>
            </w:r>
          </w:p>
        </w:tc>
        <w:tc>
          <w:tcPr>
            <w:tcW w:w="1620" w:type="dxa"/>
          </w:tcPr>
          <w:p w14:paraId="78D490BA" w14:textId="4321CB58" w:rsidR="00035E68" w:rsidRDefault="00035E68" w:rsidP="00DF3EBD">
            <w:pPr>
              <w:jc w:val="center"/>
            </w:pPr>
            <w:r>
              <w:t>180,000</w:t>
            </w:r>
          </w:p>
        </w:tc>
        <w:tc>
          <w:tcPr>
            <w:tcW w:w="1440" w:type="dxa"/>
          </w:tcPr>
          <w:p w14:paraId="0DC1152D" w14:textId="64BA7184" w:rsidR="00035E68" w:rsidRDefault="00DF3EBD" w:rsidP="00DF3EBD">
            <w:pPr>
              <w:jc w:val="center"/>
            </w:pPr>
            <w:r>
              <w:t>650</w:t>
            </w:r>
            <w:r w:rsidR="00035E68">
              <w:t>,000</w:t>
            </w:r>
          </w:p>
        </w:tc>
      </w:tr>
      <w:tr w:rsidR="00756F1C" w14:paraId="23BA71D3" w14:textId="39009CB8" w:rsidTr="002E3475">
        <w:tc>
          <w:tcPr>
            <w:tcW w:w="1728" w:type="dxa"/>
          </w:tcPr>
          <w:p w14:paraId="7BCCFCA2" w14:textId="07E3AF64" w:rsidR="00756F1C" w:rsidRDefault="00756F1C" w:rsidP="00DF3EBD">
            <w:pPr>
              <w:jc w:val="left"/>
            </w:pPr>
            <w:r>
              <w:t>Industrial Plant</w:t>
            </w:r>
          </w:p>
        </w:tc>
        <w:tc>
          <w:tcPr>
            <w:tcW w:w="2430" w:type="dxa"/>
          </w:tcPr>
          <w:p w14:paraId="0204BF21" w14:textId="77777777" w:rsidR="00756F1C" w:rsidRDefault="00756F1C" w:rsidP="00DF3EBD">
            <w:pPr>
              <w:jc w:val="left"/>
            </w:pPr>
          </w:p>
        </w:tc>
        <w:tc>
          <w:tcPr>
            <w:tcW w:w="1980" w:type="dxa"/>
          </w:tcPr>
          <w:p w14:paraId="6D6ED61A" w14:textId="77777777" w:rsidR="00756F1C" w:rsidRDefault="00756F1C" w:rsidP="00DF3EBD">
            <w:pPr>
              <w:jc w:val="left"/>
            </w:pPr>
          </w:p>
        </w:tc>
        <w:tc>
          <w:tcPr>
            <w:tcW w:w="1620" w:type="dxa"/>
          </w:tcPr>
          <w:p w14:paraId="0B24F43D" w14:textId="09A3D6A9" w:rsidR="00756F1C" w:rsidRDefault="00756F1C" w:rsidP="00DF3EBD">
            <w:pPr>
              <w:jc w:val="center"/>
            </w:pPr>
          </w:p>
        </w:tc>
        <w:tc>
          <w:tcPr>
            <w:tcW w:w="1440" w:type="dxa"/>
          </w:tcPr>
          <w:p w14:paraId="678903DA" w14:textId="5FA1BA7B" w:rsidR="00756F1C" w:rsidRDefault="00756F1C" w:rsidP="00DF3EBD">
            <w:pPr>
              <w:jc w:val="center"/>
            </w:pPr>
          </w:p>
        </w:tc>
      </w:tr>
    </w:tbl>
    <w:p w14:paraId="29A5DD4D" w14:textId="77777777" w:rsidR="00756F1C" w:rsidRDefault="00756F1C" w:rsidP="00AF188B"/>
    <w:p w14:paraId="0593DE5F" w14:textId="2454BB7A" w:rsidR="00DF3EBD" w:rsidRDefault="00DF3EBD" w:rsidP="00AF188B">
      <w:r>
        <w:t>The value chain of fuelwood is as below:</w:t>
      </w:r>
    </w:p>
    <w:p w14:paraId="14C6A92C" w14:textId="339E4A3E" w:rsidR="00DF3EBD" w:rsidRDefault="00DF3EBD" w:rsidP="00AF188B">
      <w:r>
        <w:t>The farmers are hired by the wood collector</w:t>
      </w:r>
      <w:r w:rsidR="002E3475">
        <w:t xml:space="preserve"> to log wood from the forest for a wage of 140,000 VND per ton. The wood collector upload the wood on a farm vehicle and carry to a truck road, where the truck is waiting. He then upload the wood on the truck and sell them to the middleman for 290,000 VND per ton. The middleman is responsible for preparing transport documents for the wood and get verified by the commune rangers. Then the middleman hire a transporter to sell the wood to the industrial plant for 650,000 VND per ton. The middleman pay the transporter for 180,000 VND per ton for 50km of transportation. He is making 180,000 VND per ton of wood.</w:t>
      </w:r>
    </w:p>
    <w:p w14:paraId="565FAA70" w14:textId="2F1A656D" w:rsidR="002E3475" w:rsidRDefault="002E3475" w:rsidP="00AF188B">
      <w:r>
        <w:t>If the natural forest is 2km from truck road, then the wage for the wood logger is only half, of 70,000 VND per ton of wood. The wage for carry wood for 2km from the forest to truck road is 70,000 VND.</w:t>
      </w:r>
    </w:p>
    <w:p w14:paraId="05970DC8" w14:textId="21B57ED3" w:rsidR="003B5A2A" w:rsidRDefault="003B5A2A" w:rsidP="00AF188B">
      <w:r>
        <w:lastRenderedPageBreak/>
        <w:t>There are no further chain outside of local industrial demand, no further commercial activities of transporting wood outside of the provinces.</w:t>
      </w:r>
    </w:p>
    <w:p w14:paraId="4ACF3A12" w14:textId="0AF3A114" w:rsidR="003B5A2A" w:rsidRPr="003B5A2A" w:rsidRDefault="003B5A2A" w:rsidP="00AF188B">
      <w:pPr>
        <w:rPr>
          <w:b/>
          <w:i/>
        </w:rPr>
      </w:pPr>
      <w:r w:rsidRPr="003B5A2A">
        <w:rPr>
          <w:b/>
          <w:i/>
        </w:rPr>
        <w:t>Discussion of forest degradation and deforestation</w:t>
      </w:r>
    </w:p>
    <w:p w14:paraId="22F07B75" w14:textId="77777777" w:rsidR="003B5A2A" w:rsidRDefault="002E3475" w:rsidP="00AF188B">
      <w:r>
        <w:t>While deforestation is not very obvious</w:t>
      </w:r>
      <w:r w:rsidR="003B5A2A">
        <w:t xml:space="preserve"> as natural forests are converting to plantation forest (so forest area is not decreased)</w:t>
      </w:r>
      <w:r>
        <w:t xml:space="preserve">, </w:t>
      </w:r>
      <w:r w:rsidR="003B5A2A">
        <w:t xml:space="preserve">it is clearly that forest degradation is under great pressure of fuel wood demand and land conversion. </w:t>
      </w:r>
    </w:p>
    <w:p w14:paraId="1432A843" w14:textId="1B558002" w:rsidR="00756F1C" w:rsidRDefault="003B5A2A" w:rsidP="00AF188B">
      <w:r>
        <w:t>Vast l</w:t>
      </w:r>
      <w:r w:rsidR="00756F1C">
        <w:t>and conversion</w:t>
      </w:r>
      <w:r>
        <w:t xml:space="preserve"> (from natural forests to plantation forests) in some specific areas of Nghe An is causing lose of rich and medium natural forest. This is to plant acarcia for paper materials, which has higher value than fuelwood. </w:t>
      </w:r>
    </w:p>
    <w:p w14:paraId="3A1C9B8D" w14:textId="7D06B693" w:rsidR="003B5A2A" w:rsidRDefault="003B5A2A" w:rsidP="00AF188B">
      <w:r>
        <w:t>Fuelwood consumption of both industrial sector and residential sector is also creating pressures on fuelwood supply. In which, consumption of industrical sector take a bigger proportion of demand (60%) and tend to increase, while consumption of residential sector take a smaller proportion of demand (40%) and tend to decrease.</w:t>
      </w:r>
    </w:p>
    <w:p w14:paraId="0162A9AE" w14:textId="77777777" w:rsidR="00F05F26" w:rsidRDefault="00F05F26" w:rsidP="00AF188B">
      <w:pPr>
        <w:pStyle w:val="Heading1"/>
        <w:ind w:left="360"/>
      </w:pPr>
      <w:bookmarkStart w:id="27" w:name="_Toc398746178"/>
      <w:r>
        <w:t>Recommendations</w:t>
      </w:r>
      <w:bookmarkEnd w:id="27"/>
    </w:p>
    <w:p w14:paraId="413B57A7" w14:textId="04D5B458" w:rsidR="00756F1C" w:rsidRDefault="00756F1C" w:rsidP="00AF188B">
      <w:pPr>
        <w:pStyle w:val="Heading2"/>
      </w:pPr>
      <w:bookmarkStart w:id="28" w:name="_Toc398746179"/>
      <w:r>
        <w:t>Un urgent need for revision of land conversion in some specific area</w:t>
      </w:r>
    </w:p>
    <w:p w14:paraId="1C9E6D59" w14:textId="1EBA5CDE" w:rsidR="00756F1C" w:rsidRDefault="003B5A2A" w:rsidP="00756F1C">
      <w:r>
        <w:t>The forest land conversion from natural forest to plantation fore</w:t>
      </w:r>
      <w:r w:rsidR="000829AE">
        <w:t>st to develop acarcia trees for paper materials needs to be revised carefully. While selling acarcia may lead to a direct increase in income of farmers and households as the price of acarcia is higher than the price of natural wood to be sold as fuelwood, a vast plan for this conversion may cause a serious and large scale of forest degradation.</w:t>
      </w:r>
    </w:p>
    <w:p w14:paraId="5C6B62CE" w14:textId="3F9C7014" w:rsidR="000829AE" w:rsidRPr="00756F1C" w:rsidRDefault="000829AE" w:rsidP="00756F1C">
      <w:r>
        <w:t>It is recommended that forest inventory in Nghe An should be taken more precisely that will help categorizing natural forest more precisely and developing better conversion plan.</w:t>
      </w:r>
      <w:r w:rsidR="00B45E6D">
        <w:t xml:space="preserve"> </w:t>
      </w:r>
    </w:p>
    <w:p w14:paraId="1574529D" w14:textId="3FA45F0A" w:rsidR="00756F1C" w:rsidRDefault="00756F1C" w:rsidP="00AF188B">
      <w:pPr>
        <w:pStyle w:val="Heading2"/>
      </w:pPr>
      <w:r>
        <w:t>Un urgent need for forest land administration in some specific area</w:t>
      </w:r>
    </w:p>
    <w:p w14:paraId="299A1C23" w14:textId="2CBB6446" w:rsidR="00B45E6D" w:rsidRDefault="00B45E6D" w:rsidP="00B45E6D">
      <w:r w:rsidRPr="00B45E6D">
        <w:t>In</w:t>
      </w:r>
      <w:r>
        <w:t xml:space="preserve"> Tuong Duong district in Nghe An province, a serious cause of deforestation is that there is not a legal boundary to identify the location of cultivation area and forest area on administration map and on field. The cultivation and forest land certificate only indicate the area, but there is not a map to indicate the site that farmers can cultivate. This leads to the fact that every year households burn an area of </w:t>
      </w:r>
      <w:r w:rsidR="00EA7F2A">
        <w:t>forest for cultivation.</w:t>
      </w:r>
    </w:p>
    <w:p w14:paraId="2C02ADBE" w14:textId="7E5C378F" w:rsidR="00EA7F2A" w:rsidRDefault="00EA7F2A" w:rsidP="00B45E6D">
      <w:r>
        <w:t>It is recommended that a budget should be allocated for mapping of cultivation land and forest land in some specific area of Nghe An, such as Tuong Duong district.</w:t>
      </w:r>
    </w:p>
    <w:p w14:paraId="72037AE7" w14:textId="77777777" w:rsidR="00B45E6D" w:rsidRPr="00B45E6D" w:rsidRDefault="00B45E6D" w:rsidP="00B45E6D"/>
    <w:p w14:paraId="729DC4F7" w14:textId="77777777" w:rsidR="00B45E6D" w:rsidRDefault="00B45E6D" w:rsidP="00B45E6D">
      <w:pPr>
        <w:pStyle w:val="ListParagraph"/>
        <w:numPr>
          <w:ilvl w:val="0"/>
          <w:numId w:val="10"/>
        </w:numPr>
        <w:spacing w:before="0" w:after="160" w:line="259" w:lineRule="auto"/>
        <w:jc w:val="left"/>
        <w:rPr>
          <w:szCs w:val="24"/>
        </w:rPr>
      </w:pPr>
      <w:r>
        <w:rPr>
          <w:szCs w:val="24"/>
        </w:rPr>
        <w:t xml:space="preserve">Làm </w:t>
      </w:r>
      <w:r w:rsidRPr="0042592A">
        <w:rPr>
          <w:szCs w:val="24"/>
        </w:rPr>
        <w:t>Rẫ</w:t>
      </w:r>
      <w:r>
        <w:rPr>
          <w:szCs w:val="24"/>
        </w:rPr>
        <w:t>y hàng năm của dân trên đất</w:t>
      </w:r>
      <w:r w:rsidRPr="0042592A">
        <w:rPr>
          <w:szCs w:val="24"/>
        </w:rPr>
        <w:t xml:space="preserve"> rừ</w:t>
      </w:r>
      <w:r>
        <w:rPr>
          <w:szCs w:val="24"/>
        </w:rPr>
        <w:t>ng TN</w:t>
      </w:r>
      <w:r w:rsidRPr="0042592A">
        <w:rPr>
          <w:szCs w:val="24"/>
        </w:rPr>
        <w:t xml:space="preserve"> là nguyên nhân quan trọng mất làm mấ</w:t>
      </w:r>
      <w:r>
        <w:rPr>
          <w:szCs w:val="24"/>
        </w:rPr>
        <w:t>t RTN. Ở huyện Tương Dương,</w:t>
      </w:r>
      <w:r w:rsidRPr="0042592A">
        <w:rPr>
          <w:szCs w:val="24"/>
        </w:rPr>
        <w:t xml:space="preserve"> đất rẫy chỉ được xác định về diện tích trên sổ sách</w:t>
      </w:r>
      <w:r>
        <w:rPr>
          <w:szCs w:val="24"/>
        </w:rPr>
        <w:t>,</w:t>
      </w:r>
      <w:r w:rsidRPr="0042592A">
        <w:rPr>
          <w:szCs w:val="24"/>
        </w:rPr>
        <w:t xml:space="preserve"> mà không được xác định ranh giới </w:t>
      </w:r>
      <w:r>
        <w:rPr>
          <w:szCs w:val="24"/>
        </w:rPr>
        <w:t xml:space="preserve">cụ thể </w:t>
      </w:r>
      <w:r w:rsidRPr="0042592A">
        <w:rPr>
          <w:szCs w:val="24"/>
        </w:rPr>
        <w:t>trên bản đồ</w:t>
      </w:r>
      <w:r>
        <w:rPr>
          <w:szCs w:val="24"/>
        </w:rPr>
        <w:t xml:space="preserve"> lẫn trên</w:t>
      </w:r>
      <w:r w:rsidRPr="0042592A">
        <w:rPr>
          <w:szCs w:val="24"/>
        </w:rPr>
        <w:t xml:space="preserve"> thực đị</w:t>
      </w:r>
      <w:r>
        <w:rPr>
          <w:szCs w:val="24"/>
        </w:rPr>
        <w:t>a</w:t>
      </w:r>
      <w:r w:rsidRPr="0042592A">
        <w:rPr>
          <w:szCs w:val="24"/>
        </w:rPr>
        <w:t>.</w:t>
      </w:r>
      <w:r>
        <w:rPr>
          <w:szCs w:val="24"/>
        </w:rPr>
        <w:t xml:space="preserve"> Hàng năm, mỗi thôn tự chọn cho mình một khu đất rừng có độ phì tốt cho Lúa hay Ngô, mà phần lớn là rừng tự nhiên nghèo. Mỗi hộ phát khoảng 1-2 ha tùy số khẩu. Năm sau, họ lại tìm khu đất rừng tự nhiên khác để phát rẫy mới. Điều đó khiến RTN mất liên tục và trên </w:t>
      </w:r>
      <w:r>
        <w:rPr>
          <w:szCs w:val="24"/>
        </w:rPr>
        <w:lastRenderedPageBreak/>
        <w:t xml:space="preserve">diện rộng. Chính quyền huyện và Kiểm lâm đều biết, song không can thiệp được, vì không có ranh giới pháp lý trên bản đồ.  Hiện tại, đất rẫy được quy hoạch chung vào đất  “sản xuất lâm nghiệp”. Nghĩa là rất mập mờ về pháp lý. </w:t>
      </w:r>
    </w:p>
    <w:p w14:paraId="1FDEDAC0" w14:textId="77777777" w:rsidR="00756F1C" w:rsidRPr="00756F1C" w:rsidRDefault="00756F1C" w:rsidP="00756F1C"/>
    <w:p w14:paraId="411425C5" w14:textId="77777777" w:rsidR="00F05F26" w:rsidRDefault="00F05F26" w:rsidP="00AF188B">
      <w:pPr>
        <w:pStyle w:val="Heading2"/>
      </w:pPr>
      <w:r>
        <w:t>Improved stoves</w:t>
      </w:r>
      <w:bookmarkEnd w:id="28"/>
    </w:p>
    <w:p w14:paraId="3CF9BAD4" w14:textId="51A78AE8" w:rsidR="00F05F26" w:rsidRDefault="00EA7F2A" w:rsidP="00AF188B">
      <w:r>
        <w:t>A program of improved stoves could be introduced selectedly to the households that raise pigs in a big quantity and that have to buy wood not collected for free such as in Xuan Cao commune of Thuong Xuan district, Thanh Hoa, and Hung Son, Duc Son commune of Anh Son district, Nghe An. To these households, saving wood is relating to saving costs. Therefore improved stoves program may have more opportunity for success.</w:t>
      </w:r>
    </w:p>
    <w:p w14:paraId="349F7805" w14:textId="4A291D68" w:rsidR="0092555D" w:rsidRDefault="0092555D" w:rsidP="00AF188B">
      <w:r>
        <w:t>Improved stoves could also be introduce to household that has supplement jobs such as alcohol cooking and taufu making.</w:t>
      </w:r>
    </w:p>
    <w:p w14:paraId="3B054FA2" w14:textId="55CCDE68" w:rsidR="00837AD8" w:rsidRPr="00F05F26" w:rsidRDefault="00837AD8" w:rsidP="00AF188B">
      <w:r>
        <w:t>This could lead to less demand for fuelwood.</w:t>
      </w:r>
    </w:p>
    <w:p w14:paraId="53812829" w14:textId="77777777" w:rsidR="00F05F26" w:rsidRDefault="00F05F26" w:rsidP="00AF188B">
      <w:pPr>
        <w:pStyle w:val="Heading2"/>
      </w:pPr>
      <w:bookmarkStart w:id="29" w:name="_Toc398746180"/>
      <w:r>
        <w:t>Stability of electricity supply</w:t>
      </w:r>
      <w:bookmarkEnd w:id="29"/>
    </w:p>
    <w:p w14:paraId="1CEEA23C" w14:textId="7BE22B5B" w:rsidR="00F05F26" w:rsidRDefault="00837AD8" w:rsidP="00AF188B">
      <w:r>
        <w:t>Access to a stable electricity supply may also encourage households to use alternative energy so that the demand on fuelwood may decrease.</w:t>
      </w:r>
    </w:p>
    <w:p w14:paraId="3031A70B" w14:textId="1F714DC0" w:rsidR="00837AD8" w:rsidRDefault="00837AD8" w:rsidP="00AF188B">
      <w:r>
        <w:t>In Ngoc Khe commune of Ngoc Lac district, Thanh Hoa, the commune officer said that due to electricity unstable, many electric rice cookers of households have broken, that lead them to go back to the traditional energy of fuelwood.</w:t>
      </w:r>
    </w:p>
    <w:p w14:paraId="35A1AEE2" w14:textId="5589B854" w:rsidR="00837AD8" w:rsidRDefault="00837AD8" w:rsidP="00AF188B">
      <w:r>
        <w:t>Therefore stable electricity supply could be considered to reduce pressures on fuewood demand.</w:t>
      </w:r>
    </w:p>
    <w:p w14:paraId="5773B7B0" w14:textId="77777777" w:rsidR="00F05F26" w:rsidRDefault="00F05F26" w:rsidP="00AF188B">
      <w:pPr>
        <w:pStyle w:val="Heading2"/>
      </w:pPr>
      <w:bookmarkStart w:id="30" w:name="_Toc398746182"/>
      <w:r>
        <w:t>Training on natural forest management skills for households</w:t>
      </w:r>
      <w:bookmarkEnd w:id="30"/>
    </w:p>
    <w:p w14:paraId="0D5AB2AF" w14:textId="66B6943B" w:rsidR="00F05F26" w:rsidRDefault="004055FA" w:rsidP="00AF188B">
      <w:r>
        <w:t>About 90% of fuelwood consumed by households are of the size less than 15 cm. 70% of these are from natural forest. While it is not possible to stop this demand immediately, a training on natural forest management skills for households may improve the situation.</w:t>
      </w:r>
    </w:p>
    <w:p w14:paraId="70361AFF" w14:textId="05F1A6CB" w:rsidR="004055FA" w:rsidRDefault="004055FA" w:rsidP="00AF188B">
      <w:r>
        <w:t xml:space="preserve">Natural forest being properly managed by cutting down small trees (size 15cm and less) will lead to a better development for valued tress (size 20cm and bigger) so the big valued tree can get mature and crown </w:t>
      </w:r>
      <w:r w:rsidRPr="004055FA">
        <w:rPr>
          <w:highlight w:val="yellow"/>
        </w:rPr>
        <w:t>(khép tán)</w:t>
      </w:r>
      <w:r>
        <w:t>. Under the crown of big and valued tree, other layers of forest may develop to increase biodiversity.</w:t>
      </w:r>
    </w:p>
    <w:p w14:paraId="35548150" w14:textId="73B6531D" w:rsidR="004055FA" w:rsidRDefault="004055FA" w:rsidP="00AF188B">
      <w:r>
        <w:t xml:space="preserve">Therefore a training program should be conducted for households, so that help them to collect </w:t>
      </w:r>
      <w:r w:rsidR="0092555D">
        <w:t>quality wood from natural forest, while also taking care for values trees in natural forest.</w:t>
      </w:r>
    </w:p>
    <w:p w14:paraId="6B858B95" w14:textId="22BC079C" w:rsidR="00F05F26" w:rsidRDefault="00FA1C2C" w:rsidP="00FA1C2C">
      <w:pPr>
        <w:pStyle w:val="Heading2"/>
      </w:pPr>
      <w:bookmarkStart w:id="31" w:name="_Toc398746183"/>
      <w:r>
        <w:t>Creation of fuelwood source</w:t>
      </w:r>
      <w:bookmarkEnd w:id="31"/>
    </w:p>
    <w:p w14:paraId="7D48D32E" w14:textId="7EB16889"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p>
    <w:p w14:paraId="70E947C6" w14:textId="77777777" w:rsidR="00F05F26" w:rsidRPr="00F05F26" w:rsidRDefault="00F05F26" w:rsidP="00AF188B">
      <w:bookmarkStart w:id="32" w:name="_GoBack"/>
      <w:bookmarkEnd w:id="32"/>
    </w:p>
    <w:sectPr w:rsidR="00F05F26" w:rsidRPr="00F05F26" w:rsidSect="00393B09">
      <w:pgSz w:w="11909" w:h="16834" w:code="9"/>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Hoang Viet anh" w:date="2014-09-20T15:06:00Z" w:initials="HVa">
    <w:p w14:paraId="29181CA8" w14:textId="77777777" w:rsidR="002E3475" w:rsidRDefault="002E3475" w:rsidP="004E16A9">
      <w:pPr>
        <w:pStyle w:val="CommentText"/>
      </w:pPr>
      <w:r>
        <w:rPr>
          <w:rStyle w:val="CommentReference"/>
        </w:rPr>
        <w:annotationRef/>
      </w:r>
      <w:r>
        <w:t>smoldering là gì</w:t>
      </w:r>
    </w:p>
  </w:comment>
  <w:comment w:id="8" w:author="Hoang Viet anh" w:date="2014-09-17T19:50:00Z" w:initials="HVa">
    <w:p w14:paraId="5BCCE877" w14:textId="77777777" w:rsidR="002E3475" w:rsidRDefault="002E3475">
      <w:pPr>
        <w:pStyle w:val="CommentText"/>
      </w:pPr>
      <w:r>
        <w:rPr>
          <w:rStyle w:val="CommentReference"/>
        </w:rPr>
        <w:annotationRef/>
      </w:r>
      <w:r>
        <w:t>Đặt lại câu để tránh 2 chữ within this distance liên tiếp</w:t>
      </w:r>
    </w:p>
  </w:comment>
  <w:comment w:id="9" w:author="Hoang Viet anh" w:date="2014-09-17T19:52:00Z" w:initials="HVa">
    <w:p w14:paraId="5EFF121E" w14:textId="77777777" w:rsidR="002E3475" w:rsidRDefault="002E3475">
      <w:pPr>
        <w:pStyle w:val="CommentText"/>
      </w:pPr>
      <w:r>
        <w:rPr>
          <w:rStyle w:val="CommentReference"/>
        </w:rPr>
        <w:annotationRef/>
      </w:r>
      <w:r>
        <w:t>penalty</w:t>
      </w:r>
    </w:p>
  </w:comment>
  <w:comment w:id="10" w:author="Hoang Viet anh" w:date="2014-09-17T19:53:00Z" w:initials="HVa">
    <w:p w14:paraId="7A66F085" w14:textId="77777777" w:rsidR="002E3475" w:rsidRDefault="002E3475">
      <w:pPr>
        <w:pStyle w:val="CommentText"/>
      </w:pPr>
      <w:r>
        <w:rPr>
          <w:rStyle w:val="CommentReference"/>
        </w:rPr>
        <w:annotationRef/>
      </w:r>
      <w:r>
        <w:t xml:space="preserve">penalty </w:t>
      </w:r>
    </w:p>
  </w:comment>
  <w:comment w:id="11" w:author="Hoang Viet anh" w:date="2014-09-17T19:55:00Z" w:initials="HVa">
    <w:p w14:paraId="5A262689" w14:textId="77777777" w:rsidR="002E3475" w:rsidRDefault="002E3475">
      <w:pPr>
        <w:pStyle w:val="CommentText"/>
      </w:pPr>
      <w:r>
        <w:rPr>
          <w:rStyle w:val="CommentReference"/>
        </w:rPr>
        <w:annotationRef/>
      </w:r>
      <w:r>
        <w:t>high, avoid highly impression  words</w:t>
      </w:r>
    </w:p>
  </w:comment>
  <w:comment w:id="12" w:author="Hoang Viet anh" w:date="2014-09-17T19:56:00Z" w:initials="HVa">
    <w:p w14:paraId="04A1384E" w14:textId="77777777" w:rsidR="002E3475" w:rsidRDefault="002E3475">
      <w:pPr>
        <w:pStyle w:val="CommentText"/>
      </w:pPr>
      <w:r>
        <w:rPr>
          <w:rStyle w:val="CommentReference"/>
        </w:rPr>
        <w:annotationRef/>
      </w:r>
      <w:r>
        <w:t>could not afford to take risk</w:t>
      </w:r>
    </w:p>
  </w:comment>
  <w:comment w:id="13" w:author="Hoang Viet anh" w:date="2014-09-17T20:01:00Z" w:initials="HVa">
    <w:p w14:paraId="37F9B658" w14:textId="77777777" w:rsidR="002E3475" w:rsidRDefault="002E3475">
      <w:pPr>
        <w:pStyle w:val="CommentText"/>
      </w:pPr>
      <w:r>
        <w:rPr>
          <w:rStyle w:val="CommentReference"/>
        </w:rPr>
        <w:annotationRef/>
      </w:r>
      <w:r>
        <w:t>nên có số liệu minh  họa, ví dụ trong số bao nhiêu  nhà máy  khảo sát được thì đều dùng gỗ tự  nhiên</w:t>
      </w:r>
    </w:p>
  </w:comment>
  <w:comment w:id="14" w:author="Hoang Viet anh" w:date="2014-09-17T19:57:00Z" w:initials="HVa">
    <w:p w14:paraId="01D515AE" w14:textId="77777777" w:rsidR="002E3475" w:rsidRDefault="002E3475">
      <w:pPr>
        <w:pStyle w:val="CommentText"/>
      </w:pPr>
      <w:r>
        <w:rPr>
          <w:rStyle w:val="CommentReference"/>
        </w:rPr>
        <w:annotationRef/>
      </w:r>
      <w:r>
        <w:t>check</w:t>
      </w:r>
    </w:p>
  </w:comment>
  <w:comment w:id="15" w:author="Hoang Viet anh" w:date="2014-09-17T19:59:00Z" w:initials="HVa">
    <w:p w14:paraId="66AD612A" w14:textId="77777777" w:rsidR="002E3475" w:rsidRDefault="002E3475">
      <w:pPr>
        <w:pStyle w:val="CommentText"/>
      </w:pPr>
      <w:r>
        <w:rPr>
          <w:rStyle w:val="CommentReference"/>
        </w:rPr>
        <w:annotationRef/>
      </w:r>
      <w:r>
        <w:t>naturally dry wood</w:t>
      </w:r>
    </w:p>
  </w:comment>
  <w:comment w:id="16" w:author="Hoang Viet anh" w:date="2014-09-17T20:03:00Z" w:initials="HVa">
    <w:p w14:paraId="247587DD" w14:textId="77777777" w:rsidR="002E3475" w:rsidRDefault="002E3475">
      <w:pPr>
        <w:pStyle w:val="CommentText"/>
      </w:pPr>
      <w:r>
        <w:rPr>
          <w:rStyle w:val="CommentReference"/>
        </w:rPr>
        <w:annotationRef/>
      </w:r>
      <w:r>
        <w:t>cẩn xem lại từ, có thể dùng “conversion of natural forest to plantation forest”</w:t>
      </w:r>
    </w:p>
  </w:comment>
  <w:comment w:id="17" w:author="Hoang Viet anh" w:date="2014-09-17T20:04:00Z" w:initials="HVa">
    <w:p w14:paraId="4BEA0094" w14:textId="77777777" w:rsidR="002E3475" w:rsidRDefault="002E3475">
      <w:pPr>
        <w:pStyle w:val="CommentText"/>
      </w:pPr>
      <w:r>
        <w:rPr>
          <w:rStyle w:val="CommentReference"/>
        </w:rPr>
        <w:annotationRef/>
      </w:r>
      <w:r>
        <w:t>bỏ từ này OK</w:t>
      </w:r>
    </w:p>
  </w:comment>
  <w:comment w:id="18" w:author="Hoang Viet anh" w:date="2014-09-17T20:05:00Z" w:initials="HVa">
    <w:p w14:paraId="6B24F8B1" w14:textId="77777777" w:rsidR="002E3475" w:rsidRDefault="002E3475">
      <w:pPr>
        <w:pStyle w:val="CommentText"/>
      </w:pPr>
      <w:r>
        <w:rPr>
          <w:rStyle w:val="CommentReference"/>
        </w:rPr>
        <w:annotationRef/>
      </w:r>
      <w:r>
        <w:t>add reference to some law here</w:t>
      </w:r>
    </w:p>
  </w:comment>
  <w:comment w:id="19" w:author="Hoang Viet anh" w:date="2014-09-17T20:06:00Z" w:initials="HVa">
    <w:p w14:paraId="046590B8" w14:textId="77777777" w:rsidR="002E3475" w:rsidRDefault="002E3475">
      <w:pPr>
        <w:pStyle w:val="CommentText"/>
      </w:pPr>
      <w:r>
        <w:rPr>
          <w:rStyle w:val="CommentReference"/>
        </w:rPr>
        <w:annotationRef/>
      </w:r>
      <w:r>
        <w:t xml:space="preserve">câu này cần chỉnh lại một chút </w:t>
      </w:r>
    </w:p>
  </w:comment>
  <w:comment w:id="20" w:author="Hoang Viet anh" w:date="2014-09-18T09:44:00Z" w:initials="HVa">
    <w:p w14:paraId="54490126" w14:textId="18892281" w:rsidR="002E3475" w:rsidRDefault="002E3475">
      <w:pPr>
        <w:pStyle w:val="CommentText"/>
      </w:pPr>
      <w:r>
        <w:rPr>
          <w:rStyle w:val="CommentReference"/>
        </w:rPr>
        <w:annotationRef/>
      </w:r>
      <w:r>
        <w:t>located in HA: ko phải located in</w:t>
      </w:r>
    </w:p>
  </w:comment>
  <w:comment w:id="21" w:author="Hoang Viet anh" w:date="2014-09-17T20:22:00Z" w:initials="HVa">
    <w:p w14:paraId="09A52F05" w14:textId="77777777" w:rsidR="002E3475" w:rsidRDefault="002E3475">
      <w:pPr>
        <w:pStyle w:val="CommentText"/>
      </w:pPr>
      <w:r>
        <w:rPr>
          <w:rStyle w:val="CommentReference"/>
        </w:rPr>
        <w:annotationRef/>
      </w:r>
      <w:r>
        <w:t>có lẽ chỉ cần viết There are 3 biggest …</w:t>
      </w:r>
    </w:p>
  </w:comment>
  <w:comment w:id="22" w:author="Hoang Viet anh" w:date="2014-09-17T20:26:00Z" w:initials="HVa">
    <w:p w14:paraId="21097956" w14:textId="77777777" w:rsidR="002E3475" w:rsidRDefault="002E3475">
      <w:pPr>
        <w:pStyle w:val="CommentText"/>
      </w:pPr>
      <w:r>
        <w:rPr>
          <w:rStyle w:val="CommentReference"/>
        </w:rPr>
        <w:annotationRef/>
      </w:r>
      <w:r>
        <w:t>wording</w:t>
      </w:r>
    </w:p>
  </w:comment>
  <w:comment w:id="23" w:author="Hoang Viet anh" w:date="2014-09-17T20:30:00Z" w:initials="HVa">
    <w:p w14:paraId="03808A4A" w14:textId="77777777" w:rsidR="002E3475" w:rsidRDefault="002E3475">
      <w:pPr>
        <w:pStyle w:val="CommentText"/>
      </w:pPr>
      <w:r>
        <w:rPr>
          <w:rStyle w:val="CommentReference"/>
        </w:rPr>
        <w:annotationRef/>
      </w:r>
      <w:r>
        <w:t>bo bot cac’ chu according</w:t>
      </w:r>
    </w:p>
  </w:comment>
  <w:comment w:id="24" w:author="Hoang Viet anh" w:date="2014-09-17T20:34:00Z" w:initials="HVa">
    <w:p w14:paraId="7545E9FF" w14:textId="77777777" w:rsidR="002E3475" w:rsidRDefault="002E3475">
      <w:pPr>
        <w:pStyle w:val="CommentText"/>
      </w:pPr>
      <w:r>
        <w:rPr>
          <w:rStyle w:val="CommentReference"/>
        </w:rPr>
        <w:annotationRef/>
      </w:r>
      <w:r>
        <w:t>đừng nói theo visit. Nói theo từng nhà máy một</w:t>
      </w:r>
    </w:p>
  </w:comment>
  <w:comment w:id="25" w:author="Hoang Viet anh" w:date="2014-09-17T20:34:00Z" w:initials="HVa">
    <w:p w14:paraId="162ECB2C" w14:textId="77777777" w:rsidR="002E3475" w:rsidRDefault="002E3475">
      <w:pPr>
        <w:pStyle w:val="CommentText"/>
      </w:pPr>
      <w:r>
        <w:rPr>
          <w:rStyle w:val="CommentReference"/>
        </w:rPr>
        <w:annotationRef/>
      </w:r>
      <w:r>
        <w:t>in the same district or where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CE877" w15:done="0"/>
  <w15:commentEx w15:paraId="5EFF121E" w15:done="0"/>
  <w15:commentEx w15:paraId="7A66F085" w15:done="0"/>
  <w15:commentEx w15:paraId="5A262689" w15:done="0"/>
  <w15:commentEx w15:paraId="04A1384E" w15:done="0"/>
  <w15:commentEx w15:paraId="37F9B658" w15:done="0"/>
  <w15:commentEx w15:paraId="01D515AE" w15:done="0"/>
  <w15:commentEx w15:paraId="66AD612A" w15:done="0"/>
  <w15:commentEx w15:paraId="247587DD" w15:done="0"/>
  <w15:commentEx w15:paraId="4BEA0094" w15:done="0"/>
  <w15:commentEx w15:paraId="6B24F8B1" w15:done="0"/>
  <w15:commentEx w15:paraId="046590B8" w15:done="0"/>
  <w15:commentEx w15:paraId="476DA468" w15:done="0"/>
  <w15:commentEx w15:paraId="54490126" w15:done="0"/>
  <w15:commentEx w15:paraId="0FBDE0B4" w15:done="0"/>
  <w15:commentEx w15:paraId="02622153" w15:done="0"/>
  <w15:commentEx w15:paraId="09A52F05" w15:done="0"/>
  <w15:commentEx w15:paraId="21097956" w15:done="0"/>
  <w15:commentEx w15:paraId="03808A4A" w15:done="0"/>
  <w15:commentEx w15:paraId="7545E9FF" w15:done="0"/>
  <w15:commentEx w15:paraId="162ECB2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1564E1" w14:textId="77777777" w:rsidR="004F3AAA" w:rsidRDefault="004F3AAA" w:rsidP="003618C0">
      <w:pPr>
        <w:spacing w:before="0" w:line="240" w:lineRule="auto"/>
      </w:pPr>
      <w:r>
        <w:separator/>
      </w:r>
    </w:p>
  </w:endnote>
  <w:endnote w:type="continuationSeparator" w:id="0">
    <w:p w14:paraId="51BBF9CF" w14:textId="77777777" w:rsidR="004F3AAA" w:rsidRDefault="004F3AAA"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35588C" w14:textId="77777777" w:rsidR="004F3AAA" w:rsidRDefault="004F3AAA" w:rsidP="003618C0">
      <w:pPr>
        <w:spacing w:before="0" w:line="240" w:lineRule="auto"/>
      </w:pPr>
      <w:r>
        <w:separator/>
      </w:r>
    </w:p>
  </w:footnote>
  <w:footnote w:type="continuationSeparator" w:id="0">
    <w:p w14:paraId="361773F8" w14:textId="77777777" w:rsidR="004F3AAA" w:rsidRDefault="004F3AAA" w:rsidP="003618C0">
      <w:pPr>
        <w:spacing w:before="0" w:line="240" w:lineRule="auto"/>
      </w:pPr>
      <w:r>
        <w:continuationSeparator/>
      </w:r>
    </w:p>
  </w:footnote>
  <w:footnote w:id="1">
    <w:p w14:paraId="17CE0595" w14:textId="77777777" w:rsidR="002E3475" w:rsidRDefault="002E3475"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0"/>
  </w:num>
  <w:num w:numId="4">
    <w:abstractNumId w:val="3"/>
  </w:num>
  <w:num w:numId="5">
    <w:abstractNumId w:val="3"/>
  </w:num>
  <w:num w:numId="6">
    <w:abstractNumId w:val="3"/>
  </w:num>
  <w:num w:numId="7">
    <w:abstractNumId w:val="3"/>
  </w:num>
  <w:num w:numId="8">
    <w:abstractNumId w:val="3"/>
  </w:num>
  <w:num w:numId="9">
    <w:abstractNumId w:val="3"/>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ang Viet anh">
    <w15:presenceInfo w15:providerId="Windows Live" w15:userId="ad5c0067e8db6b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349F6"/>
    <w:rsid w:val="00035E68"/>
    <w:rsid w:val="00044906"/>
    <w:rsid w:val="000829AE"/>
    <w:rsid w:val="0008691D"/>
    <w:rsid w:val="00096BB4"/>
    <w:rsid w:val="000A3A68"/>
    <w:rsid w:val="000B2050"/>
    <w:rsid w:val="000B45FD"/>
    <w:rsid w:val="000D367A"/>
    <w:rsid w:val="000E086C"/>
    <w:rsid w:val="00146BD5"/>
    <w:rsid w:val="001A1EC5"/>
    <w:rsid w:val="00260CD0"/>
    <w:rsid w:val="00262DD9"/>
    <w:rsid w:val="00262EC3"/>
    <w:rsid w:val="00297F0A"/>
    <w:rsid w:val="002C6173"/>
    <w:rsid w:val="002E1391"/>
    <w:rsid w:val="002E3475"/>
    <w:rsid w:val="003429A8"/>
    <w:rsid w:val="00350F04"/>
    <w:rsid w:val="00351E6F"/>
    <w:rsid w:val="00353D28"/>
    <w:rsid w:val="003618C0"/>
    <w:rsid w:val="00393B09"/>
    <w:rsid w:val="003B5A2A"/>
    <w:rsid w:val="003C1689"/>
    <w:rsid w:val="004002C8"/>
    <w:rsid w:val="004003ED"/>
    <w:rsid w:val="004055FA"/>
    <w:rsid w:val="004154DA"/>
    <w:rsid w:val="00421D17"/>
    <w:rsid w:val="00434644"/>
    <w:rsid w:val="00453341"/>
    <w:rsid w:val="004578D7"/>
    <w:rsid w:val="004A0EEB"/>
    <w:rsid w:val="004E16A9"/>
    <w:rsid w:val="004F3AAA"/>
    <w:rsid w:val="004F3AF4"/>
    <w:rsid w:val="00513429"/>
    <w:rsid w:val="00530C9E"/>
    <w:rsid w:val="00533459"/>
    <w:rsid w:val="005420FF"/>
    <w:rsid w:val="005534E2"/>
    <w:rsid w:val="005A2A5B"/>
    <w:rsid w:val="005C24B6"/>
    <w:rsid w:val="005D008A"/>
    <w:rsid w:val="005D0A83"/>
    <w:rsid w:val="005D493B"/>
    <w:rsid w:val="005F0B1F"/>
    <w:rsid w:val="0061718C"/>
    <w:rsid w:val="006745BC"/>
    <w:rsid w:val="006A117D"/>
    <w:rsid w:val="006B1FE3"/>
    <w:rsid w:val="006C5EB8"/>
    <w:rsid w:val="006E3AF6"/>
    <w:rsid w:val="00703468"/>
    <w:rsid w:val="00720C00"/>
    <w:rsid w:val="0072645A"/>
    <w:rsid w:val="00734DD9"/>
    <w:rsid w:val="00740419"/>
    <w:rsid w:val="00756F1C"/>
    <w:rsid w:val="00761FC5"/>
    <w:rsid w:val="00775A2B"/>
    <w:rsid w:val="007A1502"/>
    <w:rsid w:val="007A4415"/>
    <w:rsid w:val="007A5D2C"/>
    <w:rsid w:val="007C4CBE"/>
    <w:rsid w:val="007E20FB"/>
    <w:rsid w:val="007E3232"/>
    <w:rsid w:val="0080019B"/>
    <w:rsid w:val="00807C37"/>
    <w:rsid w:val="008337C4"/>
    <w:rsid w:val="00837AD8"/>
    <w:rsid w:val="00853813"/>
    <w:rsid w:val="00856D78"/>
    <w:rsid w:val="00862006"/>
    <w:rsid w:val="008C1EB2"/>
    <w:rsid w:val="008E656B"/>
    <w:rsid w:val="009177FF"/>
    <w:rsid w:val="00920096"/>
    <w:rsid w:val="0092555D"/>
    <w:rsid w:val="0093423F"/>
    <w:rsid w:val="00936214"/>
    <w:rsid w:val="0097193C"/>
    <w:rsid w:val="009B5223"/>
    <w:rsid w:val="009D48B9"/>
    <w:rsid w:val="009F2749"/>
    <w:rsid w:val="00A14981"/>
    <w:rsid w:val="00A657EF"/>
    <w:rsid w:val="00A935F4"/>
    <w:rsid w:val="00A95421"/>
    <w:rsid w:val="00A97FEC"/>
    <w:rsid w:val="00AA3B77"/>
    <w:rsid w:val="00AC424E"/>
    <w:rsid w:val="00AF188B"/>
    <w:rsid w:val="00AF3256"/>
    <w:rsid w:val="00B11278"/>
    <w:rsid w:val="00B16561"/>
    <w:rsid w:val="00B43781"/>
    <w:rsid w:val="00B45E6D"/>
    <w:rsid w:val="00B56758"/>
    <w:rsid w:val="00BA1E9E"/>
    <w:rsid w:val="00BA5065"/>
    <w:rsid w:val="00BB08CF"/>
    <w:rsid w:val="00BB1711"/>
    <w:rsid w:val="00BB4C03"/>
    <w:rsid w:val="00BB7EEF"/>
    <w:rsid w:val="00BC7348"/>
    <w:rsid w:val="00BE43CD"/>
    <w:rsid w:val="00C14124"/>
    <w:rsid w:val="00C1424A"/>
    <w:rsid w:val="00C70A0E"/>
    <w:rsid w:val="00C75B84"/>
    <w:rsid w:val="00C91BBE"/>
    <w:rsid w:val="00CB3289"/>
    <w:rsid w:val="00CB4F20"/>
    <w:rsid w:val="00CE3C1F"/>
    <w:rsid w:val="00CF69C2"/>
    <w:rsid w:val="00D1400B"/>
    <w:rsid w:val="00D5514A"/>
    <w:rsid w:val="00D7027A"/>
    <w:rsid w:val="00DB2039"/>
    <w:rsid w:val="00DC5AD9"/>
    <w:rsid w:val="00DF3EBD"/>
    <w:rsid w:val="00E01DA7"/>
    <w:rsid w:val="00E13CD6"/>
    <w:rsid w:val="00E145DF"/>
    <w:rsid w:val="00E2455C"/>
    <w:rsid w:val="00E246EA"/>
    <w:rsid w:val="00E34764"/>
    <w:rsid w:val="00E35CBB"/>
    <w:rsid w:val="00E371B3"/>
    <w:rsid w:val="00E406E0"/>
    <w:rsid w:val="00E5091E"/>
    <w:rsid w:val="00E563C9"/>
    <w:rsid w:val="00E85EF5"/>
    <w:rsid w:val="00EA4CDE"/>
    <w:rsid w:val="00EA7AF3"/>
    <w:rsid w:val="00EA7F2A"/>
    <w:rsid w:val="00EC4005"/>
    <w:rsid w:val="00F01C15"/>
    <w:rsid w:val="00F05F26"/>
    <w:rsid w:val="00F05FA6"/>
    <w:rsid w:val="00F64B12"/>
    <w:rsid w:val="00F73A1F"/>
    <w:rsid w:val="00F74147"/>
    <w:rsid w:val="00F81D36"/>
    <w:rsid w:val="00FA0228"/>
    <w:rsid w:val="00FA1C2C"/>
    <w:rsid w:val="00FC1617"/>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EE7EA-3537-4E74-9AFC-73D9DC23F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26</Pages>
  <Words>6434</Words>
  <Characters>36676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43024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37</cp:revision>
  <cp:lastPrinted>2014-09-18T03:22:00Z</cp:lastPrinted>
  <dcterms:created xsi:type="dcterms:W3CDTF">2014-09-15T08:16:00Z</dcterms:created>
  <dcterms:modified xsi:type="dcterms:W3CDTF">2014-09-20T10:15:00Z</dcterms:modified>
</cp:coreProperties>
</file>