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4ACE3230" w:rsidR="005632B4" w:rsidRPr="009059F8" w:rsidRDefault="005632B4" w:rsidP="005632B4">
      <w:pPr>
        <w:jc w:val="right"/>
        <w:rPr>
          <w:rFonts w:ascii="Arial" w:hAnsi="Arial" w:cs="Arial"/>
        </w:rPr>
      </w:pPr>
      <w:r>
        <w:rPr>
          <w:rFonts w:ascii="Arial" w:hAnsi="Arial" w:cs="Arial"/>
        </w:rPr>
        <w:t>September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EE0B4C">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F111A9">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F111A9">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F111A9">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F111A9">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F111A9">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F111A9">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77777777" w:rsidR="00F01C15" w:rsidRDefault="00F01C15" w:rsidP="00AF188B">
      <w:pPr>
        <w:pStyle w:val="Heading1"/>
      </w:pPr>
      <w:bookmarkStart w:id="0" w:name="_Toc399149598"/>
      <w:r w:rsidRPr="005D493B">
        <w:lastRenderedPageBreak/>
        <w:t>Introduction</w:t>
      </w:r>
      <w:bookmarkEnd w:id="0"/>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1" w:name="_Toc399149599"/>
      <w:r>
        <w:t>Method</w:t>
      </w:r>
      <w:bookmarkEnd w:id="1"/>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2" w:name="_Toc399149600"/>
      <w:r>
        <w:t>Clusterin</w:t>
      </w:r>
      <w:r w:rsidR="00BD7355">
        <w:t>g design</w:t>
      </w:r>
      <w:bookmarkEnd w:id="2"/>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fldSimple w:instr=" SEQ Table \* ARABIC ">
        <w:r w:rsidR="007F6423">
          <w:rPr>
            <w:noProof/>
          </w:rPr>
          <w:t>1</w:t>
        </w:r>
      </w:fldSimple>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lastRenderedPageBreak/>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3" w:name="_Ref399598621"/>
      <w:r>
        <w:t xml:space="preserve">Table </w:t>
      </w:r>
      <w:fldSimple w:instr=" SEQ Table \* ARABIC ">
        <w:r w:rsidR="007F6423">
          <w:rPr>
            <w:noProof/>
          </w:rPr>
          <w:t>2</w:t>
        </w:r>
      </w:fldSimple>
      <w:bookmarkEnd w:id="3"/>
      <w:r>
        <w:t>.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4ACAE7EB"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fuel wood.</w:t>
      </w:r>
    </w:p>
    <w:p w14:paraId="319EC248" w14:textId="294CB5CD" w:rsidR="00586CE7" w:rsidRDefault="00AA3230" w:rsidP="00AA3230">
      <w:pPr>
        <w:rPr>
          <w:rFonts w:cs="Times New Roman"/>
          <w:szCs w:val="24"/>
        </w:rPr>
      </w:pPr>
      <w:r>
        <w:rPr>
          <w:rFonts w:cs="Times New Roman"/>
          <w:szCs w:val="24"/>
        </w:rPr>
        <w:lastRenderedPageBreak/>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t xml:space="preserve">Table </w:t>
      </w:r>
      <w:fldSimple w:instr=" SEQ Table \* ARABIC ">
        <w:r w:rsidR="007F6423">
          <w:rPr>
            <w:noProof/>
          </w:rPr>
          <w:t>3</w:t>
        </w:r>
      </w:fldSimple>
      <w: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C12C82" w14:paraId="02E5ED0B" w14:textId="77777777" w:rsidTr="0043464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585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5C440AC"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r>
        <w:t xml:space="preserve">Figure </w:t>
      </w:r>
      <w:fldSimple w:instr=" SEQ Figure \* ARABIC ">
        <w:r w:rsidR="00BD6C81">
          <w:rPr>
            <w:noProof/>
          </w:rPr>
          <w:t>1</w:t>
        </w:r>
      </w:fldSimple>
      <w:r>
        <w:t>. Map of cluster in Thanh Hoa and Nghe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20CEEF87" w14:textId="4594886F" w:rsidR="00421D17" w:rsidRDefault="00EA0670" w:rsidP="00E44F45">
      <w:pPr>
        <w:pStyle w:val="Caption"/>
      </w:pPr>
      <w:bookmarkStart w:id="4" w:name="_Ref399087172"/>
      <w:r>
        <w:t xml:space="preserve">Table </w:t>
      </w:r>
      <w:fldSimple w:instr=" SEQ Table \* ARABIC ">
        <w:r w:rsidR="007F6423">
          <w:rPr>
            <w:noProof/>
          </w:rPr>
          <w:t>4</w:t>
        </w:r>
      </w:fldSimple>
      <w:bookmarkEnd w:id="4"/>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lastRenderedPageBreak/>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12876113" w14:textId="6EA3BE49" w:rsidR="00F03F78" w:rsidRPr="00F03F78" w:rsidRDefault="00F03F78" w:rsidP="00AF188B">
      <w:pPr>
        <w:rPr>
          <w:bCs/>
          <w:i/>
        </w:rPr>
      </w:pPr>
      <w:r w:rsidRPr="00F03F78">
        <w:rPr>
          <w:bCs/>
          <w:i/>
          <w:highlight w:val="yellow"/>
        </w:rPr>
        <w:t>Table. Demography by cluster</w:t>
      </w:r>
      <w:r w:rsidRPr="00F03F78">
        <w:rPr>
          <w:bCs/>
          <w:i/>
        </w:rPr>
        <w:t xml:space="preserve"> </w:t>
      </w:r>
    </w:p>
    <w:p w14:paraId="6F8A4BB4" w14:textId="16956623" w:rsidR="00F01C15" w:rsidRDefault="00EA0670" w:rsidP="00EC4005">
      <w:pPr>
        <w:pStyle w:val="Heading2"/>
      </w:pPr>
      <w:bookmarkStart w:id="5" w:name="_Toc399149601"/>
      <w:r>
        <w:t>Field</w:t>
      </w:r>
      <w:r w:rsidR="00F01C15">
        <w:t xml:space="preserve"> survey</w:t>
      </w:r>
      <w:bookmarkEnd w:id="5"/>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lastRenderedPageBreak/>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F40F00">
      <w:pPr>
        <w:pStyle w:val="ListParagraph"/>
        <w:numPr>
          <w:ilvl w:val="1"/>
          <w:numId w:val="14"/>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lastRenderedPageBreak/>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634A7C9E"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fuel wood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6A17C3BD" w:rsidR="00725A37" w:rsidRDefault="00725A37" w:rsidP="00E176EF">
      <w:pPr>
        <w:pStyle w:val="ListParagraph"/>
        <w:numPr>
          <w:ilvl w:val="0"/>
          <w:numId w:val="13"/>
        </w:numPr>
        <w:contextualSpacing w:val="0"/>
      </w:pPr>
      <w:r>
        <w:t>Type of fuel</w:t>
      </w:r>
      <w:r w:rsidR="00831134">
        <w:t>: fuel wood,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r w:rsidRPr="0063607F">
        <w:t>Data processing and analysis</w:t>
      </w:r>
    </w:p>
    <w:p w14:paraId="6FB4197E" w14:textId="5BE89095" w:rsidR="00290DFD" w:rsidRDefault="0063607F" w:rsidP="0063607F">
      <w:pPr>
        <w:pStyle w:val="Heading3"/>
      </w:pPr>
      <w:r>
        <w:t>Data processing for household survey</w:t>
      </w:r>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lastRenderedPageBreak/>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The household that raise pig at higher amount (</w:t>
      </w:r>
      <w:r w:rsidRPr="008B77BB">
        <w:rPr>
          <w:highlight w:val="yellow"/>
        </w:rPr>
        <w:t>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r>
        <w:t xml:space="preserve">Data processing for </w:t>
      </w:r>
      <w:r w:rsidR="004B646A">
        <w:t>industrial and commercial fuelwood survey</w:t>
      </w:r>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 xml:space="preserve">Therefore quantitative data analysis is only conducted in a very small scale to identify the commercial fuelwood amount of </w:t>
      </w:r>
      <w:r w:rsidR="000515A3">
        <w:lastRenderedPageBreak/>
        <w:t>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Pr="004B646A"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AF188B">
      <w:pPr>
        <w:pStyle w:val="Heading1"/>
      </w:pPr>
      <w:bookmarkStart w:id="6" w:name="_Toc399149602"/>
      <w:r>
        <w:t>Findings</w:t>
      </w:r>
      <w:bookmarkEnd w:id="6"/>
    </w:p>
    <w:p w14:paraId="4B9B89B3" w14:textId="722E5522" w:rsidR="00290DFD" w:rsidRDefault="006555AF" w:rsidP="00290DFD">
      <w:pPr>
        <w:pStyle w:val="Heading2"/>
      </w:pPr>
      <w:bookmarkStart w:id="7" w:name="_Toc399149603"/>
      <w:r>
        <w:t>F</w:t>
      </w:r>
      <w:r w:rsidR="004F3AF4">
        <w:t xml:space="preserve">uelwood </w:t>
      </w:r>
      <w:bookmarkEnd w:id="7"/>
      <w:r>
        <w:t>demand</w:t>
      </w:r>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086A93">
      <w:pPr>
        <w:pStyle w:val="ListParagraph"/>
        <w:numPr>
          <w:ilvl w:val="0"/>
          <w:numId w:val="13"/>
        </w:numPr>
        <w:contextualSpacing w:val="0"/>
      </w:pPr>
      <w:r>
        <w:lastRenderedPageBreak/>
        <w:t>Total fuelwood demand</w:t>
      </w:r>
      <w:r w:rsidR="001E2D31">
        <w:t>, that compare the demand of two sectors: residential vs. industrial, in terms of quantity (amount of wood consumed) and quality of fuelwood (size of wood consumed) by each sector.</w:t>
      </w:r>
    </w:p>
    <w:p w14:paraId="06C2EAA3" w14:textId="002E1A83" w:rsidR="002E1391" w:rsidRDefault="006555AF" w:rsidP="001D25EB">
      <w:pPr>
        <w:pStyle w:val="Heading3"/>
      </w:pPr>
      <w:r>
        <w:t>Residential fuelwood demand</w:t>
      </w:r>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r w:rsidRPr="005A01E7">
        <w:rPr>
          <w:i/>
        </w:rPr>
        <w:t xml:space="preserve">Table. </w:t>
      </w:r>
      <w:r w:rsidR="006C4B50">
        <w:rPr>
          <w:i/>
        </w:rPr>
        <w:t xml:space="preserve">Average </w:t>
      </w:r>
      <w:r w:rsidRPr="005A01E7">
        <w:rPr>
          <w:i/>
        </w:rPr>
        <w:t>fuelwood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lastRenderedPageBreak/>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r w:rsidRPr="00F2557C">
        <w:rPr>
          <w:i/>
        </w:rPr>
        <w:t>Table. Average consumption of fuelwood/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w:t>
      </w:r>
      <w:r>
        <w:lastRenderedPageBreak/>
        <w:t xml:space="preserve">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2C1AD4AD" w14:textId="4A403B53" w:rsidR="009D716D" w:rsidRPr="009D716D" w:rsidRDefault="009D716D" w:rsidP="00137874">
      <w:pPr>
        <w:rPr>
          <w:i/>
        </w:rPr>
      </w:pPr>
      <w:r w:rsidRPr="009D716D">
        <w:rPr>
          <w:i/>
          <w:highlight w:val="yellow"/>
        </w:rPr>
        <w:t xml:space="preserve">Maps of Thiet Ong commune and Ngoc Khe </w:t>
      </w:r>
      <w:r w:rsidR="003B71F1">
        <w:rPr>
          <w:i/>
          <w:highlight w:val="yellow"/>
        </w:rPr>
        <w:t xml:space="preserve">with transportation roads </w:t>
      </w:r>
      <w:r w:rsidRPr="009D716D">
        <w:rPr>
          <w:i/>
          <w:highlight w:val="yellow"/>
        </w:rPr>
        <w:t>here</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455BDBB1" w:rsidR="006C4B50" w:rsidRDefault="006C4B50" w:rsidP="001E2D31">
      <w:pPr>
        <w:jc w:val="center"/>
        <w:rPr>
          <w:i/>
        </w:rPr>
      </w:pPr>
      <w:r w:rsidRPr="006C4B50">
        <w:rPr>
          <w:i/>
        </w:rPr>
        <w:t xml:space="preserve">Table. Average fuelwood consumption per person </w:t>
      </w:r>
      <w:r>
        <w:rPr>
          <w:i/>
        </w:rPr>
        <w:t>by cluster</w:t>
      </w:r>
    </w:p>
    <w:tbl>
      <w:tblPr>
        <w:tblStyle w:val="TableGrid"/>
        <w:tblW w:w="4462" w:type="dxa"/>
        <w:tblInd w:w="2718" w:type="dxa"/>
        <w:tblLook w:val="04A0" w:firstRow="1" w:lastRow="0" w:firstColumn="1" w:lastColumn="0" w:noHBand="0" w:noVBand="1"/>
      </w:tblPr>
      <w:tblGrid>
        <w:gridCol w:w="1953"/>
        <w:gridCol w:w="2509"/>
      </w:tblGrid>
      <w:tr w:rsidR="00E8653D" w14:paraId="4CE6ACF8" w14:textId="77777777" w:rsidTr="00E8653D">
        <w:tc>
          <w:tcPr>
            <w:tcW w:w="1953" w:type="dxa"/>
            <w:tcBorders>
              <w:bottom w:val="single" w:sz="4" w:space="0" w:color="auto"/>
            </w:tcBorders>
          </w:tcPr>
          <w:p w14:paraId="0D86BD4D" w14:textId="35E4602D" w:rsidR="00E8653D" w:rsidRDefault="00E8653D" w:rsidP="00F45C4D">
            <w:pPr>
              <w:jc w:val="center"/>
              <w:rPr>
                <w:bCs/>
              </w:rPr>
            </w:pPr>
            <w:r>
              <w:br w:type="page"/>
            </w:r>
            <w:r>
              <w:rPr>
                <w:bCs/>
              </w:rPr>
              <w:t>Cluster</w:t>
            </w:r>
          </w:p>
        </w:tc>
        <w:tc>
          <w:tcPr>
            <w:tcW w:w="2509" w:type="dxa"/>
          </w:tcPr>
          <w:p w14:paraId="0518E9D3" w14:textId="6CFA159E" w:rsidR="00E8653D" w:rsidRDefault="00E8653D" w:rsidP="00F45C4D">
            <w:pPr>
              <w:jc w:val="center"/>
              <w:rPr>
                <w:bCs/>
              </w:rPr>
            </w:pPr>
            <w:r>
              <w:rPr>
                <w:bCs/>
              </w:rPr>
              <w:t>Average fuelwood consumption per month</w:t>
            </w:r>
          </w:p>
          <w:p w14:paraId="27CEF5A2" w14:textId="77777777" w:rsidR="00E8653D" w:rsidRDefault="00E8653D" w:rsidP="00F45C4D">
            <w:pPr>
              <w:spacing w:before="0"/>
              <w:jc w:val="center"/>
              <w:rPr>
                <w:bCs/>
              </w:rPr>
            </w:pPr>
            <w:r>
              <w:rPr>
                <w:bCs/>
              </w:rPr>
              <w:t>(kg/ person/ month)</w:t>
            </w:r>
          </w:p>
        </w:tc>
      </w:tr>
      <w:tr w:rsidR="00E8653D" w14:paraId="4A59F787" w14:textId="77777777" w:rsidTr="00E8653D">
        <w:tc>
          <w:tcPr>
            <w:tcW w:w="1953" w:type="dxa"/>
            <w:tcBorders>
              <w:bottom w:val="single" w:sz="4" w:space="0" w:color="auto"/>
            </w:tcBorders>
            <w:shd w:val="clear" w:color="auto" w:fill="A83800"/>
          </w:tcPr>
          <w:p w14:paraId="48869330" w14:textId="77777777" w:rsidR="00E8653D" w:rsidRDefault="00E8653D" w:rsidP="00F45C4D">
            <w:pPr>
              <w:jc w:val="center"/>
              <w:rPr>
                <w:bCs/>
              </w:rPr>
            </w:pPr>
            <w:r>
              <w:rPr>
                <w:bCs/>
              </w:rPr>
              <w:t>Cluster 6</w:t>
            </w:r>
          </w:p>
        </w:tc>
        <w:tc>
          <w:tcPr>
            <w:tcW w:w="2509" w:type="dxa"/>
            <w:vAlign w:val="bottom"/>
          </w:tcPr>
          <w:p w14:paraId="6DC98442" w14:textId="0DC1DC8D" w:rsidR="00E8653D" w:rsidRDefault="00E8653D" w:rsidP="00F45C4D">
            <w:pPr>
              <w:jc w:val="center"/>
              <w:rPr>
                <w:bCs/>
              </w:rPr>
            </w:pPr>
            <w:r>
              <w:rPr>
                <w:bCs/>
              </w:rPr>
              <w:t>41.0</w:t>
            </w:r>
          </w:p>
        </w:tc>
      </w:tr>
      <w:tr w:rsidR="00E8653D" w14:paraId="74F494EE" w14:textId="77777777" w:rsidTr="00E8653D">
        <w:tc>
          <w:tcPr>
            <w:tcW w:w="1953" w:type="dxa"/>
            <w:tcBorders>
              <w:bottom w:val="single" w:sz="4" w:space="0" w:color="auto"/>
            </w:tcBorders>
            <w:shd w:val="clear" w:color="auto" w:fill="73B2FF"/>
          </w:tcPr>
          <w:p w14:paraId="7879DF64" w14:textId="77777777" w:rsidR="00E8653D" w:rsidRDefault="00E8653D" w:rsidP="00F45C4D">
            <w:pPr>
              <w:jc w:val="center"/>
              <w:rPr>
                <w:bCs/>
              </w:rPr>
            </w:pPr>
            <w:r>
              <w:rPr>
                <w:bCs/>
              </w:rPr>
              <w:t>Cluster 5</w:t>
            </w:r>
          </w:p>
        </w:tc>
        <w:tc>
          <w:tcPr>
            <w:tcW w:w="2509" w:type="dxa"/>
            <w:vAlign w:val="bottom"/>
          </w:tcPr>
          <w:p w14:paraId="767BE800" w14:textId="6136C677" w:rsidR="00E8653D" w:rsidRDefault="00E8653D" w:rsidP="00F45C4D">
            <w:pPr>
              <w:jc w:val="center"/>
              <w:rPr>
                <w:bCs/>
              </w:rPr>
            </w:pPr>
            <w:r>
              <w:rPr>
                <w:bCs/>
              </w:rPr>
              <w:t>42.3</w:t>
            </w:r>
          </w:p>
        </w:tc>
      </w:tr>
      <w:tr w:rsidR="00E8653D" w14:paraId="76C8E64D" w14:textId="77777777" w:rsidTr="00E8653D">
        <w:tc>
          <w:tcPr>
            <w:tcW w:w="1953" w:type="dxa"/>
            <w:tcBorders>
              <w:bottom w:val="single" w:sz="4" w:space="0" w:color="auto"/>
            </w:tcBorders>
            <w:shd w:val="clear" w:color="auto" w:fill="FFFF73"/>
          </w:tcPr>
          <w:p w14:paraId="66026359" w14:textId="77777777" w:rsidR="00E8653D" w:rsidRDefault="00E8653D" w:rsidP="00F45C4D">
            <w:pPr>
              <w:jc w:val="center"/>
              <w:rPr>
                <w:bCs/>
              </w:rPr>
            </w:pPr>
            <w:r>
              <w:rPr>
                <w:bCs/>
              </w:rPr>
              <w:t>Cluster 4</w:t>
            </w:r>
          </w:p>
        </w:tc>
        <w:tc>
          <w:tcPr>
            <w:tcW w:w="2509" w:type="dxa"/>
            <w:vAlign w:val="bottom"/>
          </w:tcPr>
          <w:p w14:paraId="04AA34F6" w14:textId="0D68BABF" w:rsidR="00E8653D" w:rsidRDefault="00E8653D" w:rsidP="00F45C4D">
            <w:pPr>
              <w:jc w:val="center"/>
              <w:rPr>
                <w:bCs/>
              </w:rPr>
            </w:pPr>
            <w:r>
              <w:rPr>
                <w:bCs/>
              </w:rPr>
              <w:t>39.5</w:t>
            </w:r>
          </w:p>
        </w:tc>
      </w:tr>
      <w:tr w:rsidR="00E8653D" w14:paraId="410AB7F6" w14:textId="77777777" w:rsidTr="00E8653D">
        <w:tc>
          <w:tcPr>
            <w:tcW w:w="1953" w:type="dxa"/>
            <w:tcBorders>
              <w:bottom w:val="single" w:sz="4" w:space="0" w:color="auto"/>
            </w:tcBorders>
            <w:shd w:val="clear" w:color="auto" w:fill="38A800"/>
          </w:tcPr>
          <w:p w14:paraId="143804C6" w14:textId="77777777" w:rsidR="00E8653D" w:rsidRDefault="00E8653D" w:rsidP="00F45C4D">
            <w:pPr>
              <w:jc w:val="center"/>
              <w:rPr>
                <w:bCs/>
              </w:rPr>
            </w:pPr>
            <w:r>
              <w:rPr>
                <w:bCs/>
              </w:rPr>
              <w:t>Cluster 3</w:t>
            </w:r>
          </w:p>
        </w:tc>
        <w:tc>
          <w:tcPr>
            <w:tcW w:w="2509" w:type="dxa"/>
            <w:vAlign w:val="bottom"/>
          </w:tcPr>
          <w:p w14:paraId="441BC984" w14:textId="05D0DA00" w:rsidR="00E8653D" w:rsidRDefault="00E8653D" w:rsidP="00F45C4D">
            <w:pPr>
              <w:jc w:val="center"/>
              <w:rPr>
                <w:bCs/>
              </w:rPr>
            </w:pPr>
            <w:r>
              <w:rPr>
                <w:bCs/>
              </w:rPr>
              <w:t>21.2</w:t>
            </w:r>
          </w:p>
        </w:tc>
      </w:tr>
      <w:tr w:rsidR="00E8653D" w14:paraId="3E719FDC" w14:textId="77777777" w:rsidTr="00E8653D">
        <w:tc>
          <w:tcPr>
            <w:tcW w:w="1953" w:type="dxa"/>
            <w:tcBorders>
              <w:bottom w:val="single" w:sz="4" w:space="0" w:color="auto"/>
            </w:tcBorders>
            <w:shd w:val="clear" w:color="auto" w:fill="FFAA00"/>
          </w:tcPr>
          <w:p w14:paraId="2FF06938" w14:textId="280E809B" w:rsidR="00E8653D" w:rsidRDefault="00E8653D" w:rsidP="00F45C4D">
            <w:pPr>
              <w:jc w:val="center"/>
              <w:rPr>
                <w:bCs/>
              </w:rPr>
            </w:pPr>
            <w:r>
              <w:rPr>
                <w:bCs/>
              </w:rPr>
              <w:t>Cluster 2</w:t>
            </w:r>
          </w:p>
        </w:tc>
        <w:tc>
          <w:tcPr>
            <w:tcW w:w="2509" w:type="dxa"/>
            <w:vAlign w:val="bottom"/>
          </w:tcPr>
          <w:p w14:paraId="35014A75" w14:textId="3847F6B6" w:rsidR="00E8653D" w:rsidRDefault="00E8653D" w:rsidP="00F45C4D">
            <w:pPr>
              <w:jc w:val="center"/>
              <w:rPr>
                <w:bCs/>
              </w:rPr>
            </w:pPr>
            <w:r>
              <w:rPr>
                <w:bCs/>
              </w:rPr>
              <w:t>8.3</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2D1294DC" w14:textId="3E7770F9" w:rsidR="00A7178E" w:rsidRDefault="00A7178E" w:rsidP="00A7178E">
      <w:pPr>
        <w:pStyle w:val="Caption"/>
      </w:pPr>
      <w:r>
        <w:t xml:space="preserve">Table </w:t>
      </w:r>
      <w:fldSimple w:instr=" SEQ Table \* ARABIC ">
        <w:r>
          <w:rPr>
            <w:noProof/>
          </w:rPr>
          <w:t>2</w:t>
        </w:r>
      </w:fldSimple>
      <w:r w:rsidR="00280BF4">
        <w:t>.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6AD55EA3" w14:textId="1ED6E638" w:rsidR="00BC47C2" w:rsidRDefault="00BC47C2" w:rsidP="00BC47C2">
      <w:pPr>
        <w:pStyle w:val="Heading4"/>
      </w:pPr>
      <w:r>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r>
        <w:t xml:space="preserve">Figure </w:t>
      </w:r>
      <w:fldSimple w:instr=" SEQ Figure \* ARABIC ">
        <w:r>
          <w:rPr>
            <w:noProof/>
          </w:rPr>
          <w:t>2</w:t>
        </w:r>
      </w:fldSimple>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lastRenderedPageBreak/>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r w:rsidRPr="00572B6D">
        <w:rPr>
          <w:i/>
        </w:rPr>
        <w:t xml:space="preserve">Figure.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of fuelwood from natural forest</w:t>
            </w:r>
          </w:p>
        </w:tc>
        <w:tc>
          <w:tcPr>
            <w:tcW w:w="1890" w:type="dxa"/>
          </w:tcPr>
          <w:p w14:paraId="6881467B" w14:textId="6C49E578" w:rsidR="006B274D" w:rsidRDefault="006B274D" w:rsidP="006B274D">
            <w:pPr>
              <w:jc w:val="center"/>
              <w:rPr>
                <w:bCs/>
              </w:rPr>
            </w:pPr>
            <w:r w:rsidRPr="006B274D">
              <w:rPr>
                <w:bCs/>
              </w:rPr>
              <w:t>% of fuelwood from plantation forest</w:t>
            </w:r>
          </w:p>
        </w:tc>
        <w:tc>
          <w:tcPr>
            <w:tcW w:w="1890" w:type="dxa"/>
          </w:tcPr>
          <w:p w14:paraId="4526CBEF" w14:textId="69F511D2" w:rsidR="006B274D" w:rsidRDefault="006B274D" w:rsidP="006B274D">
            <w:pPr>
              <w:jc w:val="center"/>
              <w:rPr>
                <w:bCs/>
              </w:rPr>
            </w:pPr>
            <w:r w:rsidRPr="006B274D">
              <w:rPr>
                <w:bCs/>
              </w:rPr>
              <w:t>% of fuelwood from home garden</w:t>
            </w:r>
          </w:p>
        </w:tc>
        <w:tc>
          <w:tcPr>
            <w:tcW w:w="1890" w:type="dxa"/>
          </w:tcPr>
          <w:p w14:paraId="1FAD98F1" w14:textId="79B98E69" w:rsidR="006B274D" w:rsidRDefault="006B274D" w:rsidP="006B274D">
            <w:pPr>
              <w:jc w:val="center"/>
              <w:rPr>
                <w:bCs/>
              </w:rPr>
            </w:pPr>
            <w:r w:rsidRPr="006B274D">
              <w:rPr>
                <w:bCs/>
              </w:rPr>
              <w:t>% of fuelwood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lastRenderedPageBreak/>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9C5419" w14:textId="3814A060" w:rsidR="005E306C" w:rsidRDefault="009D09BF" w:rsidP="009D09BF">
      <w:pPr>
        <w:pStyle w:val="Heading4"/>
      </w:pPr>
      <w:r>
        <w:t>Size of fuelwood consumed by residents</w:t>
      </w:r>
    </w:p>
    <w:p w14:paraId="359DCACB" w14:textId="5FCF42A7" w:rsidR="00572B6D" w:rsidRDefault="004355A1" w:rsidP="004355A1">
      <w:r>
        <w:t>The table below show</w:t>
      </w:r>
      <w:r w:rsidR="00572B6D">
        <w:t>s the size of fuelwood consumed by commune.</w:t>
      </w:r>
    </w:p>
    <w:p w14:paraId="30C63232" w14:textId="77777777" w:rsidR="00572B6D" w:rsidRDefault="00572B6D" w:rsidP="004355A1"/>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73F6C4CA"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The below table show the ratio of fuelwood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of fuelwood size&gt;15cm</w:t>
            </w:r>
          </w:p>
        </w:tc>
        <w:tc>
          <w:tcPr>
            <w:tcW w:w="2363" w:type="dxa"/>
          </w:tcPr>
          <w:p w14:paraId="15208B2A" w14:textId="43797BA0" w:rsidR="001E2FF0" w:rsidRDefault="001E2FF0" w:rsidP="00AF5675">
            <w:pPr>
              <w:ind w:left="118" w:right="139"/>
              <w:jc w:val="center"/>
              <w:rPr>
                <w:bCs/>
              </w:rPr>
            </w:pPr>
            <w:r w:rsidRPr="001E2FF0">
              <w:rPr>
                <w:bCs/>
              </w:rPr>
              <w:t>% of fuelwood size5-15cm</w:t>
            </w:r>
          </w:p>
        </w:tc>
        <w:tc>
          <w:tcPr>
            <w:tcW w:w="2363" w:type="dxa"/>
          </w:tcPr>
          <w:p w14:paraId="1C877E7C" w14:textId="5EA4C8EF" w:rsidR="001E2FF0" w:rsidRDefault="001E2FF0" w:rsidP="004B1A4C">
            <w:pPr>
              <w:jc w:val="center"/>
              <w:rPr>
                <w:bCs/>
              </w:rPr>
            </w:pPr>
            <w:r w:rsidRPr="001E2FF0">
              <w:rPr>
                <w:bCs/>
              </w:rPr>
              <w:t>% of fuelwood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lastRenderedPageBreak/>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0B5B6F02" w:rsidR="00D57ABF" w:rsidRDefault="00010737" w:rsidP="00D57ABF">
      <w:r>
        <w:t xml:space="preserve">In-depth interviews were conducted with two households that raise pigs to estimate the total wood consumption for one pig life cycle. </w:t>
      </w:r>
      <w:r w:rsidR="00D57ABF">
        <w:t xml:space="preserve">It is estimated that in the upland area (Ba Thuoc, Lang Chanh, Que Phong, Tuong Duong district) where pig only eat cooked feed, it needs about 200kg of wood for raising one pig in 5 months. </w:t>
      </w:r>
    </w:p>
    <w:p w14:paraId="77750C3B" w14:textId="1B53CF01" w:rsidR="00D57ABF" w:rsidRDefault="00D57ABF" w:rsidP="00D57ABF">
      <w:r>
        <w:t xml:space="preserve">In lower land in Hung Son, Duc Son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2178DCFA" w14:textId="0791A703" w:rsidR="00EC3316" w:rsidRDefault="00EC3316" w:rsidP="00EC3316">
      <w:pPr>
        <w:pStyle w:val="Heading4"/>
      </w:pPr>
      <w:r>
        <w:lastRenderedPageBreak/>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141842">
      <w:pPr>
        <w:pStyle w:val="ListParagraph"/>
        <w:numPr>
          <w:ilvl w:val="0"/>
          <w:numId w:val="13"/>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13 households purchase fuelwood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All households that are using traditional tripod cookers for cooking are interested in improved stoves to save fuelwood.</w:t>
      </w:r>
    </w:p>
    <w:p w14:paraId="0852183F" w14:textId="54D38F1E" w:rsidR="00141842" w:rsidRDefault="00141842" w:rsidP="00141842">
      <w:pPr>
        <w:pStyle w:val="Heading3"/>
      </w:pPr>
      <w:r>
        <w:t>Industrial and commercial fuelwood demand</w:t>
      </w:r>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w:t>
      </w:r>
      <w:r w:rsidR="00886441">
        <w:lastRenderedPageBreak/>
        <w:t>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025579CF" w14:textId="2F59D934" w:rsidR="00694DEB" w:rsidRPr="00E65568" w:rsidRDefault="00E65568" w:rsidP="0062422D">
      <w:pPr>
        <w:rPr>
          <w:b/>
          <w:i/>
        </w:rPr>
      </w:pPr>
      <w:r w:rsidRPr="00E65568">
        <w:rPr>
          <w:b/>
          <w:i/>
        </w:rPr>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 xml:space="preserve">There is only one middleman who trades wood in Nam Son commune. On average he sells about 7 tons of wood per day to a MDF plant in Nhu Xuan district of Thanh Hoa. An investigation was </w:t>
      </w:r>
      <w:r>
        <w:lastRenderedPageBreak/>
        <w:t>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0A577417" w:rsidR="004519AD" w:rsidRDefault="004519AD" w:rsidP="004519AD">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3EB8A0C1"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w:t>
      </w:r>
      <w:r w:rsidR="00162B68">
        <w:lastRenderedPageBreak/>
        <w:t xml:space="preserve">verification document from commune officer. However, when being asked if he can transport the wood to other provinces, he checks the information then reply that it is not possible. </w:t>
      </w:r>
      <w:r w:rsidR="00162B68" w:rsidRPr="00162B68">
        <w:rPr>
          <w:highlight w:val="yellow"/>
        </w:rPr>
        <w:t>According to the regulations, transportation of wood to other provinces need verification document from district ranger</w:t>
      </w:r>
      <w:r w:rsidR="00162B68">
        <w:t>. So it is assumed that the middleman cannot get the verification document from the district ranger.</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DC6365">
      <w:pPr>
        <w:pStyle w:val="ListParagraph"/>
        <w:numPr>
          <w:ilvl w:val="0"/>
          <w:numId w:val="27"/>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lastRenderedPageBreak/>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t>Price of fuelwood that impacts the industrial plants’ choice for fuel</w:t>
      </w:r>
    </w:p>
    <w:p w14:paraId="2730174F" w14:textId="2182926E" w:rsidR="00576894" w:rsidRDefault="00E40B39" w:rsidP="00576894">
      <w:r>
        <w:t xml:space="preserve">Investigation of middlemen and industrial plants show that fuelwood delivered at the plants are sold at the price of 600,000 to 650,000 VND per ton. </w:t>
      </w:r>
      <w:r w:rsidR="00606FCE">
        <w:t>The average moisture of the fuelwood is 35% as it is partly dried since logged.</w:t>
      </w:r>
    </w:p>
    <w:p w14:paraId="39067132" w14:textId="68589C82" w:rsidR="00660DFA" w:rsidRDefault="00606FCE" w:rsidP="00A264F8">
      <w:r>
        <w:t xml:space="preserve">The below table show the </w:t>
      </w:r>
      <w:r w:rsidR="00497A2C">
        <w:t xml:space="preserve">total </w:t>
      </w:r>
      <w:r>
        <w:t xml:space="preserve">calorific value of wood at moisture of 0%. </w:t>
      </w:r>
      <w:r w:rsidR="0093194C">
        <w:t xml:space="preserve">Stating total calorific value </w:t>
      </w:r>
      <w:r w:rsidR="00567A24">
        <w:t xml:space="preserve">of fuel </w:t>
      </w:r>
      <w:r w:rsidR="0093194C">
        <w:t xml:space="preserve">at moisture of 0% is to </w:t>
      </w:r>
      <w:r w:rsidR="00567A24">
        <w:t>compare</w:t>
      </w:r>
      <w:r w:rsidR="0093194C">
        <w:t xml:space="preserve"> different fuel </w:t>
      </w:r>
      <w:r w:rsidR="00567A24">
        <w:t xml:space="preserve">at </w:t>
      </w:r>
      <w:r w:rsidR="0093194C">
        <w:t>the same condition</w:t>
      </w:r>
      <w:r>
        <w:t>.</w:t>
      </w:r>
      <w:r w:rsidR="00567A24">
        <w:t xml:space="preserve"> This is a standard method for calorific value calculation.</w:t>
      </w:r>
    </w:p>
    <w:p w14:paraId="47315126" w14:textId="4CD760AB" w:rsidR="00660DFA" w:rsidRDefault="00661A6A" w:rsidP="00A264F8">
      <w:r>
        <w:rPr>
          <w:noProof/>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6494416C" w:rsidR="00606FCE" w:rsidRDefault="00606FCE" w:rsidP="00A264F8">
      <w:r>
        <w:t>Based on above information, it is assumed that at moisture of 0%, the fuelwood sold to local industrial plants has calorific value of 5,000 kWh per ton.</w:t>
      </w:r>
    </w:p>
    <w:p w14:paraId="269EAD0B" w14:textId="6D811AC4" w:rsidR="00606FCE" w:rsidRDefault="00606FCE" w:rsidP="00A264F8">
      <w:r>
        <w:t xml:space="preserve">1 kWh = 860 kcal. Therefore it is assumed that a ton of fuelwood at moisture of 0% has 4,300,000 kcal of </w:t>
      </w:r>
      <w:r w:rsidR="00497A2C">
        <w:t xml:space="preserve">total </w:t>
      </w:r>
      <w:r>
        <w:t xml:space="preserve">calorific value. It means </w:t>
      </w:r>
      <w:r w:rsidR="00B30F2A">
        <w:t xml:space="preserve">the </w:t>
      </w:r>
      <w:r w:rsidR="00497A2C">
        <w:t xml:space="preserve">total </w:t>
      </w:r>
      <w:r w:rsidR="00B30F2A">
        <w:t>calorific value of fuelwood (at moisture of 0%) 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5A2585ED" w:rsidR="00497A2C" w:rsidRDefault="00497A2C" w:rsidP="00A264F8">
      <w:r>
        <w:lastRenderedPageBreak/>
        <w:t xml:space="preserve">Dust coal of total calorific value of 5,600 kcal/kg (moisture of 0%)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2CC1587F" w:rsidR="00497A2C" w:rsidRDefault="00497A2C" w:rsidP="00497A2C">
      <w:r>
        <w:t xml:space="preserve">Coal of total calorific value of 7,500 kcal/kg (moisture of 0%)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total installed capacity of this plant is 25 tons of fresh tea per day. Three years ago they used dust coal fired furnace to dry 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69860CE3" w:rsidR="00891F8D" w:rsidRDefault="00891F8D" w:rsidP="00891F8D">
      <w:pPr>
        <w:pStyle w:val="Heading3"/>
      </w:pPr>
      <w:r>
        <w:t>Total fuelwood demand</w:t>
      </w:r>
    </w:p>
    <w:p w14:paraId="20DA15E1" w14:textId="2E73C1BF" w:rsidR="00891F8D" w:rsidRDefault="00AD3E43" w:rsidP="00A264F8">
      <w:r>
        <w:t xml:space="preserve">Since there are not sufficient secondary data for analysis of total fuelwood demand for local industrial sector for Thanh Hoa and Nghe An, </w:t>
      </w:r>
      <w:r w:rsidR="0003584D">
        <w:t>analysis is conducted for specific cases investigated that the data is available.</w:t>
      </w:r>
    </w:p>
    <w:p w14:paraId="6FC9DEC3" w14:textId="66FB6E50" w:rsidR="0003584D" w:rsidRPr="00BA42C8" w:rsidRDefault="001845E7" w:rsidP="00BA42C8">
      <w:pPr>
        <w:pStyle w:val="Heading4"/>
      </w:pPr>
      <w:r w:rsidRPr="001845E7">
        <w:t>Case 1: Total fuelwood demand at Lang Chanh district, Thanh Hoa province</w:t>
      </w:r>
    </w:p>
    <w:p w14:paraId="669382F5" w14:textId="77777777" w:rsidR="00B672BD" w:rsidRDefault="00B672BD" w:rsidP="00B672BD">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4413DC87" w14:textId="77777777" w:rsidR="00B672BD" w:rsidRDefault="00B672BD" w:rsidP="00B672BD">
      <w:r>
        <w:t>Lang Chanh has average natural forest per capita of 0.67 hectare/ person and plantation forest per capita of 0.28 hectare/ person (compared to 0.11 and 0.03 of Thanh Hoa province).</w:t>
      </w:r>
    </w:p>
    <w:p w14:paraId="48FFF39F" w14:textId="77777777" w:rsidR="00B672BD" w:rsidRDefault="00B672BD" w:rsidP="00B672BD">
      <w:pPr>
        <w:pStyle w:val="Caption"/>
      </w:pPr>
      <w:r>
        <w:t xml:space="preserve">Table </w:t>
      </w:r>
      <w:fldSimple w:instr=" SEQ Table \* ARABIC ">
        <w:r>
          <w:rPr>
            <w:noProof/>
          </w:rPr>
          <w:t>10</w:t>
        </w:r>
      </w:fldSimple>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B672BD" w:rsidRPr="00A97FEC" w14:paraId="5648D5C9" w14:textId="77777777" w:rsidTr="00A048AE">
        <w:trPr>
          <w:trHeight w:val="300"/>
        </w:trPr>
        <w:tc>
          <w:tcPr>
            <w:tcW w:w="1365" w:type="dxa"/>
            <w:tcBorders>
              <w:top w:val="single" w:sz="4" w:space="0" w:color="auto"/>
              <w:bottom w:val="single" w:sz="4" w:space="0" w:color="auto"/>
            </w:tcBorders>
            <w:shd w:val="clear" w:color="auto" w:fill="auto"/>
            <w:noWrap/>
            <w:hideMark/>
          </w:tcPr>
          <w:p w14:paraId="1E31E6AB" w14:textId="77777777" w:rsidR="00B672BD" w:rsidRPr="00A97FEC" w:rsidRDefault="00B672BD"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7B6AE1AB" w14:textId="77777777" w:rsidR="00B672BD" w:rsidRPr="00A97FEC" w:rsidRDefault="00B672BD"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E605C20" w14:textId="77777777" w:rsidR="00B672BD" w:rsidRPr="00A97FEC" w:rsidRDefault="00B672BD" w:rsidP="00A048AE">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1BB0CF7" w14:textId="77777777" w:rsidR="00B672BD" w:rsidRPr="00A97FEC" w:rsidRDefault="00B672BD"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5FED5BA9" w14:textId="77777777" w:rsidR="00B672BD" w:rsidRPr="00A97FEC" w:rsidRDefault="00B672BD"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FE24CDE" w14:textId="77777777" w:rsidR="00B672BD" w:rsidRPr="00A97FEC" w:rsidRDefault="00B672BD" w:rsidP="00A048AE">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17ABBEC3" w14:textId="77777777" w:rsidR="00B672BD" w:rsidRPr="00A97FEC" w:rsidRDefault="00B672BD" w:rsidP="00A048AE">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2C1F7B6" w14:textId="77777777" w:rsidR="00B672BD" w:rsidRPr="00A97FEC" w:rsidRDefault="00B672BD" w:rsidP="00A048AE">
            <w:pPr>
              <w:jc w:val="center"/>
              <w:rPr>
                <w:rFonts w:ascii="Arial" w:hAnsi="Arial" w:cs="Arial"/>
                <w:sz w:val="20"/>
                <w:szCs w:val="20"/>
              </w:rPr>
            </w:pPr>
            <w:r>
              <w:rPr>
                <w:rFonts w:ascii="Arial" w:hAnsi="Arial" w:cs="Arial"/>
                <w:sz w:val="20"/>
                <w:szCs w:val="20"/>
              </w:rPr>
              <w:t>Area of plantation forest per pax</w:t>
            </w:r>
          </w:p>
        </w:tc>
      </w:tr>
      <w:tr w:rsidR="00B672BD" w:rsidRPr="00A97FEC" w14:paraId="0D578887" w14:textId="77777777" w:rsidTr="00A048AE">
        <w:trPr>
          <w:trHeight w:val="300"/>
        </w:trPr>
        <w:tc>
          <w:tcPr>
            <w:tcW w:w="1365" w:type="dxa"/>
            <w:tcBorders>
              <w:top w:val="single" w:sz="4" w:space="0" w:color="auto"/>
            </w:tcBorders>
            <w:shd w:val="clear" w:color="auto" w:fill="auto"/>
            <w:noWrap/>
            <w:hideMark/>
          </w:tcPr>
          <w:p w14:paraId="433E6399" w14:textId="77777777" w:rsidR="00B672BD" w:rsidRPr="00A97FEC" w:rsidRDefault="00B672BD" w:rsidP="00A048AE">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4B7FCDC8"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01064C66"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69AD9741"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43908D47" w14:textId="77777777" w:rsidR="00B672BD" w:rsidRPr="00F64B12" w:rsidRDefault="00B672BD" w:rsidP="00A048AE">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1B88BAFB" w14:textId="77777777" w:rsidR="00B672BD" w:rsidRPr="00F64B12" w:rsidRDefault="00B672BD" w:rsidP="00A048AE">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6779EF05"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4BD389BA"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0.03</w:t>
            </w:r>
          </w:p>
        </w:tc>
      </w:tr>
      <w:tr w:rsidR="00B672BD" w:rsidRPr="00A97FEC" w14:paraId="27047EE3" w14:textId="77777777" w:rsidTr="00A048AE">
        <w:trPr>
          <w:trHeight w:val="300"/>
        </w:trPr>
        <w:tc>
          <w:tcPr>
            <w:tcW w:w="1365" w:type="dxa"/>
            <w:shd w:val="clear" w:color="auto" w:fill="auto"/>
            <w:noWrap/>
            <w:hideMark/>
          </w:tcPr>
          <w:p w14:paraId="721D625B" w14:textId="77777777" w:rsidR="00B672BD" w:rsidRDefault="00B672BD" w:rsidP="00A048AE">
            <w:pPr>
              <w:jc w:val="center"/>
              <w:rPr>
                <w:rFonts w:ascii="Arial" w:hAnsi="Arial" w:cs="Arial"/>
                <w:sz w:val="20"/>
                <w:szCs w:val="20"/>
              </w:rPr>
            </w:pPr>
            <w:r>
              <w:rPr>
                <w:rFonts w:ascii="Arial" w:hAnsi="Arial" w:cs="Arial"/>
                <w:sz w:val="20"/>
                <w:szCs w:val="20"/>
              </w:rPr>
              <w:t>Lang Chanh</w:t>
            </w:r>
          </w:p>
          <w:p w14:paraId="6C53298D" w14:textId="77777777" w:rsidR="00B672BD" w:rsidRPr="00A97FEC" w:rsidRDefault="00B672BD" w:rsidP="00A048AE">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4D6E0706" w14:textId="77777777" w:rsidR="00B672BD" w:rsidRPr="00A97FEC" w:rsidRDefault="00B672BD" w:rsidP="00A048AE">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1105450" w14:textId="77777777" w:rsidR="00B672BD" w:rsidRPr="00A97FEC" w:rsidRDefault="00B672BD" w:rsidP="00A048AE">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3A7F4074" w14:textId="77777777" w:rsidR="00B672BD" w:rsidRPr="00A97FEC" w:rsidRDefault="00B672BD" w:rsidP="00A048AE">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3ED86F3E" w14:textId="77777777" w:rsidR="00B672BD" w:rsidRPr="00A97FEC" w:rsidRDefault="00B672BD" w:rsidP="00A048AE">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03073D8" w14:textId="77777777" w:rsidR="00B672BD" w:rsidRPr="00A97FEC" w:rsidRDefault="00B672BD" w:rsidP="00A048AE">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2DD8E289" w14:textId="77777777" w:rsidR="00B672BD" w:rsidRPr="00A97FEC" w:rsidRDefault="00B672BD" w:rsidP="00A048AE">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74777D08" w14:textId="77777777" w:rsidR="00B672BD" w:rsidRPr="00A97FEC" w:rsidRDefault="00B672BD" w:rsidP="00A048AE">
            <w:pPr>
              <w:jc w:val="center"/>
              <w:rPr>
                <w:rFonts w:ascii="Arial" w:hAnsi="Arial" w:cs="Arial"/>
                <w:sz w:val="20"/>
                <w:szCs w:val="20"/>
              </w:rPr>
            </w:pPr>
            <w:r>
              <w:rPr>
                <w:rFonts w:ascii="Arial" w:hAnsi="Arial" w:cs="Arial"/>
                <w:sz w:val="20"/>
                <w:szCs w:val="20"/>
              </w:rPr>
              <w:t>0.28</w:t>
            </w:r>
          </w:p>
        </w:tc>
      </w:tr>
    </w:tbl>
    <w:p w14:paraId="7284A25A" w14:textId="77777777" w:rsidR="00B672BD" w:rsidRDefault="00B672BD" w:rsidP="00B672BD"/>
    <w:p w14:paraId="6555595E" w14:textId="77777777" w:rsidR="00B672BD" w:rsidRDefault="00B672BD" w:rsidP="00B672BD">
      <w:r>
        <w:lastRenderedPageBreak/>
        <w:t>Lang Chanh district include 3 cluster 4, 5, and 6. Residential fuelwood consumption of Lang Chanh is estimated in the table below.</w:t>
      </w:r>
    </w:p>
    <w:p w14:paraId="533FDF87" w14:textId="77777777" w:rsidR="00CA209B" w:rsidRDefault="00CA209B" w:rsidP="00B672BD">
      <w:pPr>
        <w:sectPr w:rsidR="00CA209B" w:rsidSect="00EE0B4C">
          <w:footerReference w:type="default" r:id="rId24"/>
          <w:pgSz w:w="11909" w:h="16834" w:code="9"/>
          <w:pgMar w:top="1260" w:right="1199" w:bottom="1170" w:left="1170" w:header="720" w:footer="345" w:gutter="0"/>
          <w:cols w:space="720"/>
          <w:docGrid w:linePitch="360"/>
        </w:sectPr>
      </w:pPr>
    </w:p>
    <w:p w14:paraId="235A9766" w14:textId="68384F1C" w:rsidR="00CA209B" w:rsidRDefault="00CA209B" w:rsidP="00B672BD"/>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385305" w:rsidRPr="00385305" w14:paraId="26D2167C" w14:textId="538DD8C0" w:rsidTr="00385305">
        <w:tc>
          <w:tcPr>
            <w:tcW w:w="1261" w:type="dxa"/>
          </w:tcPr>
          <w:p w14:paraId="535CB61D" w14:textId="296ACB4D" w:rsidR="00385305" w:rsidRPr="00385305" w:rsidRDefault="00385305" w:rsidP="00CA209B">
            <w:pPr>
              <w:jc w:val="center"/>
              <w:rPr>
                <w:rFonts w:ascii="Arial" w:hAnsi="Arial" w:cs="Arial"/>
                <w:sz w:val="20"/>
                <w:szCs w:val="20"/>
              </w:rPr>
            </w:pPr>
            <w:r w:rsidRPr="00385305">
              <w:rPr>
                <w:rFonts w:ascii="Arial" w:hAnsi="Arial" w:cs="Arial"/>
                <w:sz w:val="20"/>
                <w:szCs w:val="20"/>
              </w:rPr>
              <w:t>Area</w:t>
            </w:r>
          </w:p>
        </w:tc>
        <w:tc>
          <w:tcPr>
            <w:tcW w:w="1311" w:type="dxa"/>
          </w:tcPr>
          <w:p w14:paraId="26C34CC8" w14:textId="65C48F78" w:rsidR="00385305" w:rsidRPr="00385305" w:rsidRDefault="00385305" w:rsidP="00CA209B">
            <w:pPr>
              <w:jc w:val="center"/>
              <w:rPr>
                <w:rFonts w:ascii="Arial" w:hAnsi="Arial" w:cs="Arial"/>
                <w:sz w:val="20"/>
                <w:szCs w:val="20"/>
              </w:rPr>
            </w:pPr>
            <w:r w:rsidRPr="00385305">
              <w:rPr>
                <w:rFonts w:ascii="Arial" w:hAnsi="Arial" w:cs="Arial"/>
                <w:sz w:val="20"/>
                <w:szCs w:val="20"/>
              </w:rPr>
              <w:t>Population</w:t>
            </w:r>
          </w:p>
        </w:tc>
        <w:tc>
          <w:tcPr>
            <w:tcW w:w="1505" w:type="dxa"/>
          </w:tcPr>
          <w:p w14:paraId="2D6561C2" w14:textId="325E141B" w:rsidR="00385305" w:rsidRPr="00385305" w:rsidRDefault="00385305" w:rsidP="00CA209B">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256425CC" w14:textId="4ABAA012" w:rsidR="00385305" w:rsidRPr="00385305" w:rsidRDefault="00385305" w:rsidP="00CA209B">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0E0AC02E" w14:textId="237C70A2"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12E42379" w14:textId="427F5260" w:rsidR="00385305" w:rsidRPr="00385305" w:rsidRDefault="00385305" w:rsidP="00CA209B">
            <w:pPr>
              <w:jc w:val="center"/>
              <w:rPr>
                <w:rFonts w:ascii="Arial" w:hAnsi="Arial" w:cs="Arial"/>
                <w:bCs/>
                <w:sz w:val="20"/>
                <w:szCs w:val="20"/>
              </w:rPr>
            </w:pPr>
            <w:r w:rsidRPr="00385305">
              <w:rPr>
                <w:rFonts w:ascii="Arial" w:hAnsi="Arial" w:cs="Arial"/>
                <w:bCs/>
                <w:sz w:val="20"/>
                <w:szCs w:val="20"/>
              </w:rPr>
              <w:t>Quantity of fuelwood from natural forest</w:t>
            </w:r>
            <w:r w:rsidR="003A3314">
              <w:rPr>
                <w:rFonts w:ascii="Arial" w:hAnsi="Arial" w:cs="Arial"/>
                <w:bCs/>
                <w:sz w:val="20"/>
                <w:szCs w:val="20"/>
              </w:rPr>
              <w:t xml:space="preserve"> (ton/year)</w:t>
            </w:r>
          </w:p>
        </w:tc>
        <w:tc>
          <w:tcPr>
            <w:tcW w:w="1176" w:type="dxa"/>
          </w:tcPr>
          <w:p w14:paraId="4D7B599C" w14:textId="248EBC8D"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CA6CB70" w14:textId="2B03F039" w:rsidR="00385305" w:rsidRPr="00385305" w:rsidRDefault="00385305" w:rsidP="003A3314">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sidR="003A3314">
              <w:rPr>
                <w:rFonts w:ascii="Arial" w:hAnsi="Arial" w:cs="Arial"/>
                <w:bCs/>
                <w:sz w:val="20"/>
                <w:szCs w:val="20"/>
              </w:rPr>
              <w:t xml:space="preserve"> (ton/year)</w:t>
            </w:r>
          </w:p>
        </w:tc>
        <w:tc>
          <w:tcPr>
            <w:tcW w:w="1135" w:type="dxa"/>
          </w:tcPr>
          <w:p w14:paraId="102998A8" w14:textId="00183B47"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5E004078" w14:textId="1E84E1DB"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w:t>
            </w:r>
            <w:r w:rsidR="003A3314">
              <w:rPr>
                <w:rFonts w:ascii="Arial" w:hAnsi="Arial" w:cs="Arial"/>
                <w:bCs/>
                <w:sz w:val="20"/>
                <w:szCs w:val="20"/>
              </w:rPr>
              <w:t xml:space="preserve"> (ton/year)</w:t>
            </w:r>
          </w:p>
        </w:tc>
        <w:tc>
          <w:tcPr>
            <w:tcW w:w="1137" w:type="dxa"/>
          </w:tcPr>
          <w:p w14:paraId="7EBC1F2E" w14:textId="3D1B5E5F" w:rsidR="00385305" w:rsidRPr="00385305" w:rsidRDefault="00385305" w:rsidP="00CA209B">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03C11A84" w14:textId="30842E5E"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w:t>
            </w:r>
            <w:r w:rsidR="003A3314">
              <w:rPr>
                <w:rFonts w:ascii="Arial" w:hAnsi="Arial" w:cs="Arial"/>
                <w:bCs/>
                <w:sz w:val="20"/>
                <w:szCs w:val="20"/>
              </w:rPr>
              <w:t xml:space="preserve"> (ton/year)</w:t>
            </w:r>
          </w:p>
        </w:tc>
      </w:tr>
      <w:tr w:rsidR="00385305" w:rsidRPr="00385305" w14:paraId="4E3FA1A4" w14:textId="2222E87C" w:rsidTr="00385305">
        <w:tc>
          <w:tcPr>
            <w:tcW w:w="1261" w:type="dxa"/>
          </w:tcPr>
          <w:p w14:paraId="64B56863" w14:textId="01061661" w:rsidR="00385305" w:rsidRPr="00385305" w:rsidRDefault="00385305" w:rsidP="00CA209B">
            <w:pPr>
              <w:jc w:val="center"/>
              <w:rPr>
                <w:rFonts w:ascii="Arial" w:hAnsi="Arial" w:cs="Arial"/>
                <w:sz w:val="20"/>
                <w:szCs w:val="20"/>
              </w:rPr>
            </w:pPr>
            <w:r w:rsidRPr="00385305">
              <w:rPr>
                <w:rFonts w:ascii="Arial" w:hAnsi="Arial" w:cs="Arial"/>
                <w:sz w:val="20"/>
                <w:szCs w:val="20"/>
              </w:rPr>
              <w:t>Lang Chanh district</w:t>
            </w:r>
          </w:p>
        </w:tc>
        <w:tc>
          <w:tcPr>
            <w:tcW w:w="1311" w:type="dxa"/>
          </w:tcPr>
          <w:p w14:paraId="1E7299E6" w14:textId="1D8400CC" w:rsidR="00385305" w:rsidRPr="00385305" w:rsidRDefault="00385305" w:rsidP="00CA209B">
            <w:pPr>
              <w:jc w:val="center"/>
              <w:rPr>
                <w:rFonts w:ascii="Arial" w:hAnsi="Arial" w:cs="Arial"/>
                <w:sz w:val="20"/>
                <w:szCs w:val="20"/>
              </w:rPr>
            </w:pPr>
            <w:r w:rsidRPr="00385305">
              <w:rPr>
                <w:rFonts w:ascii="Arial" w:hAnsi="Arial" w:cs="Arial"/>
                <w:sz w:val="20"/>
                <w:szCs w:val="20"/>
              </w:rPr>
              <w:t>43,913</w:t>
            </w:r>
          </w:p>
        </w:tc>
        <w:tc>
          <w:tcPr>
            <w:tcW w:w="1505" w:type="dxa"/>
          </w:tcPr>
          <w:p w14:paraId="2D86D0AA" w14:textId="6A2DC6DD" w:rsidR="00385305" w:rsidRPr="00385305" w:rsidRDefault="00385305" w:rsidP="00CA209B">
            <w:pPr>
              <w:jc w:val="center"/>
              <w:rPr>
                <w:rFonts w:ascii="Arial" w:hAnsi="Arial" w:cs="Arial"/>
                <w:sz w:val="20"/>
                <w:szCs w:val="20"/>
              </w:rPr>
            </w:pPr>
          </w:p>
        </w:tc>
        <w:tc>
          <w:tcPr>
            <w:tcW w:w="1456" w:type="dxa"/>
          </w:tcPr>
          <w:p w14:paraId="27FFE7DF" w14:textId="7F6DCBD6" w:rsidR="00385305" w:rsidRPr="00385305" w:rsidRDefault="00385305" w:rsidP="00CA209B">
            <w:pPr>
              <w:jc w:val="center"/>
              <w:rPr>
                <w:rFonts w:ascii="Arial" w:hAnsi="Arial" w:cs="Arial"/>
                <w:sz w:val="20"/>
                <w:szCs w:val="20"/>
              </w:rPr>
            </w:pPr>
            <w:r w:rsidRPr="00385305">
              <w:rPr>
                <w:rFonts w:ascii="Arial" w:hAnsi="Arial" w:cs="Arial"/>
                <w:sz w:val="20"/>
                <w:szCs w:val="20"/>
              </w:rPr>
              <w:t>21,346</w:t>
            </w:r>
          </w:p>
        </w:tc>
        <w:tc>
          <w:tcPr>
            <w:tcW w:w="1132" w:type="dxa"/>
          </w:tcPr>
          <w:p w14:paraId="1F6F0EE2" w14:textId="6FA3C668" w:rsidR="00385305" w:rsidRPr="00385305" w:rsidRDefault="00385305" w:rsidP="00CA209B">
            <w:pPr>
              <w:jc w:val="center"/>
              <w:rPr>
                <w:rFonts w:ascii="Arial" w:hAnsi="Arial" w:cs="Arial"/>
                <w:sz w:val="20"/>
                <w:szCs w:val="20"/>
              </w:rPr>
            </w:pPr>
          </w:p>
        </w:tc>
        <w:tc>
          <w:tcPr>
            <w:tcW w:w="1129" w:type="dxa"/>
          </w:tcPr>
          <w:p w14:paraId="6BD0AE5E" w14:textId="5E4EEDA9" w:rsidR="00385305" w:rsidRPr="00385305" w:rsidRDefault="00385305" w:rsidP="00385305">
            <w:pPr>
              <w:jc w:val="center"/>
              <w:rPr>
                <w:rFonts w:ascii="Arial" w:hAnsi="Arial" w:cs="Arial"/>
                <w:sz w:val="20"/>
                <w:szCs w:val="20"/>
              </w:rPr>
            </w:pPr>
            <w:r>
              <w:rPr>
                <w:rFonts w:ascii="Calibri" w:hAnsi="Calibri"/>
                <w:color w:val="000000"/>
                <w:sz w:val="22"/>
              </w:rPr>
              <w:t>15,485</w:t>
            </w:r>
          </w:p>
        </w:tc>
        <w:tc>
          <w:tcPr>
            <w:tcW w:w="1176" w:type="dxa"/>
          </w:tcPr>
          <w:p w14:paraId="029AC8C6" w14:textId="55319FEA" w:rsidR="00385305" w:rsidRPr="00385305" w:rsidRDefault="00385305" w:rsidP="00385305">
            <w:pPr>
              <w:jc w:val="center"/>
              <w:rPr>
                <w:rFonts w:ascii="Arial" w:hAnsi="Arial" w:cs="Arial"/>
                <w:sz w:val="20"/>
                <w:szCs w:val="20"/>
              </w:rPr>
            </w:pPr>
          </w:p>
        </w:tc>
        <w:tc>
          <w:tcPr>
            <w:tcW w:w="1125" w:type="dxa"/>
          </w:tcPr>
          <w:p w14:paraId="149CC225" w14:textId="1500438A" w:rsidR="00385305" w:rsidRPr="00385305" w:rsidRDefault="00385305" w:rsidP="00385305">
            <w:pPr>
              <w:jc w:val="center"/>
              <w:rPr>
                <w:rFonts w:ascii="Arial" w:hAnsi="Arial" w:cs="Arial"/>
                <w:sz w:val="20"/>
                <w:szCs w:val="20"/>
              </w:rPr>
            </w:pPr>
            <w:r>
              <w:rPr>
                <w:rFonts w:ascii="Calibri" w:hAnsi="Calibri"/>
                <w:color w:val="000000"/>
                <w:sz w:val="22"/>
              </w:rPr>
              <w:t>4,071</w:t>
            </w:r>
          </w:p>
        </w:tc>
        <w:tc>
          <w:tcPr>
            <w:tcW w:w="1135" w:type="dxa"/>
          </w:tcPr>
          <w:p w14:paraId="07151126" w14:textId="65D76DD0" w:rsidR="00385305" w:rsidRPr="00385305" w:rsidRDefault="00385305" w:rsidP="00385305">
            <w:pPr>
              <w:jc w:val="center"/>
              <w:rPr>
                <w:rFonts w:ascii="Arial" w:hAnsi="Arial" w:cs="Arial"/>
                <w:sz w:val="20"/>
                <w:szCs w:val="20"/>
              </w:rPr>
            </w:pPr>
          </w:p>
        </w:tc>
        <w:tc>
          <w:tcPr>
            <w:tcW w:w="1127" w:type="dxa"/>
          </w:tcPr>
          <w:p w14:paraId="4AD92186" w14:textId="462BC220" w:rsidR="00385305" w:rsidRPr="00385305" w:rsidRDefault="00385305" w:rsidP="00385305">
            <w:pPr>
              <w:jc w:val="center"/>
              <w:rPr>
                <w:rFonts w:ascii="Arial" w:hAnsi="Arial" w:cs="Arial"/>
                <w:sz w:val="20"/>
                <w:szCs w:val="20"/>
              </w:rPr>
            </w:pPr>
            <w:r>
              <w:rPr>
                <w:rFonts w:ascii="Calibri" w:hAnsi="Calibri"/>
                <w:color w:val="000000"/>
                <w:sz w:val="22"/>
              </w:rPr>
              <w:t>1,699</w:t>
            </w:r>
          </w:p>
        </w:tc>
        <w:tc>
          <w:tcPr>
            <w:tcW w:w="1137" w:type="dxa"/>
          </w:tcPr>
          <w:p w14:paraId="6CBED7D2" w14:textId="4AB63341" w:rsidR="00385305" w:rsidRPr="00385305" w:rsidRDefault="00385305" w:rsidP="00385305">
            <w:pPr>
              <w:jc w:val="center"/>
              <w:rPr>
                <w:rFonts w:ascii="Arial" w:hAnsi="Arial" w:cs="Arial"/>
                <w:sz w:val="20"/>
                <w:szCs w:val="20"/>
              </w:rPr>
            </w:pPr>
          </w:p>
        </w:tc>
        <w:tc>
          <w:tcPr>
            <w:tcW w:w="1123" w:type="dxa"/>
          </w:tcPr>
          <w:p w14:paraId="303DAF2B" w14:textId="17C319EC" w:rsidR="00385305" w:rsidRPr="00385305" w:rsidRDefault="00385305" w:rsidP="00385305">
            <w:pPr>
              <w:jc w:val="center"/>
              <w:rPr>
                <w:rFonts w:ascii="Arial" w:hAnsi="Arial" w:cs="Arial"/>
                <w:sz w:val="20"/>
                <w:szCs w:val="20"/>
              </w:rPr>
            </w:pPr>
            <w:r>
              <w:rPr>
                <w:rFonts w:ascii="Calibri" w:hAnsi="Calibri"/>
                <w:color w:val="000000"/>
                <w:sz w:val="22"/>
              </w:rPr>
              <w:t>75</w:t>
            </w:r>
          </w:p>
        </w:tc>
      </w:tr>
      <w:tr w:rsidR="00385305" w:rsidRPr="00385305" w14:paraId="41876CF6" w14:textId="4975E175" w:rsidTr="00385305">
        <w:tc>
          <w:tcPr>
            <w:tcW w:w="1261" w:type="dxa"/>
          </w:tcPr>
          <w:p w14:paraId="7A29024F" w14:textId="61952CB3" w:rsidR="00385305" w:rsidRPr="00385305" w:rsidRDefault="00385305" w:rsidP="00CA209B">
            <w:pPr>
              <w:jc w:val="center"/>
              <w:rPr>
                <w:rFonts w:ascii="Arial" w:hAnsi="Arial" w:cs="Arial"/>
                <w:sz w:val="20"/>
                <w:szCs w:val="20"/>
              </w:rPr>
            </w:pPr>
            <w:r w:rsidRPr="00385305">
              <w:rPr>
                <w:rFonts w:ascii="Arial" w:hAnsi="Arial" w:cs="Arial"/>
                <w:sz w:val="20"/>
                <w:szCs w:val="20"/>
              </w:rPr>
              <w:t>Cluster 6 of Lang Chanh</w:t>
            </w:r>
          </w:p>
        </w:tc>
        <w:tc>
          <w:tcPr>
            <w:tcW w:w="1311" w:type="dxa"/>
          </w:tcPr>
          <w:p w14:paraId="124A7747" w14:textId="5B8996DD" w:rsidR="00385305" w:rsidRPr="00385305" w:rsidRDefault="00385305" w:rsidP="00CA209B">
            <w:pPr>
              <w:jc w:val="center"/>
              <w:rPr>
                <w:rFonts w:ascii="Arial" w:hAnsi="Arial" w:cs="Arial"/>
                <w:sz w:val="20"/>
                <w:szCs w:val="20"/>
              </w:rPr>
            </w:pPr>
            <w:r w:rsidRPr="00385305">
              <w:rPr>
                <w:rFonts w:ascii="Arial" w:hAnsi="Arial" w:cs="Arial"/>
                <w:sz w:val="20"/>
                <w:szCs w:val="20"/>
              </w:rPr>
              <w:t>15,666</w:t>
            </w:r>
          </w:p>
        </w:tc>
        <w:tc>
          <w:tcPr>
            <w:tcW w:w="1505" w:type="dxa"/>
          </w:tcPr>
          <w:p w14:paraId="4DCEABE5" w14:textId="31900F45" w:rsidR="00385305" w:rsidRPr="00385305" w:rsidRDefault="00385305" w:rsidP="00CA209B">
            <w:pPr>
              <w:jc w:val="center"/>
              <w:rPr>
                <w:rFonts w:ascii="Arial" w:hAnsi="Arial" w:cs="Arial"/>
                <w:sz w:val="20"/>
                <w:szCs w:val="20"/>
              </w:rPr>
            </w:pPr>
            <w:r w:rsidRPr="00385305">
              <w:rPr>
                <w:rFonts w:ascii="Arial" w:hAnsi="Arial" w:cs="Arial"/>
                <w:sz w:val="20"/>
                <w:szCs w:val="20"/>
              </w:rPr>
              <w:t>492.0</w:t>
            </w:r>
          </w:p>
        </w:tc>
        <w:tc>
          <w:tcPr>
            <w:tcW w:w="1456" w:type="dxa"/>
          </w:tcPr>
          <w:p w14:paraId="0CA54683" w14:textId="1347D5E1" w:rsidR="00385305" w:rsidRPr="00385305" w:rsidRDefault="00385305" w:rsidP="00CA209B">
            <w:pPr>
              <w:jc w:val="center"/>
              <w:rPr>
                <w:rFonts w:ascii="Arial" w:hAnsi="Arial" w:cs="Arial"/>
                <w:sz w:val="20"/>
                <w:szCs w:val="20"/>
              </w:rPr>
            </w:pPr>
            <w:r w:rsidRPr="00385305">
              <w:rPr>
                <w:rFonts w:ascii="Arial" w:hAnsi="Arial" w:cs="Arial"/>
                <w:sz w:val="20"/>
                <w:szCs w:val="20"/>
              </w:rPr>
              <w:t>7,708</w:t>
            </w:r>
          </w:p>
        </w:tc>
        <w:tc>
          <w:tcPr>
            <w:tcW w:w="1132" w:type="dxa"/>
          </w:tcPr>
          <w:p w14:paraId="3B8ECCA8" w14:textId="30A82C21" w:rsidR="00385305" w:rsidRPr="00385305" w:rsidRDefault="00385305" w:rsidP="00CA209B">
            <w:pPr>
              <w:jc w:val="center"/>
              <w:rPr>
                <w:rFonts w:ascii="Arial" w:hAnsi="Arial" w:cs="Arial"/>
                <w:sz w:val="20"/>
                <w:szCs w:val="20"/>
              </w:rPr>
            </w:pPr>
            <w:r w:rsidRPr="00385305">
              <w:rPr>
                <w:rFonts w:ascii="Arial" w:hAnsi="Arial" w:cs="Arial"/>
                <w:bCs/>
                <w:sz w:val="20"/>
                <w:szCs w:val="20"/>
              </w:rPr>
              <w:t>83</w:t>
            </w:r>
          </w:p>
        </w:tc>
        <w:tc>
          <w:tcPr>
            <w:tcW w:w="1129" w:type="dxa"/>
          </w:tcPr>
          <w:p w14:paraId="02DA2691" w14:textId="65164C83" w:rsidR="00385305" w:rsidRPr="00385305" w:rsidRDefault="00385305" w:rsidP="00385305">
            <w:pPr>
              <w:jc w:val="center"/>
              <w:rPr>
                <w:rFonts w:ascii="Arial" w:hAnsi="Arial" w:cs="Arial"/>
                <w:bCs/>
                <w:sz w:val="20"/>
                <w:szCs w:val="20"/>
              </w:rPr>
            </w:pPr>
            <w:r>
              <w:rPr>
                <w:rFonts w:ascii="Arial" w:hAnsi="Arial" w:cs="Arial"/>
                <w:bCs/>
                <w:color w:val="000000"/>
                <w:sz w:val="20"/>
                <w:szCs w:val="20"/>
              </w:rPr>
              <w:t>6,397</w:t>
            </w:r>
          </w:p>
        </w:tc>
        <w:tc>
          <w:tcPr>
            <w:tcW w:w="1176" w:type="dxa"/>
          </w:tcPr>
          <w:p w14:paraId="704E244B" w14:textId="3FBE4E99" w:rsidR="00385305" w:rsidRPr="00385305" w:rsidRDefault="00385305" w:rsidP="00385305">
            <w:pPr>
              <w:jc w:val="center"/>
              <w:rPr>
                <w:rFonts w:ascii="Arial" w:hAnsi="Arial" w:cs="Arial"/>
                <w:sz w:val="20"/>
                <w:szCs w:val="20"/>
              </w:rPr>
            </w:pPr>
            <w:r w:rsidRPr="00385305">
              <w:rPr>
                <w:rFonts w:ascii="Arial" w:hAnsi="Arial" w:cs="Arial"/>
                <w:bCs/>
                <w:sz w:val="20"/>
                <w:szCs w:val="20"/>
              </w:rPr>
              <w:t>10</w:t>
            </w:r>
          </w:p>
        </w:tc>
        <w:tc>
          <w:tcPr>
            <w:tcW w:w="1125" w:type="dxa"/>
          </w:tcPr>
          <w:p w14:paraId="50CB4497" w14:textId="6A12F958" w:rsidR="00385305" w:rsidRPr="00385305" w:rsidRDefault="00385305" w:rsidP="00385305">
            <w:pPr>
              <w:jc w:val="center"/>
              <w:rPr>
                <w:rFonts w:ascii="Arial" w:hAnsi="Arial" w:cs="Arial"/>
                <w:bCs/>
                <w:sz w:val="20"/>
                <w:szCs w:val="20"/>
              </w:rPr>
            </w:pPr>
            <w:r>
              <w:rPr>
                <w:rFonts w:ascii="Arial" w:hAnsi="Arial" w:cs="Arial"/>
                <w:bCs/>
                <w:color w:val="000000"/>
                <w:sz w:val="20"/>
                <w:szCs w:val="20"/>
              </w:rPr>
              <w:t>771</w:t>
            </w:r>
          </w:p>
        </w:tc>
        <w:tc>
          <w:tcPr>
            <w:tcW w:w="1135" w:type="dxa"/>
          </w:tcPr>
          <w:p w14:paraId="00D3343B" w14:textId="5CD0C966" w:rsidR="00385305" w:rsidRPr="00385305" w:rsidRDefault="00385305" w:rsidP="00385305">
            <w:pPr>
              <w:jc w:val="center"/>
              <w:rPr>
                <w:rFonts w:ascii="Arial" w:hAnsi="Arial" w:cs="Arial"/>
                <w:sz w:val="20"/>
                <w:szCs w:val="20"/>
              </w:rPr>
            </w:pPr>
            <w:r w:rsidRPr="00385305">
              <w:rPr>
                <w:rFonts w:ascii="Arial" w:hAnsi="Arial" w:cs="Arial"/>
                <w:bCs/>
                <w:sz w:val="20"/>
                <w:szCs w:val="20"/>
              </w:rPr>
              <w:t>6</w:t>
            </w:r>
          </w:p>
        </w:tc>
        <w:tc>
          <w:tcPr>
            <w:tcW w:w="1127" w:type="dxa"/>
          </w:tcPr>
          <w:p w14:paraId="0B9C0F79" w14:textId="086638B3" w:rsidR="00385305" w:rsidRPr="00385305" w:rsidRDefault="00385305" w:rsidP="00385305">
            <w:pPr>
              <w:jc w:val="center"/>
              <w:rPr>
                <w:rFonts w:ascii="Arial" w:hAnsi="Arial" w:cs="Arial"/>
                <w:bCs/>
                <w:sz w:val="20"/>
                <w:szCs w:val="20"/>
              </w:rPr>
            </w:pPr>
            <w:r>
              <w:rPr>
                <w:rFonts w:ascii="Arial" w:hAnsi="Arial" w:cs="Arial"/>
                <w:bCs/>
                <w:color w:val="000000"/>
                <w:sz w:val="20"/>
                <w:szCs w:val="20"/>
              </w:rPr>
              <w:t>462</w:t>
            </w:r>
          </w:p>
        </w:tc>
        <w:tc>
          <w:tcPr>
            <w:tcW w:w="1137" w:type="dxa"/>
          </w:tcPr>
          <w:p w14:paraId="42B4C570" w14:textId="06E7F484"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4A57215E" w14:textId="615CD15A" w:rsidR="00385305" w:rsidRPr="00385305" w:rsidRDefault="00385305" w:rsidP="00385305">
            <w:pPr>
              <w:jc w:val="center"/>
              <w:rPr>
                <w:rFonts w:ascii="Arial" w:hAnsi="Arial" w:cs="Arial"/>
                <w:bCs/>
                <w:sz w:val="20"/>
                <w:szCs w:val="20"/>
              </w:rPr>
            </w:pPr>
            <w:r>
              <w:rPr>
                <w:rFonts w:ascii="Calibri" w:hAnsi="Calibri"/>
                <w:color w:val="000000"/>
                <w:sz w:val="22"/>
              </w:rPr>
              <w:t>0</w:t>
            </w:r>
          </w:p>
        </w:tc>
      </w:tr>
      <w:tr w:rsidR="00385305" w:rsidRPr="00385305" w14:paraId="49371625" w14:textId="0BA7E127" w:rsidTr="00385305">
        <w:tc>
          <w:tcPr>
            <w:tcW w:w="1261" w:type="dxa"/>
          </w:tcPr>
          <w:p w14:paraId="036BF5AF" w14:textId="32E0C857" w:rsidR="00385305" w:rsidRPr="00385305" w:rsidRDefault="00385305" w:rsidP="00CA209B">
            <w:pPr>
              <w:jc w:val="center"/>
              <w:rPr>
                <w:rFonts w:ascii="Arial" w:hAnsi="Arial" w:cs="Arial"/>
                <w:sz w:val="20"/>
                <w:szCs w:val="20"/>
              </w:rPr>
            </w:pPr>
            <w:r w:rsidRPr="00385305">
              <w:rPr>
                <w:rFonts w:ascii="Arial" w:hAnsi="Arial" w:cs="Arial"/>
                <w:sz w:val="20"/>
                <w:szCs w:val="20"/>
              </w:rPr>
              <w:t>Cluster 5 of Lang Chanh</w:t>
            </w:r>
          </w:p>
        </w:tc>
        <w:tc>
          <w:tcPr>
            <w:tcW w:w="1311" w:type="dxa"/>
          </w:tcPr>
          <w:p w14:paraId="5FBCF11F" w14:textId="40F108C1" w:rsidR="00385305" w:rsidRPr="00385305" w:rsidRDefault="00385305" w:rsidP="00CA209B">
            <w:pPr>
              <w:jc w:val="center"/>
              <w:rPr>
                <w:rFonts w:ascii="Arial" w:hAnsi="Arial" w:cs="Arial"/>
                <w:sz w:val="20"/>
                <w:szCs w:val="20"/>
              </w:rPr>
            </w:pPr>
            <w:r w:rsidRPr="00385305">
              <w:rPr>
                <w:rFonts w:ascii="Arial" w:hAnsi="Arial" w:cs="Arial"/>
                <w:sz w:val="20"/>
                <w:szCs w:val="20"/>
              </w:rPr>
              <w:t>7,423</w:t>
            </w:r>
          </w:p>
        </w:tc>
        <w:tc>
          <w:tcPr>
            <w:tcW w:w="1505" w:type="dxa"/>
          </w:tcPr>
          <w:p w14:paraId="6E7B1517" w14:textId="7EA6A301" w:rsidR="00385305" w:rsidRPr="00385305" w:rsidRDefault="00385305" w:rsidP="00CA209B">
            <w:pPr>
              <w:jc w:val="center"/>
              <w:rPr>
                <w:rFonts w:ascii="Arial" w:hAnsi="Arial" w:cs="Arial"/>
                <w:sz w:val="20"/>
                <w:szCs w:val="20"/>
              </w:rPr>
            </w:pPr>
            <w:r w:rsidRPr="00385305">
              <w:rPr>
                <w:rFonts w:ascii="Arial" w:hAnsi="Arial" w:cs="Arial"/>
                <w:sz w:val="20"/>
                <w:szCs w:val="20"/>
              </w:rPr>
              <w:t>507.6</w:t>
            </w:r>
          </w:p>
        </w:tc>
        <w:tc>
          <w:tcPr>
            <w:tcW w:w="1456" w:type="dxa"/>
          </w:tcPr>
          <w:p w14:paraId="02E5039A" w14:textId="45E4D129" w:rsidR="00385305" w:rsidRPr="00385305" w:rsidRDefault="00385305" w:rsidP="00CA209B">
            <w:pPr>
              <w:jc w:val="center"/>
              <w:rPr>
                <w:rFonts w:ascii="Arial" w:hAnsi="Arial" w:cs="Arial"/>
                <w:sz w:val="20"/>
                <w:szCs w:val="20"/>
              </w:rPr>
            </w:pPr>
            <w:r w:rsidRPr="00385305">
              <w:rPr>
                <w:rFonts w:ascii="Arial" w:hAnsi="Arial" w:cs="Arial"/>
                <w:sz w:val="20"/>
                <w:szCs w:val="20"/>
              </w:rPr>
              <w:t>3,768</w:t>
            </w:r>
          </w:p>
        </w:tc>
        <w:tc>
          <w:tcPr>
            <w:tcW w:w="1132" w:type="dxa"/>
          </w:tcPr>
          <w:p w14:paraId="26C7E22B" w14:textId="63863011" w:rsidR="00385305" w:rsidRPr="00385305" w:rsidRDefault="00385305" w:rsidP="00CA209B">
            <w:pPr>
              <w:jc w:val="center"/>
              <w:rPr>
                <w:rFonts w:ascii="Arial" w:hAnsi="Arial" w:cs="Arial"/>
                <w:sz w:val="20"/>
                <w:szCs w:val="20"/>
              </w:rPr>
            </w:pPr>
            <w:r w:rsidRPr="00385305">
              <w:rPr>
                <w:rFonts w:ascii="Arial" w:hAnsi="Arial" w:cs="Arial"/>
                <w:bCs/>
                <w:sz w:val="20"/>
                <w:szCs w:val="20"/>
              </w:rPr>
              <w:t>84</w:t>
            </w:r>
          </w:p>
        </w:tc>
        <w:tc>
          <w:tcPr>
            <w:tcW w:w="1129" w:type="dxa"/>
          </w:tcPr>
          <w:p w14:paraId="37F0D956" w14:textId="23822571" w:rsidR="00385305" w:rsidRPr="00385305" w:rsidRDefault="00385305" w:rsidP="00385305">
            <w:pPr>
              <w:jc w:val="center"/>
              <w:rPr>
                <w:rFonts w:ascii="Arial" w:hAnsi="Arial" w:cs="Arial"/>
                <w:bCs/>
                <w:sz w:val="20"/>
                <w:szCs w:val="20"/>
              </w:rPr>
            </w:pPr>
            <w:r>
              <w:rPr>
                <w:rFonts w:ascii="Arial" w:hAnsi="Arial" w:cs="Arial"/>
                <w:bCs/>
                <w:color w:val="000000"/>
                <w:sz w:val="20"/>
                <w:szCs w:val="20"/>
              </w:rPr>
              <w:t>3,165</w:t>
            </w:r>
          </w:p>
        </w:tc>
        <w:tc>
          <w:tcPr>
            <w:tcW w:w="1176" w:type="dxa"/>
          </w:tcPr>
          <w:p w14:paraId="5D3C6071" w14:textId="06063A22" w:rsidR="00385305" w:rsidRPr="00385305" w:rsidRDefault="00385305" w:rsidP="00385305">
            <w:pPr>
              <w:jc w:val="center"/>
              <w:rPr>
                <w:rFonts w:ascii="Arial" w:hAnsi="Arial" w:cs="Arial"/>
                <w:sz w:val="20"/>
                <w:szCs w:val="20"/>
              </w:rPr>
            </w:pPr>
            <w:r w:rsidRPr="00385305">
              <w:rPr>
                <w:rFonts w:ascii="Arial" w:hAnsi="Arial" w:cs="Arial"/>
                <w:bCs/>
                <w:sz w:val="20"/>
                <w:szCs w:val="20"/>
              </w:rPr>
              <w:t>9</w:t>
            </w:r>
          </w:p>
        </w:tc>
        <w:tc>
          <w:tcPr>
            <w:tcW w:w="1125" w:type="dxa"/>
          </w:tcPr>
          <w:p w14:paraId="79FE5CCC" w14:textId="74F4A578" w:rsidR="00385305" w:rsidRPr="00385305" w:rsidRDefault="00385305" w:rsidP="00385305">
            <w:pPr>
              <w:jc w:val="center"/>
              <w:rPr>
                <w:rFonts w:ascii="Arial" w:hAnsi="Arial" w:cs="Arial"/>
                <w:bCs/>
                <w:sz w:val="20"/>
                <w:szCs w:val="20"/>
              </w:rPr>
            </w:pPr>
            <w:r>
              <w:rPr>
                <w:rFonts w:ascii="Arial" w:hAnsi="Arial" w:cs="Arial"/>
                <w:bCs/>
                <w:color w:val="000000"/>
                <w:sz w:val="20"/>
                <w:szCs w:val="20"/>
              </w:rPr>
              <w:t>339</w:t>
            </w:r>
          </w:p>
        </w:tc>
        <w:tc>
          <w:tcPr>
            <w:tcW w:w="1135" w:type="dxa"/>
          </w:tcPr>
          <w:p w14:paraId="704CB134" w14:textId="21133C55" w:rsidR="00385305" w:rsidRPr="00385305" w:rsidRDefault="00385305" w:rsidP="00385305">
            <w:pPr>
              <w:jc w:val="center"/>
              <w:rPr>
                <w:rFonts w:ascii="Arial" w:hAnsi="Arial" w:cs="Arial"/>
                <w:sz w:val="20"/>
                <w:szCs w:val="20"/>
              </w:rPr>
            </w:pPr>
            <w:r w:rsidRPr="00385305">
              <w:rPr>
                <w:rFonts w:ascii="Arial" w:hAnsi="Arial" w:cs="Arial"/>
                <w:bCs/>
                <w:sz w:val="20"/>
                <w:szCs w:val="20"/>
              </w:rPr>
              <w:t>4</w:t>
            </w:r>
          </w:p>
        </w:tc>
        <w:tc>
          <w:tcPr>
            <w:tcW w:w="1127" w:type="dxa"/>
          </w:tcPr>
          <w:p w14:paraId="0F195588" w14:textId="5499F102" w:rsidR="00385305" w:rsidRPr="00385305" w:rsidRDefault="00385305" w:rsidP="00385305">
            <w:pPr>
              <w:jc w:val="center"/>
              <w:rPr>
                <w:rFonts w:ascii="Arial" w:hAnsi="Arial" w:cs="Arial"/>
                <w:bCs/>
                <w:sz w:val="20"/>
                <w:szCs w:val="20"/>
              </w:rPr>
            </w:pPr>
            <w:r>
              <w:rPr>
                <w:rFonts w:ascii="Arial" w:hAnsi="Arial" w:cs="Arial"/>
                <w:bCs/>
                <w:color w:val="000000"/>
                <w:sz w:val="20"/>
                <w:szCs w:val="20"/>
              </w:rPr>
              <w:t>151</w:t>
            </w:r>
          </w:p>
        </w:tc>
        <w:tc>
          <w:tcPr>
            <w:tcW w:w="1137" w:type="dxa"/>
          </w:tcPr>
          <w:p w14:paraId="2C02CBB3" w14:textId="7D0A4C2D" w:rsidR="00385305" w:rsidRPr="00385305" w:rsidRDefault="00385305" w:rsidP="00385305">
            <w:pPr>
              <w:jc w:val="center"/>
              <w:rPr>
                <w:rFonts w:ascii="Arial" w:hAnsi="Arial" w:cs="Arial"/>
                <w:sz w:val="20"/>
                <w:szCs w:val="20"/>
              </w:rPr>
            </w:pPr>
            <w:r w:rsidRPr="00385305">
              <w:rPr>
                <w:rFonts w:ascii="Arial" w:hAnsi="Arial" w:cs="Arial"/>
                <w:bCs/>
                <w:sz w:val="20"/>
                <w:szCs w:val="20"/>
              </w:rPr>
              <w:t>2</w:t>
            </w:r>
          </w:p>
        </w:tc>
        <w:tc>
          <w:tcPr>
            <w:tcW w:w="1123" w:type="dxa"/>
          </w:tcPr>
          <w:p w14:paraId="42754C04" w14:textId="40D86720" w:rsidR="00385305" w:rsidRPr="00385305" w:rsidRDefault="00385305" w:rsidP="00385305">
            <w:pPr>
              <w:jc w:val="center"/>
              <w:rPr>
                <w:rFonts w:ascii="Arial" w:hAnsi="Arial" w:cs="Arial"/>
                <w:bCs/>
                <w:sz w:val="20"/>
                <w:szCs w:val="20"/>
              </w:rPr>
            </w:pPr>
            <w:r>
              <w:rPr>
                <w:rFonts w:ascii="Calibri" w:hAnsi="Calibri"/>
                <w:color w:val="000000"/>
                <w:sz w:val="22"/>
              </w:rPr>
              <w:t>75</w:t>
            </w:r>
          </w:p>
        </w:tc>
      </w:tr>
      <w:tr w:rsidR="00385305" w:rsidRPr="00385305" w14:paraId="0FFD81B4" w14:textId="28F20DCC" w:rsidTr="00385305">
        <w:tc>
          <w:tcPr>
            <w:tcW w:w="1261" w:type="dxa"/>
          </w:tcPr>
          <w:p w14:paraId="615965D4" w14:textId="74727377" w:rsidR="00385305" w:rsidRPr="00385305" w:rsidRDefault="00385305" w:rsidP="00CA209B">
            <w:pPr>
              <w:jc w:val="center"/>
              <w:rPr>
                <w:rFonts w:ascii="Arial" w:hAnsi="Arial" w:cs="Arial"/>
                <w:sz w:val="20"/>
                <w:szCs w:val="20"/>
              </w:rPr>
            </w:pPr>
            <w:r w:rsidRPr="00385305">
              <w:rPr>
                <w:rFonts w:ascii="Arial" w:hAnsi="Arial" w:cs="Arial"/>
                <w:sz w:val="20"/>
                <w:szCs w:val="20"/>
              </w:rPr>
              <w:t>Cluster 4 of Lang Chanh</w:t>
            </w:r>
          </w:p>
        </w:tc>
        <w:tc>
          <w:tcPr>
            <w:tcW w:w="1311" w:type="dxa"/>
          </w:tcPr>
          <w:p w14:paraId="3DA44E6E" w14:textId="1DC620D7" w:rsidR="00385305" w:rsidRPr="00385305" w:rsidRDefault="00385305" w:rsidP="00CA209B">
            <w:pPr>
              <w:jc w:val="center"/>
              <w:rPr>
                <w:rFonts w:ascii="Arial" w:hAnsi="Arial" w:cs="Arial"/>
                <w:sz w:val="20"/>
                <w:szCs w:val="20"/>
              </w:rPr>
            </w:pPr>
            <w:r w:rsidRPr="00385305">
              <w:rPr>
                <w:rFonts w:ascii="Arial" w:hAnsi="Arial" w:cs="Arial"/>
                <w:sz w:val="20"/>
                <w:szCs w:val="20"/>
              </w:rPr>
              <w:t>20,824</w:t>
            </w:r>
          </w:p>
        </w:tc>
        <w:tc>
          <w:tcPr>
            <w:tcW w:w="1505" w:type="dxa"/>
          </w:tcPr>
          <w:p w14:paraId="6361B8B0" w14:textId="59C84E81" w:rsidR="00385305" w:rsidRPr="00385305" w:rsidRDefault="00385305" w:rsidP="00CA209B">
            <w:pPr>
              <w:jc w:val="center"/>
              <w:rPr>
                <w:rFonts w:ascii="Arial" w:hAnsi="Arial" w:cs="Arial"/>
                <w:sz w:val="20"/>
                <w:szCs w:val="20"/>
              </w:rPr>
            </w:pPr>
            <w:r w:rsidRPr="00385305">
              <w:rPr>
                <w:rFonts w:ascii="Arial" w:hAnsi="Arial" w:cs="Arial"/>
                <w:sz w:val="20"/>
                <w:szCs w:val="20"/>
              </w:rPr>
              <w:t>474.0</w:t>
            </w:r>
          </w:p>
        </w:tc>
        <w:tc>
          <w:tcPr>
            <w:tcW w:w="1456" w:type="dxa"/>
          </w:tcPr>
          <w:p w14:paraId="36F712E7" w14:textId="7638E31D" w:rsidR="00385305" w:rsidRPr="00385305" w:rsidRDefault="00385305" w:rsidP="00CA209B">
            <w:pPr>
              <w:jc w:val="center"/>
              <w:rPr>
                <w:rFonts w:ascii="Arial" w:hAnsi="Arial" w:cs="Arial"/>
                <w:sz w:val="20"/>
                <w:szCs w:val="20"/>
              </w:rPr>
            </w:pPr>
            <w:r w:rsidRPr="00385305">
              <w:rPr>
                <w:rFonts w:ascii="Arial" w:hAnsi="Arial" w:cs="Arial"/>
                <w:sz w:val="20"/>
                <w:szCs w:val="20"/>
              </w:rPr>
              <w:t>9,870</w:t>
            </w:r>
          </w:p>
        </w:tc>
        <w:tc>
          <w:tcPr>
            <w:tcW w:w="1132" w:type="dxa"/>
          </w:tcPr>
          <w:p w14:paraId="3F9CEF06" w14:textId="15B77BF3" w:rsidR="00385305" w:rsidRPr="00385305" w:rsidRDefault="00385305" w:rsidP="00CA209B">
            <w:pPr>
              <w:jc w:val="center"/>
              <w:rPr>
                <w:rFonts w:ascii="Arial" w:hAnsi="Arial" w:cs="Arial"/>
                <w:sz w:val="20"/>
                <w:szCs w:val="20"/>
              </w:rPr>
            </w:pPr>
            <w:r w:rsidRPr="00385305">
              <w:rPr>
                <w:rFonts w:ascii="Arial" w:hAnsi="Arial" w:cs="Arial"/>
                <w:bCs/>
                <w:sz w:val="20"/>
                <w:szCs w:val="20"/>
              </w:rPr>
              <w:t>60</w:t>
            </w:r>
          </w:p>
        </w:tc>
        <w:tc>
          <w:tcPr>
            <w:tcW w:w="1129" w:type="dxa"/>
          </w:tcPr>
          <w:p w14:paraId="65D5B52D" w14:textId="52E33073" w:rsidR="00385305" w:rsidRPr="00385305" w:rsidRDefault="00385305" w:rsidP="00385305">
            <w:pPr>
              <w:jc w:val="center"/>
              <w:rPr>
                <w:rFonts w:ascii="Arial" w:hAnsi="Arial" w:cs="Arial"/>
                <w:bCs/>
                <w:sz w:val="20"/>
                <w:szCs w:val="20"/>
              </w:rPr>
            </w:pPr>
            <w:r>
              <w:rPr>
                <w:rFonts w:ascii="Arial" w:hAnsi="Arial" w:cs="Arial"/>
                <w:bCs/>
                <w:color w:val="000000"/>
                <w:sz w:val="20"/>
                <w:szCs w:val="20"/>
              </w:rPr>
              <w:t>5,922</w:t>
            </w:r>
          </w:p>
        </w:tc>
        <w:tc>
          <w:tcPr>
            <w:tcW w:w="1176" w:type="dxa"/>
          </w:tcPr>
          <w:p w14:paraId="028AA17C" w14:textId="2DCE7E72" w:rsidR="00385305" w:rsidRPr="00385305" w:rsidRDefault="00385305" w:rsidP="00385305">
            <w:pPr>
              <w:jc w:val="center"/>
              <w:rPr>
                <w:rFonts w:ascii="Arial" w:hAnsi="Arial" w:cs="Arial"/>
                <w:sz w:val="20"/>
                <w:szCs w:val="20"/>
              </w:rPr>
            </w:pPr>
            <w:r w:rsidRPr="00385305">
              <w:rPr>
                <w:rFonts w:ascii="Arial" w:hAnsi="Arial" w:cs="Arial"/>
                <w:bCs/>
                <w:sz w:val="20"/>
                <w:szCs w:val="20"/>
              </w:rPr>
              <w:t>30</w:t>
            </w:r>
          </w:p>
        </w:tc>
        <w:tc>
          <w:tcPr>
            <w:tcW w:w="1125" w:type="dxa"/>
          </w:tcPr>
          <w:p w14:paraId="24FF3A0F" w14:textId="687CDA23" w:rsidR="00385305" w:rsidRPr="00385305" w:rsidRDefault="00385305" w:rsidP="00385305">
            <w:pPr>
              <w:jc w:val="center"/>
              <w:rPr>
                <w:rFonts w:ascii="Arial" w:hAnsi="Arial" w:cs="Arial"/>
                <w:bCs/>
                <w:sz w:val="20"/>
                <w:szCs w:val="20"/>
              </w:rPr>
            </w:pPr>
            <w:r>
              <w:rPr>
                <w:rFonts w:ascii="Arial" w:hAnsi="Arial" w:cs="Arial"/>
                <w:bCs/>
                <w:color w:val="000000"/>
                <w:sz w:val="20"/>
                <w:szCs w:val="20"/>
              </w:rPr>
              <w:t>2,961</w:t>
            </w:r>
          </w:p>
        </w:tc>
        <w:tc>
          <w:tcPr>
            <w:tcW w:w="1135" w:type="dxa"/>
          </w:tcPr>
          <w:p w14:paraId="1B61BF88" w14:textId="2E3AE8BC" w:rsidR="00385305" w:rsidRPr="00385305" w:rsidRDefault="00385305" w:rsidP="00385305">
            <w:pPr>
              <w:jc w:val="center"/>
              <w:rPr>
                <w:rFonts w:ascii="Arial" w:hAnsi="Arial" w:cs="Arial"/>
                <w:sz w:val="20"/>
                <w:szCs w:val="20"/>
              </w:rPr>
            </w:pPr>
            <w:r w:rsidRPr="00385305">
              <w:rPr>
                <w:rFonts w:ascii="Arial" w:hAnsi="Arial" w:cs="Arial"/>
                <w:bCs/>
                <w:sz w:val="20"/>
                <w:szCs w:val="20"/>
              </w:rPr>
              <w:t>11</w:t>
            </w:r>
          </w:p>
        </w:tc>
        <w:tc>
          <w:tcPr>
            <w:tcW w:w="1127" w:type="dxa"/>
          </w:tcPr>
          <w:p w14:paraId="5C5C07E8" w14:textId="30BFCC98" w:rsidR="00385305" w:rsidRPr="00385305" w:rsidRDefault="00385305" w:rsidP="00385305">
            <w:pPr>
              <w:jc w:val="center"/>
              <w:rPr>
                <w:rFonts w:ascii="Arial" w:hAnsi="Arial" w:cs="Arial"/>
                <w:bCs/>
                <w:sz w:val="20"/>
                <w:szCs w:val="20"/>
              </w:rPr>
            </w:pPr>
            <w:r>
              <w:rPr>
                <w:rFonts w:ascii="Arial" w:hAnsi="Arial" w:cs="Arial"/>
                <w:bCs/>
                <w:color w:val="000000"/>
                <w:sz w:val="20"/>
                <w:szCs w:val="20"/>
              </w:rPr>
              <w:t>1,086</w:t>
            </w:r>
          </w:p>
        </w:tc>
        <w:tc>
          <w:tcPr>
            <w:tcW w:w="1137" w:type="dxa"/>
          </w:tcPr>
          <w:p w14:paraId="6B5321CE" w14:textId="59F30D8F"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69080481" w14:textId="48F91303" w:rsidR="00385305" w:rsidRPr="00385305" w:rsidRDefault="00385305" w:rsidP="00385305">
            <w:pPr>
              <w:jc w:val="center"/>
              <w:rPr>
                <w:rFonts w:ascii="Arial" w:hAnsi="Arial" w:cs="Arial"/>
                <w:bCs/>
                <w:sz w:val="20"/>
                <w:szCs w:val="20"/>
              </w:rPr>
            </w:pPr>
            <w:r>
              <w:rPr>
                <w:rFonts w:ascii="Calibri" w:hAnsi="Calibri"/>
                <w:color w:val="000000"/>
                <w:sz w:val="22"/>
              </w:rPr>
              <w:t>0</w:t>
            </w:r>
          </w:p>
        </w:tc>
      </w:tr>
    </w:tbl>
    <w:p w14:paraId="23C6934B" w14:textId="77777777" w:rsidR="00CA209B" w:rsidRDefault="00CA209B" w:rsidP="00B672BD"/>
    <w:p w14:paraId="74788F57" w14:textId="77777777" w:rsidR="00385305" w:rsidRDefault="00385305" w:rsidP="00B672BD"/>
    <w:p w14:paraId="140D6C41" w14:textId="77777777" w:rsidR="00CA209B" w:rsidRDefault="00CA209B" w:rsidP="00B672BD">
      <w:pPr>
        <w:sectPr w:rsidR="00CA209B" w:rsidSect="00CA209B">
          <w:pgSz w:w="16834" w:h="11909" w:orient="landscape" w:code="9"/>
          <w:pgMar w:top="1166" w:right="1267" w:bottom="1195" w:left="1166" w:header="720" w:footer="346" w:gutter="0"/>
          <w:cols w:space="720"/>
          <w:docGrid w:linePitch="360"/>
        </w:sectPr>
      </w:pPr>
    </w:p>
    <w:p w14:paraId="00A221E8" w14:textId="0EC5AC10" w:rsidR="001845E7" w:rsidRDefault="001B66A6" w:rsidP="00A264F8">
      <w:r>
        <w:lastRenderedPageBreak/>
        <w:t>The consumption of fuelwood by sector in Lang Chanh is as below:</w:t>
      </w:r>
    </w:p>
    <w:p w14:paraId="011BE48A" w14:textId="77777777" w:rsidR="001B66A6" w:rsidRDefault="001B66A6" w:rsidP="00A264F8"/>
    <w:tbl>
      <w:tblPr>
        <w:tblStyle w:val="TableGrid"/>
        <w:tblW w:w="0" w:type="auto"/>
        <w:tblLook w:val="04A0" w:firstRow="1" w:lastRow="0" w:firstColumn="1" w:lastColumn="0" w:noHBand="0" w:noVBand="1"/>
      </w:tblPr>
      <w:tblGrid>
        <w:gridCol w:w="2481"/>
        <w:gridCol w:w="2117"/>
        <w:gridCol w:w="2579"/>
        <w:gridCol w:w="2579"/>
      </w:tblGrid>
      <w:tr w:rsidR="001B66A6" w14:paraId="61538AAE" w14:textId="77777777" w:rsidTr="001B66A6">
        <w:tc>
          <w:tcPr>
            <w:tcW w:w="2481" w:type="dxa"/>
          </w:tcPr>
          <w:p w14:paraId="675A3862" w14:textId="57F78342" w:rsidR="001B66A6" w:rsidRPr="001B66A6" w:rsidRDefault="001B66A6" w:rsidP="001B66A6">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6FF71064" w14:textId="5CFD8051" w:rsidR="001B66A6" w:rsidRPr="001B66A6" w:rsidRDefault="001B66A6" w:rsidP="001B66A6">
            <w:pPr>
              <w:jc w:val="center"/>
              <w:rPr>
                <w:rFonts w:ascii="Arial" w:hAnsi="Arial" w:cs="Arial"/>
                <w:sz w:val="20"/>
                <w:szCs w:val="20"/>
              </w:rPr>
            </w:pPr>
            <w:r w:rsidRPr="001B66A6">
              <w:rPr>
                <w:rFonts w:ascii="Arial" w:hAnsi="Arial" w:cs="Arial"/>
                <w:sz w:val="20"/>
                <w:szCs w:val="20"/>
              </w:rPr>
              <w:t>Unit</w:t>
            </w:r>
          </w:p>
        </w:tc>
        <w:tc>
          <w:tcPr>
            <w:tcW w:w="2579" w:type="dxa"/>
          </w:tcPr>
          <w:p w14:paraId="0B31EE68" w14:textId="2635908C" w:rsidR="001B66A6" w:rsidRPr="001B66A6" w:rsidRDefault="001B66A6" w:rsidP="001B66A6">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593C75A" w14:textId="7AE4CA5D" w:rsidR="001B66A6" w:rsidRPr="001B66A6" w:rsidRDefault="001B66A6" w:rsidP="001B66A6">
            <w:pPr>
              <w:jc w:val="center"/>
              <w:rPr>
                <w:rFonts w:ascii="Arial" w:hAnsi="Arial" w:cs="Arial"/>
                <w:sz w:val="20"/>
                <w:szCs w:val="20"/>
              </w:rPr>
            </w:pPr>
            <w:r w:rsidRPr="001B66A6">
              <w:rPr>
                <w:rFonts w:ascii="Arial" w:hAnsi="Arial" w:cs="Arial"/>
                <w:sz w:val="20"/>
                <w:szCs w:val="20"/>
              </w:rPr>
              <w:t>Commercial consumption</w:t>
            </w:r>
          </w:p>
        </w:tc>
      </w:tr>
      <w:tr w:rsidR="001B66A6" w14:paraId="2398B701" w14:textId="77777777" w:rsidTr="001B66A6">
        <w:tc>
          <w:tcPr>
            <w:tcW w:w="2481" w:type="dxa"/>
          </w:tcPr>
          <w:p w14:paraId="5CFC1DE2" w14:textId="4D736407" w:rsidR="001B66A6" w:rsidRPr="001B66A6" w:rsidRDefault="001B66A6" w:rsidP="001B66A6">
            <w:pPr>
              <w:jc w:val="center"/>
              <w:rPr>
                <w:rFonts w:ascii="Arial" w:hAnsi="Arial" w:cs="Arial"/>
                <w:sz w:val="20"/>
                <w:szCs w:val="20"/>
              </w:rPr>
            </w:pPr>
            <w:r w:rsidRPr="001B66A6">
              <w:rPr>
                <w:rFonts w:ascii="Arial" w:hAnsi="Arial" w:cs="Arial"/>
                <w:sz w:val="20"/>
                <w:szCs w:val="20"/>
              </w:rPr>
              <w:t>Natural forest</w:t>
            </w:r>
          </w:p>
        </w:tc>
        <w:tc>
          <w:tcPr>
            <w:tcW w:w="2117" w:type="dxa"/>
          </w:tcPr>
          <w:p w14:paraId="58FB6C1F" w14:textId="04309B51"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F135DCA" w14:textId="7871EBB6" w:rsidR="001B66A6" w:rsidRPr="001B66A6" w:rsidRDefault="001B66A6" w:rsidP="001B66A6">
            <w:pPr>
              <w:jc w:val="center"/>
              <w:rPr>
                <w:rFonts w:ascii="Arial" w:hAnsi="Arial" w:cs="Arial"/>
                <w:sz w:val="20"/>
                <w:szCs w:val="20"/>
              </w:rPr>
            </w:pPr>
            <w:r>
              <w:rPr>
                <w:rFonts w:ascii="Arial" w:hAnsi="Arial" w:cs="Arial"/>
                <w:sz w:val="20"/>
                <w:szCs w:val="20"/>
              </w:rPr>
              <w:t>15,485</w:t>
            </w:r>
          </w:p>
        </w:tc>
        <w:tc>
          <w:tcPr>
            <w:tcW w:w="2579" w:type="dxa"/>
          </w:tcPr>
          <w:p w14:paraId="3501DD6F" w14:textId="0ABEF361" w:rsidR="001B66A6" w:rsidRPr="001B66A6" w:rsidRDefault="001B66A6" w:rsidP="001B66A6">
            <w:pPr>
              <w:jc w:val="center"/>
              <w:rPr>
                <w:rFonts w:ascii="Arial" w:hAnsi="Arial" w:cs="Arial"/>
                <w:sz w:val="20"/>
                <w:szCs w:val="20"/>
              </w:rPr>
            </w:pPr>
            <w:r>
              <w:rPr>
                <w:rFonts w:ascii="Arial" w:hAnsi="Arial" w:cs="Arial"/>
                <w:sz w:val="20"/>
                <w:szCs w:val="20"/>
              </w:rPr>
              <w:t>4,500</w:t>
            </w:r>
          </w:p>
        </w:tc>
      </w:tr>
      <w:tr w:rsidR="001B66A6" w14:paraId="6CE22B3F" w14:textId="77777777" w:rsidTr="001B66A6">
        <w:tc>
          <w:tcPr>
            <w:tcW w:w="2481" w:type="dxa"/>
          </w:tcPr>
          <w:p w14:paraId="34B16660" w14:textId="5ED12D58" w:rsidR="001B66A6" w:rsidRPr="001B66A6" w:rsidRDefault="001B66A6" w:rsidP="001B66A6">
            <w:pPr>
              <w:jc w:val="center"/>
              <w:rPr>
                <w:rFonts w:ascii="Arial" w:hAnsi="Arial" w:cs="Arial"/>
                <w:sz w:val="20"/>
                <w:szCs w:val="20"/>
              </w:rPr>
            </w:pPr>
            <w:r w:rsidRPr="001B66A6">
              <w:rPr>
                <w:rFonts w:ascii="Arial" w:hAnsi="Arial" w:cs="Arial"/>
                <w:sz w:val="20"/>
                <w:szCs w:val="20"/>
              </w:rPr>
              <w:t>Plantation forest</w:t>
            </w:r>
          </w:p>
        </w:tc>
        <w:tc>
          <w:tcPr>
            <w:tcW w:w="2117" w:type="dxa"/>
          </w:tcPr>
          <w:p w14:paraId="1AC2969A" w14:textId="57C31784"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14B12F85" w14:textId="7303B87C" w:rsidR="001B66A6" w:rsidRPr="001B66A6" w:rsidRDefault="001B66A6" w:rsidP="001B66A6">
            <w:pPr>
              <w:jc w:val="center"/>
              <w:rPr>
                <w:rFonts w:ascii="Arial" w:hAnsi="Arial" w:cs="Arial"/>
                <w:sz w:val="20"/>
                <w:szCs w:val="20"/>
              </w:rPr>
            </w:pPr>
            <w:r>
              <w:rPr>
                <w:rFonts w:ascii="Arial" w:hAnsi="Arial" w:cs="Arial"/>
                <w:sz w:val="20"/>
                <w:szCs w:val="20"/>
              </w:rPr>
              <w:t>4,071</w:t>
            </w:r>
          </w:p>
        </w:tc>
        <w:tc>
          <w:tcPr>
            <w:tcW w:w="2579" w:type="dxa"/>
          </w:tcPr>
          <w:p w14:paraId="6C78AF18" w14:textId="4EF1CB91"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4AC4F5F0" w14:textId="77777777" w:rsidTr="001B66A6">
        <w:tc>
          <w:tcPr>
            <w:tcW w:w="2481" w:type="dxa"/>
          </w:tcPr>
          <w:p w14:paraId="3BA1EF92" w14:textId="19C569C7" w:rsidR="001B66A6" w:rsidRPr="001B66A6" w:rsidRDefault="001B66A6" w:rsidP="001B66A6">
            <w:pPr>
              <w:jc w:val="center"/>
              <w:rPr>
                <w:rFonts w:ascii="Arial" w:hAnsi="Arial" w:cs="Arial"/>
                <w:sz w:val="20"/>
                <w:szCs w:val="20"/>
              </w:rPr>
            </w:pPr>
            <w:r w:rsidRPr="001B66A6">
              <w:rPr>
                <w:rFonts w:ascii="Arial" w:hAnsi="Arial" w:cs="Arial"/>
                <w:sz w:val="20"/>
                <w:szCs w:val="20"/>
              </w:rPr>
              <w:t>Home garden</w:t>
            </w:r>
          </w:p>
        </w:tc>
        <w:tc>
          <w:tcPr>
            <w:tcW w:w="2117" w:type="dxa"/>
          </w:tcPr>
          <w:p w14:paraId="5CBBCB70" w14:textId="1AC24A42"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E708C3B" w14:textId="70C96C6C" w:rsidR="001B66A6" w:rsidRPr="001B66A6" w:rsidRDefault="001B66A6" w:rsidP="001B66A6">
            <w:pPr>
              <w:jc w:val="center"/>
              <w:rPr>
                <w:rFonts w:ascii="Arial" w:hAnsi="Arial" w:cs="Arial"/>
                <w:sz w:val="20"/>
                <w:szCs w:val="20"/>
              </w:rPr>
            </w:pPr>
            <w:r>
              <w:rPr>
                <w:rFonts w:ascii="Arial" w:hAnsi="Arial" w:cs="Arial"/>
                <w:sz w:val="20"/>
                <w:szCs w:val="20"/>
              </w:rPr>
              <w:t>1,699</w:t>
            </w:r>
          </w:p>
        </w:tc>
        <w:tc>
          <w:tcPr>
            <w:tcW w:w="2579" w:type="dxa"/>
          </w:tcPr>
          <w:p w14:paraId="4EC08541" w14:textId="5A8B995E"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33D0FB3C" w14:textId="77777777" w:rsidTr="001B66A6">
        <w:tc>
          <w:tcPr>
            <w:tcW w:w="2481" w:type="dxa"/>
          </w:tcPr>
          <w:p w14:paraId="27098003" w14:textId="73430BCE" w:rsidR="001B66A6" w:rsidRPr="001B66A6" w:rsidRDefault="001B66A6" w:rsidP="001B66A6">
            <w:pPr>
              <w:jc w:val="center"/>
              <w:rPr>
                <w:rFonts w:ascii="Arial" w:hAnsi="Arial" w:cs="Arial"/>
                <w:sz w:val="20"/>
                <w:szCs w:val="20"/>
              </w:rPr>
            </w:pPr>
            <w:r w:rsidRPr="001B66A6">
              <w:rPr>
                <w:rFonts w:ascii="Arial" w:hAnsi="Arial" w:cs="Arial"/>
                <w:sz w:val="20"/>
                <w:szCs w:val="20"/>
              </w:rPr>
              <w:t>Other sources</w:t>
            </w:r>
          </w:p>
        </w:tc>
        <w:tc>
          <w:tcPr>
            <w:tcW w:w="2117" w:type="dxa"/>
          </w:tcPr>
          <w:p w14:paraId="47CEA0D9" w14:textId="2AA78A50"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3280C0F1" w14:textId="7A516357" w:rsidR="001B66A6" w:rsidRPr="001B66A6" w:rsidRDefault="001B66A6" w:rsidP="001B66A6">
            <w:pPr>
              <w:jc w:val="center"/>
              <w:rPr>
                <w:rFonts w:ascii="Arial" w:hAnsi="Arial" w:cs="Arial"/>
                <w:sz w:val="20"/>
                <w:szCs w:val="20"/>
              </w:rPr>
            </w:pPr>
            <w:r>
              <w:rPr>
                <w:rFonts w:ascii="Arial" w:hAnsi="Arial" w:cs="Arial"/>
                <w:sz w:val="20"/>
                <w:szCs w:val="20"/>
              </w:rPr>
              <w:t>75</w:t>
            </w:r>
          </w:p>
        </w:tc>
        <w:tc>
          <w:tcPr>
            <w:tcW w:w="2579" w:type="dxa"/>
          </w:tcPr>
          <w:p w14:paraId="1076ACD4" w14:textId="38878FC7" w:rsidR="001B66A6" w:rsidRPr="001B66A6" w:rsidRDefault="001B66A6" w:rsidP="001B66A6">
            <w:pPr>
              <w:jc w:val="center"/>
              <w:rPr>
                <w:rFonts w:ascii="Arial" w:hAnsi="Arial" w:cs="Arial"/>
                <w:sz w:val="20"/>
                <w:szCs w:val="20"/>
              </w:rPr>
            </w:pPr>
            <w:r>
              <w:rPr>
                <w:rFonts w:ascii="Arial" w:hAnsi="Arial" w:cs="Arial"/>
                <w:sz w:val="20"/>
                <w:szCs w:val="20"/>
              </w:rPr>
              <w:t>0</w:t>
            </w:r>
          </w:p>
        </w:tc>
      </w:tr>
    </w:tbl>
    <w:p w14:paraId="497B0041" w14:textId="77777777" w:rsidR="001B66A6" w:rsidRDefault="001B66A6" w:rsidP="00A264F8"/>
    <w:p w14:paraId="0EAB4C0F" w14:textId="7C469735" w:rsidR="00945BD0" w:rsidRDefault="00945BD0" w:rsidP="00A264F8">
      <w:r>
        <w:t>The chart below show</w:t>
      </w:r>
      <w:r w:rsidR="00C82666">
        <w:t>s</w:t>
      </w:r>
      <w:r>
        <w:t xml:space="preserve"> the </w:t>
      </w:r>
      <w:r w:rsidR="00F76B62">
        <w:t xml:space="preserve">quantity of </w:t>
      </w:r>
      <w:r>
        <w:t xml:space="preserve">fuelwood consumed </w:t>
      </w:r>
      <w:r w:rsidR="00F76B62">
        <w:t xml:space="preserve">by source </w:t>
      </w:r>
      <w:r>
        <w:t>by sector.</w:t>
      </w:r>
    </w:p>
    <w:p w14:paraId="6F9AE5CE" w14:textId="0515FBEE" w:rsidR="00945BD0" w:rsidRDefault="00BB11F8" w:rsidP="00A264F8">
      <w:r w:rsidRPr="00BB11F8">
        <w:rPr>
          <w:highlight w:val="yellow"/>
        </w:rPr>
        <w:t>Chart needed here.</w:t>
      </w:r>
    </w:p>
    <w:p w14:paraId="507A0767" w14:textId="2F398AAD" w:rsidR="00945BD0" w:rsidRDefault="002E338E" w:rsidP="00A264F8">
      <w:r>
        <w:t>The quantity of fuelwood from natural forest for residential demand is more than three times of the commercial demand. However, the quality of the fuelwood from natural forest consumed by each sector</w:t>
      </w:r>
      <w:r w:rsidR="00735F1C">
        <w:t xml:space="preserve"> is represented at the table below.</w:t>
      </w:r>
    </w:p>
    <w:p w14:paraId="78C8F7AF" w14:textId="77777777" w:rsidR="006B2A7E" w:rsidRDefault="006B2A7E" w:rsidP="00A264F8"/>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EF674D" w:rsidRPr="001B66A6" w14:paraId="4342EE11" w14:textId="41BA4A31" w:rsidTr="006B2A7E">
        <w:tc>
          <w:tcPr>
            <w:tcW w:w="2250" w:type="dxa"/>
          </w:tcPr>
          <w:p w14:paraId="34F087AE" w14:textId="2CCC9390" w:rsidR="00EF674D" w:rsidRPr="001B66A6" w:rsidRDefault="00EF674D" w:rsidP="00EF674D">
            <w:pPr>
              <w:jc w:val="center"/>
              <w:rPr>
                <w:rFonts w:ascii="Arial" w:hAnsi="Arial" w:cs="Arial"/>
                <w:sz w:val="20"/>
                <w:szCs w:val="20"/>
              </w:rPr>
            </w:pPr>
            <w:r>
              <w:rPr>
                <w:rFonts w:ascii="Arial" w:hAnsi="Arial" w:cs="Arial"/>
                <w:sz w:val="20"/>
                <w:szCs w:val="20"/>
              </w:rPr>
              <w:t>Natural fuelwood by size</w:t>
            </w:r>
          </w:p>
        </w:tc>
        <w:tc>
          <w:tcPr>
            <w:tcW w:w="1710" w:type="dxa"/>
          </w:tcPr>
          <w:p w14:paraId="1C226531" w14:textId="5C79BF73"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F76B62">
              <w:rPr>
                <w:rFonts w:ascii="Arial" w:hAnsi="Arial" w:cs="Arial"/>
                <w:sz w:val="20"/>
                <w:szCs w:val="20"/>
              </w:rPr>
              <w:t>*</w:t>
            </w:r>
          </w:p>
        </w:tc>
        <w:tc>
          <w:tcPr>
            <w:tcW w:w="2015" w:type="dxa"/>
          </w:tcPr>
          <w:p w14:paraId="33FB3254" w14:textId="4BAA6A80"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w:t>
            </w:r>
            <w:r w:rsidR="006B2A7E">
              <w:rPr>
                <w:rFonts w:ascii="Arial" w:hAnsi="Arial" w:cs="Arial"/>
                <w:sz w:val="20"/>
                <w:szCs w:val="20"/>
              </w:rPr>
              <w:t xml:space="preserve"> (ton/ year)</w:t>
            </w:r>
          </w:p>
        </w:tc>
        <w:tc>
          <w:tcPr>
            <w:tcW w:w="1620" w:type="dxa"/>
          </w:tcPr>
          <w:p w14:paraId="6E90C783" w14:textId="33D3765C" w:rsidR="00EF674D" w:rsidRPr="001B66A6" w:rsidRDefault="00EF674D"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22BCFEBD" w14:textId="47D95CC6" w:rsidR="00EF674D" w:rsidRPr="001B66A6" w:rsidRDefault="00EF674D" w:rsidP="00EF674D">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w:t>
            </w:r>
            <w:r w:rsidR="006B2A7E">
              <w:rPr>
                <w:rFonts w:ascii="Arial" w:hAnsi="Arial" w:cs="Arial"/>
                <w:sz w:val="20"/>
                <w:szCs w:val="20"/>
              </w:rPr>
              <w:t xml:space="preserve"> (ton/ year)</w:t>
            </w:r>
          </w:p>
        </w:tc>
      </w:tr>
      <w:tr w:rsidR="00EF674D" w:rsidRPr="001B66A6" w14:paraId="13FAC95B" w14:textId="47855055" w:rsidTr="006B2A7E">
        <w:tc>
          <w:tcPr>
            <w:tcW w:w="2250" w:type="dxa"/>
          </w:tcPr>
          <w:p w14:paraId="79B3D737" w14:textId="0E8FCFDF" w:rsidR="00EF674D" w:rsidRPr="001B66A6" w:rsidRDefault="00EF674D"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56DCC703" w14:textId="6C5307C9" w:rsidR="00EF674D" w:rsidRPr="001B66A6" w:rsidRDefault="00EF674D" w:rsidP="00A048AE">
            <w:pPr>
              <w:jc w:val="center"/>
              <w:rPr>
                <w:rFonts w:ascii="Arial" w:hAnsi="Arial" w:cs="Arial"/>
                <w:sz w:val="20"/>
                <w:szCs w:val="20"/>
              </w:rPr>
            </w:pPr>
            <w:r>
              <w:rPr>
                <w:rFonts w:ascii="Arial" w:hAnsi="Arial" w:cs="Arial"/>
                <w:sz w:val="20"/>
                <w:szCs w:val="20"/>
              </w:rPr>
              <w:t>100</w:t>
            </w:r>
          </w:p>
        </w:tc>
        <w:tc>
          <w:tcPr>
            <w:tcW w:w="2015" w:type="dxa"/>
          </w:tcPr>
          <w:p w14:paraId="4AE764A2" w14:textId="29C81D62" w:rsidR="00EF674D" w:rsidRDefault="00EF674D" w:rsidP="00A048AE">
            <w:pPr>
              <w:jc w:val="center"/>
              <w:rPr>
                <w:rFonts w:ascii="Arial" w:hAnsi="Arial" w:cs="Arial"/>
                <w:sz w:val="20"/>
                <w:szCs w:val="20"/>
              </w:rPr>
            </w:pPr>
            <w:r>
              <w:rPr>
                <w:rFonts w:ascii="Arial" w:hAnsi="Arial" w:cs="Arial"/>
                <w:sz w:val="20"/>
                <w:szCs w:val="20"/>
              </w:rPr>
              <w:t>15,485</w:t>
            </w:r>
          </w:p>
        </w:tc>
        <w:tc>
          <w:tcPr>
            <w:tcW w:w="1620" w:type="dxa"/>
          </w:tcPr>
          <w:p w14:paraId="6ECB9AB3" w14:textId="50D2FA05" w:rsidR="00EF674D" w:rsidRPr="001B66A6" w:rsidRDefault="006B2A7E" w:rsidP="00A048AE">
            <w:pPr>
              <w:jc w:val="center"/>
              <w:rPr>
                <w:rFonts w:ascii="Arial" w:hAnsi="Arial" w:cs="Arial"/>
                <w:sz w:val="20"/>
                <w:szCs w:val="20"/>
              </w:rPr>
            </w:pPr>
            <w:r>
              <w:rPr>
                <w:rFonts w:ascii="Arial" w:hAnsi="Arial" w:cs="Arial"/>
                <w:sz w:val="20"/>
                <w:szCs w:val="20"/>
              </w:rPr>
              <w:t>100</w:t>
            </w:r>
          </w:p>
        </w:tc>
        <w:tc>
          <w:tcPr>
            <w:tcW w:w="1980" w:type="dxa"/>
          </w:tcPr>
          <w:p w14:paraId="6067A525" w14:textId="72635EA9" w:rsidR="00EF674D" w:rsidRDefault="00EF674D" w:rsidP="00A048AE">
            <w:pPr>
              <w:jc w:val="center"/>
              <w:rPr>
                <w:rFonts w:ascii="Arial" w:hAnsi="Arial" w:cs="Arial"/>
                <w:sz w:val="20"/>
                <w:szCs w:val="20"/>
              </w:rPr>
            </w:pPr>
            <w:r>
              <w:rPr>
                <w:rFonts w:ascii="Arial" w:hAnsi="Arial" w:cs="Arial"/>
                <w:sz w:val="20"/>
                <w:szCs w:val="20"/>
              </w:rPr>
              <w:t>4,500</w:t>
            </w:r>
          </w:p>
        </w:tc>
      </w:tr>
      <w:tr w:rsidR="00F76B62" w:rsidRPr="001B66A6" w14:paraId="1C6E407C" w14:textId="0337553C" w:rsidTr="00A048AE">
        <w:tc>
          <w:tcPr>
            <w:tcW w:w="2250" w:type="dxa"/>
          </w:tcPr>
          <w:p w14:paraId="170B52FF" w14:textId="1D3892BC" w:rsidR="00F76B62" w:rsidRPr="001B66A6" w:rsidRDefault="00F76B62" w:rsidP="00A048AE">
            <w:pPr>
              <w:jc w:val="center"/>
              <w:rPr>
                <w:rFonts w:ascii="Arial" w:hAnsi="Arial" w:cs="Arial"/>
                <w:sz w:val="20"/>
                <w:szCs w:val="20"/>
              </w:rPr>
            </w:pPr>
            <w:r>
              <w:rPr>
                <w:rFonts w:ascii="Arial" w:hAnsi="Arial" w:cs="Arial"/>
                <w:sz w:val="20"/>
                <w:szCs w:val="20"/>
              </w:rPr>
              <w:t>Size &gt; 15cm</w:t>
            </w:r>
          </w:p>
        </w:tc>
        <w:tc>
          <w:tcPr>
            <w:tcW w:w="1710" w:type="dxa"/>
          </w:tcPr>
          <w:p w14:paraId="2D2F68E8" w14:textId="43F38D6B" w:rsidR="00F76B62" w:rsidRPr="001B66A6" w:rsidRDefault="00F76B62" w:rsidP="00A048AE">
            <w:pPr>
              <w:jc w:val="center"/>
              <w:rPr>
                <w:rFonts w:ascii="Arial" w:hAnsi="Arial" w:cs="Arial"/>
                <w:sz w:val="20"/>
                <w:szCs w:val="20"/>
              </w:rPr>
            </w:pPr>
            <w:r>
              <w:rPr>
                <w:rFonts w:ascii="Arial" w:hAnsi="Arial" w:cs="Arial"/>
                <w:sz w:val="20"/>
                <w:szCs w:val="20"/>
              </w:rPr>
              <w:t>7</w:t>
            </w:r>
          </w:p>
        </w:tc>
        <w:tc>
          <w:tcPr>
            <w:tcW w:w="2015" w:type="dxa"/>
            <w:vAlign w:val="center"/>
          </w:tcPr>
          <w:p w14:paraId="3B1C1984" w14:textId="29BC4ECA" w:rsidR="00F76B62" w:rsidRDefault="00F76B62" w:rsidP="00A048AE">
            <w:pPr>
              <w:jc w:val="center"/>
              <w:rPr>
                <w:rFonts w:ascii="Arial" w:hAnsi="Arial" w:cs="Arial"/>
                <w:sz w:val="20"/>
                <w:szCs w:val="20"/>
              </w:rPr>
            </w:pPr>
            <w:r>
              <w:rPr>
                <w:rFonts w:ascii="Arial" w:hAnsi="Arial" w:cs="Arial"/>
                <w:color w:val="000000"/>
                <w:sz w:val="20"/>
                <w:szCs w:val="20"/>
              </w:rPr>
              <w:t>1,084</w:t>
            </w:r>
          </w:p>
        </w:tc>
        <w:tc>
          <w:tcPr>
            <w:tcW w:w="1620" w:type="dxa"/>
          </w:tcPr>
          <w:p w14:paraId="0ED8562A" w14:textId="67449F01" w:rsidR="00F76B62" w:rsidRPr="001B66A6" w:rsidRDefault="00F76B62" w:rsidP="00A048AE">
            <w:pPr>
              <w:jc w:val="center"/>
              <w:rPr>
                <w:rFonts w:ascii="Arial" w:hAnsi="Arial" w:cs="Arial"/>
                <w:sz w:val="20"/>
                <w:szCs w:val="20"/>
              </w:rPr>
            </w:pPr>
            <w:r>
              <w:rPr>
                <w:rFonts w:ascii="Arial" w:hAnsi="Arial" w:cs="Arial"/>
                <w:sz w:val="20"/>
                <w:szCs w:val="20"/>
              </w:rPr>
              <w:t>85</w:t>
            </w:r>
          </w:p>
        </w:tc>
        <w:tc>
          <w:tcPr>
            <w:tcW w:w="1980" w:type="dxa"/>
            <w:vAlign w:val="center"/>
          </w:tcPr>
          <w:p w14:paraId="7CCD9BA3" w14:textId="5653C69C" w:rsidR="00F76B62" w:rsidRDefault="00F76B62" w:rsidP="00A048AE">
            <w:pPr>
              <w:jc w:val="center"/>
              <w:rPr>
                <w:rFonts w:ascii="Arial" w:hAnsi="Arial" w:cs="Arial"/>
                <w:sz w:val="20"/>
                <w:szCs w:val="20"/>
              </w:rPr>
            </w:pPr>
            <w:r>
              <w:rPr>
                <w:rFonts w:ascii="Arial" w:hAnsi="Arial" w:cs="Arial"/>
                <w:color w:val="000000"/>
                <w:sz w:val="20"/>
                <w:szCs w:val="20"/>
              </w:rPr>
              <w:t>3,825</w:t>
            </w:r>
          </w:p>
        </w:tc>
      </w:tr>
      <w:tr w:rsidR="00F76B62" w:rsidRPr="001B66A6" w14:paraId="4BC55060" w14:textId="76D8A8EF" w:rsidTr="00A048AE">
        <w:tc>
          <w:tcPr>
            <w:tcW w:w="2250" w:type="dxa"/>
          </w:tcPr>
          <w:p w14:paraId="4CAC8381" w14:textId="2DCDBD0B" w:rsidR="00F76B62" w:rsidRPr="001B66A6" w:rsidRDefault="00F76B62" w:rsidP="00A048AE">
            <w:pPr>
              <w:jc w:val="center"/>
              <w:rPr>
                <w:rFonts w:ascii="Arial" w:hAnsi="Arial" w:cs="Arial"/>
                <w:sz w:val="20"/>
                <w:szCs w:val="20"/>
              </w:rPr>
            </w:pPr>
            <w:r>
              <w:rPr>
                <w:rFonts w:ascii="Arial" w:hAnsi="Arial" w:cs="Arial"/>
                <w:sz w:val="20"/>
                <w:szCs w:val="20"/>
              </w:rPr>
              <w:t>Size 5-15cm</w:t>
            </w:r>
          </w:p>
        </w:tc>
        <w:tc>
          <w:tcPr>
            <w:tcW w:w="1710" w:type="dxa"/>
          </w:tcPr>
          <w:p w14:paraId="07A2F56A" w14:textId="687AA407" w:rsidR="00F76B62" w:rsidRPr="001B66A6" w:rsidRDefault="00F76B62" w:rsidP="00A048AE">
            <w:pPr>
              <w:jc w:val="center"/>
              <w:rPr>
                <w:rFonts w:ascii="Arial" w:hAnsi="Arial" w:cs="Arial"/>
                <w:sz w:val="20"/>
                <w:szCs w:val="20"/>
              </w:rPr>
            </w:pPr>
            <w:r>
              <w:rPr>
                <w:rFonts w:ascii="Arial" w:hAnsi="Arial" w:cs="Arial"/>
                <w:sz w:val="20"/>
                <w:szCs w:val="20"/>
              </w:rPr>
              <w:t>29</w:t>
            </w:r>
          </w:p>
        </w:tc>
        <w:tc>
          <w:tcPr>
            <w:tcW w:w="2015" w:type="dxa"/>
            <w:vAlign w:val="center"/>
          </w:tcPr>
          <w:p w14:paraId="1C22BEEA" w14:textId="38275408" w:rsidR="00F76B62" w:rsidRDefault="00F76B62" w:rsidP="00A048AE">
            <w:pPr>
              <w:jc w:val="center"/>
              <w:rPr>
                <w:rFonts w:ascii="Arial" w:hAnsi="Arial" w:cs="Arial"/>
                <w:sz w:val="20"/>
                <w:szCs w:val="20"/>
              </w:rPr>
            </w:pPr>
            <w:r>
              <w:rPr>
                <w:rFonts w:ascii="Arial" w:hAnsi="Arial" w:cs="Arial"/>
                <w:color w:val="000000"/>
                <w:sz w:val="20"/>
                <w:szCs w:val="20"/>
              </w:rPr>
              <w:t>4,491</w:t>
            </w:r>
          </w:p>
        </w:tc>
        <w:tc>
          <w:tcPr>
            <w:tcW w:w="1620" w:type="dxa"/>
          </w:tcPr>
          <w:p w14:paraId="11AD98A3" w14:textId="7E5CF834" w:rsidR="00F76B62" w:rsidRPr="001B66A6" w:rsidRDefault="00F76B62"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0D5DF2B" w14:textId="66F73612" w:rsidR="00F76B62" w:rsidRDefault="00F76B62" w:rsidP="00A048AE">
            <w:pPr>
              <w:jc w:val="center"/>
              <w:rPr>
                <w:rFonts w:ascii="Arial" w:hAnsi="Arial" w:cs="Arial"/>
                <w:sz w:val="20"/>
                <w:szCs w:val="20"/>
              </w:rPr>
            </w:pPr>
            <w:r>
              <w:rPr>
                <w:rFonts w:ascii="Arial" w:hAnsi="Arial" w:cs="Arial"/>
                <w:color w:val="000000"/>
                <w:sz w:val="20"/>
                <w:szCs w:val="20"/>
              </w:rPr>
              <w:t>574</w:t>
            </w:r>
          </w:p>
        </w:tc>
      </w:tr>
      <w:tr w:rsidR="00F76B62" w:rsidRPr="001B66A6" w14:paraId="45280A41" w14:textId="57DF68AF" w:rsidTr="00A048AE">
        <w:tc>
          <w:tcPr>
            <w:tcW w:w="2250" w:type="dxa"/>
          </w:tcPr>
          <w:p w14:paraId="6BA93E53" w14:textId="70BCF52F" w:rsidR="00F76B62" w:rsidRPr="001B66A6" w:rsidRDefault="00F76B62" w:rsidP="00A048AE">
            <w:pPr>
              <w:jc w:val="center"/>
              <w:rPr>
                <w:rFonts w:ascii="Arial" w:hAnsi="Arial" w:cs="Arial"/>
                <w:sz w:val="20"/>
                <w:szCs w:val="20"/>
              </w:rPr>
            </w:pPr>
            <w:r>
              <w:rPr>
                <w:rFonts w:ascii="Arial" w:hAnsi="Arial" w:cs="Arial"/>
                <w:sz w:val="20"/>
                <w:szCs w:val="20"/>
              </w:rPr>
              <w:t>Size &lt; 5cm, branches</w:t>
            </w:r>
          </w:p>
        </w:tc>
        <w:tc>
          <w:tcPr>
            <w:tcW w:w="1710" w:type="dxa"/>
          </w:tcPr>
          <w:p w14:paraId="761E788C" w14:textId="17C78659" w:rsidR="00F76B62" w:rsidRPr="001B66A6" w:rsidRDefault="00F76B62" w:rsidP="00F76B62">
            <w:pPr>
              <w:jc w:val="center"/>
              <w:rPr>
                <w:rFonts w:ascii="Arial" w:hAnsi="Arial" w:cs="Arial"/>
                <w:sz w:val="20"/>
                <w:szCs w:val="20"/>
              </w:rPr>
            </w:pPr>
            <w:r>
              <w:rPr>
                <w:rFonts w:ascii="Arial" w:hAnsi="Arial" w:cs="Arial"/>
                <w:sz w:val="20"/>
                <w:szCs w:val="20"/>
              </w:rPr>
              <w:t>64</w:t>
            </w:r>
          </w:p>
        </w:tc>
        <w:tc>
          <w:tcPr>
            <w:tcW w:w="2015" w:type="dxa"/>
            <w:vAlign w:val="center"/>
          </w:tcPr>
          <w:p w14:paraId="117AF018" w14:textId="57CF76AB" w:rsidR="00F76B62" w:rsidRDefault="00F76B62" w:rsidP="00A048AE">
            <w:pPr>
              <w:jc w:val="center"/>
              <w:rPr>
                <w:rFonts w:ascii="Arial" w:hAnsi="Arial" w:cs="Arial"/>
                <w:sz w:val="20"/>
                <w:szCs w:val="20"/>
              </w:rPr>
            </w:pPr>
            <w:r>
              <w:rPr>
                <w:rFonts w:ascii="Arial" w:hAnsi="Arial" w:cs="Arial"/>
                <w:color w:val="000000"/>
                <w:sz w:val="20"/>
                <w:szCs w:val="20"/>
              </w:rPr>
              <w:t>9,910</w:t>
            </w:r>
          </w:p>
        </w:tc>
        <w:tc>
          <w:tcPr>
            <w:tcW w:w="1620" w:type="dxa"/>
          </w:tcPr>
          <w:p w14:paraId="0A038C3F" w14:textId="4FAAD1EF" w:rsidR="00F76B62" w:rsidRPr="001B66A6" w:rsidRDefault="00F76B62" w:rsidP="00A048AE">
            <w:pPr>
              <w:jc w:val="center"/>
              <w:rPr>
                <w:rFonts w:ascii="Arial" w:hAnsi="Arial" w:cs="Arial"/>
                <w:sz w:val="20"/>
                <w:szCs w:val="20"/>
              </w:rPr>
            </w:pPr>
            <w:r>
              <w:rPr>
                <w:rFonts w:ascii="Arial" w:hAnsi="Arial" w:cs="Arial"/>
                <w:sz w:val="20"/>
                <w:szCs w:val="20"/>
              </w:rPr>
              <w:t>0</w:t>
            </w:r>
          </w:p>
        </w:tc>
        <w:tc>
          <w:tcPr>
            <w:tcW w:w="1980" w:type="dxa"/>
            <w:vAlign w:val="center"/>
          </w:tcPr>
          <w:p w14:paraId="30BFE95A" w14:textId="34E243DB" w:rsidR="00F76B62" w:rsidRDefault="00F76B62" w:rsidP="00A048AE">
            <w:pPr>
              <w:jc w:val="center"/>
              <w:rPr>
                <w:rFonts w:ascii="Arial" w:hAnsi="Arial" w:cs="Arial"/>
                <w:sz w:val="20"/>
                <w:szCs w:val="20"/>
              </w:rPr>
            </w:pPr>
            <w:r>
              <w:rPr>
                <w:rFonts w:ascii="Arial" w:hAnsi="Arial" w:cs="Arial"/>
                <w:color w:val="000000"/>
                <w:sz w:val="20"/>
                <w:szCs w:val="20"/>
              </w:rPr>
              <w:t>0</w:t>
            </w:r>
          </w:p>
        </w:tc>
      </w:tr>
    </w:tbl>
    <w:p w14:paraId="1F7038A3" w14:textId="64D945F0" w:rsidR="00735F1C" w:rsidRDefault="00F76B62" w:rsidP="00A264F8">
      <w:r>
        <w:t>* Average of cluster 6, 5, and 4 – Table % by size by cluster</w:t>
      </w:r>
    </w:p>
    <w:p w14:paraId="7BB89439" w14:textId="77777777" w:rsidR="0014243A" w:rsidRDefault="0014243A" w:rsidP="00A264F8"/>
    <w:p w14:paraId="59D8542C" w14:textId="3C5A3811" w:rsidR="00C82666" w:rsidRDefault="00C82666" w:rsidP="00A264F8">
      <w:r>
        <w:t>The chart below shows the quantity of fuelwood from natural forest consumed by sector by size.</w:t>
      </w:r>
    </w:p>
    <w:p w14:paraId="7D0EC71B" w14:textId="77777777" w:rsidR="00C82666" w:rsidRDefault="00C82666" w:rsidP="00C82666">
      <w:r w:rsidRPr="00BB11F8">
        <w:rPr>
          <w:highlight w:val="yellow"/>
        </w:rPr>
        <w:t>Chart needed here.</w:t>
      </w:r>
    </w:p>
    <w:p w14:paraId="593E0BD8" w14:textId="6A9970C6" w:rsidR="00F76B62" w:rsidRDefault="00C82666" w:rsidP="00A264F8">
      <w:r>
        <w:t xml:space="preserve">The data shows that for the larger fuelwood from </w:t>
      </w:r>
      <w:r w:rsidR="009B3D18">
        <w:t>natural forest of size 15cm and above, about 80% is consumed for commercial demand and 20% is consumed for residential demand (3,825 ton/ year and 1,084 ton/year respectively).</w:t>
      </w:r>
    </w:p>
    <w:p w14:paraId="0E8E5E0A" w14:textId="77777777" w:rsidR="00073E63" w:rsidRDefault="00073E63" w:rsidP="00A264F8"/>
    <w:p w14:paraId="3CDBA67A" w14:textId="608B89A5" w:rsidR="00073E63" w:rsidRPr="00BA42C8" w:rsidRDefault="00073E63" w:rsidP="00BA42C8">
      <w:pPr>
        <w:pStyle w:val="Heading4"/>
      </w:pPr>
      <w:r w:rsidRPr="001845E7">
        <w:t xml:space="preserve">Case </w:t>
      </w:r>
      <w:r>
        <w:t>2</w:t>
      </w:r>
      <w:r w:rsidRPr="001845E7">
        <w:t xml:space="preserve">: Total fuelwood demand at </w:t>
      </w:r>
      <w:r>
        <w:t xml:space="preserve">Nam Son commune, Quy Hop </w:t>
      </w:r>
      <w:r w:rsidRPr="001845E7">
        <w:t xml:space="preserve">district, </w:t>
      </w:r>
      <w:r>
        <w:t xml:space="preserve">Nghe An </w:t>
      </w:r>
      <w:r w:rsidRPr="001845E7">
        <w:t>province</w:t>
      </w:r>
    </w:p>
    <w:p w14:paraId="20644BAB" w14:textId="1EB676FB" w:rsidR="00EE7AF2" w:rsidRDefault="00EE7AF2" w:rsidP="00EE7AF2">
      <w:r>
        <w:t xml:space="preserve">Nam Son is a commune of Quy Hop district which belong to cluster 5. Nam Son commune has a very high average area of natural forest per person which is of ten times of that of Quy Hop in </w:t>
      </w:r>
      <w:r>
        <w:lastRenderedPageBreak/>
        <w:t>particular and of Nghe An in general. Below table show demography data of Nam Son commune, Quy Hop district, and Nghe An province.</w:t>
      </w:r>
    </w:p>
    <w:p w14:paraId="7F80D06E" w14:textId="77777777" w:rsidR="00EE7AF2" w:rsidRPr="00756F1C" w:rsidRDefault="00EE7AF2" w:rsidP="00EE7AF2">
      <w:pPr>
        <w:pStyle w:val="Caption"/>
        <w:rPr>
          <w:b/>
          <w:i w:val="0"/>
        </w:rPr>
      </w:pPr>
      <w:r>
        <w:t xml:space="preserve">Table </w:t>
      </w:r>
      <w:fldSimple w:instr=" SEQ Table \* ARABIC ">
        <w:r>
          <w:rPr>
            <w:noProof/>
          </w:rPr>
          <w:t>12</w:t>
        </w:r>
      </w:fldSimple>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EE7AF2" w:rsidRPr="00A97FEC" w14:paraId="174B38CE" w14:textId="77777777" w:rsidTr="00EE7AF2">
        <w:trPr>
          <w:trHeight w:val="300"/>
        </w:trPr>
        <w:tc>
          <w:tcPr>
            <w:tcW w:w="1275" w:type="dxa"/>
            <w:tcBorders>
              <w:top w:val="single" w:sz="4" w:space="0" w:color="auto"/>
              <w:bottom w:val="single" w:sz="4" w:space="0" w:color="auto"/>
            </w:tcBorders>
            <w:shd w:val="clear" w:color="auto" w:fill="auto"/>
            <w:noWrap/>
            <w:hideMark/>
          </w:tcPr>
          <w:p w14:paraId="0BC8FE9B" w14:textId="77777777" w:rsidR="00EE7AF2" w:rsidRPr="00A97FEC" w:rsidRDefault="00EE7AF2"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8DC3057" w14:textId="77777777" w:rsidR="00EE7AF2" w:rsidRPr="00A97FEC" w:rsidRDefault="00EE7AF2"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2373DA3" w14:textId="77777777" w:rsidR="00EE7AF2" w:rsidRPr="00A97FEC" w:rsidRDefault="00EE7AF2" w:rsidP="00A048AE">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4C4493B8" w14:textId="77777777" w:rsidR="00EE7AF2" w:rsidRPr="00A97FEC" w:rsidRDefault="00EE7AF2"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7DE3DD45" w14:textId="77777777" w:rsidR="00EE7AF2" w:rsidRPr="00A97FEC" w:rsidRDefault="00EE7AF2"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9ACA1B2" w14:textId="77777777" w:rsidR="00EE7AF2" w:rsidRPr="00A97FEC" w:rsidRDefault="00EE7AF2" w:rsidP="00A048AE">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5EC3E648" w14:textId="0C61DF2F" w:rsidR="00EE7AF2" w:rsidRPr="00A97FEC" w:rsidRDefault="00EE7AF2" w:rsidP="00EE7AF2">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1C662FFA" w14:textId="3B226E37" w:rsidR="00EE7AF2" w:rsidRPr="00A97FEC" w:rsidRDefault="00EE7AF2" w:rsidP="00EE7AF2">
            <w:pPr>
              <w:jc w:val="center"/>
              <w:rPr>
                <w:rFonts w:ascii="Arial" w:hAnsi="Arial" w:cs="Arial"/>
                <w:sz w:val="20"/>
                <w:szCs w:val="20"/>
              </w:rPr>
            </w:pPr>
            <w:r>
              <w:rPr>
                <w:rFonts w:ascii="Arial" w:hAnsi="Arial" w:cs="Arial"/>
                <w:sz w:val="20"/>
                <w:szCs w:val="20"/>
              </w:rPr>
              <w:t>Area of plantation forest per person</w:t>
            </w:r>
          </w:p>
        </w:tc>
      </w:tr>
      <w:tr w:rsidR="00EE7AF2" w:rsidRPr="00A97FEC" w14:paraId="5A007642" w14:textId="77777777" w:rsidTr="00EE7AF2">
        <w:trPr>
          <w:trHeight w:val="300"/>
        </w:trPr>
        <w:tc>
          <w:tcPr>
            <w:tcW w:w="1275" w:type="dxa"/>
            <w:tcBorders>
              <w:top w:val="single" w:sz="4" w:space="0" w:color="auto"/>
            </w:tcBorders>
            <w:shd w:val="clear" w:color="auto" w:fill="auto"/>
            <w:noWrap/>
            <w:hideMark/>
          </w:tcPr>
          <w:p w14:paraId="3BCEE60B" w14:textId="32EAFE29" w:rsidR="00EE7AF2" w:rsidRPr="00A97FEC" w:rsidRDefault="00EE7AF2" w:rsidP="00A048AE">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B5BF81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624A01E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4C38739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2CB7D5FB" w14:textId="77777777" w:rsidR="00EE7AF2" w:rsidRPr="00A97FEC" w:rsidRDefault="00EE7AF2" w:rsidP="00A048AE">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2398BB67" w14:textId="77777777" w:rsidR="00EE7AF2" w:rsidRPr="00A97FEC" w:rsidRDefault="00EE7AF2" w:rsidP="00A048AE">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355A2141"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5DBA955A"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0.04</w:t>
            </w:r>
          </w:p>
        </w:tc>
      </w:tr>
      <w:tr w:rsidR="00EE7AF2" w:rsidRPr="00A97FEC" w14:paraId="7480DDD0" w14:textId="77777777" w:rsidTr="00EE7AF2">
        <w:trPr>
          <w:trHeight w:val="300"/>
        </w:trPr>
        <w:tc>
          <w:tcPr>
            <w:tcW w:w="1275" w:type="dxa"/>
            <w:shd w:val="clear" w:color="auto" w:fill="auto"/>
            <w:noWrap/>
            <w:hideMark/>
          </w:tcPr>
          <w:p w14:paraId="61FC844C" w14:textId="2EBA4106" w:rsidR="00EE7AF2" w:rsidRPr="00A97FEC" w:rsidRDefault="00EE7AF2" w:rsidP="00EE7AF2">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2F6C45D5"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67BFB745" w14:textId="77777777" w:rsidR="00EE7AF2" w:rsidRPr="00A97FEC" w:rsidRDefault="00EE7AF2" w:rsidP="00A048AE">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40E6C96D"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70CA41FF"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1A52C6F4" w14:textId="77777777" w:rsidR="00EE7AF2" w:rsidRPr="00A97FEC" w:rsidRDefault="00EE7AF2" w:rsidP="00A048AE">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74A74718"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505F565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0.05</w:t>
            </w:r>
          </w:p>
        </w:tc>
      </w:tr>
      <w:tr w:rsidR="00EE7AF2" w:rsidRPr="00A97FEC" w14:paraId="0FECA476" w14:textId="77777777" w:rsidTr="00EE7AF2">
        <w:trPr>
          <w:trHeight w:val="300"/>
        </w:trPr>
        <w:tc>
          <w:tcPr>
            <w:tcW w:w="1275" w:type="dxa"/>
            <w:shd w:val="clear" w:color="auto" w:fill="auto"/>
            <w:noWrap/>
          </w:tcPr>
          <w:p w14:paraId="0ECA5EF7" w14:textId="57226900" w:rsidR="00EE7AF2" w:rsidRPr="00A97FEC" w:rsidRDefault="00EE7AF2" w:rsidP="00A048AE">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04A9DA83" w14:textId="77777777" w:rsidR="00EE7AF2" w:rsidRPr="00A97FEC" w:rsidRDefault="00EE7AF2" w:rsidP="00A048AE">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3309096" w14:textId="77777777" w:rsidR="00EE7AF2" w:rsidRDefault="00EE7AF2" w:rsidP="00A048AE">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927786C" w14:textId="77777777" w:rsidR="00EE7AF2" w:rsidRPr="00A97FEC" w:rsidRDefault="00EE7AF2" w:rsidP="00A048AE">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7A43AE56" w14:textId="77777777" w:rsidR="00EE7AF2" w:rsidRPr="00A97FEC" w:rsidRDefault="00EE7AF2" w:rsidP="00A048AE">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1184079D" w14:textId="77777777" w:rsidR="00EE7AF2" w:rsidRDefault="00EE7AF2" w:rsidP="00A048AE">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1124DAF2" w14:textId="77777777" w:rsidR="00EE7AF2" w:rsidRPr="00A97FEC" w:rsidRDefault="00EE7AF2" w:rsidP="00A048AE">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4DF01F46" w14:textId="77777777" w:rsidR="00EE7AF2" w:rsidRPr="00A97FEC" w:rsidRDefault="00EE7AF2" w:rsidP="00A048AE">
            <w:pPr>
              <w:jc w:val="center"/>
              <w:rPr>
                <w:rFonts w:ascii="Arial" w:hAnsi="Arial" w:cs="Arial"/>
                <w:sz w:val="20"/>
                <w:szCs w:val="20"/>
              </w:rPr>
            </w:pPr>
            <w:r>
              <w:rPr>
                <w:rFonts w:ascii="Arial" w:hAnsi="Arial" w:cs="Arial"/>
                <w:sz w:val="20"/>
                <w:szCs w:val="20"/>
              </w:rPr>
              <w:t>0.03</w:t>
            </w:r>
          </w:p>
        </w:tc>
      </w:tr>
    </w:tbl>
    <w:p w14:paraId="6509EE2C" w14:textId="77777777" w:rsidR="00073E63" w:rsidRDefault="00073E63" w:rsidP="00073E63"/>
    <w:p w14:paraId="355C7634" w14:textId="55E36EF2" w:rsidR="00D00B32" w:rsidRDefault="00D00B32" w:rsidP="00073E63">
      <w:r>
        <w:t>Estimation of residential fuelwood consumption for Nam Son commune is as below.</w:t>
      </w:r>
    </w:p>
    <w:p w14:paraId="58FF35DA" w14:textId="77777777" w:rsidR="00EE7AF2" w:rsidRDefault="00EE7AF2" w:rsidP="00073E63"/>
    <w:p w14:paraId="51C1CEA6" w14:textId="77777777" w:rsidR="00EE7AF2" w:rsidRDefault="00EE7AF2" w:rsidP="00073E63">
      <w:pPr>
        <w:sectPr w:rsidR="00EE7AF2" w:rsidSect="00EE0B4C">
          <w:footerReference w:type="default" r:id="rId25"/>
          <w:pgSz w:w="11909" w:h="16834" w:code="9"/>
          <w:pgMar w:top="1260" w:right="1199" w:bottom="1170" w:left="1170" w:header="720" w:footer="345" w:gutter="0"/>
          <w:cols w:space="720"/>
          <w:docGrid w:linePitch="360"/>
        </w:sectPr>
      </w:pPr>
    </w:p>
    <w:p w14:paraId="4902F336" w14:textId="77777777" w:rsidR="00073E63" w:rsidRDefault="00073E63" w:rsidP="00073E63"/>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073E63" w:rsidRPr="00385305" w14:paraId="0394CE62" w14:textId="77777777" w:rsidTr="00A048AE">
        <w:tc>
          <w:tcPr>
            <w:tcW w:w="1261" w:type="dxa"/>
          </w:tcPr>
          <w:p w14:paraId="113947AB"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Area</w:t>
            </w:r>
          </w:p>
        </w:tc>
        <w:tc>
          <w:tcPr>
            <w:tcW w:w="1311" w:type="dxa"/>
          </w:tcPr>
          <w:p w14:paraId="5D7F37EC"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Population</w:t>
            </w:r>
          </w:p>
        </w:tc>
        <w:tc>
          <w:tcPr>
            <w:tcW w:w="1505" w:type="dxa"/>
          </w:tcPr>
          <w:p w14:paraId="7491398A"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0259570D"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386D4133"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526B1333"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70CC7BEB"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6FBAD1E4"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130AD7"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0E93D36B"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58226658"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3ABD19D5"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073E63" w:rsidRPr="00385305" w14:paraId="6E756A0B" w14:textId="77777777" w:rsidTr="00A048AE">
        <w:tc>
          <w:tcPr>
            <w:tcW w:w="1261" w:type="dxa"/>
          </w:tcPr>
          <w:p w14:paraId="3186B5EF" w14:textId="79A7B9E3" w:rsidR="00073E63" w:rsidRPr="00385305" w:rsidRDefault="00D00B32" w:rsidP="00D00B32">
            <w:pPr>
              <w:jc w:val="center"/>
              <w:rPr>
                <w:rFonts w:ascii="Arial" w:hAnsi="Arial" w:cs="Arial"/>
                <w:sz w:val="20"/>
                <w:szCs w:val="20"/>
              </w:rPr>
            </w:pPr>
            <w:r>
              <w:rPr>
                <w:rFonts w:ascii="Arial" w:hAnsi="Arial" w:cs="Arial"/>
                <w:sz w:val="20"/>
                <w:szCs w:val="20"/>
              </w:rPr>
              <w:t>Nam Son commune (cluster 5)</w:t>
            </w:r>
          </w:p>
        </w:tc>
        <w:tc>
          <w:tcPr>
            <w:tcW w:w="1311" w:type="dxa"/>
          </w:tcPr>
          <w:p w14:paraId="17FE59FC" w14:textId="55770286" w:rsidR="00073E63" w:rsidRPr="00385305" w:rsidRDefault="00D00B32" w:rsidP="00A048AE">
            <w:pPr>
              <w:jc w:val="center"/>
              <w:rPr>
                <w:rFonts w:ascii="Arial" w:hAnsi="Arial" w:cs="Arial"/>
                <w:sz w:val="20"/>
                <w:szCs w:val="20"/>
              </w:rPr>
            </w:pPr>
            <w:r>
              <w:rPr>
                <w:rFonts w:ascii="Arial" w:hAnsi="Arial" w:cs="Arial"/>
                <w:sz w:val="20"/>
                <w:szCs w:val="20"/>
              </w:rPr>
              <w:t>1,633</w:t>
            </w:r>
          </w:p>
        </w:tc>
        <w:tc>
          <w:tcPr>
            <w:tcW w:w="1505" w:type="dxa"/>
          </w:tcPr>
          <w:p w14:paraId="13CEC8F4"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507.6</w:t>
            </w:r>
          </w:p>
        </w:tc>
        <w:tc>
          <w:tcPr>
            <w:tcW w:w="1456" w:type="dxa"/>
          </w:tcPr>
          <w:p w14:paraId="7EFFF926" w14:textId="5454F7E5" w:rsidR="00073E63" w:rsidRPr="00385305" w:rsidRDefault="00D00B32" w:rsidP="00A048AE">
            <w:pPr>
              <w:jc w:val="center"/>
              <w:rPr>
                <w:rFonts w:ascii="Arial" w:hAnsi="Arial" w:cs="Arial"/>
                <w:sz w:val="20"/>
                <w:szCs w:val="20"/>
              </w:rPr>
            </w:pPr>
            <w:r>
              <w:rPr>
                <w:rFonts w:ascii="Arial" w:hAnsi="Arial" w:cs="Arial"/>
                <w:sz w:val="20"/>
                <w:szCs w:val="20"/>
              </w:rPr>
              <w:t>829</w:t>
            </w:r>
          </w:p>
        </w:tc>
        <w:tc>
          <w:tcPr>
            <w:tcW w:w="1132" w:type="dxa"/>
          </w:tcPr>
          <w:p w14:paraId="3D063611"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84</w:t>
            </w:r>
          </w:p>
        </w:tc>
        <w:tc>
          <w:tcPr>
            <w:tcW w:w="1129" w:type="dxa"/>
          </w:tcPr>
          <w:p w14:paraId="32550F68" w14:textId="5AB6F04B" w:rsidR="00073E63" w:rsidRPr="00385305" w:rsidRDefault="00D00B32" w:rsidP="00A048AE">
            <w:pPr>
              <w:jc w:val="center"/>
              <w:rPr>
                <w:rFonts w:ascii="Arial" w:hAnsi="Arial" w:cs="Arial"/>
                <w:bCs/>
                <w:sz w:val="20"/>
                <w:szCs w:val="20"/>
              </w:rPr>
            </w:pPr>
            <w:r>
              <w:rPr>
                <w:rFonts w:ascii="Arial" w:hAnsi="Arial" w:cs="Arial"/>
                <w:bCs/>
                <w:sz w:val="20"/>
                <w:szCs w:val="20"/>
              </w:rPr>
              <w:t>696</w:t>
            </w:r>
          </w:p>
        </w:tc>
        <w:tc>
          <w:tcPr>
            <w:tcW w:w="1176" w:type="dxa"/>
          </w:tcPr>
          <w:p w14:paraId="043CCB79"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9</w:t>
            </w:r>
          </w:p>
        </w:tc>
        <w:tc>
          <w:tcPr>
            <w:tcW w:w="1125" w:type="dxa"/>
          </w:tcPr>
          <w:p w14:paraId="2B568766" w14:textId="372D60DC" w:rsidR="00073E63" w:rsidRPr="00385305" w:rsidRDefault="00D00B32" w:rsidP="00A048AE">
            <w:pPr>
              <w:jc w:val="center"/>
              <w:rPr>
                <w:rFonts w:ascii="Arial" w:hAnsi="Arial" w:cs="Arial"/>
                <w:bCs/>
                <w:sz w:val="20"/>
                <w:szCs w:val="20"/>
              </w:rPr>
            </w:pPr>
            <w:r>
              <w:rPr>
                <w:rFonts w:ascii="Arial" w:hAnsi="Arial" w:cs="Arial"/>
                <w:bCs/>
                <w:sz w:val="20"/>
                <w:szCs w:val="20"/>
              </w:rPr>
              <w:t>75</w:t>
            </w:r>
          </w:p>
        </w:tc>
        <w:tc>
          <w:tcPr>
            <w:tcW w:w="1135" w:type="dxa"/>
          </w:tcPr>
          <w:p w14:paraId="31950E80"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4</w:t>
            </w:r>
          </w:p>
        </w:tc>
        <w:tc>
          <w:tcPr>
            <w:tcW w:w="1127" w:type="dxa"/>
          </w:tcPr>
          <w:p w14:paraId="3E5A120D" w14:textId="62E9BC2D" w:rsidR="00073E63" w:rsidRPr="00385305" w:rsidRDefault="00D00B32" w:rsidP="00A048AE">
            <w:pPr>
              <w:jc w:val="center"/>
              <w:rPr>
                <w:rFonts w:ascii="Arial" w:hAnsi="Arial" w:cs="Arial"/>
                <w:bCs/>
                <w:sz w:val="20"/>
                <w:szCs w:val="20"/>
              </w:rPr>
            </w:pPr>
            <w:r>
              <w:rPr>
                <w:rFonts w:ascii="Arial" w:hAnsi="Arial" w:cs="Arial"/>
                <w:bCs/>
                <w:sz w:val="20"/>
                <w:szCs w:val="20"/>
              </w:rPr>
              <w:t>33</w:t>
            </w:r>
          </w:p>
        </w:tc>
        <w:tc>
          <w:tcPr>
            <w:tcW w:w="1137" w:type="dxa"/>
          </w:tcPr>
          <w:p w14:paraId="2073567D"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2</w:t>
            </w:r>
          </w:p>
        </w:tc>
        <w:tc>
          <w:tcPr>
            <w:tcW w:w="1123" w:type="dxa"/>
          </w:tcPr>
          <w:p w14:paraId="03C9C41E" w14:textId="3BE4E589" w:rsidR="00073E63" w:rsidRPr="00385305" w:rsidRDefault="00D00B32" w:rsidP="00A048AE">
            <w:pPr>
              <w:jc w:val="center"/>
              <w:rPr>
                <w:rFonts w:ascii="Arial" w:hAnsi="Arial" w:cs="Arial"/>
                <w:bCs/>
                <w:sz w:val="20"/>
                <w:szCs w:val="20"/>
              </w:rPr>
            </w:pPr>
            <w:r>
              <w:rPr>
                <w:rFonts w:ascii="Arial" w:hAnsi="Arial" w:cs="Arial"/>
                <w:bCs/>
                <w:sz w:val="20"/>
                <w:szCs w:val="20"/>
              </w:rPr>
              <w:t>17</w:t>
            </w:r>
          </w:p>
        </w:tc>
      </w:tr>
    </w:tbl>
    <w:p w14:paraId="11242CB5" w14:textId="77777777" w:rsidR="00D00B32" w:rsidRDefault="00D00B32" w:rsidP="00073E63"/>
    <w:p w14:paraId="7B1C1BA5" w14:textId="77777777" w:rsidR="00073E63" w:rsidRDefault="00073E63" w:rsidP="00073E63"/>
    <w:p w14:paraId="005D83E7" w14:textId="77777777" w:rsidR="00073E63" w:rsidRDefault="00073E63" w:rsidP="00073E63">
      <w:pPr>
        <w:sectPr w:rsidR="00073E63" w:rsidSect="00CA209B">
          <w:pgSz w:w="16834" w:h="11909" w:orient="landscape" w:code="9"/>
          <w:pgMar w:top="1166" w:right="1267" w:bottom="1195" w:left="1166" w:header="720" w:footer="346" w:gutter="0"/>
          <w:cols w:space="720"/>
          <w:docGrid w:linePitch="360"/>
        </w:sectPr>
      </w:pPr>
    </w:p>
    <w:p w14:paraId="1E99EB3E" w14:textId="49C69898" w:rsidR="00073E63" w:rsidRDefault="00073E63" w:rsidP="00073E63">
      <w:r>
        <w:lastRenderedPageBreak/>
        <w:t xml:space="preserve">The consumption of fuelwood by sector in </w:t>
      </w:r>
      <w:r w:rsidR="00D00B32">
        <w:t>Nam Son commune</w:t>
      </w:r>
      <w:r>
        <w:t xml:space="preserve"> is as below:</w:t>
      </w:r>
    </w:p>
    <w:p w14:paraId="11E27774" w14:textId="77777777" w:rsidR="00073E63" w:rsidRDefault="00073E63" w:rsidP="00073E63"/>
    <w:tbl>
      <w:tblPr>
        <w:tblStyle w:val="TableGrid"/>
        <w:tblW w:w="0" w:type="auto"/>
        <w:tblLook w:val="04A0" w:firstRow="1" w:lastRow="0" w:firstColumn="1" w:lastColumn="0" w:noHBand="0" w:noVBand="1"/>
      </w:tblPr>
      <w:tblGrid>
        <w:gridCol w:w="2481"/>
        <w:gridCol w:w="2117"/>
        <w:gridCol w:w="2579"/>
        <w:gridCol w:w="2579"/>
      </w:tblGrid>
      <w:tr w:rsidR="00073E63" w14:paraId="2BDEB6C6" w14:textId="77777777" w:rsidTr="00A048AE">
        <w:tc>
          <w:tcPr>
            <w:tcW w:w="2481" w:type="dxa"/>
          </w:tcPr>
          <w:p w14:paraId="380D5B68"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73787C7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Unit</w:t>
            </w:r>
          </w:p>
        </w:tc>
        <w:tc>
          <w:tcPr>
            <w:tcW w:w="2579" w:type="dxa"/>
          </w:tcPr>
          <w:p w14:paraId="704B0F2E"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0A925BF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p>
        </w:tc>
      </w:tr>
      <w:tr w:rsidR="00073E63" w14:paraId="7EE4896A" w14:textId="77777777" w:rsidTr="00A048AE">
        <w:tc>
          <w:tcPr>
            <w:tcW w:w="2481" w:type="dxa"/>
          </w:tcPr>
          <w:p w14:paraId="1A168B9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Natural forest</w:t>
            </w:r>
          </w:p>
        </w:tc>
        <w:tc>
          <w:tcPr>
            <w:tcW w:w="2117" w:type="dxa"/>
          </w:tcPr>
          <w:p w14:paraId="6DF5180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6EA6F8DD" w14:textId="1576FFE5" w:rsidR="00073E63" w:rsidRPr="001B66A6" w:rsidRDefault="00D00B32" w:rsidP="00A048AE">
            <w:pPr>
              <w:jc w:val="center"/>
              <w:rPr>
                <w:rFonts w:ascii="Arial" w:hAnsi="Arial" w:cs="Arial"/>
                <w:sz w:val="20"/>
                <w:szCs w:val="20"/>
              </w:rPr>
            </w:pPr>
            <w:r>
              <w:rPr>
                <w:rFonts w:ascii="Arial" w:hAnsi="Arial" w:cs="Arial"/>
                <w:sz w:val="20"/>
                <w:szCs w:val="20"/>
              </w:rPr>
              <w:t>696</w:t>
            </w:r>
          </w:p>
        </w:tc>
        <w:tc>
          <w:tcPr>
            <w:tcW w:w="2579" w:type="dxa"/>
          </w:tcPr>
          <w:p w14:paraId="16A624F5" w14:textId="7FC7219B" w:rsidR="00073E63" w:rsidRPr="001B66A6" w:rsidRDefault="00D00B32" w:rsidP="00A048AE">
            <w:pPr>
              <w:jc w:val="center"/>
              <w:rPr>
                <w:rFonts w:ascii="Arial" w:hAnsi="Arial" w:cs="Arial"/>
                <w:sz w:val="20"/>
                <w:szCs w:val="20"/>
              </w:rPr>
            </w:pPr>
            <w:r>
              <w:rPr>
                <w:rFonts w:ascii="Arial" w:hAnsi="Arial" w:cs="Arial"/>
                <w:sz w:val="20"/>
                <w:szCs w:val="20"/>
              </w:rPr>
              <w:t>210</w:t>
            </w:r>
          </w:p>
        </w:tc>
      </w:tr>
      <w:tr w:rsidR="00073E63" w14:paraId="20B38938" w14:textId="77777777" w:rsidTr="00A048AE">
        <w:tc>
          <w:tcPr>
            <w:tcW w:w="2481" w:type="dxa"/>
          </w:tcPr>
          <w:p w14:paraId="2078B37A"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Plantation forest</w:t>
            </w:r>
          </w:p>
        </w:tc>
        <w:tc>
          <w:tcPr>
            <w:tcW w:w="2117" w:type="dxa"/>
          </w:tcPr>
          <w:p w14:paraId="518A0E7C"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385A899B" w14:textId="11439E4E" w:rsidR="00073E63" w:rsidRPr="001B66A6" w:rsidRDefault="00D00B32" w:rsidP="00A048AE">
            <w:pPr>
              <w:jc w:val="center"/>
              <w:rPr>
                <w:rFonts w:ascii="Arial" w:hAnsi="Arial" w:cs="Arial"/>
                <w:sz w:val="20"/>
                <w:szCs w:val="20"/>
              </w:rPr>
            </w:pPr>
            <w:r>
              <w:rPr>
                <w:rFonts w:ascii="Arial" w:hAnsi="Arial" w:cs="Arial"/>
                <w:sz w:val="20"/>
                <w:szCs w:val="20"/>
              </w:rPr>
              <w:t>75</w:t>
            </w:r>
          </w:p>
        </w:tc>
        <w:tc>
          <w:tcPr>
            <w:tcW w:w="2579" w:type="dxa"/>
          </w:tcPr>
          <w:p w14:paraId="045DE1FE" w14:textId="156126A8"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DBAAF2F" w14:textId="77777777" w:rsidTr="00A048AE">
        <w:tc>
          <w:tcPr>
            <w:tcW w:w="2481" w:type="dxa"/>
          </w:tcPr>
          <w:p w14:paraId="22A3E8CF"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Home garden</w:t>
            </w:r>
          </w:p>
        </w:tc>
        <w:tc>
          <w:tcPr>
            <w:tcW w:w="2117" w:type="dxa"/>
          </w:tcPr>
          <w:p w14:paraId="0527214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49342643" w14:textId="6A1CCCF5" w:rsidR="00073E63" w:rsidRPr="001B66A6" w:rsidRDefault="00D00B32" w:rsidP="00A048AE">
            <w:pPr>
              <w:jc w:val="center"/>
              <w:rPr>
                <w:rFonts w:ascii="Arial" w:hAnsi="Arial" w:cs="Arial"/>
                <w:sz w:val="20"/>
                <w:szCs w:val="20"/>
              </w:rPr>
            </w:pPr>
            <w:r>
              <w:rPr>
                <w:rFonts w:ascii="Arial" w:hAnsi="Arial" w:cs="Arial"/>
                <w:sz w:val="20"/>
                <w:szCs w:val="20"/>
              </w:rPr>
              <w:t>33</w:t>
            </w:r>
          </w:p>
        </w:tc>
        <w:tc>
          <w:tcPr>
            <w:tcW w:w="2579" w:type="dxa"/>
          </w:tcPr>
          <w:p w14:paraId="70ACBC24" w14:textId="4B14AB5C"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FC47AA7" w14:textId="77777777" w:rsidTr="00A048AE">
        <w:tc>
          <w:tcPr>
            <w:tcW w:w="2481" w:type="dxa"/>
          </w:tcPr>
          <w:p w14:paraId="6DDF6C8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Other sources</w:t>
            </w:r>
          </w:p>
        </w:tc>
        <w:tc>
          <w:tcPr>
            <w:tcW w:w="2117" w:type="dxa"/>
          </w:tcPr>
          <w:p w14:paraId="2F53315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25989639" w14:textId="6DEFBCCD" w:rsidR="00073E63" w:rsidRPr="001B66A6" w:rsidRDefault="00D00B32" w:rsidP="00A048AE">
            <w:pPr>
              <w:jc w:val="center"/>
              <w:rPr>
                <w:rFonts w:ascii="Arial" w:hAnsi="Arial" w:cs="Arial"/>
                <w:sz w:val="20"/>
                <w:szCs w:val="20"/>
              </w:rPr>
            </w:pPr>
            <w:r>
              <w:rPr>
                <w:rFonts w:ascii="Arial" w:hAnsi="Arial" w:cs="Arial"/>
                <w:sz w:val="20"/>
                <w:szCs w:val="20"/>
              </w:rPr>
              <w:t>17</w:t>
            </w:r>
          </w:p>
        </w:tc>
        <w:tc>
          <w:tcPr>
            <w:tcW w:w="2579" w:type="dxa"/>
          </w:tcPr>
          <w:p w14:paraId="69C7C459" w14:textId="72FEC854" w:rsidR="00073E63" w:rsidRPr="001B66A6" w:rsidRDefault="00D00B32" w:rsidP="00A048AE">
            <w:pPr>
              <w:jc w:val="center"/>
              <w:rPr>
                <w:rFonts w:ascii="Arial" w:hAnsi="Arial" w:cs="Arial"/>
                <w:sz w:val="20"/>
                <w:szCs w:val="20"/>
              </w:rPr>
            </w:pPr>
            <w:r>
              <w:rPr>
                <w:rFonts w:ascii="Arial" w:hAnsi="Arial" w:cs="Arial"/>
                <w:sz w:val="20"/>
                <w:szCs w:val="20"/>
              </w:rPr>
              <w:t>0</w:t>
            </w:r>
          </w:p>
        </w:tc>
      </w:tr>
    </w:tbl>
    <w:p w14:paraId="1FA216DC" w14:textId="77777777" w:rsidR="00073E63" w:rsidRDefault="00073E63" w:rsidP="00073E63"/>
    <w:p w14:paraId="2853C69F" w14:textId="098F6F46" w:rsidR="00073E63" w:rsidRDefault="00073E63" w:rsidP="00073E63">
      <w:r>
        <w:t xml:space="preserve">The chart below shows the quantity of fuelwood consumed </w:t>
      </w:r>
      <w:r w:rsidR="00A02A7C">
        <w:t xml:space="preserve">in Nam Son </w:t>
      </w:r>
      <w:r>
        <w:t>by source by sector.</w:t>
      </w:r>
    </w:p>
    <w:p w14:paraId="30F78D4A" w14:textId="77777777" w:rsidR="00073E63" w:rsidRDefault="00073E63" w:rsidP="00073E63">
      <w:r w:rsidRPr="00BB11F8">
        <w:rPr>
          <w:highlight w:val="yellow"/>
        </w:rPr>
        <w:t>Chart needed here.</w:t>
      </w:r>
    </w:p>
    <w:p w14:paraId="23F42D52" w14:textId="17E49025" w:rsidR="00073E63" w:rsidRDefault="00073E63" w:rsidP="00073E63">
      <w:r>
        <w:t xml:space="preserve">The quantity of fuelwood from natural forest for residential demand is </w:t>
      </w:r>
      <w:r w:rsidR="00A02A7C">
        <w:t>more than</w:t>
      </w:r>
      <w:r>
        <w:t xml:space="preserve"> three times of the commercial demand</w:t>
      </w:r>
      <w:r w:rsidR="00A02A7C">
        <w:t>: 696 ton per year for residential consumption compared to 210 ton per year for commercial consumption</w:t>
      </w:r>
      <w:r>
        <w:t xml:space="preserve">. </w:t>
      </w:r>
      <w:r w:rsidR="00A02A7C">
        <w:t>T</w:t>
      </w:r>
      <w:r>
        <w:t xml:space="preserve">he quality of the fuelwood from natural forest consumed by each sector is </w:t>
      </w:r>
      <w:r w:rsidR="00A02A7C">
        <w:t>shown</w:t>
      </w:r>
      <w:r>
        <w:t xml:space="preserve"> at the table below.</w:t>
      </w:r>
    </w:p>
    <w:p w14:paraId="697B69AB" w14:textId="77777777" w:rsidR="00073E63" w:rsidRDefault="00073E63" w:rsidP="00073E63"/>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73E63" w:rsidRPr="001B66A6" w14:paraId="248E86C9" w14:textId="77777777" w:rsidTr="00A048AE">
        <w:tc>
          <w:tcPr>
            <w:tcW w:w="2250" w:type="dxa"/>
          </w:tcPr>
          <w:p w14:paraId="3E91BEE1" w14:textId="77777777" w:rsidR="00073E63" w:rsidRPr="001B66A6" w:rsidRDefault="00073E63" w:rsidP="00A048AE">
            <w:pPr>
              <w:jc w:val="center"/>
              <w:rPr>
                <w:rFonts w:ascii="Arial" w:hAnsi="Arial" w:cs="Arial"/>
                <w:sz w:val="20"/>
                <w:szCs w:val="20"/>
              </w:rPr>
            </w:pPr>
            <w:r>
              <w:rPr>
                <w:rFonts w:ascii="Arial" w:hAnsi="Arial" w:cs="Arial"/>
                <w:sz w:val="20"/>
                <w:szCs w:val="20"/>
              </w:rPr>
              <w:t>Natural fuelwood by size</w:t>
            </w:r>
          </w:p>
        </w:tc>
        <w:tc>
          <w:tcPr>
            <w:tcW w:w="1710" w:type="dxa"/>
          </w:tcPr>
          <w:p w14:paraId="78549DF1" w14:textId="1C0DC44A" w:rsidR="00073E63" w:rsidRPr="001B66A6" w:rsidRDefault="00073E63" w:rsidP="00A02A7C">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A02A7C">
              <w:rPr>
                <w:rFonts w:ascii="Arial" w:hAnsi="Arial" w:cs="Arial"/>
                <w:sz w:val="20"/>
                <w:szCs w:val="20"/>
              </w:rPr>
              <w:t xml:space="preserve"> (cluster 5)</w:t>
            </w:r>
          </w:p>
        </w:tc>
        <w:tc>
          <w:tcPr>
            <w:tcW w:w="2015" w:type="dxa"/>
          </w:tcPr>
          <w:p w14:paraId="613C2F71"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CF4FCDB"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3D955299"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073E63" w:rsidRPr="001B66A6" w14:paraId="6B8065DB" w14:textId="77777777" w:rsidTr="00A048AE">
        <w:tc>
          <w:tcPr>
            <w:tcW w:w="2250" w:type="dxa"/>
          </w:tcPr>
          <w:p w14:paraId="0AD58046" w14:textId="77777777" w:rsidR="00073E63" w:rsidRPr="001B66A6" w:rsidRDefault="00073E63"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3BA6BA32"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2015" w:type="dxa"/>
          </w:tcPr>
          <w:p w14:paraId="0641F5EC" w14:textId="03C6F897" w:rsidR="00073E63" w:rsidRDefault="00F704B1" w:rsidP="00A048AE">
            <w:pPr>
              <w:jc w:val="center"/>
              <w:rPr>
                <w:rFonts w:ascii="Arial" w:hAnsi="Arial" w:cs="Arial"/>
                <w:sz w:val="20"/>
                <w:szCs w:val="20"/>
              </w:rPr>
            </w:pPr>
            <w:r>
              <w:rPr>
                <w:rFonts w:ascii="Arial" w:hAnsi="Arial" w:cs="Arial"/>
                <w:sz w:val="20"/>
                <w:szCs w:val="20"/>
              </w:rPr>
              <w:t>696</w:t>
            </w:r>
          </w:p>
        </w:tc>
        <w:tc>
          <w:tcPr>
            <w:tcW w:w="1620" w:type="dxa"/>
          </w:tcPr>
          <w:p w14:paraId="2B840579"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1980" w:type="dxa"/>
          </w:tcPr>
          <w:p w14:paraId="02D2C947" w14:textId="033B7135" w:rsidR="00073E63" w:rsidRDefault="00F704B1" w:rsidP="00A048AE">
            <w:pPr>
              <w:jc w:val="center"/>
              <w:rPr>
                <w:rFonts w:ascii="Arial" w:hAnsi="Arial" w:cs="Arial"/>
                <w:sz w:val="20"/>
                <w:szCs w:val="20"/>
              </w:rPr>
            </w:pPr>
            <w:r>
              <w:rPr>
                <w:rFonts w:ascii="Arial" w:hAnsi="Arial" w:cs="Arial"/>
                <w:sz w:val="20"/>
                <w:szCs w:val="20"/>
              </w:rPr>
              <w:t>210</w:t>
            </w:r>
          </w:p>
        </w:tc>
      </w:tr>
      <w:tr w:rsidR="00073E63" w:rsidRPr="001B66A6" w14:paraId="58CE9DAA" w14:textId="77777777" w:rsidTr="00A048AE">
        <w:tc>
          <w:tcPr>
            <w:tcW w:w="2250" w:type="dxa"/>
          </w:tcPr>
          <w:p w14:paraId="37D08430" w14:textId="77777777" w:rsidR="00073E63" w:rsidRPr="001B66A6" w:rsidRDefault="00073E63" w:rsidP="00A048AE">
            <w:pPr>
              <w:jc w:val="center"/>
              <w:rPr>
                <w:rFonts w:ascii="Arial" w:hAnsi="Arial" w:cs="Arial"/>
                <w:sz w:val="20"/>
                <w:szCs w:val="20"/>
              </w:rPr>
            </w:pPr>
            <w:r>
              <w:rPr>
                <w:rFonts w:ascii="Arial" w:hAnsi="Arial" w:cs="Arial"/>
                <w:sz w:val="20"/>
                <w:szCs w:val="20"/>
              </w:rPr>
              <w:t>Size &gt; 15cm</w:t>
            </w:r>
          </w:p>
        </w:tc>
        <w:tc>
          <w:tcPr>
            <w:tcW w:w="1710" w:type="dxa"/>
          </w:tcPr>
          <w:p w14:paraId="556BF8FB" w14:textId="6952F552" w:rsidR="00073E63" w:rsidRPr="001B66A6" w:rsidRDefault="00F704B1" w:rsidP="00A048AE">
            <w:pPr>
              <w:jc w:val="center"/>
              <w:rPr>
                <w:rFonts w:ascii="Arial" w:hAnsi="Arial" w:cs="Arial"/>
                <w:sz w:val="20"/>
                <w:szCs w:val="20"/>
              </w:rPr>
            </w:pPr>
            <w:r>
              <w:rPr>
                <w:rFonts w:ascii="Arial" w:hAnsi="Arial" w:cs="Arial"/>
                <w:sz w:val="20"/>
                <w:szCs w:val="20"/>
              </w:rPr>
              <w:t>14</w:t>
            </w:r>
          </w:p>
        </w:tc>
        <w:tc>
          <w:tcPr>
            <w:tcW w:w="2015" w:type="dxa"/>
            <w:vAlign w:val="center"/>
          </w:tcPr>
          <w:p w14:paraId="2A3BA354" w14:textId="1A72A226" w:rsidR="00073E63" w:rsidRDefault="00F704B1" w:rsidP="00A048AE">
            <w:pPr>
              <w:jc w:val="center"/>
              <w:rPr>
                <w:rFonts w:ascii="Arial" w:hAnsi="Arial" w:cs="Arial"/>
                <w:sz w:val="20"/>
                <w:szCs w:val="20"/>
              </w:rPr>
            </w:pPr>
            <w:r>
              <w:rPr>
                <w:rFonts w:ascii="Arial" w:hAnsi="Arial" w:cs="Arial"/>
                <w:sz w:val="20"/>
                <w:szCs w:val="20"/>
              </w:rPr>
              <w:t>97</w:t>
            </w:r>
          </w:p>
        </w:tc>
        <w:tc>
          <w:tcPr>
            <w:tcW w:w="1620" w:type="dxa"/>
          </w:tcPr>
          <w:p w14:paraId="4CF5A7CE" w14:textId="77777777" w:rsidR="00073E63" w:rsidRPr="001B66A6" w:rsidRDefault="00073E63" w:rsidP="00A048AE">
            <w:pPr>
              <w:jc w:val="center"/>
              <w:rPr>
                <w:rFonts w:ascii="Arial" w:hAnsi="Arial" w:cs="Arial"/>
                <w:sz w:val="20"/>
                <w:szCs w:val="20"/>
              </w:rPr>
            </w:pPr>
            <w:r>
              <w:rPr>
                <w:rFonts w:ascii="Arial" w:hAnsi="Arial" w:cs="Arial"/>
                <w:sz w:val="20"/>
                <w:szCs w:val="20"/>
              </w:rPr>
              <w:t>85</w:t>
            </w:r>
          </w:p>
        </w:tc>
        <w:tc>
          <w:tcPr>
            <w:tcW w:w="1980" w:type="dxa"/>
            <w:vAlign w:val="center"/>
          </w:tcPr>
          <w:p w14:paraId="07335EF5" w14:textId="0BD71A61" w:rsidR="00073E63" w:rsidRDefault="00F704B1" w:rsidP="00A048AE">
            <w:pPr>
              <w:jc w:val="center"/>
              <w:rPr>
                <w:rFonts w:ascii="Arial" w:hAnsi="Arial" w:cs="Arial"/>
                <w:sz w:val="20"/>
                <w:szCs w:val="20"/>
              </w:rPr>
            </w:pPr>
            <w:r>
              <w:rPr>
                <w:rFonts w:ascii="Arial" w:hAnsi="Arial" w:cs="Arial"/>
                <w:sz w:val="20"/>
                <w:szCs w:val="20"/>
              </w:rPr>
              <w:t>179</w:t>
            </w:r>
          </w:p>
        </w:tc>
      </w:tr>
      <w:tr w:rsidR="00073E63" w:rsidRPr="001B66A6" w14:paraId="5F8E2F71" w14:textId="77777777" w:rsidTr="00A048AE">
        <w:tc>
          <w:tcPr>
            <w:tcW w:w="2250" w:type="dxa"/>
          </w:tcPr>
          <w:p w14:paraId="09837999" w14:textId="77777777" w:rsidR="00073E63" w:rsidRPr="001B66A6" w:rsidRDefault="00073E63" w:rsidP="00A048AE">
            <w:pPr>
              <w:jc w:val="center"/>
              <w:rPr>
                <w:rFonts w:ascii="Arial" w:hAnsi="Arial" w:cs="Arial"/>
                <w:sz w:val="20"/>
                <w:szCs w:val="20"/>
              </w:rPr>
            </w:pPr>
            <w:r>
              <w:rPr>
                <w:rFonts w:ascii="Arial" w:hAnsi="Arial" w:cs="Arial"/>
                <w:sz w:val="20"/>
                <w:szCs w:val="20"/>
              </w:rPr>
              <w:t>Size 5-15cm</w:t>
            </w:r>
          </w:p>
        </w:tc>
        <w:tc>
          <w:tcPr>
            <w:tcW w:w="1710" w:type="dxa"/>
          </w:tcPr>
          <w:p w14:paraId="13DC9935" w14:textId="2E9A38A3" w:rsidR="00073E63" w:rsidRPr="001B66A6" w:rsidRDefault="00F704B1" w:rsidP="00A048AE">
            <w:pPr>
              <w:jc w:val="center"/>
              <w:rPr>
                <w:rFonts w:ascii="Arial" w:hAnsi="Arial" w:cs="Arial"/>
                <w:sz w:val="20"/>
                <w:szCs w:val="20"/>
              </w:rPr>
            </w:pPr>
            <w:r>
              <w:rPr>
                <w:rFonts w:ascii="Arial" w:hAnsi="Arial" w:cs="Arial"/>
                <w:sz w:val="20"/>
                <w:szCs w:val="20"/>
              </w:rPr>
              <w:t>38</w:t>
            </w:r>
          </w:p>
        </w:tc>
        <w:tc>
          <w:tcPr>
            <w:tcW w:w="2015" w:type="dxa"/>
            <w:vAlign w:val="center"/>
          </w:tcPr>
          <w:p w14:paraId="10EE49B1" w14:textId="3AC33F82" w:rsidR="00073E63" w:rsidRDefault="00F704B1" w:rsidP="00A048AE">
            <w:pPr>
              <w:jc w:val="center"/>
              <w:rPr>
                <w:rFonts w:ascii="Arial" w:hAnsi="Arial" w:cs="Arial"/>
                <w:sz w:val="20"/>
                <w:szCs w:val="20"/>
              </w:rPr>
            </w:pPr>
            <w:r>
              <w:rPr>
                <w:rFonts w:ascii="Arial" w:hAnsi="Arial" w:cs="Arial"/>
                <w:sz w:val="20"/>
                <w:szCs w:val="20"/>
              </w:rPr>
              <w:t>264</w:t>
            </w:r>
          </w:p>
        </w:tc>
        <w:tc>
          <w:tcPr>
            <w:tcW w:w="1620" w:type="dxa"/>
          </w:tcPr>
          <w:p w14:paraId="208DD110" w14:textId="77777777" w:rsidR="00073E63" w:rsidRPr="001B66A6" w:rsidRDefault="00073E63"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B9A0A68" w14:textId="561BA51F" w:rsidR="00073E63" w:rsidRDefault="00F704B1" w:rsidP="00A048AE">
            <w:pPr>
              <w:jc w:val="center"/>
              <w:rPr>
                <w:rFonts w:ascii="Arial" w:hAnsi="Arial" w:cs="Arial"/>
                <w:sz w:val="20"/>
                <w:szCs w:val="20"/>
              </w:rPr>
            </w:pPr>
            <w:r>
              <w:rPr>
                <w:rFonts w:ascii="Arial" w:hAnsi="Arial" w:cs="Arial"/>
                <w:sz w:val="20"/>
                <w:szCs w:val="20"/>
              </w:rPr>
              <w:t>31</w:t>
            </w:r>
          </w:p>
        </w:tc>
      </w:tr>
      <w:tr w:rsidR="00073E63" w:rsidRPr="001B66A6" w14:paraId="5B8E5B0B" w14:textId="77777777" w:rsidTr="00A048AE">
        <w:tc>
          <w:tcPr>
            <w:tcW w:w="2250" w:type="dxa"/>
          </w:tcPr>
          <w:p w14:paraId="6CBEDF09" w14:textId="77777777" w:rsidR="00073E63" w:rsidRPr="001B66A6" w:rsidRDefault="00073E63" w:rsidP="00A048AE">
            <w:pPr>
              <w:jc w:val="center"/>
              <w:rPr>
                <w:rFonts w:ascii="Arial" w:hAnsi="Arial" w:cs="Arial"/>
                <w:sz w:val="20"/>
                <w:szCs w:val="20"/>
              </w:rPr>
            </w:pPr>
            <w:r>
              <w:rPr>
                <w:rFonts w:ascii="Arial" w:hAnsi="Arial" w:cs="Arial"/>
                <w:sz w:val="20"/>
                <w:szCs w:val="20"/>
              </w:rPr>
              <w:t>Size &lt; 5cm, branches</w:t>
            </w:r>
          </w:p>
        </w:tc>
        <w:tc>
          <w:tcPr>
            <w:tcW w:w="1710" w:type="dxa"/>
          </w:tcPr>
          <w:p w14:paraId="717F4611" w14:textId="6D7B83A1" w:rsidR="00073E63" w:rsidRPr="001B66A6" w:rsidRDefault="00F704B1" w:rsidP="00A048AE">
            <w:pPr>
              <w:jc w:val="center"/>
              <w:rPr>
                <w:rFonts w:ascii="Arial" w:hAnsi="Arial" w:cs="Arial"/>
                <w:sz w:val="20"/>
                <w:szCs w:val="20"/>
              </w:rPr>
            </w:pPr>
            <w:r>
              <w:rPr>
                <w:rFonts w:ascii="Arial" w:hAnsi="Arial" w:cs="Arial"/>
                <w:sz w:val="20"/>
                <w:szCs w:val="20"/>
              </w:rPr>
              <w:t>48</w:t>
            </w:r>
          </w:p>
        </w:tc>
        <w:tc>
          <w:tcPr>
            <w:tcW w:w="2015" w:type="dxa"/>
            <w:vAlign w:val="center"/>
          </w:tcPr>
          <w:p w14:paraId="3AAFE64C" w14:textId="6F683571" w:rsidR="00073E63" w:rsidRDefault="00F704B1" w:rsidP="00A048AE">
            <w:pPr>
              <w:jc w:val="center"/>
              <w:rPr>
                <w:rFonts w:ascii="Arial" w:hAnsi="Arial" w:cs="Arial"/>
                <w:sz w:val="20"/>
                <w:szCs w:val="20"/>
              </w:rPr>
            </w:pPr>
            <w:r>
              <w:rPr>
                <w:rFonts w:ascii="Arial" w:hAnsi="Arial" w:cs="Arial"/>
                <w:sz w:val="20"/>
                <w:szCs w:val="20"/>
              </w:rPr>
              <w:t>334</w:t>
            </w:r>
          </w:p>
        </w:tc>
        <w:tc>
          <w:tcPr>
            <w:tcW w:w="1620" w:type="dxa"/>
          </w:tcPr>
          <w:p w14:paraId="0922CFA6" w14:textId="77777777" w:rsidR="00073E63" w:rsidRPr="001B66A6" w:rsidRDefault="00073E63" w:rsidP="00A048AE">
            <w:pPr>
              <w:jc w:val="center"/>
              <w:rPr>
                <w:rFonts w:ascii="Arial" w:hAnsi="Arial" w:cs="Arial"/>
                <w:sz w:val="20"/>
                <w:szCs w:val="20"/>
              </w:rPr>
            </w:pPr>
            <w:r>
              <w:rPr>
                <w:rFonts w:ascii="Arial" w:hAnsi="Arial" w:cs="Arial"/>
                <w:sz w:val="20"/>
                <w:szCs w:val="20"/>
              </w:rPr>
              <w:t>0</w:t>
            </w:r>
          </w:p>
        </w:tc>
        <w:tc>
          <w:tcPr>
            <w:tcW w:w="1980" w:type="dxa"/>
            <w:vAlign w:val="center"/>
          </w:tcPr>
          <w:p w14:paraId="1784C536" w14:textId="7D9A84B4" w:rsidR="00073E63" w:rsidRDefault="00F704B1" w:rsidP="00A048AE">
            <w:pPr>
              <w:jc w:val="center"/>
              <w:rPr>
                <w:rFonts w:ascii="Arial" w:hAnsi="Arial" w:cs="Arial"/>
                <w:sz w:val="20"/>
                <w:szCs w:val="20"/>
              </w:rPr>
            </w:pPr>
            <w:r>
              <w:rPr>
                <w:rFonts w:ascii="Arial" w:hAnsi="Arial" w:cs="Arial"/>
                <w:sz w:val="20"/>
                <w:szCs w:val="20"/>
              </w:rPr>
              <w:t>0</w:t>
            </w:r>
          </w:p>
        </w:tc>
      </w:tr>
    </w:tbl>
    <w:p w14:paraId="78A6C93F" w14:textId="77777777" w:rsidR="00073E63" w:rsidRDefault="00073E63" w:rsidP="00073E63"/>
    <w:p w14:paraId="3183654E" w14:textId="77777777" w:rsidR="00073E63" w:rsidRDefault="00073E63" w:rsidP="00073E63">
      <w:r>
        <w:t>The chart below shows the quantity of fuelwood from natural forest consumed by sector by size.</w:t>
      </w:r>
    </w:p>
    <w:p w14:paraId="18D23F13" w14:textId="77777777" w:rsidR="00073E63" w:rsidRDefault="00073E63" w:rsidP="00073E63">
      <w:r w:rsidRPr="00BB11F8">
        <w:rPr>
          <w:highlight w:val="yellow"/>
        </w:rPr>
        <w:t>Chart needed here.</w:t>
      </w:r>
    </w:p>
    <w:p w14:paraId="54CA784B" w14:textId="5EB5FC11" w:rsidR="00073E63" w:rsidRDefault="00073E63" w:rsidP="00073E63">
      <w:r>
        <w:t xml:space="preserve">The </w:t>
      </w:r>
      <w:r w:rsidR="004C5AFA">
        <w:t xml:space="preserve">annual </w:t>
      </w:r>
      <w:r w:rsidR="00F704B1">
        <w:t xml:space="preserve">quantity of natural forest </w:t>
      </w:r>
      <w:r w:rsidR="004C5AFA">
        <w:t xml:space="preserve">fuelwood of the size of 15cm and above is 97 ton for residential demand, and 179 ton for commercial demand. In ratio, the commercial demand </w:t>
      </w:r>
      <w:r w:rsidR="00EF269B">
        <w:t>count for</w:t>
      </w:r>
      <w:r w:rsidR="004C5AFA">
        <w:t xml:space="preserve"> about 60% of </w:t>
      </w:r>
      <w:r w:rsidR="00EF269B">
        <w:t xml:space="preserve">total </w:t>
      </w:r>
      <w:r w:rsidR="004C5AFA">
        <w:t xml:space="preserve">larger fuelwood </w:t>
      </w:r>
      <w:r w:rsidR="00EF269B">
        <w:t xml:space="preserve">exploited </w:t>
      </w:r>
      <w:r w:rsidR="004C5AFA">
        <w:t xml:space="preserve">from natural forest. </w:t>
      </w:r>
    </w:p>
    <w:p w14:paraId="653DF298" w14:textId="3558B994" w:rsidR="006F2C91" w:rsidRPr="00BA42C8" w:rsidRDefault="003D2568" w:rsidP="00BA42C8">
      <w:pPr>
        <w:pStyle w:val="Heading4"/>
      </w:pPr>
      <w:r w:rsidRPr="00BA42C8">
        <w:t>Discussion of total fuelwood consumption in Thanh Hoa and Nghe An</w:t>
      </w:r>
    </w:p>
    <w:p w14:paraId="49987AA6" w14:textId="0469638F" w:rsidR="00BE6AA3" w:rsidRDefault="00BA42C8" w:rsidP="00073E63">
      <w:r>
        <w:t>Total fuelwood consumption in Thanh Hoa and Nghe An will include:</w:t>
      </w:r>
    </w:p>
    <w:p w14:paraId="188D6BB3" w14:textId="7BD1B84D" w:rsidR="00BA42C8" w:rsidRDefault="00BA42C8" w:rsidP="00BA42C8">
      <w:pPr>
        <w:pStyle w:val="ListParagraph"/>
        <w:numPr>
          <w:ilvl w:val="0"/>
          <w:numId w:val="27"/>
        </w:numPr>
      </w:pPr>
      <w:r>
        <w:t>Fuelwood consumption for residents</w:t>
      </w:r>
    </w:p>
    <w:p w14:paraId="11621BD0" w14:textId="6A183FD2" w:rsidR="00BA42C8" w:rsidRDefault="00BA42C8" w:rsidP="00BA42C8">
      <w:pPr>
        <w:pStyle w:val="ListParagraph"/>
        <w:numPr>
          <w:ilvl w:val="0"/>
          <w:numId w:val="27"/>
        </w:numPr>
      </w:pPr>
      <w:r>
        <w:t>Fuelwood consumption for commercial and local industrial</w:t>
      </w:r>
    </w:p>
    <w:p w14:paraId="37985596" w14:textId="4423164E" w:rsidR="00BA42C8" w:rsidRDefault="00BA42C8" w:rsidP="00BA42C8">
      <w:pPr>
        <w:pStyle w:val="ListParagraph"/>
        <w:numPr>
          <w:ilvl w:val="0"/>
          <w:numId w:val="27"/>
        </w:numPr>
      </w:pPr>
      <w:r>
        <w:t>Fuelwood for pig raising</w:t>
      </w:r>
    </w:p>
    <w:p w14:paraId="3F553D72" w14:textId="68A2D3C0" w:rsidR="00BA42C8" w:rsidRDefault="00BA42C8" w:rsidP="00BA42C8">
      <w:pPr>
        <w:pStyle w:val="ListParagraph"/>
        <w:numPr>
          <w:ilvl w:val="0"/>
          <w:numId w:val="27"/>
        </w:numPr>
      </w:pPr>
      <w:r>
        <w:t>Fuelwood for supplement job</w:t>
      </w:r>
    </w:p>
    <w:p w14:paraId="111B8AA7" w14:textId="59E0000D" w:rsidR="00BA42C8" w:rsidRDefault="00BA42C8" w:rsidP="00BA42C8">
      <w:r>
        <w:lastRenderedPageBreak/>
        <w:t>Fuelwood for residents is estimated in the table below:</w:t>
      </w:r>
    </w:p>
    <w:p w14:paraId="38BD868F" w14:textId="77777777" w:rsidR="00BA42C8" w:rsidRDefault="00BA42C8" w:rsidP="00BA42C8">
      <w:bookmarkStart w:id="8" w:name="_GoBack"/>
      <w:bookmarkEnd w:id="8"/>
    </w:p>
    <w:p w14:paraId="79A6132F" w14:textId="77777777" w:rsidR="00BE6AA3" w:rsidRDefault="00BE6AA3" w:rsidP="00073E63"/>
    <w:p w14:paraId="7675BE84" w14:textId="77777777" w:rsidR="00073E63" w:rsidRDefault="00073E63" w:rsidP="00073E63"/>
    <w:p w14:paraId="3C59380F" w14:textId="77777777" w:rsidR="00F76B62" w:rsidRDefault="00F76B62" w:rsidP="00A264F8"/>
    <w:p w14:paraId="45C86214" w14:textId="285B6B7B" w:rsidR="00F76B62" w:rsidRDefault="00C2039A" w:rsidP="00C2039A">
      <w:pPr>
        <w:pStyle w:val="Heading2"/>
      </w:pPr>
      <w:r>
        <w:t>Fuelwood Supply</w:t>
      </w:r>
    </w:p>
    <w:p w14:paraId="28177E77" w14:textId="77777777" w:rsidR="00C2039A" w:rsidRDefault="00C2039A" w:rsidP="00C2039A"/>
    <w:p w14:paraId="563715C3" w14:textId="2AA8D21B" w:rsidR="00C2039A" w:rsidRDefault="00C2039A" w:rsidP="00C2039A">
      <w:pPr>
        <w:pStyle w:val="Heading2"/>
      </w:pPr>
      <w:r>
        <w:t>Deficit in fuelwood supply and key factor</w:t>
      </w:r>
      <w:r w:rsidR="00D55F7C">
        <w:t>s</w:t>
      </w:r>
      <w:r>
        <w:t xml:space="preserve"> driven forest degradation</w:t>
      </w:r>
    </w:p>
    <w:p w14:paraId="1A4AD001" w14:textId="77777777" w:rsidR="00C2039A" w:rsidRDefault="00C2039A" w:rsidP="00C2039A"/>
    <w:p w14:paraId="431A7AFF" w14:textId="0149E470" w:rsidR="00C2039A" w:rsidRDefault="00C2039A" w:rsidP="00C2039A">
      <w:pPr>
        <w:pStyle w:val="Heading2"/>
      </w:pPr>
      <w:r>
        <w:t>Value chain of fuelwood</w:t>
      </w:r>
    </w:p>
    <w:p w14:paraId="46903537" w14:textId="5B0CEB63" w:rsidR="00313BC6" w:rsidRDefault="00313BC6" w:rsidP="00313BC6">
      <w:r>
        <w:t>Charcoal is not popularly used in the area of research. In fact, among 2</w:t>
      </w:r>
      <w:r w:rsidR="003F3DEA">
        <w:t>21</w:t>
      </w:r>
      <w:r>
        <w:t xml:space="preserve"> households surveyed and 6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Value chain of fuelwood in residential sector</w:t>
      </w:r>
    </w:p>
    <w:p w14:paraId="6F0821C7" w14:textId="0A4BF757" w:rsidR="003C777A" w:rsidRDefault="003C777A" w:rsidP="00313BC6">
      <w:r>
        <w:t xml:space="preserve">Amongst 221 household survey, only one household </w:t>
      </w:r>
      <w:r w:rsidR="005C415D">
        <w:t xml:space="preserve">Hung Son commune, Anh Son district of Nghe An </w:t>
      </w:r>
      <w:r>
        <w:t xml:space="preserve">that </w:t>
      </w:r>
      <w:r w:rsidR="00A048AE">
        <w:t>sell</w:t>
      </w:r>
      <w:r>
        <w:t xml:space="preserve"> fuelwood </w:t>
      </w:r>
      <w:r w:rsidR="005C415D">
        <w:t>to a tea plant located in the same commune</w:t>
      </w:r>
      <w:r w:rsidR="00634E62">
        <w:t>.</w:t>
      </w:r>
      <w:r w:rsidR="005C415D">
        <w:t xml:space="preserve"> The fuelwood that they sell are from the top and branches of Acacia plantation forest which is left after harvesting the Acacia </w:t>
      </w:r>
      <w:r w:rsidR="005C415D" w:rsidRPr="003E3C68">
        <w:rPr>
          <w:highlight w:val="yellow"/>
        </w:rPr>
        <w:t>trunk</w:t>
      </w:r>
      <w:r w:rsidR="005C415D">
        <w:t xml:space="preserve"> for paper material. </w:t>
      </w:r>
      <w:r w:rsidR="003E3C68">
        <w:t xml:space="preserve">Every year this household sells a total of 6 – 7 million VND of this biomass energy to the tea plant. </w:t>
      </w:r>
    </w:p>
    <w:p w14:paraId="3CB36A0E" w14:textId="5BF53668" w:rsidR="003E3C68" w:rsidRDefault="003E3C68" w:rsidP="00313BC6">
      <w:r>
        <w:t>Out of this case, no other household surveyed sells fuelwood. Therefore it is concluded that there is no value chain of fuelwood in residential sector in Thanh Hoa and Nghe An.</w:t>
      </w:r>
    </w:p>
    <w:p w14:paraId="49F876DF" w14:textId="3477D181" w:rsidR="003E3C68" w:rsidRPr="003E3C68" w:rsidRDefault="003E3C68" w:rsidP="00313BC6">
      <w:pPr>
        <w:rPr>
          <w:b/>
          <w:i/>
        </w:rPr>
      </w:pPr>
      <w:r w:rsidRPr="003E3C68">
        <w:rPr>
          <w:b/>
          <w:i/>
        </w:rPr>
        <w:t xml:space="preserve">Value chain of fuelwood in </w:t>
      </w:r>
      <w:r>
        <w:rPr>
          <w:b/>
          <w:i/>
        </w:rPr>
        <w:t xml:space="preserve">commercial and </w:t>
      </w:r>
      <w:r w:rsidRPr="003E3C68">
        <w:rPr>
          <w:b/>
          <w:i/>
        </w:rPr>
        <w:t>industrial sector</w:t>
      </w:r>
    </w:p>
    <w:p w14:paraId="25565ED1" w14:textId="77777777" w:rsidR="00313BC6" w:rsidRDefault="00313BC6" w:rsidP="00313BC6">
      <w:r>
        <w:t>The below chart represent the value chain of fuelwood in Thanh Hoa and Nghe An</w:t>
      </w:r>
    </w:p>
    <w:p w14:paraId="7D80379D" w14:textId="77777777" w:rsidR="00313BC6" w:rsidRDefault="00313BC6" w:rsidP="00313BC6"/>
    <w:tbl>
      <w:tblPr>
        <w:tblStyle w:val="TableGrid"/>
        <w:tblW w:w="9198" w:type="dxa"/>
        <w:tblLook w:val="04A0" w:firstRow="1" w:lastRow="0" w:firstColumn="1" w:lastColumn="0" w:noHBand="0" w:noVBand="1"/>
      </w:tblPr>
      <w:tblGrid>
        <w:gridCol w:w="1728"/>
        <w:gridCol w:w="2430"/>
        <w:gridCol w:w="1980"/>
        <w:gridCol w:w="1620"/>
        <w:gridCol w:w="1440"/>
      </w:tblGrid>
      <w:tr w:rsidR="00313BC6" w:rsidRPr="00DF3EBD" w14:paraId="15F525DA" w14:textId="77777777" w:rsidTr="00A048AE">
        <w:tc>
          <w:tcPr>
            <w:tcW w:w="1728" w:type="dxa"/>
          </w:tcPr>
          <w:p w14:paraId="3AE26B03" w14:textId="77777777" w:rsidR="00313BC6" w:rsidRPr="00DF3EBD" w:rsidRDefault="00313BC6" w:rsidP="00A048AE">
            <w:pPr>
              <w:jc w:val="center"/>
              <w:rPr>
                <w:b/>
              </w:rPr>
            </w:pPr>
            <w:r w:rsidRPr="00DF3EBD">
              <w:rPr>
                <w:b/>
              </w:rPr>
              <w:t>Actor</w:t>
            </w:r>
          </w:p>
        </w:tc>
        <w:tc>
          <w:tcPr>
            <w:tcW w:w="243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A048AE">
        <w:tc>
          <w:tcPr>
            <w:tcW w:w="1728" w:type="dxa"/>
          </w:tcPr>
          <w:p w14:paraId="78B9E34D" w14:textId="77777777" w:rsidR="00313BC6" w:rsidRDefault="00313BC6" w:rsidP="00A048AE">
            <w:pPr>
              <w:jc w:val="left"/>
            </w:pPr>
            <w:r>
              <w:t>Farmer/ Wood logger</w:t>
            </w:r>
          </w:p>
        </w:tc>
        <w:tc>
          <w:tcPr>
            <w:tcW w:w="2430" w:type="dxa"/>
          </w:tcPr>
          <w:p w14:paraId="0E51E947" w14:textId="77777777" w:rsidR="00313BC6" w:rsidRDefault="00313BC6" w:rsidP="00A048AE">
            <w:pPr>
              <w:jc w:val="left"/>
            </w:pPr>
            <w:r>
              <w:t xml:space="preserve">Logging wood </w:t>
            </w:r>
          </w:p>
        </w:tc>
        <w:tc>
          <w:tcPr>
            <w:tcW w:w="1980" w:type="dxa"/>
          </w:tcPr>
          <w:p w14:paraId="776EF645" w14:textId="77777777" w:rsidR="00313BC6" w:rsidRDefault="00313BC6" w:rsidP="00A048AE">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A048AE">
        <w:tc>
          <w:tcPr>
            <w:tcW w:w="1728" w:type="dxa"/>
          </w:tcPr>
          <w:p w14:paraId="5A4F9861" w14:textId="77777777" w:rsidR="00313BC6" w:rsidRDefault="00313BC6" w:rsidP="00A048AE">
            <w:pPr>
              <w:jc w:val="left"/>
            </w:pPr>
            <w:r>
              <w:t>Wood collector</w:t>
            </w:r>
          </w:p>
        </w:tc>
        <w:tc>
          <w:tcPr>
            <w:tcW w:w="2430" w:type="dxa"/>
          </w:tcPr>
          <w:p w14:paraId="3A95AE43" w14:textId="77777777" w:rsidR="00313BC6" w:rsidRDefault="00313BC6" w:rsidP="00A048AE">
            <w:pPr>
              <w:jc w:val="left"/>
            </w:pPr>
            <w:r>
              <w:t>Carry and upload wood to truck</w:t>
            </w:r>
          </w:p>
        </w:tc>
        <w:tc>
          <w:tcPr>
            <w:tcW w:w="1980" w:type="dxa"/>
          </w:tcPr>
          <w:p w14:paraId="1B4B0A4C" w14:textId="77777777" w:rsidR="00313BC6" w:rsidRDefault="00313BC6" w:rsidP="00A048AE">
            <w:pPr>
              <w:jc w:val="left"/>
            </w:pPr>
            <w:r>
              <w:t>Collection Site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A048AE">
        <w:tc>
          <w:tcPr>
            <w:tcW w:w="1728" w:type="dxa"/>
          </w:tcPr>
          <w:p w14:paraId="4FBAD606" w14:textId="77777777" w:rsidR="00313BC6" w:rsidRDefault="00313BC6" w:rsidP="00A048AE">
            <w:pPr>
              <w:jc w:val="left"/>
            </w:pPr>
            <w:r>
              <w:t>Middleman</w:t>
            </w:r>
          </w:p>
        </w:tc>
        <w:tc>
          <w:tcPr>
            <w:tcW w:w="2430" w:type="dxa"/>
          </w:tcPr>
          <w:p w14:paraId="4DB1916D" w14:textId="77777777" w:rsidR="00313BC6" w:rsidRDefault="00313BC6" w:rsidP="00A048AE">
            <w:pPr>
              <w:jc w:val="left"/>
            </w:pPr>
            <w:r>
              <w:t>Prepare transportation license, letter of origin</w:t>
            </w:r>
          </w:p>
        </w:tc>
        <w:tc>
          <w:tcPr>
            <w:tcW w:w="1980" w:type="dxa"/>
          </w:tcPr>
          <w:p w14:paraId="3024D5FE" w14:textId="77777777" w:rsidR="00313BC6" w:rsidRDefault="00313BC6" w:rsidP="00A048AE">
            <w:pPr>
              <w:jc w:val="left"/>
            </w:pPr>
            <w:r>
              <w:t>Commune Office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A048AE">
        <w:tc>
          <w:tcPr>
            <w:tcW w:w="1728" w:type="dxa"/>
          </w:tcPr>
          <w:p w14:paraId="4F14FC67" w14:textId="77777777" w:rsidR="00313BC6" w:rsidRDefault="00313BC6" w:rsidP="00A048AE">
            <w:pPr>
              <w:jc w:val="left"/>
            </w:pPr>
            <w:r>
              <w:t>Transporter</w:t>
            </w:r>
          </w:p>
        </w:tc>
        <w:tc>
          <w:tcPr>
            <w:tcW w:w="2430" w:type="dxa"/>
          </w:tcPr>
          <w:p w14:paraId="7323CEBC" w14:textId="77777777" w:rsidR="00313BC6" w:rsidRDefault="00313BC6" w:rsidP="00A048AE">
            <w:pPr>
              <w:jc w:val="left"/>
            </w:pPr>
            <w:r>
              <w:t>Transport</w:t>
            </w:r>
          </w:p>
        </w:tc>
        <w:tc>
          <w:tcPr>
            <w:tcW w:w="1980" w:type="dxa"/>
          </w:tcPr>
          <w:p w14:paraId="3FBF01E6" w14:textId="77777777" w:rsidR="00313BC6" w:rsidRDefault="00313BC6" w:rsidP="00A048AE">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A048AE">
        <w:tc>
          <w:tcPr>
            <w:tcW w:w="1728" w:type="dxa"/>
          </w:tcPr>
          <w:p w14:paraId="638C6E72" w14:textId="77777777" w:rsidR="00313BC6" w:rsidRDefault="00313BC6" w:rsidP="00A048AE">
            <w:pPr>
              <w:jc w:val="left"/>
            </w:pPr>
            <w:r>
              <w:t>Industrial Plant</w:t>
            </w:r>
          </w:p>
        </w:tc>
        <w:tc>
          <w:tcPr>
            <w:tcW w:w="2430" w:type="dxa"/>
          </w:tcPr>
          <w:p w14:paraId="1D7605A0" w14:textId="16D93827" w:rsidR="00313BC6" w:rsidRDefault="00313BC6" w:rsidP="00A048AE">
            <w:pPr>
              <w:jc w:val="left"/>
            </w:pPr>
            <w:r>
              <w:t>Consumption</w:t>
            </w:r>
          </w:p>
        </w:tc>
        <w:tc>
          <w:tcPr>
            <w:tcW w:w="1980" w:type="dxa"/>
          </w:tcPr>
          <w:p w14:paraId="53C2886A" w14:textId="1C770CF2" w:rsidR="00313BC6" w:rsidRDefault="007A3D58" w:rsidP="00A048AE">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77777777" w:rsidR="00313BC6" w:rsidRDefault="00313BC6" w:rsidP="00313BC6">
      <w:r>
        <w:t>The value chain of fuelwood is as below:</w:t>
      </w:r>
    </w:p>
    <w:p w14:paraId="5A4ED984" w14:textId="77777777" w:rsidR="00313BC6" w:rsidRDefault="00313BC6" w:rsidP="00313BC6">
      <w:r>
        <w:t>The farmers are hired by the wood collector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5741EACA" w14:textId="77777777" w:rsidR="00313BC6" w:rsidRDefault="00313BC6" w:rsidP="00313BC6">
      <w:r>
        <w:t>There are no further chain outside of local industrial demand, no further commercial activities of transporting wood outside of the provinces.</w:t>
      </w:r>
    </w:p>
    <w:p w14:paraId="0162A9AE" w14:textId="77777777" w:rsidR="00F05F26" w:rsidRDefault="00F05F26" w:rsidP="00AF188B">
      <w:pPr>
        <w:pStyle w:val="Heading1"/>
        <w:ind w:left="360"/>
      </w:pPr>
      <w:bookmarkStart w:id="9" w:name="_Toc399149610"/>
      <w:r>
        <w:t>Recommendations</w:t>
      </w:r>
      <w:bookmarkEnd w:id="9"/>
    </w:p>
    <w:p w14:paraId="413B57A7" w14:textId="11EDD38D" w:rsidR="00756F1C" w:rsidRDefault="003A5565" w:rsidP="00AF188B">
      <w:pPr>
        <w:pStyle w:val="Heading2"/>
      </w:pPr>
      <w:bookmarkStart w:id="10" w:name="_Toc399149611"/>
      <w:r>
        <w:t>U</w:t>
      </w:r>
      <w:r w:rsidR="00756F1C">
        <w:t>rgent need for revision of land conversion in some specific area</w:t>
      </w:r>
      <w:bookmarkEnd w:id="10"/>
    </w:p>
    <w:p w14:paraId="1C9E6D59" w14:textId="38ADBDE0"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11" w:name="_Toc399149612"/>
      <w:r>
        <w:t>U</w:t>
      </w:r>
      <w:r w:rsidR="00756F1C">
        <w:t>rgent need for forest land administration in some specific area</w:t>
      </w:r>
      <w:bookmarkEnd w:id="11"/>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lastRenderedPageBreak/>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Default="00F05F26" w:rsidP="00AF188B">
      <w:pPr>
        <w:pStyle w:val="Heading2"/>
      </w:pPr>
      <w:bookmarkStart w:id="12" w:name="_Toc399149613"/>
      <w:r>
        <w:t>Improved stoves</w:t>
      </w:r>
      <w:bookmarkEnd w:id="12"/>
    </w:p>
    <w:p w14:paraId="3CF9BAD4" w14:textId="40C0433C" w:rsidR="00F05F26" w:rsidRDefault="00EA7F2A" w:rsidP="00AF188B">
      <w:r>
        <w:t>A program of improved stoves could be introduced to</w:t>
      </w:r>
      <w:r w:rsidR="00385A5B">
        <w:t xml:space="preserve"> selected</w:t>
      </w:r>
      <w:r>
        <w:t xml:space="preserv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13" w:name="_Toc399149614"/>
      <w:r>
        <w:t>Stability of electricity supply</w:t>
      </w:r>
      <w:bookmarkEnd w:id="13"/>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2F670F47" w:rsidR="0005287A" w:rsidRPr="0005287A" w:rsidRDefault="0005287A" w:rsidP="00AF188B">
      <w:pPr>
        <w:rPr>
          <w:b/>
          <w:i/>
        </w:rPr>
      </w:pPr>
      <w:r w:rsidRPr="0005287A">
        <w:rPr>
          <w:b/>
          <w:i/>
        </w:rPr>
        <w:t>Promotion of electricity-saving cookers</w:t>
      </w:r>
    </w:p>
    <w:p w14:paraId="29ACCC7D" w14:textId="4DB4ACD7" w:rsidR="006B1BDD" w:rsidRDefault="006B1BDD" w:rsidP="00AF188B">
      <w:r>
        <w:t>Promotion of electric</w:t>
      </w:r>
      <w:r w:rsidR="0005287A">
        <w:t>ity-</w:t>
      </w:r>
      <w:r>
        <w:t>saving cookers</w:t>
      </w:r>
      <w:r w:rsidR="00756C25">
        <w:t xml:space="preserve"> could also be considered as a </w:t>
      </w:r>
      <w:r w:rsidR="00A4401B">
        <w:t>solution</w:t>
      </w:r>
      <w:r w:rsidR="00756C25">
        <w:t xml:space="preserve"> to reduce fuelwood cooking dependence. 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5773B7B0" w14:textId="77777777" w:rsidR="00F05F26" w:rsidRDefault="00F05F26" w:rsidP="00AF188B">
      <w:pPr>
        <w:pStyle w:val="Heading2"/>
      </w:pPr>
      <w:bookmarkStart w:id="14" w:name="_Toc399149615"/>
      <w:r>
        <w:t>Training on natural forest management skills for households</w:t>
      </w:r>
      <w:bookmarkEnd w:id="14"/>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085FF195" w14:textId="456EA76C" w:rsidR="00065F93" w:rsidRPr="00065F93" w:rsidRDefault="004055FA" w:rsidP="00065F93">
      <w:r>
        <w:t xml:space="preserve">Natural forest being properly managed </w:t>
      </w:r>
      <w:r w:rsidR="00065F93" w:rsidRPr="00065F93">
        <w:t>by thinning and cutting down the low-quality trees or unused trees that may compete with good timber trees.</w:t>
      </w:r>
      <w:r w:rsidR="00065F93">
        <w:t xml:space="preserve"> That operations will lead to a better </w:t>
      </w:r>
      <w:r w:rsidR="00065F93">
        <w:lastRenderedPageBreak/>
        <w:t xml:space="preserve">development for valued timber tree species (size 15cm and bigger) </w:t>
      </w:r>
      <w:r w:rsidR="00065F93" w:rsidRPr="00065F93">
        <w:t xml:space="preserve">and will </w:t>
      </w:r>
      <w:r w:rsidR="00065F93">
        <w:t xml:space="preserve">create </w:t>
      </w:r>
      <w:r w:rsidR="00065F93" w:rsidRPr="00065F93">
        <w:t>a considerable amount of fuelw</w:t>
      </w:r>
      <w:r w:rsidR="00065F93">
        <w:t xml:space="preserve">ood. </w:t>
      </w:r>
      <w:r w:rsidR="00430C95">
        <w:t>Previous</w:t>
      </w:r>
      <w:r w:rsidR="00065F93">
        <w:t xml:space="preserve"> reports have</w:t>
      </w:r>
      <w:r w:rsidR="00065F93" w:rsidRPr="00065F93">
        <w:t xml:space="preserve"> estimated that each hectare </w:t>
      </w:r>
      <w:r w:rsidR="00065F93">
        <w:t>of natural forest can sustainably</w:t>
      </w:r>
      <w:r w:rsidR="00065F93" w:rsidRPr="00065F93">
        <w:t xml:space="preserve"> provide at least 1.2-1.5 tones fuelwood per year from operation</w:t>
      </w:r>
      <w:r w:rsidR="00430C95">
        <w:t xml:space="preserve"> of thinning and cutting shrub.</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568EE65F" w14:textId="4328A327" w:rsidR="001F3E94" w:rsidRDefault="001F3E94" w:rsidP="001F3E94">
      <w:pPr>
        <w:pStyle w:val="Heading2"/>
      </w:pPr>
      <w:bookmarkStart w:id="15" w:name="_Toc399149616"/>
      <w:r>
        <w:t>Potential of using agriculture residues as an alternative to fuelwood</w:t>
      </w:r>
      <w:bookmarkEnd w:id="15"/>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16" w:name="_Toc399149617"/>
      <w:r>
        <w:t>Creation of fuelwood source</w:t>
      </w:r>
      <w:bookmarkEnd w:id="16"/>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1D4BA2" w14:textId="77777777" w:rsidR="00F111A9" w:rsidRDefault="00F111A9" w:rsidP="003618C0">
      <w:pPr>
        <w:spacing w:before="0" w:line="240" w:lineRule="auto"/>
      </w:pPr>
      <w:r>
        <w:separator/>
      </w:r>
    </w:p>
  </w:endnote>
  <w:endnote w:type="continuationSeparator" w:id="0">
    <w:p w14:paraId="0D60F3DD" w14:textId="77777777" w:rsidR="00F111A9" w:rsidRDefault="00F111A9"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A048AE" w:rsidRDefault="00A048AE">
    <w:pPr>
      <w:pStyle w:val="Footer"/>
      <w:jc w:val="center"/>
    </w:pPr>
  </w:p>
  <w:p w14:paraId="3C5C246D" w14:textId="77777777" w:rsidR="00A048AE" w:rsidRDefault="00A048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4BF1AE65" w14:textId="77777777" w:rsidR="00A048AE" w:rsidRDefault="00A048AE">
        <w:pPr>
          <w:pStyle w:val="Footer"/>
          <w:jc w:val="center"/>
        </w:pPr>
        <w:r>
          <w:fldChar w:fldCharType="begin"/>
        </w:r>
        <w:r>
          <w:instrText xml:space="preserve"> PAGE   \* MERGEFORMAT </w:instrText>
        </w:r>
        <w:r>
          <w:fldChar w:fldCharType="separate"/>
        </w:r>
        <w:r w:rsidR="00BA42C8">
          <w:rPr>
            <w:noProof/>
          </w:rPr>
          <w:t>29</w:t>
        </w:r>
        <w:r>
          <w:rPr>
            <w:noProof/>
          </w:rPr>
          <w:fldChar w:fldCharType="end"/>
        </w:r>
      </w:p>
    </w:sdtContent>
  </w:sdt>
  <w:p w14:paraId="11BC3B86" w14:textId="77777777" w:rsidR="00A048AE" w:rsidRDefault="00A048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A048AE" w:rsidRDefault="00A048AE">
        <w:pPr>
          <w:pStyle w:val="Footer"/>
          <w:jc w:val="center"/>
        </w:pPr>
        <w:r>
          <w:fldChar w:fldCharType="begin"/>
        </w:r>
        <w:r>
          <w:instrText xml:space="preserve"> PAGE   \* MERGEFORMAT </w:instrText>
        </w:r>
        <w:r>
          <w:fldChar w:fldCharType="separate"/>
        </w:r>
        <w:r w:rsidR="00BA42C8">
          <w:rPr>
            <w:noProof/>
          </w:rPr>
          <w:t>35</w:t>
        </w:r>
        <w:r>
          <w:rPr>
            <w:noProof/>
          </w:rPr>
          <w:fldChar w:fldCharType="end"/>
        </w:r>
      </w:p>
    </w:sdtContent>
  </w:sdt>
  <w:p w14:paraId="0D365C01" w14:textId="77777777" w:rsidR="00A048AE" w:rsidRDefault="00A048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B199F" w14:textId="77777777" w:rsidR="00F111A9" w:rsidRDefault="00F111A9" w:rsidP="003618C0">
      <w:pPr>
        <w:spacing w:before="0" w:line="240" w:lineRule="auto"/>
      </w:pPr>
      <w:r>
        <w:separator/>
      </w:r>
    </w:p>
  </w:footnote>
  <w:footnote w:type="continuationSeparator" w:id="0">
    <w:p w14:paraId="023867E6" w14:textId="77777777" w:rsidR="00F111A9" w:rsidRDefault="00F111A9" w:rsidP="003618C0">
      <w:pPr>
        <w:spacing w:before="0" w:line="240" w:lineRule="auto"/>
      </w:pPr>
      <w:r>
        <w:continuationSeparator/>
      </w:r>
    </w:p>
  </w:footnote>
  <w:footnote w:id="1">
    <w:p w14:paraId="17CE0595" w14:textId="77777777" w:rsidR="00A048AE" w:rsidRDefault="00A048AE"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7">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2"/>
  </w:num>
  <w:num w:numId="3">
    <w:abstractNumId w:val="2"/>
  </w:num>
  <w:num w:numId="4">
    <w:abstractNumId w:val="11"/>
  </w:num>
  <w:num w:numId="5">
    <w:abstractNumId w:val="11"/>
  </w:num>
  <w:num w:numId="6">
    <w:abstractNumId w:val="11"/>
  </w:num>
  <w:num w:numId="7">
    <w:abstractNumId w:val="11"/>
  </w:num>
  <w:num w:numId="8">
    <w:abstractNumId w:val="11"/>
  </w:num>
  <w:num w:numId="9">
    <w:abstractNumId w:val="11"/>
  </w:num>
  <w:num w:numId="10">
    <w:abstractNumId w:val="7"/>
  </w:num>
  <w:num w:numId="11">
    <w:abstractNumId w:val="5"/>
  </w:num>
  <w:num w:numId="12">
    <w:abstractNumId w:val="11"/>
  </w:num>
  <w:num w:numId="13">
    <w:abstractNumId w:val="0"/>
  </w:num>
  <w:num w:numId="14">
    <w:abstractNumId w:val="4"/>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9"/>
  </w:num>
  <w:num w:numId="24">
    <w:abstractNumId w:val="6"/>
  </w:num>
  <w:num w:numId="25">
    <w:abstractNumId w:val="1"/>
  </w:num>
  <w:num w:numId="26">
    <w:abstractNumId w:val="10"/>
  </w:num>
  <w:num w:numId="27">
    <w:abstractNumId w:val="3"/>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0737"/>
    <w:rsid w:val="00011D98"/>
    <w:rsid w:val="000349F6"/>
    <w:rsid w:val="0003584D"/>
    <w:rsid w:val="00035C6B"/>
    <w:rsid w:val="00035E68"/>
    <w:rsid w:val="00044906"/>
    <w:rsid w:val="00050E28"/>
    <w:rsid w:val="000515A3"/>
    <w:rsid w:val="0005287A"/>
    <w:rsid w:val="00061886"/>
    <w:rsid w:val="00065F93"/>
    <w:rsid w:val="00073E63"/>
    <w:rsid w:val="000829AE"/>
    <w:rsid w:val="00083C03"/>
    <w:rsid w:val="0008691D"/>
    <w:rsid w:val="00086A93"/>
    <w:rsid w:val="000945C7"/>
    <w:rsid w:val="0009478A"/>
    <w:rsid w:val="00096BB4"/>
    <w:rsid w:val="000A3A68"/>
    <w:rsid w:val="000A6871"/>
    <w:rsid w:val="000B2050"/>
    <w:rsid w:val="000B45FD"/>
    <w:rsid w:val="000D367A"/>
    <w:rsid w:val="000E086C"/>
    <w:rsid w:val="000F432F"/>
    <w:rsid w:val="00130EF7"/>
    <w:rsid w:val="00132F29"/>
    <w:rsid w:val="001370AF"/>
    <w:rsid w:val="00137874"/>
    <w:rsid w:val="00141842"/>
    <w:rsid w:val="0014243A"/>
    <w:rsid w:val="00146BD5"/>
    <w:rsid w:val="0015238E"/>
    <w:rsid w:val="00153805"/>
    <w:rsid w:val="00154667"/>
    <w:rsid w:val="00157D2F"/>
    <w:rsid w:val="00160FB4"/>
    <w:rsid w:val="00161C39"/>
    <w:rsid w:val="00162B68"/>
    <w:rsid w:val="00167E82"/>
    <w:rsid w:val="0018377B"/>
    <w:rsid w:val="001845E7"/>
    <w:rsid w:val="0018525A"/>
    <w:rsid w:val="00186ADA"/>
    <w:rsid w:val="001878BD"/>
    <w:rsid w:val="001A1EC5"/>
    <w:rsid w:val="001A41ED"/>
    <w:rsid w:val="001A66AC"/>
    <w:rsid w:val="001B03B9"/>
    <w:rsid w:val="001B0C6B"/>
    <w:rsid w:val="001B66A6"/>
    <w:rsid w:val="001B6F6E"/>
    <w:rsid w:val="001D25EB"/>
    <w:rsid w:val="001E2714"/>
    <w:rsid w:val="001E2D31"/>
    <w:rsid w:val="001E2FF0"/>
    <w:rsid w:val="001E3253"/>
    <w:rsid w:val="001E5A64"/>
    <w:rsid w:val="001F3E94"/>
    <w:rsid w:val="0020498A"/>
    <w:rsid w:val="00215455"/>
    <w:rsid w:val="002173E7"/>
    <w:rsid w:val="0022271F"/>
    <w:rsid w:val="00227B58"/>
    <w:rsid w:val="00231273"/>
    <w:rsid w:val="0023186A"/>
    <w:rsid w:val="00232BB2"/>
    <w:rsid w:val="00236147"/>
    <w:rsid w:val="0023678B"/>
    <w:rsid w:val="00257385"/>
    <w:rsid w:val="00260CD0"/>
    <w:rsid w:val="002617B0"/>
    <w:rsid w:val="00262DD9"/>
    <w:rsid w:val="00262EC3"/>
    <w:rsid w:val="00266E4E"/>
    <w:rsid w:val="0027262B"/>
    <w:rsid w:val="002758C8"/>
    <w:rsid w:val="002761D7"/>
    <w:rsid w:val="00280BF4"/>
    <w:rsid w:val="00282D2C"/>
    <w:rsid w:val="00290DFD"/>
    <w:rsid w:val="00297F0A"/>
    <w:rsid w:val="002A3071"/>
    <w:rsid w:val="002B4947"/>
    <w:rsid w:val="002C2063"/>
    <w:rsid w:val="002C6173"/>
    <w:rsid w:val="002C6818"/>
    <w:rsid w:val="002E0018"/>
    <w:rsid w:val="002E1391"/>
    <w:rsid w:val="002E338E"/>
    <w:rsid w:val="002E3475"/>
    <w:rsid w:val="002E4698"/>
    <w:rsid w:val="002E6938"/>
    <w:rsid w:val="002F5A8D"/>
    <w:rsid w:val="002F6412"/>
    <w:rsid w:val="00305189"/>
    <w:rsid w:val="00313BC6"/>
    <w:rsid w:val="00320931"/>
    <w:rsid w:val="0032418D"/>
    <w:rsid w:val="00326907"/>
    <w:rsid w:val="003429A8"/>
    <w:rsid w:val="00350F04"/>
    <w:rsid w:val="00351E6F"/>
    <w:rsid w:val="0035202B"/>
    <w:rsid w:val="00352ABF"/>
    <w:rsid w:val="00353D28"/>
    <w:rsid w:val="00357D9D"/>
    <w:rsid w:val="003618C0"/>
    <w:rsid w:val="003664F8"/>
    <w:rsid w:val="003731A4"/>
    <w:rsid w:val="00385305"/>
    <w:rsid w:val="00385A5B"/>
    <w:rsid w:val="00393B09"/>
    <w:rsid w:val="00396DEC"/>
    <w:rsid w:val="003A3314"/>
    <w:rsid w:val="003A5565"/>
    <w:rsid w:val="003B5A2A"/>
    <w:rsid w:val="003B5B06"/>
    <w:rsid w:val="003B71F1"/>
    <w:rsid w:val="003C0D5F"/>
    <w:rsid w:val="003C1689"/>
    <w:rsid w:val="003C32BC"/>
    <w:rsid w:val="003C5D84"/>
    <w:rsid w:val="003C777A"/>
    <w:rsid w:val="003D2568"/>
    <w:rsid w:val="003E3C68"/>
    <w:rsid w:val="003F3DEA"/>
    <w:rsid w:val="003F7BE0"/>
    <w:rsid w:val="004002C8"/>
    <w:rsid w:val="004003ED"/>
    <w:rsid w:val="004055FA"/>
    <w:rsid w:val="00406B70"/>
    <w:rsid w:val="004154DA"/>
    <w:rsid w:val="00421D17"/>
    <w:rsid w:val="00426C36"/>
    <w:rsid w:val="00430C95"/>
    <w:rsid w:val="00432536"/>
    <w:rsid w:val="00434644"/>
    <w:rsid w:val="004355A1"/>
    <w:rsid w:val="00441742"/>
    <w:rsid w:val="004519AD"/>
    <w:rsid w:val="00453341"/>
    <w:rsid w:val="00454F0F"/>
    <w:rsid w:val="004578D7"/>
    <w:rsid w:val="00466115"/>
    <w:rsid w:val="004851BD"/>
    <w:rsid w:val="004922AD"/>
    <w:rsid w:val="00497A2C"/>
    <w:rsid w:val="004A0EEB"/>
    <w:rsid w:val="004B1A4C"/>
    <w:rsid w:val="004B54EC"/>
    <w:rsid w:val="004B5769"/>
    <w:rsid w:val="004B646A"/>
    <w:rsid w:val="004C5AFA"/>
    <w:rsid w:val="004D2EB1"/>
    <w:rsid w:val="004D6B8F"/>
    <w:rsid w:val="004E16A9"/>
    <w:rsid w:val="004F2F68"/>
    <w:rsid w:val="004F3AAA"/>
    <w:rsid w:val="004F3AF4"/>
    <w:rsid w:val="00513429"/>
    <w:rsid w:val="00530C9E"/>
    <w:rsid w:val="00533459"/>
    <w:rsid w:val="005420FF"/>
    <w:rsid w:val="00547523"/>
    <w:rsid w:val="005534E2"/>
    <w:rsid w:val="005632B4"/>
    <w:rsid w:val="00566462"/>
    <w:rsid w:val="00567A24"/>
    <w:rsid w:val="00572B6D"/>
    <w:rsid w:val="00576894"/>
    <w:rsid w:val="00586CE7"/>
    <w:rsid w:val="005A01E7"/>
    <w:rsid w:val="005A0ACF"/>
    <w:rsid w:val="005A2A5B"/>
    <w:rsid w:val="005B2DBB"/>
    <w:rsid w:val="005B35FF"/>
    <w:rsid w:val="005C24B6"/>
    <w:rsid w:val="005C415D"/>
    <w:rsid w:val="005C63A5"/>
    <w:rsid w:val="005D008A"/>
    <w:rsid w:val="005D0A83"/>
    <w:rsid w:val="005D493B"/>
    <w:rsid w:val="005D7674"/>
    <w:rsid w:val="005E306C"/>
    <w:rsid w:val="005E3DFF"/>
    <w:rsid w:val="005F0B1F"/>
    <w:rsid w:val="005F5D12"/>
    <w:rsid w:val="00606FCE"/>
    <w:rsid w:val="00610A35"/>
    <w:rsid w:val="00616431"/>
    <w:rsid w:val="0061718C"/>
    <w:rsid w:val="0062422D"/>
    <w:rsid w:val="006303DF"/>
    <w:rsid w:val="006344FD"/>
    <w:rsid w:val="00634E62"/>
    <w:rsid w:val="0063607F"/>
    <w:rsid w:val="00640C99"/>
    <w:rsid w:val="006555AF"/>
    <w:rsid w:val="00660DFA"/>
    <w:rsid w:val="00661A6A"/>
    <w:rsid w:val="006745BC"/>
    <w:rsid w:val="00680831"/>
    <w:rsid w:val="006811F6"/>
    <w:rsid w:val="00694DEB"/>
    <w:rsid w:val="00695AC5"/>
    <w:rsid w:val="006A117D"/>
    <w:rsid w:val="006A4F88"/>
    <w:rsid w:val="006B1BDD"/>
    <w:rsid w:val="006B1FE3"/>
    <w:rsid w:val="006B274D"/>
    <w:rsid w:val="006B2A7E"/>
    <w:rsid w:val="006B2BCA"/>
    <w:rsid w:val="006B4FBC"/>
    <w:rsid w:val="006C2A75"/>
    <w:rsid w:val="006C4B50"/>
    <w:rsid w:val="006C5EB8"/>
    <w:rsid w:val="006E0BBA"/>
    <w:rsid w:val="006E3AF6"/>
    <w:rsid w:val="006E4E45"/>
    <w:rsid w:val="006F2C91"/>
    <w:rsid w:val="00703468"/>
    <w:rsid w:val="00714055"/>
    <w:rsid w:val="00720C00"/>
    <w:rsid w:val="007240A6"/>
    <w:rsid w:val="00725A37"/>
    <w:rsid w:val="0072645A"/>
    <w:rsid w:val="007269B9"/>
    <w:rsid w:val="00727601"/>
    <w:rsid w:val="00730BB6"/>
    <w:rsid w:val="00734DD9"/>
    <w:rsid w:val="00735F1C"/>
    <w:rsid w:val="00740419"/>
    <w:rsid w:val="00756C25"/>
    <w:rsid w:val="00756F1C"/>
    <w:rsid w:val="00761FC5"/>
    <w:rsid w:val="00763C3A"/>
    <w:rsid w:val="0077265B"/>
    <w:rsid w:val="007738D5"/>
    <w:rsid w:val="00775A2B"/>
    <w:rsid w:val="00780D1A"/>
    <w:rsid w:val="0078237F"/>
    <w:rsid w:val="007825FB"/>
    <w:rsid w:val="00793A56"/>
    <w:rsid w:val="007A1502"/>
    <w:rsid w:val="007A3D58"/>
    <w:rsid w:val="007A4415"/>
    <w:rsid w:val="007A5D2C"/>
    <w:rsid w:val="007C4CBE"/>
    <w:rsid w:val="007C73F3"/>
    <w:rsid w:val="007D40D2"/>
    <w:rsid w:val="007E04C9"/>
    <w:rsid w:val="007E20FB"/>
    <w:rsid w:val="007E3232"/>
    <w:rsid w:val="007E32C3"/>
    <w:rsid w:val="007F1DB2"/>
    <w:rsid w:val="007F1ECA"/>
    <w:rsid w:val="007F6423"/>
    <w:rsid w:val="0080019B"/>
    <w:rsid w:val="00803681"/>
    <w:rsid w:val="00807C37"/>
    <w:rsid w:val="0081426D"/>
    <w:rsid w:val="008209B4"/>
    <w:rsid w:val="0082397B"/>
    <w:rsid w:val="00830542"/>
    <w:rsid w:val="00831134"/>
    <w:rsid w:val="008337C4"/>
    <w:rsid w:val="00835084"/>
    <w:rsid w:val="00837AD8"/>
    <w:rsid w:val="0084043C"/>
    <w:rsid w:val="0085090B"/>
    <w:rsid w:val="00853813"/>
    <w:rsid w:val="00856D78"/>
    <w:rsid w:val="00862006"/>
    <w:rsid w:val="00876060"/>
    <w:rsid w:val="00880A35"/>
    <w:rsid w:val="00886441"/>
    <w:rsid w:val="008873B2"/>
    <w:rsid w:val="00891F8D"/>
    <w:rsid w:val="008923C6"/>
    <w:rsid w:val="00892729"/>
    <w:rsid w:val="00897ED6"/>
    <w:rsid w:val="008B0F85"/>
    <w:rsid w:val="008B5971"/>
    <w:rsid w:val="008B5D67"/>
    <w:rsid w:val="008B702C"/>
    <w:rsid w:val="008B77BB"/>
    <w:rsid w:val="008C1EB2"/>
    <w:rsid w:val="008D0C4E"/>
    <w:rsid w:val="008D1AFA"/>
    <w:rsid w:val="008D579F"/>
    <w:rsid w:val="008E242D"/>
    <w:rsid w:val="008E5C02"/>
    <w:rsid w:val="008E656B"/>
    <w:rsid w:val="008E6D04"/>
    <w:rsid w:val="008F2538"/>
    <w:rsid w:val="008F6F31"/>
    <w:rsid w:val="00903FBF"/>
    <w:rsid w:val="009160FF"/>
    <w:rsid w:val="009177FF"/>
    <w:rsid w:val="00920096"/>
    <w:rsid w:val="0092081D"/>
    <w:rsid w:val="0092555D"/>
    <w:rsid w:val="0093194C"/>
    <w:rsid w:val="0093423F"/>
    <w:rsid w:val="00936214"/>
    <w:rsid w:val="009452A9"/>
    <w:rsid w:val="00945BD0"/>
    <w:rsid w:val="00945C20"/>
    <w:rsid w:val="00950099"/>
    <w:rsid w:val="00951CE4"/>
    <w:rsid w:val="00964414"/>
    <w:rsid w:val="0096510B"/>
    <w:rsid w:val="009667CA"/>
    <w:rsid w:val="0097193C"/>
    <w:rsid w:val="0097353C"/>
    <w:rsid w:val="00994052"/>
    <w:rsid w:val="009B3D18"/>
    <w:rsid w:val="009B4A7F"/>
    <w:rsid w:val="009B5223"/>
    <w:rsid w:val="009C6DFC"/>
    <w:rsid w:val="009D035E"/>
    <w:rsid w:val="009D09BF"/>
    <w:rsid w:val="009D3722"/>
    <w:rsid w:val="009D48B9"/>
    <w:rsid w:val="009D4F0E"/>
    <w:rsid w:val="009D716D"/>
    <w:rsid w:val="009D74A3"/>
    <w:rsid w:val="009E2CA8"/>
    <w:rsid w:val="009F0F3F"/>
    <w:rsid w:val="009F2749"/>
    <w:rsid w:val="009F3632"/>
    <w:rsid w:val="00A0111D"/>
    <w:rsid w:val="00A02A7C"/>
    <w:rsid w:val="00A048AE"/>
    <w:rsid w:val="00A13BEA"/>
    <w:rsid w:val="00A14981"/>
    <w:rsid w:val="00A20620"/>
    <w:rsid w:val="00A216F5"/>
    <w:rsid w:val="00A2484A"/>
    <w:rsid w:val="00A264F8"/>
    <w:rsid w:val="00A30FB7"/>
    <w:rsid w:val="00A4401B"/>
    <w:rsid w:val="00A50B79"/>
    <w:rsid w:val="00A655A4"/>
    <w:rsid w:val="00A657EF"/>
    <w:rsid w:val="00A7178E"/>
    <w:rsid w:val="00A731C2"/>
    <w:rsid w:val="00A83C2F"/>
    <w:rsid w:val="00A92EE0"/>
    <w:rsid w:val="00A935F4"/>
    <w:rsid w:val="00A95421"/>
    <w:rsid w:val="00A97FEC"/>
    <w:rsid w:val="00AA3230"/>
    <w:rsid w:val="00AA3B77"/>
    <w:rsid w:val="00AA4284"/>
    <w:rsid w:val="00AC2C79"/>
    <w:rsid w:val="00AC424E"/>
    <w:rsid w:val="00AC7A69"/>
    <w:rsid w:val="00AD08D1"/>
    <w:rsid w:val="00AD1BD2"/>
    <w:rsid w:val="00AD3E43"/>
    <w:rsid w:val="00AD6D8E"/>
    <w:rsid w:val="00AF188B"/>
    <w:rsid w:val="00AF3256"/>
    <w:rsid w:val="00AF5675"/>
    <w:rsid w:val="00B02A9C"/>
    <w:rsid w:val="00B05489"/>
    <w:rsid w:val="00B07737"/>
    <w:rsid w:val="00B11278"/>
    <w:rsid w:val="00B16561"/>
    <w:rsid w:val="00B30F2A"/>
    <w:rsid w:val="00B37C66"/>
    <w:rsid w:val="00B43361"/>
    <w:rsid w:val="00B43781"/>
    <w:rsid w:val="00B45597"/>
    <w:rsid w:val="00B45E6D"/>
    <w:rsid w:val="00B56758"/>
    <w:rsid w:val="00B57061"/>
    <w:rsid w:val="00B601D6"/>
    <w:rsid w:val="00B64045"/>
    <w:rsid w:val="00B672BD"/>
    <w:rsid w:val="00B77E2D"/>
    <w:rsid w:val="00B8038A"/>
    <w:rsid w:val="00B864C4"/>
    <w:rsid w:val="00B961A8"/>
    <w:rsid w:val="00BA0750"/>
    <w:rsid w:val="00BA1E9E"/>
    <w:rsid w:val="00BA42C8"/>
    <w:rsid w:val="00BA5065"/>
    <w:rsid w:val="00BB08CF"/>
    <w:rsid w:val="00BB11F8"/>
    <w:rsid w:val="00BB1711"/>
    <w:rsid w:val="00BB4C03"/>
    <w:rsid w:val="00BB7EEF"/>
    <w:rsid w:val="00BC47C2"/>
    <w:rsid w:val="00BC481C"/>
    <w:rsid w:val="00BC7348"/>
    <w:rsid w:val="00BD6C81"/>
    <w:rsid w:val="00BD7355"/>
    <w:rsid w:val="00BE43CD"/>
    <w:rsid w:val="00BE6AA3"/>
    <w:rsid w:val="00C035B2"/>
    <w:rsid w:val="00C10C4C"/>
    <w:rsid w:val="00C12C82"/>
    <w:rsid w:val="00C14124"/>
    <w:rsid w:val="00C1424A"/>
    <w:rsid w:val="00C2039A"/>
    <w:rsid w:val="00C322B4"/>
    <w:rsid w:val="00C34995"/>
    <w:rsid w:val="00C40EEF"/>
    <w:rsid w:val="00C417D9"/>
    <w:rsid w:val="00C428A0"/>
    <w:rsid w:val="00C67627"/>
    <w:rsid w:val="00C70A0E"/>
    <w:rsid w:val="00C75B84"/>
    <w:rsid w:val="00C82666"/>
    <w:rsid w:val="00C85308"/>
    <w:rsid w:val="00C91BBE"/>
    <w:rsid w:val="00CA209B"/>
    <w:rsid w:val="00CB3289"/>
    <w:rsid w:val="00CB4F20"/>
    <w:rsid w:val="00CC6DDC"/>
    <w:rsid w:val="00CC76B6"/>
    <w:rsid w:val="00CD6D25"/>
    <w:rsid w:val="00CE3C1F"/>
    <w:rsid w:val="00CE4F61"/>
    <w:rsid w:val="00CE591E"/>
    <w:rsid w:val="00CF354A"/>
    <w:rsid w:val="00CF69C2"/>
    <w:rsid w:val="00D00B32"/>
    <w:rsid w:val="00D1400B"/>
    <w:rsid w:val="00D159F1"/>
    <w:rsid w:val="00D27388"/>
    <w:rsid w:val="00D3342C"/>
    <w:rsid w:val="00D350DF"/>
    <w:rsid w:val="00D5514A"/>
    <w:rsid w:val="00D55F7C"/>
    <w:rsid w:val="00D57ABF"/>
    <w:rsid w:val="00D669E8"/>
    <w:rsid w:val="00D7027A"/>
    <w:rsid w:val="00D753B7"/>
    <w:rsid w:val="00D754B8"/>
    <w:rsid w:val="00D90B1D"/>
    <w:rsid w:val="00DB2039"/>
    <w:rsid w:val="00DB5CF4"/>
    <w:rsid w:val="00DC568B"/>
    <w:rsid w:val="00DC5AD9"/>
    <w:rsid w:val="00DC6365"/>
    <w:rsid w:val="00DE2174"/>
    <w:rsid w:val="00DF279D"/>
    <w:rsid w:val="00DF37C3"/>
    <w:rsid w:val="00DF3EBD"/>
    <w:rsid w:val="00E01DA7"/>
    <w:rsid w:val="00E04206"/>
    <w:rsid w:val="00E13AC2"/>
    <w:rsid w:val="00E13CD6"/>
    <w:rsid w:val="00E145DF"/>
    <w:rsid w:val="00E176EF"/>
    <w:rsid w:val="00E2455C"/>
    <w:rsid w:val="00E246EA"/>
    <w:rsid w:val="00E26F8D"/>
    <w:rsid w:val="00E34764"/>
    <w:rsid w:val="00E35CBB"/>
    <w:rsid w:val="00E371B3"/>
    <w:rsid w:val="00E406E0"/>
    <w:rsid w:val="00E40B39"/>
    <w:rsid w:val="00E414E5"/>
    <w:rsid w:val="00E44F45"/>
    <w:rsid w:val="00E50148"/>
    <w:rsid w:val="00E5091E"/>
    <w:rsid w:val="00E511F7"/>
    <w:rsid w:val="00E53CD2"/>
    <w:rsid w:val="00E55167"/>
    <w:rsid w:val="00E563C9"/>
    <w:rsid w:val="00E65568"/>
    <w:rsid w:val="00E65D77"/>
    <w:rsid w:val="00E662D9"/>
    <w:rsid w:val="00E85EF5"/>
    <w:rsid w:val="00E8653D"/>
    <w:rsid w:val="00E97115"/>
    <w:rsid w:val="00EA0670"/>
    <w:rsid w:val="00EA4CDE"/>
    <w:rsid w:val="00EA7AF3"/>
    <w:rsid w:val="00EA7F2A"/>
    <w:rsid w:val="00EC3316"/>
    <w:rsid w:val="00EC37FE"/>
    <w:rsid w:val="00EC4005"/>
    <w:rsid w:val="00ED5926"/>
    <w:rsid w:val="00EE0355"/>
    <w:rsid w:val="00EE0B4C"/>
    <w:rsid w:val="00EE6473"/>
    <w:rsid w:val="00EE7AF2"/>
    <w:rsid w:val="00EF11F4"/>
    <w:rsid w:val="00EF269B"/>
    <w:rsid w:val="00EF419C"/>
    <w:rsid w:val="00EF674D"/>
    <w:rsid w:val="00EF710E"/>
    <w:rsid w:val="00F010E8"/>
    <w:rsid w:val="00F01C15"/>
    <w:rsid w:val="00F034CB"/>
    <w:rsid w:val="00F03F78"/>
    <w:rsid w:val="00F05F26"/>
    <w:rsid w:val="00F05FA6"/>
    <w:rsid w:val="00F111A9"/>
    <w:rsid w:val="00F2557C"/>
    <w:rsid w:val="00F40F00"/>
    <w:rsid w:val="00F4175D"/>
    <w:rsid w:val="00F45C4D"/>
    <w:rsid w:val="00F6450F"/>
    <w:rsid w:val="00F64B12"/>
    <w:rsid w:val="00F704B1"/>
    <w:rsid w:val="00F73133"/>
    <w:rsid w:val="00F73A1F"/>
    <w:rsid w:val="00F74147"/>
    <w:rsid w:val="00F76B62"/>
    <w:rsid w:val="00F8054F"/>
    <w:rsid w:val="00F81D36"/>
    <w:rsid w:val="00F8441B"/>
    <w:rsid w:val="00F91FE1"/>
    <w:rsid w:val="00F93D7B"/>
    <w:rsid w:val="00FA0228"/>
    <w:rsid w:val="00FA1C2C"/>
    <w:rsid w:val="00FB5F3B"/>
    <w:rsid w:val="00FC1617"/>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064A1-2513-42CC-93AE-815497662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37</Pages>
  <Words>10034</Words>
  <Characters>57197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67097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177</cp:revision>
  <cp:lastPrinted>2014-09-18T03:22:00Z</cp:lastPrinted>
  <dcterms:created xsi:type="dcterms:W3CDTF">2014-09-30T07:57:00Z</dcterms:created>
  <dcterms:modified xsi:type="dcterms:W3CDTF">2014-10-06T02:04:00Z</dcterms:modified>
</cp:coreProperties>
</file>