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lang w:val="en-GB" w:eastAsia="en-GB"/>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77777777" w:rsidR="005632B4" w:rsidRDefault="005632B4" w:rsidP="005632B4">
      <w:pPr>
        <w:jc w:val="right"/>
        <w:rPr>
          <w:rFonts w:ascii="Arial" w:eastAsia="Times New Roman" w:hAnsi="Arial"/>
          <w:b/>
          <w:bCs/>
          <w:sz w:val="44"/>
          <w:szCs w:val="20"/>
        </w:rPr>
      </w:pPr>
      <w:r w:rsidRPr="00EB3451">
        <w:rPr>
          <w:rFonts w:ascii="Arial" w:eastAsia="Times New Roman" w:hAnsi="Arial"/>
          <w:b/>
          <w:bCs/>
          <w:sz w:val="44"/>
          <w:szCs w:val="20"/>
        </w:rPr>
        <w:t>Vietnam Forest and Deltas Program</w:t>
      </w:r>
    </w:p>
    <w:p w14:paraId="50BB6573" w14:textId="77777777" w:rsidR="005632B4" w:rsidRPr="002418B1" w:rsidRDefault="005632B4" w:rsidP="005632B4">
      <w:pPr>
        <w:jc w:val="right"/>
      </w:pPr>
    </w:p>
    <w:p w14:paraId="402FC019" w14:textId="77777777" w:rsidR="005632B4" w:rsidRPr="00EB3451" w:rsidRDefault="005632B4" w:rsidP="005632B4">
      <w:pPr>
        <w:jc w:val="right"/>
        <w:rPr>
          <w:rFonts w:ascii="Arial" w:hAnsi="Arial" w:cs="Arial"/>
          <w:sz w:val="32"/>
          <w:szCs w:val="32"/>
        </w:rPr>
      </w:pPr>
      <w:r>
        <w:rPr>
          <w:rFonts w:ascii="Arial" w:hAnsi="Arial" w:cs="Arial"/>
          <w:sz w:val="32"/>
          <w:szCs w:val="32"/>
        </w:rPr>
        <w:t>Fuelwood</w:t>
      </w:r>
      <w:r w:rsidRPr="00EB3451">
        <w:rPr>
          <w:rFonts w:ascii="Arial" w:hAnsi="Arial" w:cs="Arial"/>
          <w:sz w:val="32"/>
          <w:szCs w:val="32"/>
        </w:rPr>
        <w:t xml:space="preserve"> </w:t>
      </w:r>
      <w:r>
        <w:rPr>
          <w:rFonts w:ascii="Arial" w:hAnsi="Arial" w:cs="Arial"/>
          <w:sz w:val="32"/>
          <w:szCs w:val="32"/>
        </w:rPr>
        <w:t>Value Chain Assessment</w:t>
      </w:r>
    </w:p>
    <w:p w14:paraId="02E95853" w14:textId="77777777" w:rsidR="005632B4" w:rsidRPr="00D410E4" w:rsidRDefault="005632B4" w:rsidP="005632B4">
      <w:pPr>
        <w:jc w:val="right"/>
        <w:rPr>
          <w:sz w:val="32"/>
          <w:szCs w:val="32"/>
        </w:rPr>
      </w:pPr>
      <w:r w:rsidRPr="00EB3451">
        <w:rPr>
          <w:rFonts w:ascii="Arial" w:hAnsi="Arial" w:cs="Arial"/>
          <w:sz w:val="32"/>
          <w:szCs w:val="32"/>
        </w:rPr>
        <w:t xml:space="preserve"> in Thanh Hoa and Nghe An Provinces</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4ACE3230" w:rsidR="005632B4" w:rsidRPr="009059F8" w:rsidRDefault="005632B4" w:rsidP="005632B4">
      <w:pPr>
        <w:jc w:val="right"/>
        <w:rPr>
          <w:rFonts w:ascii="Arial" w:hAnsi="Arial" w:cs="Arial"/>
        </w:rPr>
      </w:pPr>
      <w:r>
        <w:rPr>
          <w:rFonts w:ascii="Arial" w:hAnsi="Arial" w:cs="Arial"/>
        </w:rPr>
        <w:t>September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77777777" w:rsidR="005632B4" w:rsidRPr="009059F8" w:rsidRDefault="005632B4" w:rsidP="005632B4">
      <w:pPr>
        <w:spacing w:before="0"/>
        <w:jc w:val="right"/>
        <w:rPr>
          <w:rFonts w:ascii="Arial" w:hAnsi="Arial" w:cs="Arial"/>
          <w:b/>
        </w:rPr>
      </w:pPr>
      <w:r>
        <w:rPr>
          <w:rFonts w:ascii="Arial" w:hAnsi="Arial" w:cs="Arial"/>
          <w:b/>
        </w:rPr>
        <w:t>GFD</w:t>
      </w:r>
      <w:r w:rsidRPr="009059F8">
        <w:rPr>
          <w:rFonts w:ascii="Arial" w:hAnsi="Arial" w:cs="Arial"/>
          <w:b/>
        </w:rPr>
        <w:t xml:space="preserve"> Consulting &amp; Development Ltd.</w:t>
      </w:r>
    </w:p>
    <w:p w14:paraId="1AC6795D" w14:textId="77777777" w:rsidR="005632B4" w:rsidRPr="009059F8" w:rsidRDefault="005632B4" w:rsidP="005632B4">
      <w:pPr>
        <w:jc w:val="right"/>
        <w:rPr>
          <w:rFonts w:ascii="Arial" w:hAnsi="Arial" w:cs="Arial"/>
        </w:rPr>
      </w:pPr>
      <w:r w:rsidRPr="009059F8">
        <w:rPr>
          <w:rFonts w:ascii="Arial" w:hAnsi="Arial" w:cs="Arial"/>
        </w:rPr>
        <w:t xml:space="preserve">Suite </w:t>
      </w:r>
      <w:r>
        <w:rPr>
          <w:rFonts w:ascii="Arial" w:hAnsi="Arial" w:cs="Arial"/>
        </w:rPr>
        <w:t>705</w:t>
      </w:r>
      <w:r w:rsidRPr="009059F8">
        <w:rPr>
          <w:rFonts w:ascii="Arial" w:hAnsi="Arial" w:cs="Arial"/>
        </w:rPr>
        <w:t>,</w:t>
      </w:r>
      <w:r>
        <w:rPr>
          <w:rFonts w:ascii="Arial" w:hAnsi="Arial" w:cs="Arial"/>
        </w:rPr>
        <w:t xml:space="preserve"> 14 Tran Hung Dao, Hoan Kiem, </w:t>
      </w:r>
      <w:r w:rsidRPr="009059F8">
        <w:rPr>
          <w:rFonts w:ascii="Arial" w:hAnsi="Arial" w:cs="Arial"/>
        </w:rPr>
        <w:t>Hanoi</w:t>
      </w:r>
    </w:p>
    <w:p w14:paraId="4B2AA958" w14:textId="77777777" w:rsidR="005632B4" w:rsidRPr="009059F8" w:rsidRDefault="005632B4" w:rsidP="005632B4">
      <w:pPr>
        <w:jc w:val="right"/>
        <w:rPr>
          <w:rFonts w:ascii="Arial" w:hAnsi="Arial" w:cs="Arial"/>
        </w:rPr>
      </w:pPr>
      <w:r w:rsidRPr="009059F8">
        <w:rPr>
          <w:rFonts w:ascii="Arial" w:hAnsi="Arial" w:cs="Arial"/>
        </w:rPr>
        <w:t>Tel: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EE0B4C">
          <w:footerReference w:type="default" r:id="rId9"/>
          <w:pgSz w:w="11909" w:h="16834" w:code="9"/>
          <w:pgMar w:top="1260" w:right="1379" w:bottom="1170" w:left="1440" w:header="720" w:footer="435" w:gutter="0"/>
          <w:cols w:space="720"/>
          <w:docGrid w:linePitch="360"/>
        </w:sectPr>
      </w:pPr>
    </w:p>
    <w:p w14:paraId="675D7AF6" w14:textId="77777777" w:rsidR="005632B4" w:rsidRDefault="005632B4">
      <w:pPr>
        <w:spacing w:before="0" w:after="200" w:line="276" w:lineRule="auto"/>
        <w:jc w:val="left"/>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26BAB0E7" w14:textId="77777777" w:rsidR="008D0C4E" w:rsidRPr="008D0C4E" w:rsidRDefault="008D0C4E" w:rsidP="008D0C4E"/>
        <w:p w14:paraId="22D8EC10" w14:textId="77777777" w:rsidR="007269B9" w:rsidRDefault="005632B4">
          <w:pPr>
            <w:pStyle w:val="TOC1"/>
            <w:tabs>
              <w:tab w:val="left" w:pos="480"/>
              <w:tab w:val="right" w:leader="dot" w:pos="9080"/>
            </w:tabs>
            <w:rPr>
              <w:rFonts w:asciiTheme="minorHAnsi" w:eastAsiaTheme="minorEastAsia" w:hAnsiTheme="minorHAnsi"/>
              <w:noProof/>
              <w:sz w:val="22"/>
            </w:rPr>
          </w:pPr>
          <w:r>
            <w:fldChar w:fldCharType="begin"/>
          </w:r>
          <w:r>
            <w:instrText xml:space="preserve"> TOC \o "1-3" \h \z \u </w:instrText>
          </w:r>
          <w:r>
            <w:fldChar w:fldCharType="separate"/>
          </w:r>
          <w:hyperlink w:anchor="_Toc399149598" w:history="1">
            <w:r w:rsidR="007269B9" w:rsidRPr="00062F05">
              <w:rPr>
                <w:rStyle w:val="Hyperlink"/>
                <w:noProof/>
              </w:rPr>
              <w:t>1</w:t>
            </w:r>
            <w:r w:rsidR="007269B9">
              <w:rPr>
                <w:rFonts w:asciiTheme="minorHAnsi" w:eastAsiaTheme="minorEastAsia" w:hAnsiTheme="minorHAnsi"/>
                <w:noProof/>
                <w:sz w:val="22"/>
              </w:rPr>
              <w:tab/>
            </w:r>
            <w:r w:rsidR="007269B9" w:rsidRPr="00062F05">
              <w:rPr>
                <w:rStyle w:val="Hyperlink"/>
                <w:noProof/>
              </w:rPr>
              <w:t>Introduction</w:t>
            </w:r>
            <w:r w:rsidR="007269B9">
              <w:rPr>
                <w:noProof/>
                <w:webHidden/>
              </w:rPr>
              <w:tab/>
            </w:r>
            <w:r w:rsidR="007269B9">
              <w:rPr>
                <w:noProof/>
                <w:webHidden/>
              </w:rPr>
              <w:fldChar w:fldCharType="begin"/>
            </w:r>
            <w:r w:rsidR="007269B9">
              <w:rPr>
                <w:noProof/>
                <w:webHidden/>
              </w:rPr>
              <w:instrText xml:space="preserve"> PAGEREF _Toc399149598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76E4E7DE" w14:textId="77777777" w:rsidR="007269B9" w:rsidRDefault="00490DDA">
          <w:pPr>
            <w:pStyle w:val="TOC1"/>
            <w:tabs>
              <w:tab w:val="left" w:pos="480"/>
              <w:tab w:val="right" w:leader="dot" w:pos="9080"/>
            </w:tabs>
            <w:rPr>
              <w:rFonts w:asciiTheme="minorHAnsi" w:eastAsiaTheme="minorEastAsia" w:hAnsiTheme="minorHAnsi"/>
              <w:noProof/>
              <w:sz w:val="22"/>
            </w:rPr>
          </w:pPr>
          <w:hyperlink w:anchor="_Toc399149599" w:history="1">
            <w:r w:rsidR="007269B9" w:rsidRPr="00062F05">
              <w:rPr>
                <w:rStyle w:val="Hyperlink"/>
                <w:noProof/>
              </w:rPr>
              <w:t>2</w:t>
            </w:r>
            <w:r w:rsidR="007269B9">
              <w:rPr>
                <w:rFonts w:asciiTheme="minorHAnsi" w:eastAsiaTheme="minorEastAsia" w:hAnsiTheme="minorHAnsi"/>
                <w:noProof/>
                <w:sz w:val="22"/>
              </w:rPr>
              <w:tab/>
            </w:r>
            <w:r w:rsidR="007269B9" w:rsidRPr="00062F05">
              <w:rPr>
                <w:rStyle w:val="Hyperlink"/>
                <w:noProof/>
              </w:rPr>
              <w:t>Method</w:t>
            </w:r>
            <w:r w:rsidR="007269B9">
              <w:rPr>
                <w:noProof/>
                <w:webHidden/>
              </w:rPr>
              <w:tab/>
            </w:r>
            <w:r w:rsidR="007269B9">
              <w:rPr>
                <w:noProof/>
                <w:webHidden/>
              </w:rPr>
              <w:fldChar w:fldCharType="begin"/>
            </w:r>
            <w:r w:rsidR="007269B9">
              <w:rPr>
                <w:noProof/>
                <w:webHidden/>
              </w:rPr>
              <w:instrText xml:space="preserve"> PAGEREF _Toc399149599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46A0297B"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00" w:history="1">
            <w:r w:rsidR="007269B9" w:rsidRPr="00062F05">
              <w:rPr>
                <w:rStyle w:val="Hyperlink"/>
                <w:noProof/>
              </w:rPr>
              <w:t>2.1</w:t>
            </w:r>
            <w:r w:rsidR="007269B9">
              <w:rPr>
                <w:rFonts w:asciiTheme="minorHAnsi" w:eastAsiaTheme="minorEastAsia" w:hAnsiTheme="minorHAnsi"/>
                <w:noProof/>
                <w:sz w:val="22"/>
              </w:rPr>
              <w:tab/>
            </w:r>
            <w:r w:rsidR="007269B9" w:rsidRPr="00062F05">
              <w:rPr>
                <w:rStyle w:val="Hyperlink"/>
                <w:noProof/>
              </w:rPr>
              <w:t>Clustering design</w:t>
            </w:r>
            <w:r w:rsidR="007269B9">
              <w:rPr>
                <w:noProof/>
                <w:webHidden/>
              </w:rPr>
              <w:tab/>
            </w:r>
            <w:r w:rsidR="007269B9">
              <w:rPr>
                <w:noProof/>
                <w:webHidden/>
              </w:rPr>
              <w:fldChar w:fldCharType="begin"/>
            </w:r>
            <w:r w:rsidR="007269B9">
              <w:rPr>
                <w:noProof/>
                <w:webHidden/>
              </w:rPr>
              <w:instrText xml:space="preserve"> PAGEREF _Toc399149600 \h </w:instrText>
            </w:r>
            <w:r w:rsidR="007269B9">
              <w:rPr>
                <w:noProof/>
                <w:webHidden/>
              </w:rPr>
            </w:r>
            <w:r w:rsidR="007269B9">
              <w:rPr>
                <w:noProof/>
                <w:webHidden/>
              </w:rPr>
              <w:fldChar w:fldCharType="separate"/>
            </w:r>
            <w:r w:rsidR="007269B9">
              <w:rPr>
                <w:noProof/>
                <w:webHidden/>
              </w:rPr>
              <w:t>4</w:t>
            </w:r>
            <w:r w:rsidR="007269B9">
              <w:rPr>
                <w:noProof/>
                <w:webHidden/>
              </w:rPr>
              <w:fldChar w:fldCharType="end"/>
            </w:r>
          </w:hyperlink>
        </w:p>
        <w:p w14:paraId="09643B03"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01" w:history="1">
            <w:r w:rsidR="007269B9" w:rsidRPr="00062F05">
              <w:rPr>
                <w:rStyle w:val="Hyperlink"/>
                <w:noProof/>
              </w:rPr>
              <w:t>2.2</w:t>
            </w:r>
            <w:r w:rsidR="007269B9">
              <w:rPr>
                <w:rFonts w:asciiTheme="minorHAnsi" w:eastAsiaTheme="minorEastAsia" w:hAnsiTheme="minorHAnsi"/>
                <w:noProof/>
                <w:sz w:val="22"/>
              </w:rPr>
              <w:tab/>
            </w:r>
            <w:r w:rsidR="007269B9" w:rsidRPr="00062F05">
              <w:rPr>
                <w:rStyle w:val="Hyperlink"/>
                <w:noProof/>
              </w:rPr>
              <w:t>Field survey</w:t>
            </w:r>
            <w:r w:rsidR="007269B9">
              <w:rPr>
                <w:noProof/>
                <w:webHidden/>
              </w:rPr>
              <w:tab/>
            </w:r>
            <w:r w:rsidR="007269B9">
              <w:rPr>
                <w:noProof/>
                <w:webHidden/>
              </w:rPr>
              <w:fldChar w:fldCharType="begin"/>
            </w:r>
            <w:r w:rsidR="007269B9">
              <w:rPr>
                <w:noProof/>
                <w:webHidden/>
              </w:rPr>
              <w:instrText xml:space="preserve"> PAGEREF _Toc399149601 \h </w:instrText>
            </w:r>
            <w:r w:rsidR="007269B9">
              <w:rPr>
                <w:noProof/>
                <w:webHidden/>
              </w:rPr>
            </w:r>
            <w:r w:rsidR="007269B9">
              <w:rPr>
                <w:noProof/>
                <w:webHidden/>
              </w:rPr>
              <w:fldChar w:fldCharType="separate"/>
            </w:r>
            <w:r w:rsidR="007269B9">
              <w:rPr>
                <w:noProof/>
                <w:webHidden/>
              </w:rPr>
              <w:t>8</w:t>
            </w:r>
            <w:r w:rsidR="007269B9">
              <w:rPr>
                <w:noProof/>
                <w:webHidden/>
              </w:rPr>
              <w:fldChar w:fldCharType="end"/>
            </w:r>
          </w:hyperlink>
        </w:p>
        <w:p w14:paraId="6538A812" w14:textId="77777777" w:rsidR="007269B9" w:rsidRDefault="00490DDA">
          <w:pPr>
            <w:pStyle w:val="TOC1"/>
            <w:tabs>
              <w:tab w:val="left" w:pos="480"/>
              <w:tab w:val="right" w:leader="dot" w:pos="9080"/>
            </w:tabs>
            <w:rPr>
              <w:rFonts w:asciiTheme="minorHAnsi" w:eastAsiaTheme="minorEastAsia" w:hAnsiTheme="minorHAnsi"/>
              <w:noProof/>
              <w:sz w:val="22"/>
            </w:rPr>
          </w:pPr>
          <w:hyperlink w:anchor="_Toc399149602" w:history="1">
            <w:r w:rsidR="007269B9" w:rsidRPr="00062F05">
              <w:rPr>
                <w:rStyle w:val="Hyperlink"/>
                <w:noProof/>
              </w:rPr>
              <w:t>3</w:t>
            </w:r>
            <w:r w:rsidR="007269B9">
              <w:rPr>
                <w:rFonts w:asciiTheme="minorHAnsi" w:eastAsiaTheme="minorEastAsia" w:hAnsiTheme="minorHAnsi"/>
                <w:noProof/>
                <w:sz w:val="22"/>
              </w:rPr>
              <w:tab/>
            </w:r>
            <w:r w:rsidR="007269B9" w:rsidRPr="00062F05">
              <w:rPr>
                <w:rStyle w:val="Hyperlink"/>
                <w:noProof/>
              </w:rPr>
              <w:t>Findings</w:t>
            </w:r>
            <w:r w:rsidR="007269B9">
              <w:rPr>
                <w:noProof/>
                <w:webHidden/>
              </w:rPr>
              <w:tab/>
            </w:r>
            <w:r w:rsidR="007269B9">
              <w:rPr>
                <w:noProof/>
                <w:webHidden/>
              </w:rPr>
              <w:fldChar w:fldCharType="begin"/>
            </w:r>
            <w:r w:rsidR="007269B9">
              <w:rPr>
                <w:noProof/>
                <w:webHidden/>
              </w:rPr>
              <w:instrText xml:space="preserve"> PAGEREF _Toc399149602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4994AD67"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03" w:history="1">
            <w:r w:rsidR="007269B9" w:rsidRPr="00062F05">
              <w:rPr>
                <w:rStyle w:val="Hyperlink"/>
                <w:noProof/>
              </w:rPr>
              <w:t>3.1</w:t>
            </w:r>
            <w:r w:rsidR="007269B9">
              <w:rPr>
                <w:rFonts w:asciiTheme="minorHAnsi" w:eastAsiaTheme="minorEastAsia" w:hAnsiTheme="minorHAnsi"/>
                <w:noProof/>
                <w:sz w:val="22"/>
              </w:rPr>
              <w:tab/>
            </w:r>
            <w:r w:rsidR="007269B9" w:rsidRPr="00062F05">
              <w:rPr>
                <w:rStyle w:val="Hyperlink"/>
                <w:noProof/>
              </w:rPr>
              <w:t>Residential fuelwood consumption</w:t>
            </w:r>
            <w:r w:rsidR="007269B9">
              <w:rPr>
                <w:noProof/>
                <w:webHidden/>
              </w:rPr>
              <w:tab/>
            </w:r>
            <w:r w:rsidR="007269B9">
              <w:rPr>
                <w:noProof/>
                <w:webHidden/>
              </w:rPr>
              <w:fldChar w:fldCharType="begin"/>
            </w:r>
            <w:r w:rsidR="007269B9">
              <w:rPr>
                <w:noProof/>
                <w:webHidden/>
              </w:rPr>
              <w:instrText xml:space="preserve"> PAGEREF _Toc399149603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67CD33B7"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04" w:history="1">
            <w:r w:rsidR="007269B9" w:rsidRPr="00062F05">
              <w:rPr>
                <w:rStyle w:val="Hyperlink"/>
                <w:noProof/>
              </w:rPr>
              <w:t>3.2</w:t>
            </w:r>
            <w:r w:rsidR="007269B9">
              <w:rPr>
                <w:rFonts w:asciiTheme="minorHAnsi" w:eastAsiaTheme="minorEastAsia" w:hAnsiTheme="minorHAnsi"/>
                <w:noProof/>
                <w:sz w:val="22"/>
              </w:rPr>
              <w:tab/>
            </w:r>
            <w:r w:rsidR="007269B9" w:rsidRPr="00062F05">
              <w:rPr>
                <w:rStyle w:val="Hyperlink"/>
                <w:noProof/>
              </w:rPr>
              <w:t>Local industrial consumption</w:t>
            </w:r>
            <w:r w:rsidR="007269B9">
              <w:rPr>
                <w:noProof/>
                <w:webHidden/>
              </w:rPr>
              <w:tab/>
            </w:r>
            <w:r w:rsidR="007269B9">
              <w:rPr>
                <w:noProof/>
                <w:webHidden/>
              </w:rPr>
              <w:fldChar w:fldCharType="begin"/>
            </w:r>
            <w:r w:rsidR="007269B9">
              <w:rPr>
                <w:noProof/>
                <w:webHidden/>
              </w:rPr>
              <w:instrText xml:space="preserve"> PAGEREF _Toc399149604 \h </w:instrText>
            </w:r>
            <w:r w:rsidR="007269B9">
              <w:rPr>
                <w:noProof/>
                <w:webHidden/>
              </w:rPr>
            </w:r>
            <w:r w:rsidR="007269B9">
              <w:rPr>
                <w:noProof/>
                <w:webHidden/>
              </w:rPr>
              <w:fldChar w:fldCharType="separate"/>
            </w:r>
            <w:r w:rsidR="007269B9">
              <w:rPr>
                <w:noProof/>
                <w:webHidden/>
              </w:rPr>
              <w:t>15</w:t>
            </w:r>
            <w:r w:rsidR="007269B9">
              <w:rPr>
                <w:noProof/>
                <w:webHidden/>
              </w:rPr>
              <w:fldChar w:fldCharType="end"/>
            </w:r>
          </w:hyperlink>
        </w:p>
        <w:p w14:paraId="4645D184"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05" w:history="1">
            <w:r w:rsidR="007269B9" w:rsidRPr="00062F05">
              <w:rPr>
                <w:rStyle w:val="Hyperlink"/>
                <w:noProof/>
              </w:rPr>
              <w:t>3.3</w:t>
            </w:r>
            <w:r w:rsidR="007269B9">
              <w:rPr>
                <w:rFonts w:asciiTheme="minorHAnsi" w:eastAsiaTheme="minorEastAsia" w:hAnsiTheme="minorHAnsi"/>
                <w:noProof/>
                <w:sz w:val="22"/>
              </w:rPr>
              <w:tab/>
            </w:r>
            <w:r w:rsidR="007269B9" w:rsidRPr="00062F05">
              <w:rPr>
                <w:rStyle w:val="Hyperlink"/>
                <w:noProof/>
              </w:rPr>
              <w:t>Commercial activities of middlemen</w:t>
            </w:r>
            <w:r w:rsidR="007269B9">
              <w:rPr>
                <w:noProof/>
                <w:webHidden/>
              </w:rPr>
              <w:tab/>
            </w:r>
            <w:r w:rsidR="007269B9">
              <w:rPr>
                <w:noProof/>
                <w:webHidden/>
              </w:rPr>
              <w:fldChar w:fldCharType="begin"/>
            </w:r>
            <w:r w:rsidR="007269B9">
              <w:rPr>
                <w:noProof/>
                <w:webHidden/>
              </w:rPr>
              <w:instrText xml:space="preserve"> PAGEREF _Toc399149605 \h </w:instrText>
            </w:r>
            <w:r w:rsidR="007269B9">
              <w:rPr>
                <w:noProof/>
                <w:webHidden/>
              </w:rPr>
            </w:r>
            <w:r w:rsidR="007269B9">
              <w:rPr>
                <w:noProof/>
                <w:webHidden/>
              </w:rPr>
              <w:fldChar w:fldCharType="separate"/>
            </w:r>
            <w:r w:rsidR="007269B9">
              <w:rPr>
                <w:noProof/>
                <w:webHidden/>
              </w:rPr>
              <w:t>16</w:t>
            </w:r>
            <w:r w:rsidR="007269B9">
              <w:rPr>
                <w:noProof/>
                <w:webHidden/>
              </w:rPr>
              <w:fldChar w:fldCharType="end"/>
            </w:r>
          </w:hyperlink>
        </w:p>
        <w:p w14:paraId="7F838D37"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06" w:history="1">
            <w:r w:rsidR="007269B9" w:rsidRPr="00062F05">
              <w:rPr>
                <w:rStyle w:val="Hyperlink"/>
                <w:noProof/>
              </w:rPr>
              <w:t>3.4</w:t>
            </w:r>
            <w:r w:rsidR="007269B9">
              <w:rPr>
                <w:rFonts w:asciiTheme="minorHAnsi" w:eastAsiaTheme="minorEastAsia" w:hAnsiTheme="minorHAnsi"/>
                <w:noProof/>
                <w:sz w:val="22"/>
              </w:rPr>
              <w:tab/>
            </w:r>
            <w:r w:rsidR="007269B9" w:rsidRPr="00062F05">
              <w:rPr>
                <w:rStyle w:val="Hyperlink"/>
                <w:noProof/>
              </w:rPr>
              <w:t>Discussion of total fuelwood consumption</w:t>
            </w:r>
            <w:r w:rsidR="007269B9">
              <w:rPr>
                <w:noProof/>
                <w:webHidden/>
              </w:rPr>
              <w:tab/>
            </w:r>
            <w:r w:rsidR="007269B9">
              <w:rPr>
                <w:noProof/>
                <w:webHidden/>
              </w:rPr>
              <w:fldChar w:fldCharType="begin"/>
            </w:r>
            <w:r w:rsidR="007269B9">
              <w:rPr>
                <w:noProof/>
                <w:webHidden/>
              </w:rPr>
              <w:instrText xml:space="preserve"> PAGEREF _Toc399149606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74CD7622" w14:textId="77777777" w:rsidR="007269B9" w:rsidRDefault="00490DDA">
          <w:pPr>
            <w:pStyle w:val="TOC3"/>
            <w:tabs>
              <w:tab w:val="left" w:pos="1320"/>
              <w:tab w:val="right" w:leader="dot" w:pos="9080"/>
            </w:tabs>
            <w:rPr>
              <w:rFonts w:asciiTheme="minorHAnsi" w:eastAsiaTheme="minorEastAsia" w:hAnsiTheme="minorHAnsi"/>
              <w:noProof/>
              <w:sz w:val="22"/>
            </w:rPr>
          </w:pPr>
          <w:hyperlink w:anchor="_Toc399149607" w:history="1">
            <w:r w:rsidR="007269B9" w:rsidRPr="00062F05">
              <w:rPr>
                <w:rStyle w:val="Hyperlink"/>
                <w:noProof/>
              </w:rPr>
              <w:t>3.4.1</w:t>
            </w:r>
            <w:r w:rsidR="007269B9">
              <w:rPr>
                <w:rFonts w:asciiTheme="minorHAnsi" w:eastAsiaTheme="minorEastAsia" w:hAnsiTheme="minorHAnsi"/>
                <w:noProof/>
                <w:sz w:val="22"/>
              </w:rPr>
              <w:tab/>
            </w:r>
            <w:r w:rsidR="007269B9" w:rsidRPr="00062F05">
              <w:rPr>
                <w:rStyle w:val="Hyperlink"/>
                <w:noProof/>
              </w:rPr>
              <w:t>Discussion of fuelwood consumption in Lang Chanh district, Thanh Hoa</w:t>
            </w:r>
            <w:r w:rsidR="007269B9">
              <w:rPr>
                <w:noProof/>
                <w:webHidden/>
              </w:rPr>
              <w:tab/>
            </w:r>
            <w:r w:rsidR="007269B9">
              <w:rPr>
                <w:noProof/>
                <w:webHidden/>
              </w:rPr>
              <w:fldChar w:fldCharType="begin"/>
            </w:r>
            <w:r w:rsidR="007269B9">
              <w:rPr>
                <w:noProof/>
                <w:webHidden/>
              </w:rPr>
              <w:instrText xml:space="preserve"> PAGEREF _Toc399149607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0939D9A3" w14:textId="77777777" w:rsidR="007269B9" w:rsidRDefault="00490DDA">
          <w:pPr>
            <w:pStyle w:val="TOC3"/>
            <w:tabs>
              <w:tab w:val="left" w:pos="1320"/>
              <w:tab w:val="right" w:leader="dot" w:pos="9080"/>
            </w:tabs>
            <w:rPr>
              <w:rFonts w:asciiTheme="minorHAnsi" w:eastAsiaTheme="minorEastAsia" w:hAnsiTheme="minorHAnsi"/>
              <w:noProof/>
              <w:sz w:val="22"/>
            </w:rPr>
          </w:pPr>
          <w:hyperlink w:anchor="_Toc399149608" w:history="1">
            <w:r w:rsidR="007269B9" w:rsidRPr="00062F05">
              <w:rPr>
                <w:rStyle w:val="Hyperlink"/>
                <w:noProof/>
              </w:rPr>
              <w:t>3.4.2</w:t>
            </w:r>
            <w:r w:rsidR="007269B9">
              <w:rPr>
                <w:rFonts w:asciiTheme="minorHAnsi" w:eastAsiaTheme="minorEastAsia" w:hAnsiTheme="minorHAnsi"/>
                <w:noProof/>
                <w:sz w:val="22"/>
              </w:rPr>
              <w:tab/>
            </w:r>
            <w:r w:rsidR="007269B9" w:rsidRPr="00062F05">
              <w:rPr>
                <w:rStyle w:val="Hyperlink"/>
                <w:noProof/>
              </w:rPr>
              <w:t>Discussion of fuelwood in Nam Son commune, Quy Hop district, Nghe An</w:t>
            </w:r>
            <w:r w:rsidR="007269B9">
              <w:rPr>
                <w:noProof/>
                <w:webHidden/>
              </w:rPr>
              <w:tab/>
            </w:r>
            <w:r w:rsidR="007269B9">
              <w:rPr>
                <w:noProof/>
                <w:webHidden/>
              </w:rPr>
              <w:fldChar w:fldCharType="begin"/>
            </w:r>
            <w:r w:rsidR="007269B9">
              <w:rPr>
                <w:noProof/>
                <w:webHidden/>
              </w:rPr>
              <w:instrText xml:space="preserve"> PAGEREF _Toc399149608 \h </w:instrText>
            </w:r>
            <w:r w:rsidR="007269B9">
              <w:rPr>
                <w:noProof/>
                <w:webHidden/>
              </w:rPr>
            </w:r>
            <w:r w:rsidR="007269B9">
              <w:rPr>
                <w:noProof/>
                <w:webHidden/>
              </w:rPr>
              <w:fldChar w:fldCharType="separate"/>
            </w:r>
            <w:r w:rsidR="007269B9">
              <w:rPr>
                <w:noProof/>
                <w:webHidden/>
              </w:rPr>
              <w:t>20</w:t>
            </w:r>
            <w:r w:rsidR="007269B9">
              <w:rPr>
                <w:noProof/>
                <w:webHidden/>
              </w:rPr>
              <w:fldChar w:fldCharType="end"/>
            </w:r>
          </w:hyperlink>
        </w:p>
        <w:p w14:paraId="0B5EE942"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09" w:history="1">
            <w:r w:rsidR="007269B9" w:rsidRPr="00062F05">
              <w:rPr>
                <w:rStyle w:val="Hyperlink"/>
                <w:noProof/>
              </w:rPr>
              <w:t>3.5</w:t>
            </w:r>
            <w:r w:rsidR="007269B9">
              <w:rPr>
                <w:rFonts w:asciiTheme="minorHAnsi" w:eastAsiaTheme="minorEastAsia" w:hAnsiTheme="minorHAnsi"/>
                <w:noProof/>
                <w:sz w:val="22"/>
              </w:rPr>
              <w:tab/>
            </w:r>
            <w:r w:rsidR="007269B9" w:rsidRPr="00062F05">
              <w:rPr>
                <w:rStyle w:val="Hyperlink"/>
                <w:noProof/>
              </w:rPr>
              <w:t>Value chain assessment in relationship to forest degradation and deforestation</w:t>
            </w:r>
            <w:r w:rsidR="007269B9">
              <w:rPr>
                <w:noProof/>
                <w:webHidden/>
              </w:rPr>
              <w:tab/>
            </w:r>
            <w:r w:rsidR="007269B9">
              <w:rPr>
                <w:noProof/>
                <w:webHidden/>
              </w:rPr>
              <w:fldChar w:fldCharType="begin"/>
            </w:r>
            <w:r w:rsidR="007269B9">
              <w:rPr>
                <w:noProof/>
                <w:webHidden/>
              </w:rPr>
              <w:instrText xml:space="preserve"> PAGEREF _Toc399149609 \h </w:instrText>
            </w:r>
            <w:r w:rsidR="007269B9">
              <w:rPr>
                <w:noProof/>
                <w:webHidden/>
              </w:rPr>
            </w:r>
            <w:r w:rsidR="007269B9">
              <w:rPr>
                <w:noProof/>
                <w:webHidden/>
              </w:rPr>
              <w:fldChar w:fldCharType="separate"/>
            </w:r>
            <w:r w:rsidR="007269B9">
              <w:rPr>
                <w:noProof/>
                <w:webHidden/>
              </w:rPr>
              <w:t>24</w:t>
            </w:r>
            <w:r w:rsidR="007269B9">
              <w:rPr>
                <w:noProof/>
                <w:webHidden/>
              </w:rPr>
              <w:fldChar w:fldCharType="end"/>
            </w:r>
          </w:hyperlink>
        </w:p>
        <w:p w14:paraId="53272E71" w14:textId="77777777" w:rsidR="007269B9" w:rsidRDefault="00490DDA">
          <w:pPr>
            <w:pStyle w:val="TOC1"/>
            <w:tabs>
              <w:tab w:val="left" w:pos="480"/>
              <w:tab w:val="right" w:leader="dot" w:pos="9080"/>
            </w:tabs>
            <w:rPr>
              <w:rFonts w:asciiTheme="minorHAnsi" w:eastAsiaTheme="minorEastAsia" w:hAnsiTheme="minorHAnsi"/>
              <w:noProof/>
              <w:sz w:val="22"/>
            </w:rPr>
          </w:pPr>
          <w:hyperlink w:anchor="_Toc399149610" w:history="1">
            <w:r w:rsidR="007269B9" w:rsidRPr="00062F05">
              <w:rPr>
                <w:rStyle w:val="Hyperlink"/>
                <w:noProof/>
              </w:rPr>
              <w:t>4</w:t>
            </w:r>
            <w:r w:rsidR="007269B9">
              <w:rPr>
                <w:rFonts w:asciiTheme="minorHAnsi" w:eastAsiaTheme="minorEastAsia" w:hAnsiTheme="minorHAnsi"/>
                <w:noProof/>
                <w:sz w:val="22"/>
              </w:rPr>
              <w:tab/>
            </w:r>
            <w:r w:rsidR="007269B9" w:rsidRPr="00062F05">
              <w:rPr>
                <w:rStyle w:val="Hyperlink"/>
                <w:noProof/>
              </w:rPr>
              <w:t>Recommendations</w:t>
            </w:r>
            <w:r w:rsidR="007269B9">
              <w:rPr>
                <w:noProof/>
                <w:webHidden/>
              </w:rPr>
              <w:tab/>
            </w:r>
            <w:r w:rsidR="007269B9">
              <w:rPr>
                <w:noProof/>
                <w:webHidden/>
              </w:rPr>
              <w:fldChar w:fldCharType="begin"/>
            </w:r>
            <w:r w:rsidR="007269B9">
              <w:rPr>
                <w:noProof/>
                <w:webHidden/>
              </w:rPr>
              <w:instrText xml:space="preserve"> PAGEREF _Toc399149610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212D7800"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11" w:history="1">
            <w:r w:rsidR="007269B9" w:rsidRPr="00062F05">
              <w:rPr>
                <w:rStyle w:val="Hyperlink"/>
                <w:noProof/>
              </w:rPr>
              <w:t>4.1</w:t>
            </w:r>
            <w:r w:rsidR="007269B9">
              <w:rPr>
                <w:rFonts w:asciiTheme="minorHAnsi" w:eastAsiaTheme="minorEastAsia" w:hAnsiTheme="minorHAnsi"/>
                <w:noProof/>
                <w:sz w:val="22"/>
              </w:rPr>
              <w:tab/>
            </w:r>
            <w:r w:rsidR="007269B9" w:rsidRPr="00062F05">
              <w:rPr>
                <w:rStyle w:val="Hyperlink"/>
                <w:noProof/>
              </w:rPr>
              <w:t>Urgent need for revision of land conversion in some specific area</w:t>
            </w:r>
            <w:r w:rsidR="007269B9">
              <w:rPr>
                <w:noProof/>
                <w:webHidden/>
              </w:rPr>
              <w:tab/>
            </w:r>
            <w:r w:rsidR="007269B9">
              <w:rPr>
                <w:noProof/>
                <w:webHidden/>
              </w:rPr>
              <w:fldChar w:fldCharType="begin"/>
            </w:r>
            <w:r w:rsidR="007269B9">
              <w:rPr>
                <w:noProof/>
                <w:webHidden/>
              </w:rPr>
              <w:instrText xml:space="preserve"> PAGEREF _Toc399149611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68614E65"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12" w:history="1">
            <w:r w:rsidR="007269B9" w:rsidRPr="00062F05">
              <w:rPr>
                <w:rStyle w:val="Hyperlink"/>
                <w:noProof/>
              </w:rPr>
              <w:t>4.2</w:t>
            </w:r>
            <w:r w:rsidR="007269B9">
              <w:rPr>
                <w:rFonts w:asciiTheme="minorHAnsi" w:eastAsiaTheme="minorEastAsia" w:hAnsiTheme="minorHAnsi"/>
                <w:noProof/>
                <w:sz w:val="22"/>
              </w:rPr>
              <w:tab/>
            </w:r>
            <w:r w:rsidR="007269B9" w:rsidRPr="00062F05">
              <w:rPr>
                <w:rStyle w:val="Hyperlink"/>
                <w:noProof/>
              </w:rPr>
              <w:t>Urgent need for forest land administration in some specific area</w:t>
            </w:r>
            <w:r w:rsidR="007269B9">
              <w:rPr>
                <w:noProof/>
                <w:webHidden/>
              </w:rPr>
              <w:tab/>
            </w:r>
            <w:r w:rsidR="007269B9">
              <w:rPr>
                <w:noProof/>
                <w:webHidden/>
              </w:rPr>
              <w:fldChar w:fldCharType="begin"/>
            </w:r>
            <w:r w:rsidR="007269B9">
              <w:rPr>
                <w:noProof/>
                <w:webHidden/>
              </w:rPr>
              <w:instrText xml:space="preserve"> PAGEREF _Toc399149612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780973F2"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13" w:history="1">
            <w:r w:rsidR="007269B9" w:rsidRPr="00062F05">
              <w:rPr>
                <w:rStyle w:val="Hyperlink"/>
                <w:noProof/>
              </w:rPr>
              <w:t>4.3</w:t>
            </w:r>
            <w:r w:rsidR="007269B9">
              <w:rPr>
                <w:rFonts w:asciiTheme="minorHAnsi" w:eastAsiaTheme="minorEastAsia" w:hAnsiTheme="minorHAnsi"/>
                <w:noProof/>
                <w:sz w:val="22"/>
              </w:rPr>
              <w:tab/>
            </w:r>
            <w:r w:rsidR="007269B9" w:rsidRPr="00062F05">
              <w:rPr>
                <w:rStyle w:val="Hyperlink"/>
                <w:noProof/>
              </w:rPr>
              <w:t>Improved stoves</w:t>
            </w:r>
            <w:r w:rsidR="007269B9">
              <w:rPr>
                <w:noProof/>
                <w:webHidden/>
              </w:rPr>
              <w:tab/>
            </w:r>
            <w:r w:rsidR="007269B9">
              <w:rPr>
                <w:noProof/>
                <w:webHidden/>
              </w:rPr>
              <w:fldChar w:fldCharType="begin"/>
            </w:r>
            <w:r w:rsidR="007269B9">
              <w:rPr>
                <w:noProof/>
                <w:webHidden/>
              </w:rPr>
              <w:instrText xml:space="preserve"> PAGEREF _Toc399149613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1DB20367"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14" w:history="1">
            <w:r w:rsidR="007269B9" w:rsidRPr="00062F05">
              <w:rPr>
                <w:rStyle w:val="Hyperlink"/>
                <w:noProof/>
              </w:rPr>
              <w:t>4.4</w:t>
            </w:r>
            <w:r w:rsidR="007269B9">
              <w:rPr>
                <w:rFonts w:asciiTheme="minorHAnsi" w:eastAsiaTheme="minorEastAsia" w:hAnsiTheme="minorHAnsi"/>
                <w:noProof/>
                <w:sz w:val="22"/>
              </w:rPr>
              <w:tab/>
            </w:r>
            <w:r w:rsidR="007269B9" w:rsidRPr="00062F05">
              <w:rPr>
                <w:rStyle w:val="Hyperlink"/>
                <w:noProof/>
              </w:rPr>
              <w:t>Stability of electricity supply</w:t>
            </w:r>
            <w:r w:rsidR="007269B9">
              <w:rPr>
                <w:noProof/>
                <w:webHidden/>
              </w:rPr>
              <w:tab/>
            </w:r>
            <w:r w:rsidR="007269B9">
              <w:rPr>
                <w:noProof/>
                <w:webHidden/>
              </w:rPr>
              <w:fldChar w:fldCharType="begin"/>
            </w:r>
            <w:r w:rsidR="007269B9">
              <w:rPr>
                <w:noProof/>
                <w:webHidden/>
              </w:rPr>
              <w:instrText xml:space="preserve"> PAGEREF _Toc399149614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51393CE4"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15" w:history="1">
            <w:r w:rsidR="007269B9" w:rsidRPr="00062F05">
              <w:rPr>
                <w:rStyle w:val="Hyperlink"/>
                <w:noProof/>
              </w:rPr>
              <w:t>4.5</w:t>
            </w:r>
            <w:r w:rsidR="007269B9">
              <w:rPr>
                <w:rFonts w:asciiTheme="minorHAnsi" w:eastAsiaTheme="minorEastAsia" w:hAnsiTheme="minorHAnsi"/>
                <w:noProof/>
                <w:sz w:val="22"/>
              </w:rPr>
              <w:tab/>
            </w:r>
            <w:r w:rsidR="007269B9" w:rsidRPr="00062F05">
              <w:rPr>
                <w:rStyle w:val="Hyperlink"/>
                <w:noProof/>
              </w:rPr>
              <w:t>Training on natural forest management skills for households</w:t>
            </w:r>
            <w:r w:rsidR="007269B9">
              <w:rPr>
                <w:noProof/>
                <w:webHidden/>
              </w:rPr>
              <w:tab/>
            </w:r>
            <w:r w:rsidR="007269B9">
              <w:rPr>
                <w:noProof/>
                <w:webHidden/>
              </w:rPr>
              <w:fldChar w:fldCharType="begin"/>
            </w:r>
            <w:r w:rsidR="007269B9">
              <w:rPr>
                <w:noProof/>
                <w:webHidden/>
              </w:rPr>
              <w:instrText xml:space="preserve"> PAGEREF _Toc399149615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1BE1D2B1"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16" w:history="1">
            <w:r w:rsidR="007269B9" w:rsidRPr="00062F05">
              <w:rPr>
                <w:rStyle w:val="Hyperlink"/>
                <w:noProof/>
              </w:rPr>
              <w:t>4.6</w:t>
            </w:r>
            <w:r w:rsidR="007269B9">
              <w:rPr>
                <w:rFonts w:asciiTheme="minorHAnsi" w:eastAsiaTheme="minorEastAsia" w:hAnsiTheme="minorHAnsi"/>
                <w:noProof/>
                <w:sz w:val="22"/>
              </w:rPr>
              <w:tab/>
            </w:r>
            <w:r w:rsidR="007269B9" w:rsidRPr="00062F05">
              <w:rPr>
                <w:rStyle w:val="Hyperlink"/>
                <w:noProof/>
              </w:rPr>
              <w:t>Potential of using agriculture residues as an alternative to fuelwood</w:t>
            </w:r>
            <w:r w:rsidR="007269B9">
              <w:rPr>
                <w:noProof/>
                <w:webHidden/>
              </w:rPr>
              <w:tab/>
            </w:r>
            <w:r w:rsidR="007269B9">
              <w:rPr>
                <w:noProof/>
                <w:webHidden/>
              </w:rPr>
              <w:fldChar w:fldCharType="begin"/>
            </w:r>
            <w:r w:rsidR="007269B9">
              <w:rPr>
                <w:noProof/>
                <w:webHidden/>
              </w:rPr>
              <w:instrText xml:space="preserve"> PAGEREF _Toc399149616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415C9E4D" w14:textId="77777777" w:rsidR="007269B9" w:rsidRDefault="00490DDA">
          <w:pPr>
            <w:pStyle w:val="TOC2"/>
            <w:tabs>
              <w:tab w:val="left" w:pos="880"/>
              <w:tab w:val="right" w:leader="dot" w:pos="9080"/>
            </w:tabs>
            <w:rPr>
              <w:rFonts w:asciiTheme="minorHAnsi" w:eastAsiaTheme="minorEastAsia" w:hAnsiTheme="minorHAnsi"/>
              <w:noProof/>
              <w:sz w:val="22"/>
            </w:rPr>
          </w:pPr>
          <w:hyperlink w:anchor="_Toc399149617" w:history="1">
            <w:r w:rsidR="007269B9" w:rsidRPr="00062F05">
              <w:rPr>
                <w:rStyle w:val="Hyperlink"/>
                <w:noProof/>
              </w:rPr>
              <w:t>4.7</w:t>
            </w:r>
            <w:r w:rsidR="007269B9">
              <w:rPr>
                <w:rFonts w:asciiTheme="minorHAnsi" w:eastAsiaTheme="minorEastAsia" w:hAnsiTheme="minorHAnsi"/>
                <w:noProof/>
                <w:sz w:val="22"/>
              </w:rPr>
              <w:tab/>
            </w:r>
            <w:r w:rsidR="007269B9" w:rsidRPr="00062F05">
              <w:rPr>
                <w:rStyle w:val="Hyperlink"/>
                <w:noProof/>
              </w:rPr>
              <w:t>Creation of fuelwood source</w:t>
            </w:r>
            <w:r w:rsidR="007269B9">
              <w:rPr>
                <w:noProof/>
                <w:webHidden/>
              </w:rPr>
              <w:tab/>
            </w:r>
            <w:r w:rsidR="007269B9">
              <w:rPr>
                <w:noProof/>
                <w:webHidden/>
              </w:rPr>
              <w:fldChar w:fldCharType="begin"/>
            </w:r>
            <w:r w:rsidR="007269B9">
              <w:rPr>
                <w:noProof/>
                <w:webHidden/>
              </w:rPr>
              <w:instrText xml:space="preserve"> PAGEREF _Toc399149617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7DD5A8C2" w14:textId="77777777" w:rsidR="005632B4" w:rsidRDefault="005632B4" w:rsidP="005632B4">
          <w:r>
            <w:rPr>
              <w:b/>
              <w:bCs/>
              <w:noProof/>
            </w:rPr>
            <w:fldChar w:fldCharType="end"/>
          </w:r>
        </w:p>
      </w:sdtContent>
    </w:sdt>
    <w:p w14:paraId="3ACDF62B" w14:textId="6218A475" w:rsidR="00734DD9" w:rsidRDefault="005632B4" w:rsidP="008D0C4E">
      <w:pPr>
        <w:spacing w:before="0" w:after="200" w:line="276" w:lineRule="auto"/>
        <w:jc w:val="left"/>
      </w:pPr>
      <w:r>
        <w:br w:type="page"/>
      </w:r>
    </w:p>
    <w:p w14:paraId="0A69A6D7" w14:textId="77777777" w:rsidR="00F01C15" w:rsidRDefault="00F01C15" w:rsidP="00AF188B">
      <w:pPr>
        <w:pStyle w:val="Heading1"/>
      </w:pPr>
      <w:bookmarkStart w:id="0" w:name="_Toc399149598"/>
      <w:r w:rsidRPr="005D493B">
        <w:lastRenderedPageBreak/>
        <w:t>Introduction</w:t>
      </w:r>
      <w:bookmarkEnd w:id="0"/>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65684AE8" w:rsidR="00160FB4" w:rsidRDefault="00160FB4" w:rsidP="00160FB4">
      <w:r>
        <w:t>Understanding the dimension of fuel wood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change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3FBB295E" w:rsidR="00A13BEA" w:rsidRDefault="00A13BEA" w:rsidP="00AF188B">
      <w:r>
        <w:t>This report present our finding</w:t>
      </w:r>
      <w:r w:rsidR="005D7674">
        <w:t>s</w:t>
      </w:r>
      <w:r>
        <w:t xml:space="preserve"> in fuel wood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1" w:name="_Toc399149599"/>
      <w:r>
        <w:t>Method</w:t>
      </w:r>
      <w:bookmarkEnd w:id="1"/>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2" w:name="_Toc399149600"/>
      <w:r>
        <w:t>Clusterin</w:t>
      </w:r>
      <w:r w:rsidR="00BD7355">
        <w:t>g design</w:t>
      </w:r>
      <w:bookmarkEnd w:id="2"/>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r>
        <w:t xml:space="preserve">Table </w:t>
      </w:r>
      <w:fldSimple w:instr=" SEQ Table \* ARABIC ">
        <w:r w:rsidR="00D439F0">
          <w:rPr>
            <w:noProof/>
          </w:rPr>
          <w:t>1</w:t>
        </w:r>
      </w:fldSimple>
      <w:r>
        <w:t>.</w:t>
      </w:r>
      <w:r w:rsidRPr="00EA0670">
        <w:t xml:space="preserve"> Variables used for sample stratification</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51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24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393B09">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51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24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393B09">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510" w:type="dxa"/>
            <w:tcMar>
              <w:top w:w="100" w:type="dxa"/>
              <w:left w:w="100" w:type="dxa"/>
              <w:bottom w:w="100" w:type="dxa"/>
              <w:right w:w="100" w:type="dxa"/>
            </w:tcMar>
          </w:tcPr>
          <w:p w14:paraId="425A49DC" w14:textId="77777777" w:rsidR="00807C37" w:rsidRPr="00C149E9" w:rsidRDefault="00807C37" w:rsidP="00C035B2">
            <w:pPr>
              <w:spacing w:before="0"/>
              <w:jc w:val="left"/>
              <w:rPr>
                <w:rFonts w:cs="Times New Roman"/>
                <w:szCs w:val="24"/>
              </w:rPr>
            </w:pPr>
            <w:r w:rsidRPr="00C149E9">
              <w:rPr>
                <w:rFonts w:cs="Times New Roman"/>
                <w:szCs w:val="24"/>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393B09">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51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24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393B09">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51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24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393B09">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510" w:type="dxa"/>
            <w:tcMar>
              <w:top w:w="100" w:type="dxa"/>
              <w:left w:w="100" w:type="dxa"/>
              <w:bottom w:w="100" w:type="dxa"/>
              <w:right w:w="100" w:type="dxa"/>
            </w:tcMar>
          </w:tcPr>
          <w:p w14:paraId="73F213EA"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393B09">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lastRenderedPageBreak/>
              <w:t>Min temp of coldest month</w:t>
            </w:r>
          </w:p>
        </w:tc>
        <w:tc>
          <w:tcPr>
            <w:tcW w:w="3510" w:type="dxa"/>
            <w:tcMar>
              <w:top w:w="100" w:type="dxa"/>
              <w:left w:w="100" w:type="dxa"/>
              <w:bottom w:w="100" w:type="dxa"/>
              <w:right w:w="100" w:type="dxa"/>
            </w:tcMar>
          </w:tcPr>
          <w:p w14:paraId="39BBE261"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t>Cover % of natural forest area</w:t>
            </w:r>
          </w:p>
        </w:tc>
        <w:tc>
          <w:tcPr>
            <w:tcW w:w="3510" w:type="dxa"/>
            <w:tcMar>
              <w:top w:w="100" w:type="dxa"/>
              <w:left w:w="100" w:type="dxa"/>
              <w:bottom w:w="100" w:type="dxa"/>
              <w:right w:w="100" w:type="dxa"/>
            </w:tcMar>
          </w:tcPr>
          <w:p w14:paraId="54E24C79"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393B09">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510" w:type="dxa"/>
            <w:tcMar>
              <w:top w:w="100" w:type="dxa"/>
              <w:left w:w="100" w:type="dxa"/>
              <w:bottom w:w="100" w:type="dxa"/>
              <w:right w:w="100" w:type="dxa"/>
            </w:tcMar>
          </w:tcPr>
          <w:p w14:paraId="70CE2B4D"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E511F7">
      <w:pPr>
        <w:pStyle w:val="Caption"/>
      </w:pPr>
      <w:bookmarkStart w:id="3" w:name="_Ref399598621"/>
      <w:r>
        <w:t xml:space="preserve">Table </w:t>
      </w:r>
      <w:fldSimple w:instr=" SEQ Table \* ARABIC ">
        <w:r w:rsidR="00D439F0">
          <w:rPr>
            <w:noProof/>
          </w:rPr>
          <w:t>2</w:t>
        </w:r>
      </w:fldSimple>
      <w:bookmarkEnd w:id="3"/>
      <w:r>
        <w:t>. Characteris</w:t>
      </w:r>
      <w:r w:rsidR="007825FB">
        <w:t>ti</w:t>
      </w:r>
      <w:r>
        <w:t>c</w:t>
      </w:r>
      <w:r w:rsidR="007825FB">
        <w:t>s</w:t>
      </w:r>
      <w:r>
        <w:t xml:space="preserve"> of cluster</w:t>
      </w:r>
    </w:p>
    <w:tbl>
      <w:tblPr>
        <w:tblW w:w="8502" w:type="dxa"/>
        <w:tblInd w:w="93" w:type="dxa"/>
        <w:tblLook w:val="04A0" w:firstRow="1" w:lastRow="0" w:firstColumn="1" w:lastColumn="0" w:noHBand="0" w:noVBand="1"/>
      </w:tblPr>
      <w:tblGrid>
        <w:gridCol w:w="1060"/>
        <w:gridCol w:w="1120"/>
        <w:gridCol w:w="1120"/>
        <w:gridCol w:w="966"/>
        <w:gridCol w:w="1007"/>
        <w:gridCol w:w="906"/>
        <w:gridCol w:w="1195"/>
        <w:gridCol w:w="1195"/>
      </w:tblGrid>
      <w:tr w:rsidR="00E511F7" w:rsidRPr="00971D7E" w14:paraId="0912CCB1" w14:textId="77777777" w:rsidTr="00E511F7">
        <w:trPr>
          <w:trHeight w:val="1268"/>
        </w:trPr>
        <w:tc>
          <w:tcPr>
            <w:tcW w:w="1060" w:type="dxa"/>
            <w:tcBorders>
              <w:top w:val="nil"/>
              <w:left w:val="nil"/>
              <w:bottom w:val="single" w:sz="4" w:space="0" w:color="95B3D7"/>
              <w:right w:val="nil"/>
            </w:tcBorders>
            <w:shd w:val="clear" w:color="DCE6F1" w:fill="DCE6F1"/>
            <w:noWrap/>
            <w:vAlign w:val="bottom"/>
            <w:hideMark/>
          </w:tcPr>
          <w:p w14:paraId="1B2E988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Cluster</w:t>
            </w:r>
          </w:p>
        </w:tc>
        <w:tc>
          <w:tcPr>
            <w:tcW w:w="1120" w:type="dxa"/>
            <w:tcBorders>
              <w:top w:val="nil"/>
              <w:left w:val="nil"/>
              <w:bottom w:val="single" w:sz="4" w:space="0" w:color="95B3D7"/>
              <w:right w:val="nil"/>
            </w:tcBorders>
            <w:shd w:val="clear" w:color="DCE6F1" w:fill="DCE6F1"/>
            <w:vAlign w:val="bottom"/>
            <w:hideMark/>
          </w:tcPr>
          <w:p w14:paraId="659E30EF"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120" w:type="dxa"/>
            <w:tcBorders>
              <w:top w:val="nil"/>
              <w:left w:val="nil"/>
              <w:bottom w:val="single" w:sz="4" w:space="0" w:color="95B3D7"/>
              <w:right w:val="nil"/>
            </w:tcBorders>
            <w:shd w:val="clear" w:color="DCE6F1" w:fill="DCE6F1"/>
            <w:vAlign w:val="bottom"/>
            <w:hideMark/>
          </w:tcPr>
          <w:p w14:paraId="00C81C04"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946" w:type="dxa"/>
            <w:tcBorders>
              <w:top w:val="nil"/>
              <w:left w:val="nil"/>
              <w:bottom w:val="single" w:sz="4" w:space="0" w:color="95B3D7"/>
              <w:right w:val="nil"/>
            </w:tcBorders>
            <w:shd w:val="clear" w:color="DCE6F1" w:fill="DCE6F1"/>
            <w:vAlign w:val="bottom"/>
            <w:hideMark/>
          </w:tcPr>
          <w:p w14:paraId="17E77B1B" w14:textId="2A314B62"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sidR="002B4947">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981" w:type="dxa"/>
            <w:tcBorders>
              <w:top w:val="nil"/>
              <w:left w:val="nil"/>
              <w:bottom w:val="single" w:sz="4" w:space="0" w:color="95B3D7"/>
              <w:right w:val="nil"/>
            </w:tcBorders>
            <w:shd w:val="clear" w:color="DCE6F1" w:fill="DCE6F1"/>
            <w:vAlign w:val="bottom"/>
            <w:hideMark/>
          </w:tcPr>
          <w:p w14:paraId="266A7063" w14:textId="25E0231C" w:rsidR="00E511F7" w:rsidRPr="00971D7E" w:rsidRDefault="00E511F7" w:rsidP="002B494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885" w:type="dxa"/>
            <w:tcBorders>
              <w:top w:val="nil"/>
              <w:left w:val="nil"/>
              <w:bottom w:val="single" w:sz="4" w:space="0" w:color="95B3D7"/>
              <w:right w:val="nil"/>
            </w:tcBorders>
            <w:shd w:val="clear" w:color="DCE6F1" w:fill="DCE6F1"/>
            <w:vAlign w:val="bottom"/>
            <w:hideMark/>
          </w:tcPr>
          <w:p w14:paraId="5C664012"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59B4DA4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195" w:type="dxa"/>
            <w:tcBorders>
              <w:top w:val="nil"/>
              <w:left w:val="nil"/>
              <w:bottom w:val="single" w:sz="4" w:space="0" w:color="95B3D7"/>
              <w:right w:val="nil"/>
            </w:tcBorders>
            <w:shd w:val="clear" w:color="DCE6F1" w:fill="DCE6F1"/>
            <w:vAlign w:val="bottom"/>
            <w:hideMark/>
          </w:tcPr>
          <w:p w14:paraId="0A26AEF6"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E511F7" w:rsidRPr="00971D7E" w14:paraId="05667F0B" w14:textId="77777777" w:rsidTr="00E511F7">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7EFC67F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342C4DA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2AB2BF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981" w:type="dxa"/>
            <w:tcBorders>
              <w:top w:val="nil"/>
              <w:left w:val="nil"/>
              <w:bottom w:val="nil"/>
              <w:right w:val="nil"/>
            </w:tcBorders>
            <w:shd w:val="clear" w:color="auto" w:fill="auto"/>
            <w:noWrap/>
            <w:vAlign w:val="bottom"/>
            <w:hideMark/>
          </w:tcPr>
          <w:p w14:paraId="1BC2CD6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885" w:type="dxa"/>
            <w:tcBorders>
              <w:top w:val="nil"/>
              <w:left w:val="nil"/>
              <w:bottom w:val="nil"/>
              <w:right w:val="nil"/>
            </w:tcBorders>
            <w:shd w:val="clear" w:color="auto" w:fill="auto"/>
            <w:noWrap/>
            <w:vAlign w:val="bottom"/>
            <w:hideMark/>
          </w:tcPr>
          <w:p w14:paraId="1B4F532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4D3675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195" w:type="dxa"/>
            <w:tcBorders>
              <w:top w:val="nil"/>
              <w:left w:val="nil"/>
              <w:bottom w:val="nil"/>
              <w:right w:val="nil"/>
            </w:tcBorders>
            <w:shd w:val="clear" w:color="auto" w:fill="auto"/>
            <w:noWrap/>
            <w:vAlign w:val="bottom"/>
            <w:hideMark/>
          </w:tcPr>
          <w:p w14:paraId="3D47C53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E511F7" w:rsidRPr="00971D7E" w14:paraId="45390690" w14:textId="77777777" w:rsidTr="00E511F7">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3B57B92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2F674B6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8C4DC1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981" w:type="dxa"/>
            <w:tcBorders>
              <w:top w:val="nil"/>
              <w:left w:val="nil"/>
              <w:bottom w:val="nil"/>
              <w:right w:val="nil"/>
            </w:tcBorders>
            <w:shd w:val="clear" w:color="auto" w:fill="auto"/>
            <w:noWrap/>
            <w:vAlign w:val="bottom"/>
            <w:hideMark/>
          </w:tcPr>
          <w:p w14:paraId="233CACE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885" w:type="dxa"/>
            <w:tcBorders>
              <w:top w:val="nil"/>
              <w:left w:val="nil"/>
              <w:bottom w:val="nil"/>
              <w:right w:val="nil"/>
            </w:tcBorders>
            <w:shd w:val="clear" w:color="auto" w:fill="auto"/>
            <w:noWrap/>
            <w:vAlign w:val="bottom"/>
            <w:hideMark/>
          </w:tcPr>
          <w:p w14:paraId="69C31E5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7D7007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195" w:type="dxa"/>
            <w:tcBorders>
              <w:top w:val="nil"/>
              <w:left w:val="nil"/>
              <w:bottom w:val="nil"/>
              <w:right w:val="nil"/>
            </w:tcBorders>
            <w:shd w:val="clear" w:color="auto" w:fill="auto"/>
            <w:noWrap/>
            <w:vAlign w:val="bottom"/>
            <w:hideMark/>
          </w:tcPr>
          <w:p w14:paraId="4DE780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E511F7" w:rsidRPr="00971D7E" w14:paraId="7B33DF33" w14:textId="77777777" w:rsidTr="00E511F7">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012D698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120" w:type="dxa"/>
            <w:tcBorders>
              <w:top w:val="nil"/>
              <w:left w:val="nil"/>
              <w:bottom w:val="nil"/>
              <w:right w:val="nil"/>
            </w:tcBorders>
            <w:shd w:val="clear" w:color="auto" w:fill="auto"/>
            <w:noWrap/>
            <w:vAlign w:val="bottom"/>
            <w:hideMark/>
          </w:tcPr>
          <w:p w14:paraId="46373E1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946" w:type="dxa"/>
            <w:tcBorders>
              <w:top w:val="nil"/>
              <w:left w:val="nil"/>
              <w:bottom w:val="nil"/>
              <w:right w:val="nil"/>
            </w:tcBorders>
            <w:shd w:val="clear" w:color="auto" w:fill="auto"/>
            <w:noWrap/>
            <w:vAlign w:val="bottom"/>
            <w:hideMark/>
          </w:tcPr>
          <w:p w14:paraId="505683A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981" w:type="dxa"/>
            <w:tcBorders>
              <w:top w:val="nil"/>
              <w:left w:val="nil"/>
              <w:bottom w:val="nil"/>
              <w:right w:val="nil"/>
            </w:tcBorders>
            <w:shd w:val="clear" w:color="auto" w:fill="auto"/>
            <w:noWrap/>
            <w:vAlign w:val="bottom"/>
            <w:hideMark/>
          </w:tcPr>
          <w:p w14:paraId="2204730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885" w:type="dxa"/>
            <w:tcBorders>
              <w:top w:val="nil"/>
              <w:left w:val="nil"/>
              <w:bottom w:val="nil"/>
              <w:right w:val="nil"/>
            </w:tcBorders>
            <w:shd w:val="clear" w:color="auto" w:fill="auto"/>
            <w:noWrap/>
            <w:vAlign w:val="bottom"/>
            <w:hideMark/>
          </w:tcPr>
          <w:p w14:paraId="1FBEC97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75428FF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195" w:type="dxa"/>
            <w:tcBorders>
              <w:top w:val="nil"/>
              <w:left w:val="nil"/>
              <w:bottom w:val="nil"/>
              <w:right w:val="nil"/>
            </w:tcBorders>
            <w:shd w:val="clear" w:color="auto" w:fill="auto"/>
            <w:noWrap/>
            <w:vAlign w:val="bottom"/>
            <w:hideMark/>
          </w:tcPr>
          <w:p w14:paraId="159B205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E511F7" w:rsidRPr="00971D7E" w14:paraId="2E4CBB2A" w14:textId="77777777" w:rsidTr="00E511F7">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683E3B32"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120" w:type="dxa"/>
            <w:tcBorders>
              <w:top w:val="nil"/>
              <w:left w:val="nil"/>
              <w:bottom w:val="nil"/>
              <w:right w:val="nil"/>
            </w:tcBorders>
            <w:shd w:val="clear" w:color="auto" w:fill="auto"/>
            <w:noWrap/>
            <w:vAlign w:val="bottom"/>
            <w:hideMark/>
          </w:tcPr>
          <w:p w14:paraId="3671E01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946" w:type="dxa"/>
            <w:tcBorders>
              <w:top w:val="nil"/>
              <w:left w:val="nil"/>
              <w:bottom w:val="nil"/>
              <w:right w:val="nil"/>
            </w:tcBorders>
            <w:shd w:val="clear" w:color="auto" w:fill="auto"/>
            <w:noWrap/>
            <w:vAlign w:val="bottom"/>
            <w:hideMark/>
          </w:tcPr>
          <w:p w14:paraId="49AF37B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981" w:type="dxa"/>
            <w:tcBorders>
              <w:top w:val="nil"/>
              <w:left w:val="nil"/>
              <w:bottom w:val="nil"/>
              <w:right w:val="nil"/>
            </w:tcBorders>
            <w:shd w:val="clear" w:color="auto" w:fill="auto"/>
            <w:noWrap/>
            <w:vAlign w:val="bottom"/>
            <w:hideMark/>
          </w:tcPr>
          <w:p w14:paraId="61F91B0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885" w:type="dxa"/>
            <w:tcBorders>
              <w:top w:val="nil"/>
              <w:left w:val="nil"/>
              <w:bottom w:val="nil"/>
              <w:right w:val="nil"/>
            </w:tcBorders>
            <w:shd w:val="clear" w:color="auto" w:fill="auto"/>
            <w:noWrap/>
            <w:vAlign w:val="bottom"/>
            <w:hideMark/>
          </w:tcPr>
          <w:p w14:paraId="2C8EDA8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7F63022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195" w:type="dxa"/>
            <w:tcBorders>
              <w:top w:val="nil"/>
              <w:left w:val="nil"/>
              <w:bottom w:val="nil"/>
              <w:right w:val="nil"/>
            </w:tcBorders>
            <w:shd w:val="clear" w:color="auto" w:fill="auto"/>
            <w:noWrap/>
            <w:vAlign w:val="bottom"/>
            <w:hideMark/>
          </w:tcPr>
          <w:p w14:paraId="14557A9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E511F7" w:rsidRPr="00971D7E" w14:paraId="0F651059" w14:textId="77777777" w:rsidTr="00E511F7">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49B1E43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120" w:type="dxa"/>
            <w:tcBorders>
              <w:top w:val="nil"/>
              <w:left w:val="nil"/>
              <w:bottom w:val="nil"/>
              <w:right w:val="nil"/>
            </w:tcBorders>
            <w:shd w:val="clear" w:color="auto" w:fill="auto"/>
            <w:noWrap/>
            <w:vAlign w:val="bottom"/>
            <w:hideMark/>
          </w:tcPr>
          <w:p w14:paraId="488CFBA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639E2DA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981" w:type="dxa"/>
            <w:tcBorders>
              <w:top w:val="nil"/>
              <w:left w:val="nil"/>
              <w:bottom w:val="nil"/>
              <w:right w:val="nil"/>
            </w:tcBorders>
            <w:shd w:val="clear" w:color="auto" w:fill="auto"/>
            <w:noWrap/>
            <w:vAlign w:val="bottom"/>
            <w:hideMark/>
          </w:tcPr>
          <w:p w14:paraId="464B05B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885" w:type="dxa"/>
            <w:tcBorders>
              <w:top w:val="nil"/>
              <w:left w:val="nil"/>
              <w:bottom w:val="nil"/>
              <w:right w:val="nil"/>
            </w:tcBorders>
            <w:shd w:val="clear" w:color="auto" w:fill="auto"/>
            <w:noWrap/>
            <w:vAlign w:val="bottom"/>
            <w:hideMark/>
          </w:tcPr>
          <w:p w14:paraId="472601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1813D60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195" w:type="dxa"/>
            <w:tcBorders>
              <w:top w:val="nil"/>
              <w:left w:val="nil"/>
              <w:bottom w:val="nil"/>
              <w:right w:val="nil"/>
            </w:tcBorders>
            <w:shd w:val="clear" w:color="auto" w:fill="auto"/>
            <w:noWrap/>
            <w:vAlign w:val="bottom"/>
            <w:hideMark/>
          </w:tcPr>
          <w:p w14:paraId="4C05A3A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E511F7" w:rsidRPr="00971D7E" w14:paraId="2CD498A4" w14:textId="77777777" w:rsidTr="00E511F7">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7437AAD5"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120" w:type="dxa"/>
            <w:tcBorders>
              <w:top w:val="nil"/>
              <w:left w:val="nil"/>
              <w:bottom w:val="nil"/>
              <w:right w:val="nil"/>
            </w:tcBorders>
            <w:shd w:val="clear" w:color="auto" w:fill="auto"/>
            <w:noWrap/>
            <w:vAlign w:val="bottom"/>
            <w:hideMark/>
          </w:tcPr>
          <w:p w14:paraId="16A1B2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544AB65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981" w:type="dxa"/>
            <w:tcBorders>
              <w:top w:val="nil"/>
              <w:left w:val="nil"/>
              <w:bottom w:val="nil"/>
              <w:right w:val="nil"/>
            </w:tcBorders>
            <w:shd w:val="clear" w:color="auto" w:fill="auto"/>
            <w:noWrap/>
            <w:vAlign w:val="bottom"/>
            <w:hideMark/>
          </w:tcPr>
          <w:p w14:paraId="51420484"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885" w:type="dxa"/>
            <w:tcBorders>
              <w:top w:val="nil"/>
              <w:left w:val="nil"/>
              <w:bottom w:val="nil"/>
              <w:right w:val="nil"/>
            </w:tcBorders>
            <w:shd w:val="clear" w:color="auto" w:fill="auto"/>
            <w:noWrap/>
            <w:vAlign w:val="bottom"/>
            <w:hideMark/>
          </w:tcPr>
          <w:p w14:paraId="6CB41E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550DCEE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195" w:type="dxa"/>
            <w:tcBorders>
              <w:top w:val="nil"/>
              <w:left w:val="nil"/>
              <w:bottom w:val="nil"/>
              <w:right w:val="nil"/>
            </w:tcBorders>
            <w:shd w:val="clear" w:color="auto" w:fill="auto"/>
            <w:noWrap/>
            <w:vAlign w:val="bottom"/>
            <w:hideMark/>
          </w:tcPr>
          <w:p w14:paraId="0DC72B4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72F08E7C" w14:textId="77777777" w:rsidR="00E511F7" w:rsidRPr="00E511F7" w:rsidRDefault="00E511F7" w:rsidP="00E511F7"/>
    <w:p w14:paraId="7FF5B000" w14:textId="4ACAE7EB" w:rsidR="00AA3230" w:rsidRDefault="00E511F7" w:rsidP="00AA3230">
      <w:pPr>
        <w:rPr>
          <w:rFonts w:cs="Times New Roman"/>
          <w:szCs w:val="24"/>
        </w:rPr>
      </w:pPr>
      <w:r>
        <w:rPr>
          <w:rFonts w:cs="Times New Roman"/>
          <w:szCs w:val="24"/>
        </w:rPr>
        <w:t>Looking at key parameters of the cluster (</w:t>
      </w:r>
      <w:r>
        <w:rPr>
          <w:rFonts w:cs="Times New Roman"/>
          <w:szCs w:val="24"/>
        </w:rPr>
        <w:fldChar w:fldCharType="begin"/>
      </w:r>
      <w:r>
        <w:rPr>
          <w:rFonts w:cs="Times New Roman"/>
          <w:szCs w:val="24"/>
        </w:rPr>
        <w:instrText xml:space="preserve"> REF _Ref399598621 \h </w:instrText>
      </w:r>
      <w:r>
        <w:rPr>
          <w:rFonts w:cs="Times New Roman"/>
          <w:szCs w:val="24"/>
        </w:rPr>
      </w:r>
      <w:r>
        <w:rPr>
          <w:rFonts w:cs="Times New Roman"/>
          <w:szCs w:val="24"/>
        </w:rPr>
        <w:fldChar w:fldCharType="separate"/>
      </w:r>
      <w:r>
        <w:t xml:space="preserve">Table </w:t>
      </w:r>
      <w:r>
        <w:rPr>
          <w:noProof/>
        </w:rPr>
        <w:t>3</w:t>
      </w:r>
      <w:r>
        <w:rPr>
          <w:rFonts w:cs="Times New Roman"/>
          <w:szCs w:val="24"/>
        </w:rPr>
        <w:fldChar w:fldCharType="end"/>
      </w:r>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fuel wood.</w:t>
      </w:r>
    </w:p>
    <w:p w14:paraId="319EC248" w14:textId="294CB5CD" w:rsidR="00586CE7" w:rsidRDefault="00AA3230" w:rsidP="00AA3230">
      <w:pPr>
        <w:rPr>
          <w:rFonts w:cs="Times New Roman"/>
          <w:szCs w:val="24"/>
        </w:rPr>
      </w:pPr>
      <w:r>
        <w:rPr>
          <w:rFonts w:cs="Times New Roman"/>
          <w:szCs w:val="24"/>
        </w:rPr>
        <w:lastRenderedPageBreak/>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Default="00EA0670" w:rsidP="008F2538">
      <w:pPr>
        <w:spacing w:before="0" w:after="200" w:line="276" w:lineRule="auto"/>
        <w:jc w:val="left"/>
        <w:rPr>
          <w:bCs/>
        </w:rPr>
      </w:pPr>
      <w:r>
        <w:t xml:space="preserve">Table </w:t>
      </w:r>
      <w:fldSimple w:instr=" SEQ Table \* ARABIC ">
        <w:r w:rsidR="00D439F0">
          <w:rPr>
            <w:noProof/>
          </w:rPr>
          <w:t>3</w:t>
        </w:r>
      </w:fldSimple>
      <w:r>
        <w:t>. Description of cluster</w:t>
      </w:r>
    </w:p>
    <w:tbl>
      <w:tblPr>
        <w:tblStyle w:val="TableGrid"/>
        <w:tblW w:w="9108" w:type="dxa"/>
        <w:tblLook w:val="04A0" w:firstRow="1" w:lastRow="0" w:firstColumn="1" w:lastColumn="0" w:noHBand="0" w:noVBand="1"/>
      </w:tblPr>
      <w:tblGrid>
        <w:gridCol w:w="1368"/>
        <w:gridCol w:w="5850"/>
        <w:gridCol w:w="1890"/>
      </w:tblGrid>
      <w:tr w:rsidR="00807C37" w:rsidRPr="00C12C82" w14:paraId="02E5ED0B" w14:textId="77777777" w:rsidTr="0043464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585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43464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585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lang w:val="en-GB" w:eastAsia="en-GB"/>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B81C23"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43464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585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585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585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585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lang w:val="en-GB" w:eastAsia="en-GB"/>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Default="00EA0670" w:rsidP="00290DFD">
      <w:r>
        <w:t xml:space="preserve">Figure </w:t>
      </w:r>
      <w:fldSimple w:instr=" SEQ Figure \* ARABIC ">
        <w:r w:rsidR="00D179FA">
          <w:rPr>
            <w:noProof/>
          </w:rPr>
          <w:t>1</w:t>
        </w:r>
      </w:fldSimple>
      <w:r>
        <w:t>. Map of cluster in Thanh Hoa and Nghe An</w:t>
      </w:r>
    </w:p>
    <w:p w14:paraId="5F6C5CBC" w14:textId="1F5CC8EA" w:rsidR="00421D17" w:rsidRDefault="00421D17" w:rsidP="00290DFD"/>
    <w:p w14:paraId="371278A2" w14:textId="5AFC0D7F"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r w:rsidR="00BD6C81">
        <w:t xml:space="preserve">Table </w:t>
      </w:r>
      <w:r w:rsidR="00BD6C81">
        <w:rPr>
          <w:noProof/>
        </w:rPr>
        <w:t>3</w:t>
      </w:r>
      <w:r w:rsidR="00EE6473">
        <w:rPr>
          <w:bCs/>
        </w:rPr>
        <w:fldChar w:fldCharType="end"/>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20CEEF87" w14:textId="4594886F" w:rsidR="00421D17" w:rsidRDefault="00EA0670" w:rsidP="00E44F45">
      <w:pPr>
        <w:pStyle w:val="Caption"/>
      </w:pPr>
      <w:bookmarkStart w:id="4" w:name="_Ref399087172"/>
      <w:r>
        <w:t xml:space="preserve">Table </w:t>
      </w:r>
      <w:fldSimple w:instr=" SEQ Table \* ARABIC ">
        <w:r w:rsidR="00D439F0">
          <w:rPr>
            <w:noProof/>
          </w:rPr>
          <w:t>4</w:t>
        </w:r>
      </w:fldSimple>
      <w:bookmarkEnd w:id="4"/>
      <w:r>
        <w:t>. List of commune selected for field survey</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lastRenderedPageBreak/>
              <w:t>STT</w:t>
            </w:r>
          </w:p>
        </w:tc>
        <w:tc>
          <w:tcPr>
            <w:tcW w:w="189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419E9089" w:rsidR="007A5D2C" w:rsidRDefault="0063607F" w:rsidP="00AF188B">
      <w:pPr>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12876113" w14:textId="6EA3BE49" w:rsidR="00F03F78" w:rsidRPr="00F03F78" w:rsidRDefault="00F03F78" w:rsidP="00AF188B">
      <w:pPr>
        <w:rPr>
          <w:bCs/>
          <w:i/>
        </w:rPr>
      </w:pPr>
      <w:r w:rsidRPr="00F03F78">
        <w:rPr>
          <w:bCs/>
          <w:i/>
          <w:highlight w:val="yellow"/>
        </w:rPr>
        <w:t>Table. Demography by cluster</w:t>
      </w:r>
      <w:r w:rsidRPr="00F03F78">
        <w:rPr>
          <w:bCs/>
          <w:i/>
        </w:rPr>
        <w:t xml:space="preserve"> </w:t>
      </w:r>
    </w:p>
    <w:p w14:paraId="6F8A4BB4" w14:textId="16956623" w:rsidR="00F01C15" w:rsidRDefault="00EA0670" w:rsidP="00EC4005">
      <w:pPr>
        <w:pStyle w:val="Heading2"/>
      </w:pPr>
      <w:bookmarkStart w:id="5" w:name="_Toc399149601"/>
      <w:r>
        <w:t>Field</w:t>
      </w:r>
      <w:r w:rsidR="00F01C15">
        <w:t xml:space="preserve"> survey</w:t>
      </w:r>
      <w:bookmarkEnd w:id="5"/>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AC7A69">
      <w:pPr>
        <w:pStyle w:val="ListParagraph"/>
        <w:numPr>
          <w:ilvl w:val="0"/>
          <w:numId w:val="14"/>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w:t>
      </w:r>
      <w:r w:rsidR="00DB5CF4">
        <w:t>For example:</w:t>
      </w:r>
    </w:p>
    <w:p w14:paraId="6EDB5AB2" w14:textId="2C2B05C9" w:rsidR="00DB5CF4" w:rsidRDefault="008F2538" w:rsidP="00DB5CF4">
      <w:pPr>
        <w:pStyle w:val="ListParagraph"/>
        <w:numPr>
          <w:ilvl w:val="1"/>
          <w:numId w:val="14"/>
        </w:numPr>
        <w:contextualSpacing w:val="0"/>
      </w:pPr>
      <w:r>
        <w:lastRenderedPageBreak/>
        <w:t>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fuelwood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fuelwood. </w:t>
      </w:r>
      <w:r w:rsidR="002A3071">
        <w:t>But this activity cannot be done on a daily or weekly basis.</w:t>
      </w:r>
    </w:p>
    <w:p w14:paraId="31A36283" w14:textId="1C2F2A41" w:rsidR="008F2538" w:rsidRDefault="00DB5CF4" w:rsidP="00DB5CF4">
      <w:pPr>
        <w:pStyle w:val="ListParagraph"/>
        <w:numPr>
          <w:ilvl w:val="1"/>
          <w:numId w:val="14"/>
        </w:numPr>
        <w:contextualSpacing w:val="0"/>
      </w:pPr>
      <w:r>
        <w:t xml:space="preserve">If the answer about the source of fuelwood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AC7A69">
      <w:pPr>
        <w:pStyle w:val="ListParagraph"/>
        <w:numPr>
          <w:ilvl w:val="0"/>
          <w:numId w:val="14"/>
        </w:numPr>
        <w:contextualSpacing w:val="0"/>
      </w:pPr>
      <w:r>
        <w:t>Part II: Information about fuelwood consumption amount; other alternative biomass options; size of fuelwood; other alternative energy options such as electricity and LPG; and the trend in fuelwood consumption whether it is increasing or decreasing.</w:t>
      </w:r>
    </w:p>
    <w:p w14:paraId="6C24D355" w14:textId="56CE8000" w:rsidR="00F40F00" w:rsidRDefault="00F40F00" w:rsidP="00F40F00">
      <w:pPr>
        <w:pStyle w:val="ListParagraph"/>
        <w:numPr>
          <w:ilvl w:val="1"/>
          <w:numId w:val="14"/>
        </w:numPr>
        <w:contextualSpacing w:val="0"/>
      </w:pPr>
      <w:r>
        <w:t>Although a question is designed for estimation of fuelwood consumption for heating purposes, the data collected cannot be verified and might not be accurate because at the time of survey of August, no household is using fuelwood for heating.</w:t>
      </w:r>
    </w:p>
    <w:p w14:paraId="255F7895" w14:textId="42662282" w:rsidR="00AC7A69" w:rsidRDefault="00AC7A69" w:rsidP="00AC7A69">
      <w:pPr>
        <w:pStyle w:val="ListParagraph"/>
        <w:numPr>
          <w:ilvl w:val="0"/>
          <w:numId w:val="14"/>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t>their answer about fuelwood consumption amount. This part also include questions on the trend of availability/ scarcity of fuelwood.</w:t>
      </w:r>
    </w:p>
    <w:p w14:paraId="6346ADA4" w14:textId="3B08B24D" w:rsidR="002F6412" w:rsidRDefault="002F6412" w:rsidP="00AC7A69">
      <w:pPr>
        <w:pStyle w:val="ListParagraph"/>
        <w:numPr>
          <w:ilvl w:val="0"/>
          <w:numId w:val="14"/>
        </w:numPr>
        <w:contextualSpacing w:val="0"/>
      </w:pPr>
      <w:r>
        <w:t>Part IV: Information about selling wood. This is to understand the fuelwood demand of other sectors.</w:t>
      </w:r>
    </w:p>
    <w:p w14:paraId="2980534E" w14:textId="1E3927F6" w:rsidR="002F6412" w:rsidRDefault="002F6412" w:rsidP="00AC7A69">
      <w:pPr>
        <w:pStyle w:val="ListParagraph"/>
        <w:numPr>
          <w:ilvl w:val="0"/>
          <w:numId w:val="14"/>
        </w:numPr>
        <w:contextualSpacing w:val="0"/>
      </w:pPr>
      <w:r>
        <w:t xml:space="preserve">Part V: Information about improved stove. This is to understand their actual need for fuelwood saving. </w:t>
      </w:r>
    </w:p>
    <w:p w14:paraId="5BC98FBF" w14:textId="0B289609" w:rsidR="00F8054F" w:rsidRDefault="009B5223" w:rsidP="007A5D2C">
      <w:pPr>
        <w:rPr>
          <w:bCs/>
        </w:rPr>
      </w:pPr>
      <w:r>
        <w:rPr>
          <w:bCs/>
        </w:rPr>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lastRenderedPageBreak/>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634A7C9E"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fuel wood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E176EF">
      <w:pPr>
        <w:pStyle w:val="ListParagraph"/>
        <w:numPr>
          <w:ilvl w:val="0"/>
          <w:numId w:val="13"/>
        </w:numPr>
        <w:contextualSpacing w:val="0"/>
      </w:pPr>
      <w:r>
        <w:t>What is the major product of the plant</w:t>
      </w:r>
    </w:p>
    <w:p w14:paraId="1EF1A5A2" w14:textId="7579ACD5" w:rsidR="00725A37" w:rsidRDefault="00831134" w:rsidP="00E176EF">
      <w:pPr>
        <w:pStyle w:val="ListParagraph"/>
        <w:numPr>
          <w:ilvl w:val="0"/>
          <w:numId w:val="13"/>
        </w:numPr>
        <w:contextualSpacing w:val="0"/>
      </w:pPr>
      <w:r>
        <w:t>What is the i</w:t>
      </w:r>
      <w:r w:rsidR="00725A37">
        <w:t xml:space="preserve">nstalled </w:t>
      </w:r>
      <w:r>
        <w:t>capacity</w:t>
      </w:r>
    </w:p>
    <w:p w14:paraId="4354F9FF" w14:textId="62486AF4" w:rsidR="00725A37" w:rsidRDefault="00831134" w:rsidP="00E176EF">
      <w:pPr>
        <w:pStyle w:val="ListParagraph"/>
        <w:numPr>
          <w:ilvl w:val="0"/>
          <w:numId w:val="13"/>
        </w:numPr>
        <w:contextualSpacing w:val="0"/>
      </w:pPr>
      <w:r>
        <w:t>What is the a</w:t>
      </w:r>
      <w:r w:rsidR="00725A37">
        <w:t>ctual capacity</w:t>
      </w:r>
    </w:p>
    <w:p w14:paraId="017CB314" w14:textId="4E01CBE1" w:rsidR="00725A37" w:rsidRDefault="00831134" w:rsidP="00E176EF">
      <w:pPr>
        <w:pStyle w:val="ListParagraph"/>
        <w:numPr>
          <w:ilvl w:val="0"/>
          <w:numId w:val="13"/>
        </w:numPr>
        <w:contextualSpacing w:val="0"/>
      </w:pPr>
      <w:r>
        <w:t>The t</w:t>
      </w:r>
      <w:r w:rsidR="00725A37">
        <w:t>ype of thermal equipment</w:t>
      </w:r>
      <w:r>
        <w:t>: furnace, boiler.</w:t>
      </w:r>
    </w:p>
    <w:p w14:paraId="27EEB758" w14:textId="6A17C3BD" w:rsidR="00725A37" w:rsidRDefault="00725A37" w:rsidP="00E176EF">
      <w:pPr>
        <w:pStyle w:val="ListParagraph"/>
        <w:numPr>
          <w:ilvl w:val="0"/>
          <w:numId w:val="13"/>
        </w:numPr>
        <w:contextualSpacing w:val="0"/>
      </w:pPr>
      <w:r>
        <w:t>Type of fuel</w:t>
      </w:r>
      <w:r w:rsidR="00831134">
        <w:t>: fuel wood, coal, oil.</w:t>
      </w:r>
    </w:p>
    <w:p w14:paraId="715A780D" w14:textId="2CBD243F" w:rsidR="00725A37" w:rsidRDefault="00725A37" w:rsidP="00E176EF">
      <w:pPr>
        <w:pStyle w:val="ListParagraph"/>
        <w:numPr>
          <w:ilvl w:val="0"/>
          <w:numId w:val="13"/>
        </w:numPr>
        <w:contextualSpacing w:val="0"/>
      </w:pPr>
      <w:r>
        <w:t>Quantity of fuel use per day</w:t>
      </w:r>
      <w:r w:rsidR="00831134">
        <w:t>.</w:t>
      </w:r>
    </w:p>
    <w:p w14:paraId="78D2F742" w14:textId="6F243EA7" w:rsidR="00725A37" w:rsidRDefault="00725A37" w:rsidP="00E176EF">
      <w:pPr>
        <w:pStyle w:val="ListParagraph"/>
        <w:numPr>
          <w:ilvl w:val="0"/>
          <w:numId w:val="13"/>
        </w:numPr>
        <w:contextualSpacing w:val="0"/>
      </w:pPr>
      <w:r>
        <w:t>Price of fuel: current and historical; comparison with alternative fuel</w:t>
      </w:r>
      <w:r w:rsidR="00831134">
        <w:t>.</w:t>
      </w:r>
    </w:p>
    <w:p w14:paraId="22A415A4" w14:textId="030CB8D8" w:rsidR="00725A37" w:rsidRDefault="00725A37" w:rsidP="00E176EF">
      <w:pPr>
        <w:pStyle w:val="ListParagraph"/>
        <w:numPr>
          <w:ilvl w:val="0"/>
          <w:numId w:val="13"/>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E176EF">
      <w:pPr>
        <w:pStyle w:val="ListParagraph"/>
        <w:numPr>
          <w:ilvl w:val="0"/>
          <w:numId w:val="13"/>
        </w:numPr>
        <w:contextualSpacing w:val="0"/>
      </w:pPr>
      <w:r>
        <w:t>Location of exploitation</w:t>
      </w:r>
    </w:p>
    <w:p w14:paraId="25A0DC84" w14:textId="7DAA405F" w:rsidR="00831134" w:rsidRDefault="00831134" w:rsidP="00E176EF">
      <w:pPr>
        <w:pStyle w:val="ListParagraph"/>
        <w:numPr>
          <w:ilvl w:val="0"/>
          <w:numId w:val="13"/>
        </w:numPr>
        <w:contextualSpacing w:val="0"/>
      </w:pPr>
      <w:r>
        <w:t>Quantity of daily exploitation</w:t>
      </w:r>
    </w:p>
    <w:p w14:paraId="2426C041" w14:textId="236C8D5D" w:rsidR="00831134" w:rsidRDefault="00831134" w:rsidP="00E176EF">
      <w:pPr>
        <w:pStyle w:val="ListParagraph"/>
        <w:numPr>
          <w:ilvl w:val="0"/>
          <w:numId w:val="13"/>
        </w:numPr>
        <w:contextualSpacing w:val="0"/>
      </w:pPr>
      <w:r>
        <w:t>C</w:t>
      </w:r>
      <w:r w:rsidR="00AA4284">
        <w:t>ost</w:t>
      </w:r>
      <w:r>
        <w:t>: exploitation, loading, legal document, transportation</w:t>
      </w:r>
    </w:p>
    <w:p w14:paraId="37015681" w14:textId="335BEBC0" w:rsidR="00831134" w:rsidRDefault="00831134" w:rsidP="00E176EF">
      <w:pPr>
        <w:pStyle w:val="ListParagraph"/>
        <w:numPr>
          <w:ilvl w:val="0"/>
          <w:numId w:val="13"/>
        </w:numPr>
        <w:contextualSpacing w:val="0"/>
      </w:pPr>
      <w:r>
        <w:t>Distance of transportation</w:t>
      </w:r>
    </w:p>
    <w:p w14:paraId="580B54DF" w14:textId="1DA25086" w:rsidR="00831134" w:rsidRDefault="00831134" w:rsidP="00E176EF">
      <w:pPr>
        <w:pStyle w:val="ListParagraph"/>
        <w:numPr>
          <w:ilvl w:val="0"/>
          <w:numId w:val="13"/>
        </w:numPr>
        <w:contextualSpacing w:val="0"/>
      </w:pPr>
      <w:r>
        <w:t>Quality and type of wood</w:t>
      </w:r>
    </w:p>
    <w:p w14:paraId="686FE6FD" w14:textId="38E0A838" w:rsidR="00831134" w:rsidRDefault="00831134" w:rsidP="00E176EF">
      <w:pPr>
        <w:pStyle w:val="ListParagraph"/>
        <w:numPr>
          <w:ilvl w:val="0"/>
          <w:numId w:val="13"/>
        </w:numPr>
        <w:contextualSpacing w:val="0"/>
      </w:pPr>
      <w:r>
        <w:t>Selling price</w:t>
      </w:r>
    </w:p>
    <w:p w14:paraId="5A8EFBF0" w14:textId="045C6EAE" w:rsidR="003C5D84" w:rsidRDefault="006C2A75" w:rsidP="00E176EF">
      <w:pPr>
        <w:pStyle w:val="ListParagraph"/>
        <w:numPr>
          <w:ilvl w:val="0"/>
          <w:numId w:val="13"/>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r w:rsidRPr="0063607F">
        <w:t>Data processing and analysis</w:t>
      </w:r>
    </w:p>
    <w:p w14:paraId="6FB4197E" w14:textId="5BE89095" w:rsidR="00290DFD" w:rsidRDefault="0063607F" w:rsidP="0063607F">
      <w:pPr>
        <w:pStyle w:val="Heading3"/>
      </w:pPr>
      <w:r>
        <w:t>Data processing for household survey</w:t>
      </w:r>
    </w:p>
    <w:p w14:paraId="03FF9460" w14:textId="54E54E7D" w:rsidR="0063607F" w:rsidRDefault="0063607F" w:rsidP="0063607F">
      <w:r>
        <w:t xml:space="preserve">221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8D579F">
      <w:pPr>
        <w:pStyle w:val="ListParagraph"/>
        <w:numPr>
          <w:ilvl w:val="0"/>
          <w:numId w:val="13"/>
        </w:numPr>
        <w:contextualSpacing w:val="0"/>
      </w:pPr>
      <w:r>
        <w:t>Cooking for people</w:t>
      </w:r>
    </w:p>
    <w:p w14:paraId="2B026253" w14:textId="0EB50C1A" w:rsidR="008D579F" w:rsidRDefault="008D579F" w:rsidP="008D579F">
      <w:pPr>
        <w:pStyle w:val="ListParagraph"/>
        <w:numPr>
          <w:ilvl w:val="0"/>
          <w:numId w:val="13"/>
        </w:numPr>
        <w:contextualSpacing w:val="0"/>
      </w:pPr>
      <w:r>
        <w:lastRenderedPageBreak/>
        <w:t>Cooking for pig</w:t>
      </w:r>
    </w:p>
    <w:p w14:paraId="54A3104C" w14:textId="13C39123" w:rsidR="008D579F" w:rsidRDefault="008D579F" w:rsidP="008D579F">
      <w:pPr>
        <w:pStyle w:val="ListParagraph"/>
        <w:numPr>
          <w:ilvl w:val="0"/>
          <w:numId w:val="13"/>
        </w:numPr>
        <w:contextualSpacing w:val="0"/>
      </w:pPr>
      <w:r>
        <w:t>Cooking alcohol</w:t>
      </w:r>
    </w:p>
    <w:p w14:paraId="529E08C7" w14:textId="30D32828" w:rsidR="008D579F" w:rsidRDefault="008D579F" w:rsidP="008D579F">
      <w:pPr>
        <w:pStyle w:val="ListParagraph"/>
        <w:numPr>
          <w:ilvl w:val="0"/>
          <w:numId w:val="13"/>
        </w:numPr>
        <w:contextualSpacing w:val="0"/>
      </w:pPr>
      <w:r>
        <w:t>Supplement jobs: making taufu, making rice leaf</w:t>
      </w:r>
    </w:p>
    <w:p w14:paraId="26A80378" w14:textId="6A10DE6F" w:rsidR="008D579F" w:rsidRDefault="008D579F" w:rsidP="008D579F">
      <w:r>
        <w:t xml:space="preserve">It is assumed that the amount of fuelwood used for cooking for one person is not much different between one person to another at different age. </w:t>
      </w:r>
    </w:p>
    <w:p w14:paraId="2FB845B2" w14:textId="387CB00F" w:rsidR="008D579F" w:rsidRDefault="008D579F" w:rsidP="008D579F">
      <w:r>
        <w:t>However, the amount for cooking for one pig is very much different. For a pig at one month old, the fuelwood amount for cooking for one pig could be half of that for a person, while for a pig at 4 to 5 months old, it would be double of the fuelwood amount for cooking for one person. Therefore, even for 2 households that are raising the same number of pigs, the amount of fuelwood used per pig head is much differs. In additions, some families are very successful in utilizing biogas from pig manure, while others are less successful. Therefore it would be unreliable to calculate the average fuelwood used for cooking pig feed for one month or one year.</w:t>
      </w:r>
    </w:p>
    <w:p w14:paraId="648A5300" w14:textId="56DB6827" w:rsidR="008B77BB" w:rsidRDefault="008B77BB" w:rsidP="008D579F">
      <w:r>
        <w:t>The household that raise pig at higher amount (</w:t>
      </w:r>
      <w:r w:rsidRPr="008B77BB">
        <w:rPr>
          <w:highlight w:val="yellow"/>
        </w:rPr>
        <w:t>10 pig heads</w:t>
      </w:r>
      <w:r>
        <w:t xml:space="preserve"> and above per one year) will be looking at the use of biogas, or intention to use biogas.</w:t>
      </w:r>
    </w:p>
    <w:p w14:paraId="24324B3A" w14:textId="11FF54A7" w:rsidR="008D579F" w:rsidRDefault="008D579F" w:rsidP="008D579F">
      <w:r>
        <w:t>It is similar for the families which distill alcohol or other supplement job. Even distilling alcohol is their frequent activities, many families do not does it every day by every few days. Therefore estimation of fuelwood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fuelwood per person per month, all households that raise pigs or have supplement jobs are removed from the calculation. For the rest of the households that only use fuelwood for cooking for people, average fuelwood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influence the use of fuelwood is the alternative energy of electricity and LPG. The households that have higher income tend to use more electricity and LPG for which they have to pay, while the households that have low income tend to rely more on fuelwood as a source of free energy. Since the village for survey </w:t>
      </w:r>
      <w:r w:rsidR="00547523">
        <w:t xml:space="preserve">is selected by commune officer with the criteria of ‘average income compared to other villages of the commune’, it is assumed that </w:t>
      </w:r>
      <w:r w:rsidR="007E32C3">
        <w:t>the average fuelwood consumption of the sample will represent the average fuelwood consumption of the commune.</w:t>
      </w:r>
    </w:p>
    <w:p w14:paraId="2A5E43DB" w14:textId="564A92D7" w:rsidR="00D3342C" w:rsidRDefault="00A50B79" w:rsidP="008D579F">
      <w:r>
        <w:t>Quantitative d</w:t>
      </w:r>
      <w:r w:rsidR="00D3342C">
        <w:t xml:space="preserve">ata </w:t>
      </w:r>
      <w:r>
        <w:t xml:space="preserve">processing </w:t>
      </w:r>
      <w:r w:rsidR="00D3342C">
        <w:t xml:space="preserve">will indicate the average fuelwood consumption </w:t>
      </w:r>
      <w:r w:rsidR="00EF11F4">
        <w:t xml:space="preserve">per person per month by each commune of survey, and each cluster. </w:t>
      </w:r>
    </w:p>
    <w:p w14:paraId="5EF08B52" w14:textId="2E7FA27A" w:rsidR="00A50B79" w:rsidRDefault="00A50B79" w:rsidP="00A50B79">
      <w:pPr>
        <w:pStyle w:val="Heading3"/>
      </w:pPr>
      <w:r>
        <w:t xml:space="preserve">Data processing for </w:t>
      </w:r>
      <w:r w:rsidR="004B646A">
        <w:t>industrial and commercial fuelwood survey</w:t>
      </w:r>
    </w:p>
    <w:p w14:paraId="7188F603" w14:textId="7BF8FDE2" w:rsidR="004B646A" w:rsidRDefault="00326907" w:rsidP="004B646A">
      <w:r>
        <w:t xml:space="preserve">It is found out from the survey that commercial </w:t>
      </w:r>
      <w:r w:rsidR="00D754B8">
        <w:t>fuelwood is only supplied to local industrial plants within the distance of 50km. The plants purchase fuelwood from the middleman. There is no trading companies involved in this activity because the major amount of these commercial wood are either illegal or at the grey area between legal and illegal. This will be further analyzed later.</w:t>
      </w:r>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 xml:space="preserve">Therefore quantitative data analysis is only conducted in a very small scale to identify the commercial fuelwood amount of </w:t>
      </w:r>
      <w:r w:rsidR="000515A3">
        <w:lastRenderedPageBreak/>
        <w:t>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2D685535" w:rsidR="00D754B8" w:rsidRDefault="00EF419C" w:rsidP="004B646A">
      <w:r>
        <w:t xml:space="preserve">Eventhough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77777777" w:rsidR="00A655A4" w:rsidRDefault="0081426D" w:rsidP="004B646A">
      <w:r>
        <w:t>Investigation at local industrial plants were conducted at the plants which use fuelwood</w:t>
      </w:r>
      <w:r w:rsidR="00A655A4">
        <w:t xml:space="preserve"> for their thermal equipments</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27EF66B2" w:rsidR="004B1A4C" w:rsidRDefault="004B1A4C" w:rsidP="004B646A">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factor that impact on the plant’s option to use fuelwood or coal. Within a distance of 50km from the forest source, the price of fuelwood is relatively cheaper than coal. If the distance from the forest source to the plant is farther than 50km, the transportation cost for fuelwood will significantly increase and police punishment cost will occur that makes the price of fuelwood more expensive than coal. </w:t>
      </w:r>
      <w:r w:rsidR="00A83C2F">
        <w:t>Therefore, it needs to identify the locations of the plants to project the potential fuelwood demand. Hence the capacity of industrial sector by district is required for a quantitative analysis.</w:t>
      </w:r>
    </w:p>
    <w:p w14:paraId="0BE578F3" w14:textId="52BD9438" w:rsidR="0081426D" w:rsidRPr="004B646A" w:rsidRDefault="0018525A" w:rsidP="004B646A">
      <w:r>
        <w:t>Since there is not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AF188B">
      <w:pPr>
        <w:pStyle w:val="Heading1"/>
      </w:pPr>
      <w:bookmarkStart w:id="6" w:name="_Toc399149602"/>
      <w:r>
        <w:t>Findings</w:t>
      </w:r>
      <w:bookmarkEnd w:id="6"/>
    </w:p>
    <w:p w14:paraId="4B9B89B3" w14:textId="722E5522" w:rsidR="00290DFD" w:rsidRDefault="006555AF" w:rsidP="00290DFD">
      <w:pPr>
        <w:pStyle w:val="Heading2"/>
      </w:pPr>
      <w:bookmarkStart w:id="7" w:name="_Toc399149603"/>
      <w:r>
        <w:t>F</w:t>
      </w:r>
      <w:r w:rsidR="004F3AF4">
        <w:t xml:space="preserve">uelwood </w:t>
      </w:r>
      <w:bookmarkEnd w:id="7"/>
      <w:r>
        <w:t>demand</w:t>
      </w:r>
    </w:p>
    <w:p w14:paraId="62EE369A" w14:textId="784D9962" w:rsidR="00086A93" w:rsidRDefault="00086A93" w:rsidP="00086A93">
      <w:r>
        <w:t>This section includes three parts:</w:t>
      </w:r>
    </w:p>
    <w:p w14:paraId="6993C859" w14:textId="24F0B0D4" w:rsidR="00086A93" w:rsidRDefault="00086A93" w:rsidP="00086A93">
      <w:pPr>
        <w:pStyle w:val="ListParagraph"/>
        <w:numPr>
          <w:ilvl w:val="0"/>
          <w:numId w:val="13"/>
        </w:numPr>
        <w:contextualSpacing w:val="0"/>
      </w:pPr>
      <w:r>
        <w:t>Residential fuelwood consumption</w:t>
      </w:r>
      <w:r w:rsidR="001E2D31">
        <w:t>, that estimates the demand for fuelwood of the household for cooking and other purposes, and the trend of their consumption, whether the amount tends to increase or decrease.</w:t>
      </w:r>
    </w:p>
    <w:p w14:paraId="24FD2E19" w14:textId="7F143058" w:rsidR="00086A93" w:rsidRDefault="00086A93" w:rsidP="00086A93">
      <w:pPr>
        <w:pStyle w:val="ListParagraph"/>
        <w:numPr>
          <w:ilvl w:val="0"/>
          <w:numId w:val="13"/>
        </w:numPr>
        <w:contextualSpacing w:val="0"/>
      </w:pPr>
      <w:r>
        <w:t>Industrial and commercial fuelwood demand</w:t>
      </w:r>
      <w:r w:rsidR="001E2D31">
        <w:t>, that discuss the options of the local industrial plants for fuelwood instead of other fuel energy for their demand, and how the fuelwood trading activities are responding to these local industries.</w:t>
      </w:r>
    </w:p>
    <w:p w14:paraId="01EFE1F7" w14:textId="32A31834" w:rsidR="00086A93" w:rsidRDefault="00086A93" w:rsidP="00086A93">
      <w:pPr>
        <w:pStyle w:val="ListParagraph"/>
        <w:numPr>
          <w:ilvl w:val="0"/>
          <w:numId w:val="13"/>
        </w:numPr>
        <w:contextualSpacing w:val="0"/>
      </w:pPr>
      <w:r>
        <w:lastRenderedPageBreak/>
        <w:t>Total fuelwood demand</w:t>
      </w:r>
      <w:r w:rsidR="001E2D31">
        <w:t>, that compare the demand of two sectors: residential vs. industrial, in terms of quantity (amount of wood consumed) and quality of fuelwood (size of wood consumed) by each sector.</w:t>
      </w:r>
    </w:p>
    <w:p w14:paraId="06C2EAA3" w14:textId="002E1A83" w:rsidR="002E1391" w:rsidRDefault="006555AF" w:rsidP="001D25EB">
      <w:pPr>
        <w:pStyle w:val="Heading3"/>
      </w:pPr>
      <w:r>
        <w:t>Residential fuelwood demand</w:t>
      </w:r>
    </w:p>
    <w:p w14:paraId="5355656E" w14:textId="04351501" w:rsidR="006555AF" w:rsidRDefault="005A01E7" w:rsidP="005A01E7">
      <w:pPr>
        <w:pStyle w:val="Heading4"/>
      </w:pPr>
      <w:r>
        <w:t>Estimation of fuelwood consumption per person</w:t>
      </w:r>
    </w:p>
    <w:p w14:paraId="4BFC4E70" w14:textId="4FB785FA" w:rsidR="00A0111D" w:rsidRPr="00A0111D" w:rsidRDefault="00A0111D" w:rsidP="006555AF">
      <w:pPr>
        <w:rPr>
          <w:b/>
          <w:i/>
        </w:rPr>
      </w:pPr>
      <w:r w:rsidRPr="00A0111D">
        <w:rPr>
          <w:b/>
          <w:i/>
        </w:rPr>
        <w:t>Estimation of fuelwood consumption per person per commune survey</w:t>
      </w:r>
      <w:r w:rsidR="00F40F00">
        <w:rPr>
          <w:b/>
          <w:i/>
        </w:rPr>
        <w:t>ed</w:t>
      </w:r>
    </w:p>
    <w:p w14:paraId="62981A19" w14:textId="1A181946" w:rsidR="006555AF" w:rsidRDefault="006555AF" w:rsidP="006555AF">
      <w:r>
        <w:t xml:space="preserve">Average fuelwood </w:t>
      </w:r>
      <w:r w:rsidR="005A01E7">
        <w:t>consumption per person for cooking meals for each commune of survey is as below. Households that raise pigs or have supplement jobs have not been included in this calculation.</w:t>
      </w:r>
    </w:p>
    <w:p w14:paraId="499C2EE3" w14:textId="6A18B34F" w:rsidR="005A01E7" w:rsidRPr="005A01E7" w:rsidRDefault="005A01E7" w:rsidP="006555AF">
      <w:pPr>
        <w:rPr>
          <w:i/>
        </w:rPr>
      </w:pPr>
      <w:r w:rsidRPr="005A01E7">
        <w:rPr>
          <w:i/>
        </w:rPr>
        <w:t xml:space="preserve">Table. </w:t>
      </w:r>
      <w:r w:rsidR="006C4B50">
        <w:rPr>
          <w:i/>
        </w:rPr>
        <w:t xml:space="preserve">Average </w:t>
      </w:r>
      <w:r w:rsidRPr="005A01E7">
        <w:rPr>
          <w:i/>
        </w:rPr>
        <w:t>fuelwood consumption per person for meal cooking</w:t>
      </w:r>
    </w:p>
    <w:p w14:paraId="6DA36E37" w14:textId="77777777" w:rsidR="006555AF" w:rsidRDefault="006555AF"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EE0B4C">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000000" w:fill="auto"/>
            <w:noWrap/>
          </w:tcPr>
          <w:p w14:paraId="1B538C64" w14:textId="77777777" w:rsidR="005A01E7" w:rsidRPr="005A01E7" w:rsidRDefault="005A01E7" w:rsidP="005A01E7">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F45C4D">
        <w:trPr>
          <w:trHeight w:val="300"/>
        </w:trPr>
        <w:tc>
          <w:tcPr>
            <w:tcW w:w="555" w:type="dxa"/>
            <w:tcBorders>
              <w:top w:val="single" w:sz="4" w:space="0" w:color="auto"/>
            </w:tcBorders>
            <w:shd w:val="clear" w:color="auto" w:fill="auto"/>
            <w:noWrap/>
            <w:hideMark/>
          </w:tcPr>
          <w:p w14:paraId="295F760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tcBorders>
            <w:shd w:val="clear" w:color="auto" w:fill="auto"/>
            <w:noWrap/>
            <w:hideMark/>
          </w:tcPr>
          <w:p w14:paraId="4E3FE42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04207E7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9F797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1080" w:type="dxa"/>
            <w:tcBorders>
              <w:top w:val="single" w:sz="4" w:space="0" w:color="auto"/>
            </w:tcBorders>
            <w:shd w:val="clear" w:color="000000" w:fill="73B2FF"/>
            <w:noWrap/>
            <w:hideMark/>
          </w:tcPr>
          <w:p w14:paraId="1A03777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F45C4D">
        <w:trPr>
          <w:trHeight w:val="300"/>
        </w:trPr>
        <w:tc>
          <w:tcPr>
            <w:tcW w:w="555" w:type="dxa"/>
            <w:shd w:val="clear" w:color="auto" w:fill="auto"/>
            <w:noWrap/>
            <w:hideMark/>
          </w:tcPr>
          <w:p w14:paraId="68978C0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shd w:val="clear" w:color="auto" w:fill="auto"/>
            <w:noWrap/>
            <w:hideMark/>
          </w:tcPr>
          <w:p w14:paraId="18E5174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7BBEED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6FC6905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1080" w:type="dxa"/>
            <w:shd w:val="clear" w:color="000000" w:fill="73B2FF"/>
            <w:noWrap/>
            <w:hideMark/>
          </w:tcPr>
          <w:p w14:paraId="2F9C121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F45C4D">
        <w:trPr>
          <w:trHeight w:val="300"/>
        </w:trPr>
        <w:tc>
          <w:tcPr>
            <w:tcW w:w="555" w:type="dxa"/>
            <w:shd w:val="clear" w:color="auto" w:fill="auto"/>
            <w:noWrap/>
            <w:hideMark/>
          </w:tcPr>
          <w:p w14:paraId="7521C9C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shd w:val="clear" w:color="auto" w:fill="auto"/>
            <w:noWrap/>
            <w:hideMark/>
          </w:tcPr>
          <w:p w14:paraId="2C46B66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FCF6E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43BD8EC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1080" w:type="dxa"/>
            <w:shd w:val="clear" w:color="000000" w:fill="FFFF73"/>
            <w:noWrap/>
            <w:hideMark/>
          </w:tcPr>
          <w:p w14:paraId="5A1B995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F45C4D">
        <w:trPr>
          <w:trHeight w:val="300"/>
        </w:trPr>
        <w:tc>
          <w:tcPr>
            <w:tcW w:w="555" w:type="dxa"/>
            <w:shd w:val="clear" w:color="auto" w:fill="auto"/>
            <w:noWrap/>
            <w:hideMark/>
          </w:tcPr>
          <w:p w14:paraId="1E960C4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shd w:val="clear" w:color="auto" w:fill="auto"/>
            <w:noWrap/>
            <w:hideMark/>
          </w:tcPr>
          <w:p w14:paraId="7D62C25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0C71B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183C77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1080" w:type="dxa"/>
            <w:shd w:val="clear" w:color="000000" w:fill="A83800"/>
            <w:noWrap/>
            <w:hideMark/>
          </w:tcPr>
          <w:p w14:paraId="3788218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F45C4D">
        <w:trPr>
          <w:trHeight w:val="300"/>
        </w:trPr>
        <w:tc>
          <w:tcPr>
            <w:tcW w:w="555" w:type="dxa"/>
            <w:shd w:val="clear" w:color="auto" w:fill="auto"/>
            <w:noWrap/>
            <w:hideMark/>
          </w:tcPr>
          <w:p w14:paraId="439936D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shd w:val="clear" w:color="auto" w:fill="auto"/>
            <w:noWrap/>
            <w:hideMark/>
          </w:tcPr>
          <w:p w14:paraId="67DA151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346839F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85C44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1080" w:type="dxa"/>
            <w:shd w:val="clear" w:color="000000" w:fill="FFFF73"/>
            <w:noWrap/>
            <w:hideMark/>
          </w:tcPr>
          <w:p w14:paraId="2FC7AD1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F45C4D">
        <w:trPr>
          <w:trHeight w:val="300"/>
        </w:trPr>
        <w:tc>
          <w:tcPr>
            <w:tcW w:w="555" w:type="dxa"/>
            <w:shd w:val="clear" w:color="auto" w:fill="auto"/>
            <w:noWrap/>
            <w:hideMark/>
          </w:tcPr>
          <w:p w14:paraId="32DA63B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shd w:val="clear" w:color="auto" w:fill="auto"/>
            <w:noWrap/>
            <w:hideMark/>
          </w:tcPr>
          <w:p w14:paraId="7F31276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1BC1307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D6C6E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1080" w:type="dxa"/>
            <w:shd w:val="clear" w:color="000000" w:fill="FFFF73"/>
            <w:noWrap/>
            <w:hideMark/>
          </w:tcPr>
          <w:p w14:paraId="23E4F76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F45C4D">
        <w:trPr>
          <w:trHeight w:val="300"/>
        </w:trPr>
        <w:tc>
          <w:tcPr>
            <w:tcW w:w="555" w:type="dxa"/>
            <w:shd w:val="clear" w:color="auto" w:fill="auto"/>
            <w:noWrap/>
            <w:hideMark/>
          </w:tcPr>
          <w:p w14:paraId="104A0A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shd w:val="clear" w:color="auto" w:fill="auto"/>
            <w:noWrap/>
            <w:hideMark/>
          </w:tcPr>
          <w:p w14:paraId="0370368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02E83C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226E45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1080" w:type="dxa"/>
            <w:shd w:val="clear" w:color="000000" w:fill="FFAA00"/>
            <w:noWrap/>
            <w:hideMark/>
          </w:tcPr>
          <w:p w14:paraId="7B758CB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F45C4D">
        <w:trPr>
          <w:trHeight w:val="300"/>
        </w:trPr>
        <w:tc>
          <w:tcPr>
            <w:tcW w:w="555" w:type="dxa"/>
            <w:shd w:val="clear" w:color="auto" w:fill="auto"/>
            <w:noWrap/>
            <w:hideMark/>
          </w:tcPr>
          <w:p w14:paraId="4C2B0AB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shd w:val="clear" w:color="auto" w:fill="auto"/>
            <w:noWrap/>
            <w:hideMark/>
          </w:tcPr>
          <w:p w14:paraId="2A481CF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B8B6EC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1F2542E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1080" w:type="dxa"/>
            <w:shd w:val="clear" w:color="000000" w:fill="38A800"/>
            <w:noWrap/>
            <w:hideMark/>
          </w:tcPr>
          <w:p w14:paraId="7384486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F45C4D">
        <w:trPr>
          <w:trHeight w:val="300"/>
        </w:trPr>
        <w:tc>
          <w:tcPr>
            <w:tcW w:w="555" w:type="dxa"/>
            <w:shd w:val="clear" w:color="auto" w:fill="auto"/>
            <w:noWrap/>
            <w:hideMark/>
          </w:tcPr>
          <w:p w14:paraId="32B7C4B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shd w:val="clear" w:color="auto" w:fill="auto"/>
            <w:noWrap/>
            <w:hideMark/>
          </w:tcPr>
          <w:p w14:paraId="4F01D43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436AC2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107819A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1080" w:type="dxa"/>
            <w:shd w:val="clear" w:color="000000" w:fill="38A800"/>
            <w:noWrap/>
            <w:hideMark/>
          </w:tcPr>
          <w:p w14:paraId="6A7D1DA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F45C4D">
        <w:trPr>
          <w:trHeight w:val="300"/>
        </w:trPr>
        <w:tc>
          <w:tcPr>
            <w:tcW w:w="555" w:type="dxa"/>
            <w:shd w:val="clear" w:color="auto" w:fill="auto"/>
            <w:noWrap/>
            <w:hideMark/>
          </w:tcPr>
          <w:p w14:paraId="4C9DFF5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shd w:val="clear" w:color="auto" w:fill="auto"/>
            <w:noWrap/>
            <w:hideMark/>
          </w:tcPr>
          <w:p w14:paraId="645983D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5922F99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2DCECC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1080" w:type="dxa"/>
            <w:shd w:val="clear" w:color="000000" w:fill="FFFF73"/>
            <w:noWrap/>
            <w:hideMark/>
          </w:tcPr>
          <w:p w14:paraId="717CF4B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F45C4D">
        <w:trPr>
          <w:trHeight w:val="300"/>
        </w:trPr>
        <w:tc>
          <w:tcPr>
            <w:tcW w:w="555" w:type="dxa"/>
            <w:shd w:val="clear" w:color="auto" w:fill="auto"/>
            <w:noWrap/>
            <w:hideMark/>
          </w:tcPr>
          <w:p w14:paraId="7079FED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shd w:val="clear" w:color="auto" w:fill="auto"/>
            <w:noWrap/>
            <w:hideMark/>
          </w:tcPr>
          <w:p w14:paraId="133183F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6DA0BE9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4ABCD6F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1080" w:type="dxa"/>
            <w:shd w:val="clear" w:color="000000" w:fill="73B2FF"/>
            <w:noWrap/>
            <w:hideMark/>
          </w:tcPr>
          <w:p w14:paraId="498E89A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F45C4D">
        <w:trPr>
          <w:trHeight w:val="300"/>
        </w:trPr>
        <w:tc>
          <w:tcPr>
            <w:tcW w:w="555" w:type="dxa"/>
            <w:shd w:val="clear" w:color="auto" w:fill="auto"/>
            <w:noWrap/>
            <w:hideMark/>
          </w:tcPr>
          <w:p w14:paraId="2BC63C3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shd w:val="clear" w:color="auto" w:fill="auto"/>
            <w:noWrap/>
            <w:hideMark/>
          </w:tcPr>
          <w:p w14:paraId="6F01F0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386931B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36A51B1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shd w:val="clear" w:color="000000" w:fill="73B2FF"/>
            <w:noWrap/>
            <w:hideMark/>
          </w:tcPr>
          <w:p w14:paraId="770DF50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F45C4D">
        <w:trPr>
          <w:trHeight w:val="300"/>
        </w:trPr>
        <w:tc>
          <w:tcPr>
            <w:tcW w:w="555" w:type="dxa"/>
            <w:shd w:val="clear" w:color="auto" w:fill="auto"/>
            <w:noWrap/>
            <w:hideMark/>
          </w:tcPr>
          <w:p w14:paraId="7A15415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shd w:val="clear" w:color="auto" w:fill="auto"/>
            <w:noWrap/>
            <w:hideMark/>
          </w:tcPr>
          <w:p w14:paraId="1C7970F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79EF880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7542354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1080" w:type="dxa"/>
            <w:shd w:val="clear" w:color="000000" w:fill="A83800"/>
            <w:noWrap/>
            <w:hideMark/>
          </w:tcPr>
          <w:p w14:paraId="0802E29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EE0B4C">
        <w:trPr>
          <w:trHeight w:val="300"/>
        </w:trPr>
        <w:tc>
          <w:tcPr>
            <w:tcW w:w="555" w:type="dxa"/>
            <w:shd w:val="clear" w:color="auto" w:fill="auto"/>
            <w:noWrap/>
            <w:hideMark/>
          </w:tcPr>
          <w:p w14:paraId="4FA13F7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shd w:val="clear" w:color="auto" w:fill="auto"/>
            <w:noWrap/>
            <w:hideMark/>
          </w:tcPr>
          <w:p w14:paraId="780C5021"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B6B000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22EC8760"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1080" w:type="dxa"/>
            <w:shd w:val="clear" w:color="000000" w:fill="A83800"/>
            <w:noWrap/>
            <w:hideMark/>
          </w:tcPr>
          <w:p w14:paraId="67123342"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The estimation for commune Chau Thon is not available because all 15 households surveyed in Chau Thon raise pigs. Therefore it is filtered from calculation for fuelwood per person for cooking purpose only.</w:t>
      </w:r>
    </w:p>
    <w:p w14:paraId="3B5D5E24" w14:textId="77777777" w:rsidR="00396DEC" w:rsidRDefault="00EE0B4C" w:rsidP="006555AF">
      <w:r>
        <w:lastRenderedPageBreak/>
        <w:t xml:space="preserve">For cluster 5, the average fuelwood consumption per person per month of </w:t>
      </w:r>
      <w:r w:rsidR="00157D2F">
        <w:t>Thiet Ong, Ban Cong, Yen Tinh and Nga My commune are 22.5kg, 47kg, 47.5kg and 50.7 kg</w:t>
      </w:r>
      <w:r w:rsidR="00396DEC">
        <w:t xml:space="preserve"> respectively</w:t>
      </w:r>
      <w:r w:rsidR="00157D2F">
        <w:t xml:space="preserve">. </w:t>
      </w:r>
      <w:r w:rsidR="00396DEC">
        <w:t xml:space="preserve">The fuelwood consumption of Thiet Ong is significantly lower than the other three communes of the same cluster. </w:t>
      </w:r>
    </w:p>
    <w:p w14:paraId="6EAEE5A1" w14:textId="6D3D14EF" w:rsidR="00396DEC" w:rsidRDefault="00396DEC" w:rsidP="006555AF">
      <w:r>
        <w:t>Similarly for cluster 4, the average fuelwood consumption per person per month of Giao An, Minh Son, Ngoc Khe and Duc Son commune are 41.9kg, 42.2kg, 20kg and 30kg respectively. The fuelwood consumption per person of Ngoc Khe is significantly lower 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C982BAA" w14:textId="6C0D21B3" w:rsidR="00F2557C" w:rsidRPr="00F2557C" w:rsidRDefault="00F2557C" w:rsidP="006555AF">
      <w:pPr>
        <w:rPr>
          <w:i/>
        </w:rPr>
      </w:pPr>
      <w:r w:rsidRPr="00F2557C">
        <w:rPr>
          <w:i/>
        </w:rPr>
        <w:t>Table. Average consumption of fuelwood/ electricity/ LPG</w:t>
      </w:r>
    </w:p>
    <w:p w14:paraId="74D00999" w14:textId="77777777" w:rsidR="00F2557C" w:rsidRDefault="00F2557C"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F2557C">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F</w:t>
            </w:r>
            <w:r w:rsidRPr="005A01E7">
              <w:rPr>
                <w:rFonts w:ascii="Arial" w:eastAsia="Times New Roman" w:hAnsi="Arial" w:cs="Arial"/>
                <w:b/>
                <w:bCs/>
                <w:sz w:val="18"/>
                <w:szCs w:val="18"/>
              </w:rPr>
              <w:t>uelwood per person per month</w:t>
            </w:r>
            <w:r>
              <w:rPr>
                <w:rFonts w:ascii="Arial" w:eastAsia="Times New Roman" w:hAnsi="Arial" w:cs="Arial"/>
                <w:b/>
                <w:bCs/>
                <w:sz w:val="18"/>
                <w:szCs w:val="18"/>
              </w:rPr>
              <w:t xml:space="preserve"> (kg/person/ month)</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F2557C">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5869EF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tcBorders>
              <w:top w:val="single" w:sz="4" w:space="0" w:color="auto"/>
            </w:tcBorders>
            <w:shd w:val="clear" w:color="auto" w:fill="auto"/>
            <w:noWrap/>
            <w:hideMark/>
          </w:tcPr>
          <w:p w14:paraId="730BFCF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2DF512C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F2557C">
        <w:trPr>
          <w:trHeight w:val="300"/>
        </w:trPr>
        <w:tc>
          <w:tcPr>
            <w:tcW w:w="555" w:type="dxa"/>
            <w:shd w:val="clear" w:color="auto" w:fill="auto"/>
            <w:noWrap/>
            <w:hideMark/>
          </w:tcPr>
          <w:p w14:paraId="20902C4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4BF172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shd w:val="clear" w:color="auto" w:fill="auto"/>
            <w:noWrap/>
            <w:hideMark/>
          </w:tcPr>
          <w:p w14:paraId="41E8E0E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900" w:type="dxa"/>
            <w:shd w:val="clear" w:color="000000" w:fill="73B2FF"/>
            <w:noWrap/>
            <w:hideMark/>
          </w:tcPr>
          <w:p w14:paraId="1E08E9A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F2557C">
        <w:trPr>
          <w:trHeight w:val="300"/>
        </w:trPr>
        <w:tc>
          <w:tcPr>
            <w:tcW w:w="555" w:type="dxa"/>
            <w:shd w:val="clear" w:color="auto" w:fill="auto"/>
            <w:noWrap/>
            <w:hideMark/>
          </w:tcPr>
          <w:p w14:paraId="6DC4934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2952A23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2271F2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1E40ED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519190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F2557C">
        <w:trPr>
          <w:trHeight w:val="300"/>
        </w:trPr>
        <w:tc>
          <w:tcPr>
            <w:tcW w:w="555" w:type="dxa"/>
            <w:shd w:val="clear" w:color="auto" w:fill="auto"/>
            <w:noWrap/>
            <w:hideMark/>
          </w:tcPr>
          <w:p w14:paraId="24AC06E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943E2E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C63BE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39943D9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F2557C">
        <w:trPr>
          <w:trHeight w:val="300"/>
        </w:trPr>
        <w:tc>
          <w:tcPr>
            <w:tcW w:w="555" w:type="dxa"/>
            <w:shd w:val="clear" w:color="auto" w:fill="auto"/>
            <w:noWrap/>
            <w:hideMark/>
          </w:tcPr>
          <w:p w14:paraId="5FB0DF4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79D7F0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01E8D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4F19DCB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F2557C">
        <w:trPr>
          <w:trHeight w:val="300"/>
        </w:trPr>
        <w:tc>
          <w:tcPr>
            <w:tcW w:w="555" w:type="dxa"/>
            <w:shd w:val="clear" w:color="auto" w:fill="auto"/>
            <w:noWrap/>
            <w:hideMark/>
          </w:tcPr>
          <w:p w14:paraId="414A49D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4FDB3DF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8E40E4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003CD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F2557C">
        <w:trPr>
          <w:trHeight w:val="300"/>
        </w:trPr>
        <w:tc>
          <w:tcPr>
            <w:tcW w:w="555" w:type="dxa"/>
            <w:shd w:val="clear" w:color="auto" w:fill="auto"/>
            <w:noWrap/>
            <w:hideMark/>
          </w:tcPr>
          <w:p w14:paraId="37A422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BD43A3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7CA48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26423A7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F2557C">
        <w:trPr>
          <w:trHeight w:val="300"/>
        </w:trPr>
        <w:tc>
          <w:tcPr>
            <w:tcW w:w="555" w:type="dxa"/>
            <w:shd w:val="clear" w:color="auto" w:fill="auto"/>
            <w:noWrap/>
            <w:hideMark/>
          </w:tcPr>
          <w:p w14:paraId="4B25006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649A86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2CEB36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7EC5B9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F2557C">
        <w:trPr>
          <w:trHeight w:val="300"/>
        </w:trPr>
        <w:tc>
          <w:tcPr>
            <w:tcW w:w="555" w:type="dxa"/>
            <w:shd w:val="clear" w:color="auto" w:fill="auto"/>
            <w:noWrap/>
            <w:hideMark/>
          </w:tcPr>
          <w:p w14:paraId="1076877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238EA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5C97EB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B288F2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F2557C">
        <w:trPr>
          <w:trHeight w:val="300"/>
        </w:trPr>
        <w:tc>
          <w:tcPr>
            <w:tcW w:w="555" w:type="dxa"/>
            <w:shd w:val="clear" w:color="auto" w:fill="auto"/>
            <w:noWrap/>
            <w:hideMark/>
          </w:tcPr>
          <w:p w14:paraId="208D1BA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A7CD10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416CFAC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0CDC6A7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F2557C">
        <w:trPr>
          <w:trHeight w:val="300"/>
        </w:trPr>
        <w:tc>
          <w:tcPr>
            <w:tcW w:w="555" w:type="dxa"/>
            <w:shd w:val="clear" w:color="auto" w:fill="auto"/>
            <w:noWrap/>
            <w:hideMark/>
          </w:tcPr>
          <w:p w14:paraId="02B69FB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9438B9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1F50020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5B6B2B1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F2557C">
        <w:trPr>
          <w:trHeight w:val="300"/>
        </w:trPr>
        <w:tc>
          <w:tcPr>
            <w:tcW w:w="555" w:type="dxa"/>
            <w:shd w:val="clear" w:color="auto" w:fill="auto"/>
            <w:noWrap/>
            <w:hideMark/>
          </w:tcPr>
          <w:p w14:paraId="031DE4B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57FAFB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5E84FB1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EA2562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F2557C">
        <w:trPr>
          <w:trHeight w:val="300"/>
        </w:trPr>
        <w:tc>
          <w:tcPr>
            <w:tcW w:w="555" w:type="dxa"/>
            <w:shd w:val="clear" w:color="auto" w:fill="auto"/>
            <w:noWrap/>
            <w:hideMark/>
          </w:tcPr>
          <w:p w14:paraId="01D53C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186D35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4C65F8C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7F06047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F2557C">
        <w:trPr>
          <w:trHeight w:val="300"/>
        </w:trPr>
        <w:tc>
          <w:tcPr>
            <w:tcW w:w="555" w:type="dxa"/>
            <w:shd w:val="clear" w:color="auto" w:fill="auto"/>
            <w:noWrap/>
            <w:hideMark/>
          </w:tcPr>
          <w:p w14:paraId="172C305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45AA6B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35EF420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6C5A2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Thiet Ong commune is significantly higher than the three other communes: VND 39,761 for LPG per person </w:t>
      </w:r>
      <w:r>
        <w:lastRenderedPageBreak/>
        <w:t xml:space="preserve">per month compared to VND 3,974, VND 9,300 and VND 0 of Ban Cong, Yen Tinh and Nga My respectively. </w:t>
      </w:r>
    </w:p>
    <w:p w14:paraId="381AE9BE" w14:textId="77777777" w:rsidR="000A6871" w:rsidRDefault="00137874" w:rsidP="00137874">
      <w:r>
        <w:t xml:space="preserve">Similarly for cluster 4, average consumption of LPG per person per month of </w:t>
      </w:r>
      <w:r w:rsidR="000A6871">
        <w:t>Ngoc Khe</w:t>
      </w:r>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r w:rsidR="000A6871">
        <w:t>Giao An, Minh Son and Duc Son commune</w:t>
      </w:r>
      <w:r>
        <w:t xml:space="preserve"> respectively.</w:t>
      </w:r>
    </w:p>
    <w:p w14:paraId="6B3AE683" w14:textId="691E988B" w:rsidR="00137874" w:rsidRDefault="000A6871" w:rsidP="00137874">
      <w:r>
        <w:t>Geographic location of Thiet Ong commune</w:t>
      </w:r>
      <w:r w:rsidR="0092081D">
        <w:t xml:space="preserve"> (Village Cú) </w:t>
      </w:r>
      <w:r>
        <w:t xml:space="preserve"> of cluster 5 and Ngoc Khe commune </w:t>
      </w:r>
      <w:r w:rsidR="0092081D">
        <w:t xml:space="preserve">(Village Cao Xuân) </w:t>
      </w:r>
      <w:r>
        <w:t>of cluster 4 are both at intersections of key roads.</w:t>
      </w:r>
      <w:r w:rsidR="0092081D">
        <w:t xml:space="preserve"> </w:t>
      </w:r>
      <w:r w:rsidR="00835084">
        <w:t>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2C1AD4AD" w14:textId="4A403B53" w:rsidR="009D716D" w:rsidRPr="009D716D" w:rsidRDefault="009D716D" w:rsidP="00137874">
      <w:pPr>
        <w:rPr>
          <w:i/>
        </w:rPr>
      </w:pPr>
      <w:r w:rsidRPr="009D716D">
        <w:rPr>
          <w:i/>
          <w:highlight w:val="yellow"/>
        </w:rPr>
        <w:t xml:space="preserve">Maps of Thiet Ong commune and Ngoc Khe </w:t>
      </w:r>
      <w:r w:rsidR="003B71F1">
        <w:rPr>
          <w:i/>
          <w:highlight w:val="yellow"/>
        </w:rPr>
        <w:t xml:space="preserve">with transportation roads </w:t>
      </w:r>
      <w:r w:rsidRPr="009D716D">
        <w:rPr>
          <w:i/>
          <w:highlight w:val="yellow"/>
        </w:rPr>
        <w:t>here</w:t>
      </w:r>
    </w:p>
    <w:p w14:paraId="3CD5976A" w14:textId="5913F31F" w:rsidR="00835084" w:rsidRDefault="00835084" w:rsidP="00137874">
      <w:r>
        <w:t xml:space="preserve">Lack of secondary data on average income of peoply by commune </w:t>
      </w:r>
      <w:r w:rsidR="001E3253">
        <w:t>makes futher analysis on energy type options not reliable.</w:t>
      </w:r>
    </w:p>
    <w:p w14:paraId="33A98735" w14:textId="3AF86716" w:rsidR="00A0111D" w:rsidRPr="00A0111D" w:rsidRDefault="00A0111D" w:rsidP="00A0111D">
      <w:pPr>
        <w:rPr>
          <w:b/>
          <w:i/>
        </w:rPr>
      </w:pPr>
      <w:r w:rsidRPr="00A0111D">
        <w:rPr>
          <w:b/>
          <w:i/>
        </w:rPr>
        <w:t xml:space="preserve">Estimation of fuelwood consumption per person per </w:t>
      </w:r>
      <w:r>
        <w:rPr>
          <w:b/>
          <w:i/>
        </w:rPr>
        <w:t>cluster</w:t>
      </w:r>
      <w:r w:rsidRPr="00A0111D">
        <w:rPr>
          <w:b/>
          <w:i/>
        </w:rPr>
        <w:t xml:space="preserve"> </w:t>
      </w:r>
    </w:p>
    <w:p w14:paraId="164E5AF5" w14:textId="52EF94E7" w:rsidR="00137874" w:rsidRDefault="00F40F00" w:rsidP="006555AF">
      <w:r>
        <w:t>The below table shows the estimation of fuelwood consumption for cooking purposes per person</w:t>
      </w:r>
      <w:r w:rsidR="006C4B50">
        <w:t xml:space="preserve"> by cluster.</w:t>
      </w:r>
    </w:p>
    <w:p w14:paraId="05B02E5F" w14:textId="455BDBB1" w:rsidR="006C4B50" w:rsidRDefault="006C4B50" w:rsidP="001E2D31">
      <w:pPr>
        <w:jc w:val="center"/>
        <w:rPr>
          <w:i/>
        </w:rPr>
      </w:pPr>
      <w:r w:rsidRPr="006C4B50">
        <w:rPr>
          <w:i/>
        </w:rPr>
        <w:t xml:space="preserve">Table. Average fuelwood consumption per person </w:t>
      </w:r>
      <w:r>
        <w:rPr>
          <w:i/>
        </w:rPr>
        <w:t>by cluster</w:t>
      </w:r>
    </w:p>
    <w:tbl>
      <w:tblPr>
        <w:tblStyle w:val="TableGrid"/>
        <w:tblW w:w="4462" w:type="dxa"/>
        <w:tblInd w:w="2718" w:type="dxa"/>
        <w:tblLook w:val="04A0" w:firstRow="1" w:lastRow="0" w:firstColumn="1" w:lastColumn="0" w:noHBand="0" w:noVBand="1"/>
      </w:tblPr>
      <w:tblGrid>
        <w:gridCol w:w="1953"/>
        <w:gridCol w:w="2509"/>
      </w:tblGrid>
      <w:tr w:rsidR="00E8653D" w14:paraId="4CE6ACF8" w14:textId="77777777" w:rsidTr="00E8653D">
        <w:tc>
          <w:tcPr>
            <w:tcW w:w="1953" w:type="dxa"/>
            <w:tcBorders>
              <w:bottom w:val="single" w:sz="4" w:space="0" w:color="auto"/>
            </w:tcBorders>
          </w:tcPr>
          <w:p w14:paraId="0D86BD4D" w14:textId="35E4602D" w:rsidR="00E8653D" w:rsidRDefault="00E8653D" w:rsidP="00F45C4D">
            <w:pPr>
              <w:jc w:val="center"/>
              <w:rPr>
                <w:bCs/>
              </w:rPr>
            </w:pPr>
            <w:r>
              <w:br w:type="page"/>
            </w:r>
            <w:r>
              <w:rPr>
                <w:bCs/>
              </w:rPr>
              <w:t>Cluster</w:t>
            </w:r>
          </w:p>
        </w:tc>
        <w:tc>
          <w:tcPr>
            <w:tcW w:w="2509" w:type="dxa"/>
          </w:tcPr>
          <w:p w14:paraId="0518E9D3" w14:textId="6CFA159E" w:rsidR="00E8653D" w:rsidRDefault="00E8653D" w:rsidP="00F45C4D">
            <w:pPr>
              <w:jc w:val="center"/>
              <w:rPr>
                <w:bCs/>
              </w:rPr>
            </w:pPr>
            <w:r>
              <w:rPr>
                <w:bCs/>
              </w:rPr>
              <w:t>Average fuelwood consumption per month</w:t>
            </w:r>
          </w:p>
          <w:p w14:paraId="27CEF5A2" w14:textId="77777777" w:rsidR="00E8653D" w:rsidRDefault="00E8653D" w:rsidP="00F45C4D">
            <w:pPr>
              <w:spacing w:before="0"/>
              <w:jc w:val="center"/>
              <w:rPr>
                <w:bCs/>
              </w:rPr>
            </w:pPr>
            <w:r>
              <w:rPr>
                <w:bCs/>
              </w:rPr>
              <w:t>(kg/ person/ month)</w:t>
            </w:r>
          </w:p>
        </w:tc>
      </w:tr>
      <w:tr w:rsidR="00E8653D" w14:paraId="4A59F787" w14:textId="77777777" w:rsidTr="00E8653D">
        <w:tc>
          <w:tcPr>
            <w:tcW w:w="1953" w:type="dxa"/>
            <w:tcBorders>
              <w:bottom w:val="single" w:sz="4" w:space="0" w:color="auto"/>
            </w:tcBorders>
            <w:shd w:val="clear" w:color="auto" w:fill="A83800"/>
          </w:tcPr>
          <w:p w14:paraId="48869330" w14:textId="77777777" w:rsidR="00E8653D" w:rsidRDefault="00E8653D" w:rsidP="00F45C4D">
            <w:pPr>
              <w:jc w:val="center"/>
              <w:rPr>
                <w:bCs/>
              </w:rPr>
            </w:pPr>
            <w:r>
              <w:rPr>
                <w:bCs/>
              </w:rPr>
              <w:t>Cluster 6</w:t>
            </w:r>
          </w:p>
        </w:tc>
        <w:tc>
          <w:tcPr>
            <w:tcW w:w="2509" w:type="dxa"/>
            <w:vAlign w:val="bottom"/>
          </w:tcPr>
          <w:p w14:paraId="6DC98442" w14:textId="0DC1DC8D" w:rsidR="00E8653D" w:rsidRDefault="00E8653D" w:rsidP="00F45C4D">
            <w:pPr>
              <w:jc w:val="center"/>
              <w:rPr>
                <w:bCs/>
              </w:rPr>
            </w:pPr>
            <w:r>
              <w:rPr>
                <w:bCs/>
              </w:rPr>
              <w:t>41.0</w:t>
            </w:r>
          </w:p>
        </w:tc>
      </w:tr>
      <w:tr w:rsidR="00E8653D" w14:paraId="74F494EE" w14:textId="77777777" w:rsidTr="00E8653D">
        <w:tc>
          <w:tcPr>
            <w:tcW w:w="1953" w:type="dxa"/>
            <w:tcBorders>
              <w:bottom w:val="single" w:sz="4" w:space="0" w:color="auto"/>
            </w:tcBorders>
            <w:shd w:val="clear" w:color="auto" w:fill="73B2FF"/>
          </w:tcPr>
          <w:p w14:paraId="7879DF64" w14:textId="77777777" w:rsidR="00E8653D" w:rsidRDefault="00E8653D" w:rsidP="00F45C4D">
            <w:pPr>
              <w:jc w:val="center"/>
              <w:rPr>
                <w:bCs/>
              </w:rPr>
            </w:pPr>
            <w:r>
              <w:rPr>
                <w:bCs/>
              </w:rPr>
              <w:t>Cluster 5</w:t>
            </w:r>
          </w:p>
        </w:tc>
        <w:tc>
          <w:tcPr>
            <w:tcW w:w="2509" w:type="dxa"/>
            <w:vAlign w:val="bottom"/>
          </w:tcPr>
          <w:p w14:paraId="767BE800" w14:textId="6136C677" w:rsidR="00E8653D" w:rsidRDefault="00E8653D" w:rsidP="00F45C4D">
            <w:pPr>
              <w:jc w:val="center"/>
              <w:rPr>
                <w:bCs/>
              </w:rPr>
            </w:pPr>
            <w:r>
              <w:rPr>
                <w:bCs/>
              </w:rPr>
              <w:t>42.3</w:t>
            </w:r>
          </w:p>
        </w:tc>
      </w:tr>
      <w:tr w:rsidR="00E8653D" w14:paraId="76C8E64D" w14:textId="77777777" w:rsidTr="00E8653D">
        <w:tc>
          <w:tcPr>
            <w:tcW w:w="1953" w:type="dxa"/>
            <w:tcBorders>
              <w:bottom w:val="single" w:sz="4" w:space="0" w:color="auto"/>
            </w:tcBorders>
            <w:shd w:val="clear" w:color="auto" w:fill="FFFF73"/>
          </w:tcPr>
          <w:p w14:paraId="66026359" w14:textId="77777777" w:rsidR="00E8653D" w:rsidRDefault="00E8653D" w:rsidP="00F45C4D">
            <w:pPr>
              <w:jc w:val="center"/>
              <w:rPr>
                <w:bCs/>
              </w:rPr>
            </w:pPr>
            <w:r>
              <w:rPr>
                <w:bCs/>
              </w:rPr>
              <w:t>Cluster 4</w:t>
            </w:r>
          </w:p>
        </w:tc>
        <w:tc>
          <w:tcPr>
            <w:tcW w:w="2509" w:type="dxa"/>
            <w:vAlign w:val="bottom"/>
          </w:tcPr>
          <w:p w14:paraId="04AA34F6" w14:textId="0D68BABF" w:rsidR="00E8653D" w:rsidRDefault="00E8653D" w:rsidP="00F45C4D">
            <w:pPr>
              <w:jc w:val="center"/>
              <w:rPr>
                <w:bCs/>
              </w:rPr>
            </w:pPr>
            <w:r>
              <w:rPr>
                <w:bCs/>
              </w:rPr>
              <w:t>39.5</w:t>
            </w:r>
          </w:p>
        </w:tc>
      </w:tr>
      <w:tr w:rsidR="00E8653D" w14:paraId="410AB7F6" w14:textId="77777777" w:rsidTr="00E8653D">
        <w:tc>
          <w:tcPr>
            <w:tcW w:w="1953" w:type="dxa"/>
            <w:tcBorders>
              <w:bottom w:val="single" w:sz="4" w:space="0" w:color="auto"/>
            </w:tcBorders>
            <w:shd w:val="clear" w:color="auto" w:fill="38A800"/>
          </w:tcPr>
          <w:p w14:paraId="143804C6" w14:textId="77777777" w:rsidR="00E8653D" w:rsidRDefault="00E8653D" w:rsidP="00F45C4D">
            <w:pPr>
              <w:jc w:val="center"/>
              <w:rPr>
                <w:bCs/>
              </w:rPr>
            </w:pPr>
            <w:r>
              <w:rPr>
                <w:bCs/>
              </w:rPr>
              <w:t>Cluster 3</w:t>
            </w:r>
          </w:p>
        </w:tc>
        <w:tc>
          <w:tcPr>
            <w:tcW w:w="2509" w:type="dxa"/>
            <w:vAlign w:val="bottom"/>
          </w:tcPr>
          <w:p w14:paraId="441BC984" w14:textId="05D0DA00" w:rsidR="00E8653D" w:rsidRDefault="00E8653D" w:rsidP="00F45C4D">
            <w:pPr>
              <w:jc w:val="center"/>
              <w:rPr>
                <w:bCs/>
              </w:rPr>
            </w:pPr>
            <w:r>
              <w:rPr>
                <w:bCs/>
              </w:rPr>
              <w:t>21.2</w:t>
            </w:r>
          </w:p>
        </w:tc>
      </w:tr>
      <w:tr w:rsidR="00E8653D" w14:paraId="3E719FDC" w14:textId="77777777" w:rsidTr="00E8653D">
        <w:tc>
          <w:tcPr>
            <w:tcW w:w="1953" w:type="dxa"/>
            <w:tcBorders>
              <w:bottom w:val="single" w:sz="4" w:space="0" w:color="auto"/>
            </w:tcBorders>
            <w:shd w:val="clear" w:color="auto" w:fill="FFAA00"/>
          </w:tcPr>
          <w:p w14:paraId="2FF06938" w14:textId="280E809B" w:rsidR="00E8653D" w:rsidRDefault="00E8653D" w:rsidP="00F45C4D">
            <w:pPr>
              <w:jc w:val="center"/>
              <w:rPr>
                <w:bCs/>
              </w:rPr>
            </w:pPr>
            <w:r>
              <w:rPr>
                <w:bCs/>
              </w:rPr>
              <w:t>Cluster 2</w:t>
            </w:r>
          </w:p>
        </w:tc>
        <w:tc>
          <w:tcPr>
            <w:tcW w:w="2509" w:type="dxa"/>
            <w:vAlign w:val="bottom"/>
          </w:tcPr>
          <w:p w14:paraId="35014A75" w14:textId="3847F6B6" w:rsidR="00E8653D" w:rsidRDefault="00E8653D" w:rsidP="00F45C4D">
            <w:pPr>
              <w:jc w:val="center"/>
              <w:rPr>
                <w:bCs/>
              </w:rPr>
            </w:pPr>
            <w:r>
              <w:rPr>
                <w:bCs/>
              </w:rPr>
              <w:t>8.3</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fuelwood consumption per month of around 40kg per person, while it is significantly reduced to 21kg per person per month for cluster 3, and 8kg per person per month for cluster 2. </w:t>
      </w:r>
    </w:p>
    <w:p w14:paraId="27EB7245" w14:textId="4E16846F" w:rsidR="0022271F" w:rsidRDefault="0022271F" w:rsidP="006555AF">
      <w:r>
        <w:t>In order to explain this, the below table show statistics data for forest, as source of fuelwood, by each cluster, per person.</w:t>
      </w:r>
    </w:p>
    <w:p w14:paraId="2D1294DC" w14:textId="3E7770F9" w:rsidR="00A7178E" w:rsidRDefault="00A7178E" w:rsidP="00A7178E">
      <w:pPr>
        <w:pStyle w:val="Caption"/>
      </w:pPr>
      <w:r>
        <w:t xml:space="preserve">Table </w:t>
      </w:r>
      <w:fldSimple w:instr=" SEQ Table \* ARABIC ">
        <w:r w:rsidR="00D439F0">
          <w:rPr>
            <w:noProof/>
          </w:rPr>
          <w:t>5</w:t>
        </w:r>
      </w:fldSimple>
      <w:r w:rsidR="00280BF4">
        <w:t>. Characteris</w:t>
      </w:r>
      <w:r>
        <w:t>t</w:t>
      </w:r>
      <w:r w:rsidR="00280BF4">
        <w:t>i</w:t>
      </w:r>
      <w:r>
        <w:t>c</w:t>
      </w:r>
      <w:r w:rsidR="00280BF4">
        <w:t>s</w:t>
      </w:r>
      <w:r>
        <w:t xml:space="preserve"> of cluster</w:t>
      </w:r>
    </w:p>
    <w:tbl>
      <w:tblPr>
        <w:tblW w:w="9270" w:type="dxa"/>
        <w:tblInd w:w="288" w:type="dxa"/>
        <w:tblLook w:val="04A0" w:firstRow="1" w:lastRow="0" w:firstColumn="1" w:lastColumn="0" w:noHBand="0" w:noVBand="1"/>
      </w:tblPr>
      <w:tblGrid>
        <w:gridCol w:w="810"/>
        <w:gridCol w:w="1120"/>
        <w:gridCol w:w="1240"/>
        <w:gridCol w:w="1350"/>
        <w:gridCol w:w="1007"/>
        <w:gridCol w:w="906"/>
        <w:gridCol w:w="1195"/>
        <w:gridCol w:w="1642"/>
      </w:tblGrid>
      <w:tr w:rsidR="00A7178E" w:rsidRPr="00971D7E" w14:paraId="10F5E439" w14:textId="77777777" w:rsidTr="006344FD">
        <w:trPr>
          <w:trHeight w:val="1268"/>
        </w:trPr>
        <w:tc>
          <w:tcPr>
            <w:tcW w:w="810" w:type="dxa"/>
            <w:tcBorders>
              <w:top w:val="nil"/>
              <w:left w:val="nil"/>
              <w:bottom w:val="single" w:sz="4" w:space="0" w:color="95B3D7"/>
              <w:right w:val="nil"/>
            </w:tcBorders>
            <w:shd w:val="clear" w:color="DCE6F1" w:fill="DCE6F1"/>
            <w:noWrap/>
            <w:vAlign w:val="bottom"/>
            <w:hideMark/>
          </w:tcPr>
          <w:p w14:paraId="3CE5826E" w14:textId="77777777" w:rsidR="00A7178E" w:rsidRPr="00971D7E" w:rsidRDefault="00A7178E" w:rsidP="00F45C4D">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lastRenderedPageBreak/>
              <w:t>Cluster</w:t>
            </w:r>
          </w:p>
        </w:tc>
        <w:tc>
          <w:tcPr>
            <w:tcW w:w="1120" w:type="dxa"/>
            <w:tcBorders>
              <w:top w:val="nil"/>
              <w:left w:val="nil"/>
              <w:bottom w:val="single" w:sz="4" w:space="0" w:color="95B3D7"/>
              <w:right w:val="nil"/>
            </w:tcBorders>
            <w:shd w:val="clear" w:color="DCE6F1" w:fill="DCE6F1"/>
            <w:vAlign w:val="bottom"/>
            <w:hideMark/>
          </w:tcPr>
          <w:p w14:paraId="4BC98CE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240" w:type="dxa"/>
            <w:tcBorders>
              <w:top w:val="nil"/>
              <w:left w:val="nil"/>
              <w:bottom w:val="single" w:sz="4" w:space="0" w:color="95B3D7"/>
              <w:right w:val="nil"/>
            </w:tcBorders>
            <w:shd w:val="clear" w:color="DCE6F1" w:fill="DCE6F1"/>
            <w:vAlign w:val="bottom"/>
            <w:hideMark/>
          </w:tcPr>
          <w:p w14:paraId="0E2E623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1350" w:type="dxa"/>
            <w:tcBorders>
              <w:top w:val="nil"/>
              <w:left w:val="nil"/>
              <w:bottom w:val="single" w:sz="4" w:space="0" w:color="95B3D7"/>
              <w:right w:val="nil"/>
            </w:tcBorders>
            <w:shd w:val="clear" w:color="DCE6F1" w:fill="DCE6F1"/>
            <w:vAlign w:val="bottom"/>
            <w:hideMark/>
          </w:tcPr>
          <w:p w14:paraId="2479AC19"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1007" w:type="dxa"/>
            <w:tcBorders>
              <w:top w:val="nil"/>
              <w:left w:val="nil"/>
              <w:bottom w:val="single" w:sz="4" w:space="0" w:color="95B3D7"/>
              <w:right w:val="nil"/>
            </w:tcBorders>
            <w:shd w:val="clear" w:color="DCE6F1" w:fill="DCE6F1"/>
            <w:vAlign w:val="bottom"/>
            <w:hideMark/>
          </w:tcPr>
          <w:p w14:paraId="6ACBFAB2"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906" w:type="dxa"/>
            <w:tcBorders>
              <w:top w:val="nil"/>
              <w:left w:val="nil"/>
              <w:bottom w:val="single" w:sz="4" w:space="0" w:color="95B3D7"/>
              <w:right w:val="nil"/>
            </w:tcBorders>
            <w:shd w:val="clear" w:color="DCE6F1" w:fill="DCE6F1"/>
            <w:vAlign w:val="bottom"/>
            <w:hideMark/>
          </w:tcPr>
          <w:p w14:paraId="2E5D60AC"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4F527070"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642" w:type="dxa"/>
            <w:tcBorders>
              <w:top w:val="nil"/>
              <w:left w:val="nil"/>
              <w:bottom w:val="single" w:sz="4" w:space="0" w:color="95B3D7"/>
              <w:right w:val="nil"/>
            </w:tcBorders>
            <w:shd w:val="clear" w:color="DCE6F1" w:fill="DCE6F1"/>
            <w:vAlign w:val="bottom"/>
            <w:hideMark/>
          </w:tcPr>
          <w:p w14:paraId="28B05D3E"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A7178E" w:rsidRPr="00971D7E" w14:paraId="52220129" w14:textId="77777777" w:rsidTr="006344FD">
        <w:trPr>
          <w:trHeight w:val="300"/>
        </w:trPr>
        <w:tc>
          <w:tcPr>
            <w:tcW w:w="810" w:type="dxa"/>
            <w:tcBorders>
              <w:top w:val="nil"/>
              <w:left w:val="nil"/>
              <w:bottom w:val="nil"/>
              <w:right w:val="nil"/>
            </w:tcBorders>
            <w:shd w:val="clear" w:color="auto" w:fill="auto"/>
            <w:noWrap/>
            <w:vAlign w:val="bottom"/>
            <w:hideMark/>
          </w:tcPr>
          <w:p w14:paraId="44412A3C"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12FE1D3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39B44DA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5514DF9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1007" w:type="dxa"/>
            <w:tcBorders>
              <w:top w:val="nil"/>
              <w:left w:val="nil"/>
              <w:bottom w:val="nil"/>
              <w:right w:val="nil"/>
            </w:tcBorders>
            <w:shd w:val="clear" w:color="auto" w:fill="auto"/>
            <w:noWrap/>
            <w:vAlign w:val="bottom"/>
            <w:hideMark/>
          </w:tcPr>
          <w:p w14:paraId="1CD31D8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906" w:type="dxa"/>
            <w:tcBorders>
              <w:top w:val="nil"/>
              <w:left w:val="nil"/>
              <w:bottom w:val="nil"/>
              <w:right w:val="nil"/>
            </w:tcBorders>
            <w:shd w:val="clear" w:color="auto" w:fill="auto"/>
            <w:noWrap/>
            <w:vAlign w:val="bottom"/>
            <w:hideMark/>
          </w:tcPr>
          <w:p w14:paraId="6A20337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7063F06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642" w:type="dxa"/>
            <w:tcBorders>
              <w:top w:val="nil"/>
              <w:left w:val="nil"/>
              <w:bottom w:val="nil"/>
              <w:right w:val="nil"/>
            </w:tcBorders>
            <w:shd w:val="clear" w:color="auto" w:fill="auto"/>
            <w:noWrap/>
            <w:vAlign w:val="bottom"/>
            <w:hideMark/>
          </w:tcPr>
          <w:p w14:paraId="450B009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A7178E" w:rsidRPr="00971D7E" w14:paraId="7AB372D4" w14:textId="77777777" w:rsidTr="006344FD">
        <w:trPr>
          <w:trHeight w:val="300"/>
        </w:trPr>
        <w:tc>
          <w:tcPr>
            <w:tcW w:w="810" w:type="dxa"/>
            <w:tcBorders>
              <w:top w:val="nil"/>
              <w:left w:val="nil"/>
              <w:bottom w:val="nil"/>
              <w:right w:val="nil"/>
            </w:tcBorders>
            <w:shd w:val="clear" w:color="auto" w:fill="auto"/>
            <w:noWrap/>
            <w:vAlign w:val="bottom"/>
            <w:hideMark/>
          </w:tcPr>
          <w:p w14:paraId="7D936219"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1A2761F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73E6884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6E0667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1007" w:type="dxa"/>
            <w:tcBorders>
              <w:top w:val="nil"/>
              <w:left w:val="nil"/>
              <w:bottom w:val="nil"/>
              <w:right w:val="nil"/>
            </w:tcBorders>
            <w:shd w:val="clear" w:color="auto" w:fill="auto"/>
            <w:noWrap/>
            <w:vAlign w:val="bottom"/>
            <w:hideMark/>
          </w:tcPr>
          <w:p w14:paraId="06B8C37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906" w:type="dxa"/>
            <w:tcBorders>
              <w:top w:val="nil"/>
              <w:left w:val="nil"/>
              <w:bottom w:val="nil"/>
              <w:right w:val="nil"/>
            </w:tcBorders>
            <w:shd w:val="clear" w:color="auto" w:fill="auto"/>
            <w:noWrap/>
            <w:vAlign w:val="bottom"/>
            <w:hideMark/>
          </w:tcPr>
          <w:p w14:paraId="792E79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06F341F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642" w:type="dxa"/>
            <w:tcBorders>
              <w:top w:val="nil"/>
              <w:left w:val="nil"/>
              <w:bottom w:val="nil"/>
              <w:right w:val="nil"/>
            </w:tcBorders>
            <w:shd w:val="clear" w:color="auto" w:fill="auto"/>
            <w:noWrap/>
            <w:vAlign w:val="bottom"/>
            <w:hideMark/>
          </w:tcPr>
          <w:p w14:paraId="3D36CF17"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A7178E" w:rsidRPr="00971D7E" w14:paraId="58540292" w14:textId="77777777" w:rsidTr="006344FD">
        <w:trPr>
          <w:trHeight w:val="300"/>
        </w:trPr>
        <w:tc>
          <w:tcPr>
            <w:tcW w:w="810" w:type="dxa"/>
            <w:tcBorders>
              <w:top w:val="nil"/>
              <w:left w:val="nil"/>
              <w:bottom w:val="nil"/>
              <w:right w:val="nil"/>
            </w:tcBorders>
            <w:shd w:val="clear" w:color="auto" w:fill="auto"/>
            <w:noWrap/>
            <w:vAlign w:val="bottom"/>
            <w:hideMark/>
          </w:tcPr>
          <w:p w14:paraId="5149282D"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7E9715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240" w:type="dxa"/>
            <w:tcBorders>
              <w:top w:val="nil"/>
              <w:left w:val="nil"/>
              <w:bottom w:val="nil"/>
              <w:right w:val="nil"/>
            </w:tcBorders>
            <w:shd w:val="clear" w:color="auto" w:fill="auto"/>
            <w:noWrap/>
            <w:vAlign w:val="bottom"/>
            <w:hideMark/>
          </w:tcPr>
          <w:p w14:paraId="0516F5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1350" w:type="dxa"/>
            <w:tcBorders>
              <w:top w:val="nil"/>
              <w:left w:val="nil"/>
              <w:bottom w:val="nil"/>
              <w:right w:val="nil"/>
            </w:tcBorders>
            <w:shd w:val="clear" w:color="auto" w:fill="auto"/>
            <w:noWrap/>
            <w:vAlign w:val="bottom"/>
            <w:hideMark/>
          </w:tcPr>
          <w:p w14:paraId="5CE7DE8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1007" w:type="dxa"/>
            <w:tcBorders>
              <w:top w:val="nil"/>
              <w:left w:val="nil"/>
              <w:bottom w:val="nil"/>
              <w:right w:val="nil"/>
            </w:tcBorders>
            <w:shd w:val="clear" w:color="auto" w:fill="auto"/>
            <w:noWrap/>
            <w:vAlign w:val="bottom"/>
            <w:hideMark/>
          </w:tcPr>
          <w:p w14:paraId="46509EE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906" w:type="dxa"/>
            <w:tcBorders>
              <w:top w:val="nil"/>
              <w:left w:val="nil"/>
              <w:bottom w:val="nil"/>
              <w:right w:val="nil"/>
            </w:tcBorders>
            <w:shd w:val="clear" w:color="auto" w:fill="auto"/>
            <w:noWrap/>
            <w:vAlign w:val="bottom"/>
            <w:hideMark/>
          </w:tcPr>
          <w:p w14:paraId="1DEE120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5135D91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642" w:type="dxa"/>
            <w:tcBorders>
              <w:top w:val="nil"/>
              <w:left w:val="nil"/>
              <w:bottom w:val="nil"/>
              <w:right w:val="nil"/>
            </w:tcBorders>
            <w:shd w:val="clear" w:color="auto" w:fill="auto"/>
            <w:noWrap/>
            <w:vAlign w:val="bottom"/>
            <w:hideMark/>
          </w:tcPr>
          <w:p w14:paraId="19D6966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A7178E" w:rsidRPr="00971D7E" w14:paraId="70C366DB" w14:textId="77777777" w:rsidTr="006344FD">
        <w:trPr>
          <w:trHeight w:val="300"/>
        </w:trPr>
        <w:tc>
          <w:tcPr>
            <w:tcW w:w="810" w:type="dxa"/>
            <w:tcBorders>
              <w:top w:val="nil"/>
              <w:left w:val="nil"/>
              <w:bottom w:val="nil"/>
              <w:right w:val="nil"/>
            </w:tcBorders>
            <w:shd w:val="clear" w:color="auto" w:fill="auto"/>
            <w:noWrap/>
            <w:vAlign w:val="bottom"/>
            <w:hideMark/>
          </w:tcPr>
          <w:p w14:paraId="29F3742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7BBAEEB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240" w:type="dxa"/>
            <w:tcBorders>
              <w:top w:val="nil"/>
              <w:left w:val="nil"/>
              <w:bottom w:val="nil"/>
              <w:right w:val="nil"/>
            </w:tcBorders>
            <w:shd w:val="clear" w:color="auto" w:fill="auto"/>
            <w:noWrap/>
            <w:vAlign w:val="bottom"/>
            <w:hideMark/>
          </w:tcPr>
          <w:p w14:paraId="4D644BA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1350" w:type="dxa"/>
            <w:tcBorders>
              <w:top w:val="nil"/>
              <w:left w:val="nil"/>
              <w:bottom w:val="nil"/>
              <w:right w:val="nil"/>
            </w:tcBorders>
            <w:shd w:val="clear" w:color="auto" w:fill="auto"/>
            <w:noWrap/>
            <w:vAlign w:val="bottom"/>
            <w:hideMark/>
          </w:tcPr>
          <w:p w14:paraId="1BB62A0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1007" w:type="dxa"/>
            <w:tcBorders>
              <w:top w:val="nil"/>
              <w:left w:val="nil"/>
              <w:bottom w:val="nil"/>
              <w:right w:val="nil"/>
            </w:tcBorders>
            <w:shd w:val="clear" w:color="auto" w:fill="auto"/>
            <w:noWrap/>
            <w:vAlign w:val="bottom"/>
            <w:hideMark/>
          </w:tcPr>
          <w:p w14:paraId="3677B79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906" w:type="dxa"/>
            <w:tcBorders>
              <w:top w:val="nil"/>
              <w:left w:val="nil"/>
              <w:bottom w:val="nil"/>
              <w:right w:val="nil"/>
            </w:tcBorders>
            <w:shd w:val="clear" w:color="auto" w:fill="auto"/>
            <w:noWrap/>
            <w:vAlign w:val="bottom"/>
            <w:hideMark/>
          </w:tcPr>
          <w:p w14:paraId="29CA32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4CF210E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642" w:type="dxa"/>
            <w:tcBorders>
              <w:top w:val="nil"/>
              <w:left w:val="nil"/>
              <w:bottom w:val="nil"/>
              <w:right w:val="nil"/>
            </w:tcBorders>
            <w:shd w:val="clear" w:color="auto" w:fill="auto"/>
            <w:noWrap/>
            <w:vAlign w:val="bottom"/>
            <w:hideMark/>
          </w:tcPr>
          <w:p w14:paraId="7D7E48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A7178E" w:rsidRPr="00971D7E" w14:paraId="193E6F73" w14:textId="77777777" w:rsidTr="006344FD">
        <w:trPr>
          <w:trHeight w:val="300"/>
        </w:trPr>
        <w:tc>
          <w:tcPr>
            <w:tcW w:w="810" w:type="dxa"/>
            <w:tcBorders>
              <w:top w:val="nil"/>
              <w:left w:val="nil"/>
              <w:bottom w:val="nil"/>
              <w:right w:val="nil"/>
            </w:tcBorders>
            <w:shd w:val="clear" w:color="auto" w:fill="auto"/>
            <w:noWrap/>
            <w:vAlign w:val="bottom"/>
            <w:hideMark/>
          </w:tcPr>
          <w:p w14:paraId="134DC1F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2916010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240" w:type="dxa"/>
            <w:tcBorders>
              <w:top w:val="nil"/>
              <w:left w:val="nil"/>
              <w:bottom w:val="nil"/>
              <w:right w:val="nil"/>
            </w:tcBorders>
            <w:shd w:val="clear" w:color="auto" w:fill="auto"/>
            <w:noWrap/>
            <w:vAlign w:val="bottom"/>
            <w:hideMark/>
          </w:tcPr>
          <w:p w14:paraId="4C33735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6CDDAB9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1007" w:type="dxa"/>
            <w:tcBorders>
              <w:top w:val="nil"/>
              <w:left w:val="nil"/>
              <w:bottom w:val="nil"/>
              <w:right w:val="nil"/>
            </w:tcBorders>
            <w:shd w:val="clear" w:color="auto" w:fill="auto"/>
            <w:noWrap/>
            <w:vAlign w:val="bottom"/>
            <w:hideMark/>
          </w:tcPr>
          <w:p w14:paraId="0F0CED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906" w:type="dxa"/>
            <w:tcBorders>
              <w:top w:val="nil"/>
              <w:left w:val="nil"/>
              <w:bottom w:val="nil"/>
              <w:right w:val="nil"/>
            </w:tcBorders>
            <w:shd w:val="clear" w:color="auto" w:fill="auto"/>
            <w:noWrap/>
            <w:vAlign w:val="bottom"/>
            <w:hideMark/>
          </w:tcPr>
          <w:p w14:paraId="7DF623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66AED7B8"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642" w:type="dxa"/>
            <w:tcBorders>
              <w:top w:val="nil"/>
              <w:left w:val="nil"/>
              <w:bottom w:val="nil"/>
              <w:right w:val="nil"/>
            </w:tcBorders>
            <w:shd w:val="clear" w:color="auto" w:fill="auto"/>
            <w:noWrap/>
            <w:vAlign w:val="bottom"/>
            <w:hideMark/>
          </w:tcPr>
          <w:p w14:paraId="5C969E2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A7178E" w:rsidRPr="00971D7E" w14:paraId="52405C75" w14:textId="77777777" w:rsidTr="006344FD">
        <w:trPr>
          <w:trHeight w:val="300"/>
        </w:trPr>
        <w:tc>
          <w:tcPr>
            <w:tcW w:w="810" w:type="dxa"/>
            <w:tcBorders>
              <w:top w:val="nil"/>
              <w:left w:val="nil"/>
              <w:bottom w:val="nil"/>
              <w:right w:val="nil"/>
            </w:tcBorders>
            <w:shd w:val="clear" w:color="auto" w:fill="auto"/>
            <w:noWrap/>
            <w:vAlign w:val="bottom"/>
            <w:hideMark/>
          </w:tcPr>
          <w:p w14:paraId="0B465F7B"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25C996D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240" w:type="dxa"/>
            <w:tcBorders>
              <w:top w:val="nil"/>
              <w:left w:val="nil"/>
              <w:bottom w:val="nil"/>
              <w:right w:val="nil"/>
            </w:tcBorders>
            <w:shd w:val="clear" w:color="auto" w:fill="auto"/>
            <w:noWrap/>
            <w:vAlign w:val="bottom"/>
            <w:hideMark/>
          </w:tcPr>
          <w:p w14:paraId="41ACE04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20247DF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1007" w:type="dxa"/>
            <w:tcBorders>
              <w:top w:val="nil"/>
              <w:left w:val="nil"/>
              <w:bottom w:val="nil"/>
              <w:right w:val="nil"/>
            </w:tcBorders>
            <w:shd w:val="clear" w:color="auto" w:fill="auto"/>
            <w:noWrap/>
            <w:vAlign w:val="bottom"/>
            <w:hideMark/>
          </w:tcPr>
          <w:p w14:paraId="3300A6A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906" w:type="dxa"/>
            <w:tcBorders>
              <w:top w:val="nil"/>
              <w:left w:val="nil"/>
              <w:bottom w:val="nil"/>
              <w:right w:val="nil"/>
            </w:tcBorders>
            <w:shd w:val="clear" w:color="auto" w:fill="auto"/>
            <w:noWrap/>
            <w:vAlign w:val="bottom"/>
            <w:hideMark/>
          </w:tcPr>
          <w:p w14:paraId="3B06F4B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14E60CD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642" w:type="dxa"/>
            <w:tcBorders>
              <w:top w:val="nil"/>
              <w:left w:val="nil"/>
              <w:bottom w:val="nil"/>
              <w:right w:val="nil"/>
            </w:tcBorders>
            <w:shd w:val="clear" w:color="auto" w:fill="auto"/>
            <w:noWrap/>
            <w:vAlign w:val="bottom"/>
            <w:hideMark/>
          </w:tcPr>
          <w:p w14:paraId="58871BB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698FD620" w14:textId="77777777" w:rsidR="0022271F" w:rsidRDefault="0022271F" w:rsidP="006555AF"/>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fuelwood as one of the major energy source.</w:t>
      </w:r>
    </w:p>
    <w:p w14:paraId="6AD55EA3" w14:textId="1ED6E638" w:rsidR="00BC47C2" w:rsidRDefault="00BC47C2" w:rsidP="00BC47C2">
      <w:pPr>
        <w:pStyle w:val="Heading4"/>
      </w:pPr>
      <w:r>
        <w:t xml:space="preserve">Source of fuelwood </w:t>
      </w:r>
      <w:r w:rsidR="009D09BF">
        <w:t>consumed by residents</w:t>
      </w:r>
    </w:p>
    <w:p w14:paraId="169C7F57" w14:textId="76A20F96" w:rsidR="00BC47C2" w:rsidRDefault="009452A9" w:rsidP="006555AF">
      <w:r>
        <w:t xml:space="preserve">Calculation of </w:t>
      </w:r>
      <w:r w:rsidR="006B274D">
        <w:t>percentage</w:t>
      </w:r>
      <w:r w:rsidR="00F45C4D">
        <w:t xml:space="preserve"> of </w:t>
      </w:r>
      <w:r w:rsidR="00B57061">
        <w:t>f</w:t>
      </w:r>
      <w:r>
        <w:t>uelwood by the source is shown in table below.</w:t>
      </w:r>
    </w:p>
    <w:p w14:paraId="2968D5F3" w14:textId="77777777" w:rsidR="00F45C4D" w:rsidRDefault="00F45C4D" w:rsidP="006555AF"/>
    <w:tbl>
      <w:tblPr>
        <w:tblW w:w="973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260"/>
        <w:gridCol w:w="1350"/>
        <w:gridCol w:w="1080"/>
        <w:gridCol w:w="1080"/>
      </w:tblGrid>
      <w:tr w:rsidR="00F45C4D" w:rsidRPr="005A01E7" w14:paraId="25DB2145" w14:textId="55048F54" w:rsidTr="001B03B9">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3894B50D" w14:textId="47907731" w:rsidR="00F45C4D" w:rsidRPr="005A01E7" w:rsidRDefault="00F45C4D" w:rsidP="009452A9">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natural forest</w:t>
            </w:r>
          </w:p>
        </w:tc>
        <w:tc>
          <w:tcPr>
            <w:tcW w:w="1350" w:type="dxa"/>
            <w:tcBorders>
              <w:top w:val="single" w:sz="4" w:space="0" w:color="auto"/>
              <w:bottom w:val="single" w:sz="4" w:space="0" w:color="auto"/>
            </w:tcBorders>
            <w:shd w:val="clear" w:color="000000" w:fill="auto"/>
          </w:tcPr>
          <w:p w14:paraId="3BF27609" w14:textId="369A6D52"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other source</w:t>
            </w:r>
          </w:p>
        </w:tc>
      </w:tr>
      <w:tr w:rsidR="00F45C4D" w:rsidRPr="005A01E7" w14:paraId="60FAC333" w14:textId="0C164998" w:rsidTr="001B03B9">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tcBorders>
              <w:top w:val="single" w:sz="4" w:space="0" w:color="auto"/>
            </w:tcBorders>
            <w:shd w:val="clear" w:color="auto" w:fill="auto"/>
            <w:noWrap/>
            <w:hideMark/>
          </w:tcPr>
          <w:p w14:paraId="7750B2B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tcBorders>
              <w:top w:val="single" w:sz="4" w:space="0" w:color="auto"/>
            </w:tcBorders>
            <w:shd w:val="clear" w:color="auto" w:fill="auto"/>
            <w:noWrap/>
            <w:hideMark/>
          </w:tcPr>
          <w:p w14:paraId="6DE42A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654B2B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tcPr>
          <w:p w14:paraId="0FDD3BC3" w14:textId="04B759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350" w:type="dxa"/>
            <w:tcBorders>
              <w:top w:val="single" w:sz="4" w:space="0" w:color="auto"/>
              <w:bottom w:val="dotted" w:sz="4" w:space="0" w:color="auto"/>
            </w:tcBorders>
          </w:tcPr>
          <w:p w14:paraId="354A4FDA" w14:textId="08E789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1B03B9">
        <w:trPr>
          <w:trHeight w:val="300"/>
        </w:trPr>
        <w:tc>
          <w:tcPr>
            <w:tcW w:w="555" w:type="dxa"/>
            <w:shd w:val="clear" w:color="auto" w:fill="auto"/>
            <w:noWrap/>
            <w:hideMark/>
          </w:tcPr>
          <w:p w14:paraId="0F1F5D2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B31FE4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shd w:val="clear" w:color="auto" w:fill="auto"/>
            <w:noWrap/>
            <w:hideMark/>
          </w:tcPr>
          <w:p w14:paraId="37F5EB86" w14:textId="395F4B1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05950D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2D7E334D" w14:textId="785CAD6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5D82CE7D" w14:textId="167528D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1B03B9">
        <w:trPr>
          <w:trHeight w:val="300"/>
        </w:trPr>
        <w:tc>
          <w:tcPr>
            <w:tcW w:w="555" w:type="dxa"/>
            <w:shd w:val="clear" w:color="auto" w:fill="auto"/>
            <w:noWrap/>
            <w:hideMark/>
          </w:tcPr>
          <w:p w14:paraId="5BEFE51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4A7B6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311D8C6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559F22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550AE490" w14:textId="2E2272A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350" w:type="dxa"/>
            <w:tcBorders>
              <w:top w:val="dotted" w:sz="4" w:space="0" w:color="auto"/>
              <w:bottom w:val="dotted" w:sz="4" w:space="0" w:color="auto"/>
            </w:tcBorders>
          </w:tcPr>
          <w:p w14:paraId="1DEF50B1" w14:textId="7A942D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1B03B9">
        <w:trPr>
          <w:trHeight w:val="300"/>
        </w:trPr>
        <w:tc>
          <w:tcPr>
            <w:tcW w:w="555" w:type="dxa"/>
            <w:shd w:val="clear" w:color="auto" w:fill="auto"/>
            <w:noWrap/>
            <w:hideMark/>
          </w:tcPr>
          <w:p w14:paraId="3181C5B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52AC71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55254A4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129F35C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00DDC3D2" w14:textId="52996C14"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350" w:type="dxa"/>
            <w:tcBorders>
              <w:top w:val="dotted" w:sz="4" w:space="0" w:color="auto"/>
              <w:bottom w:val="dotted" w:sz="4" w:space="0" w:color="auto"/>
            </w:tcBorders>
          </w:tcPr>
          <w:p w14:paraId="56AE0430" w14:textId="62D414F4"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1B03B9">
        <w:trPr>
          <w:trHeight w:val="300"/>
        </w:trPr>
        <w:tc>
          <w:tcPr>
            <w:tcW w:w="555" w:type="dxa"/>
            <w:shd w:val="clear" w:color="auto" w:fill="auto"/>
            <w:noWrap/>
            <w:hideMark/>
          </w:tcPr>
          <w:p w14:paraId="31AA299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5230A47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2F2241D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5045DD4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2346E1C2" w14:textId="17771CCD"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350" w:type="dxa"/>
            <w:tcBorders>
              <w:top w:val="dotted" w:sz="4" w:space="0" w:color="auto"/>
              <w:bottom w:val="dotted" w:sz="4" w:space="0" w:color="auto"/>
            </w:tcBorders>
          </w:tcPr>
          <w:p w14:paraId="714F97B4" w14:textId="4F9897F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1B03B9">
        <w:trPr>
          <w:trHeight w:val="300"/>
        </w:trPr>
        <w:tc>
          <w:tcPr>
            <w:tcW w:w="555" w:type="dxa"/>
            <w:shd w:val="clear" w:color="auto" w:fill="auto"/>
            <w:noWrap/>
            <w:hideMark/>
          </w:tcPr>
          <w:p w14:paraId="1BBB126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77EE162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03D5D43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3D3B961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31FA45E7" w14:textId="3C270B5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350" w:type="dxa"/>
            <w:tcBorders>
              <w:top w:val="dotted" w:sz="4" w:space="0" w:color="auto"/>
              <w:bottom w:val="dotted" w:sz="4" w:space="0" w:color="auto"/>
            </w:tcBorders>
          </w:tcPr>
          <w:p w14:paraId="69587C51" w14:textId="40EB2116"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1B03B9">
        <w:trPr>
          <w:trHeight w:val="300"/>
        </w:trPr>
        <w:tc>
          <w:tcPr>
            <w:tcW w:w="555" w:type="dxa"/>
            <w:shd w:val="clear" w:color="auto" w:fill="auto"/>
            <w:noWrap/>
            <w:hideMark/>
          </w:tcPr>
          <w:p w14:paraId="3C2975B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FC01E6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785C65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0BC1505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tcPr>
          <w:p w14:paraId="1233BA5A" w14:textId="5CD8A157"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350" w:type="dxa"/>
            <w:tcBorders>
              <w:top w:val="dotted" w:sz="4" w:space="0" w:color="auto"/>
              <w:bottom w:val="dotted" w:sz="4" w:space="0" w:color="auto"/>
            </w:tcBorders>
          </w:tcPr>
          <w:p w14:paraId="6580D0A1" w14:textId="7DB25C3F"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1B03B9">
        <w:trPr>
          <w:trHeight w:val="300"/>
        </w:trPr>
        <w:tc>
          <w:tcPr>
            <w:tcW w:w="555" w:type="dxa"/>
            <w:shd w:val="clear" w:color="auto" w:fill="auto"/>
            <w:noWrap/>
            <w:hideMark/>
          </w:tcPr>
          <w:p w14:paraId="002FDD9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1F2B588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5CF114A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27B1448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569F8374" w14:textId="01BA7E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350" w:type="dxa"/>
            <w:tcBorders>
              <w:top w:val="dotted" w:sz="4" w:space="0" w:color="auto"/>
              <w:bottom w:val="dotted" w:sz="4" w:space="0" w:color="auto"/>
            </w:tcBorders>
          </w:tcPr>
          <w:p w14:paraId="4082D5C1" w14:textId="6A9E653E"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1B03B9">
        <w:trPr>
          <w:trHeight w:val="300"/>
        </w:trPr>
        <w:tc>
          <w:tcPr>
            <w:tcW w:w="555" w:type="dxa"/>
            <w:shd w:val="clear" w:color="auto" w:fill="auto"/>
            <w:noWrap/>
            <w:hideMark/>
          </w:tcPr>
          <w:p w14:paraId="70780A0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41CB46E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2E6C587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0D8AEF2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260572CD" w14:textId="2AA29BB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350" w:type="dxa"/>
            <w:tcBorders>
              <w:top w:val="dotted" w:sz="4" w:space="0" w:color="auto"/>
              <w:bottom w:val="dotted" w:sz="4" w:space="0" w:color="auto"/>
            </w:tcBorders>
          </w:tcPr>
          <w:p w14:paraId="3A11EED3" w14:textId="3B3B736C"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1B03B9">
        <w:trPr>
          <w:trHeight w:val="300"/>
        </w:trPr>
        <w:tc>
          <w:tcPr>
            <w:tcW w:w="555" w:type="dxa"/>
            <w:shd w:val="clear" w:color="auto" w:fill="auto"/>
            <w:noWrap/>
            <w:hideMark/>
          </w:tcPr>
          <w:p w14:paraId="69ED44A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3BC63F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3F8E904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B40F9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66BC5F20" w14:textId="654215B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350" w:type="dxa"/>
            <w:tcBorders>
              <w:top w:val="dotted" w:sz="4" w:space="0" w:color="auto"/>
              <w:bottom w:val="dotted" w:sz="4" w:space="0" w:color="auto"/>
            </w:tcBorders>
          </w:tcPr>
          <w:p w14:paraId="639A422A" w14:textId="3347461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1B03B9">
        <w:trPr>
          <w:trHeight w:val="300"/>
        </w:trPr>
        <w:tc>
          <w:tcPr>
            <w:tcW w:w="555" w:type="dxa"/>
            <w:shd w:val="clear" w:color="auto" w:fill="auto"/>
            <w:noWrap/>
            <w:hideMark/>
          </w:tcPr>
          <w:p w14:paraId="1121737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01B0741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696220D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7492E8C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2F99AEC" w14:textId="4A609BD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350" w:type="dxa"/>
            <w:tcBorders>
              <w:top w:val="dotted" w:sz="4" w:space="0" w:color="auto"/>
              <w:bottom w:val="dotted" w:sz="4" w:space="0" w:color="auto"/>
            </w:tcBorders>
          </w:tcPr>
          <w:p w14:paraId="7CB92E37" w14:textId="7747B49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1B03B9">
        <w:trPr>
          <w:trHeight w:val="300"/>
        </w:trPr>
        <w:tc>
          <w:tcPr>
            <w:tcW w:w="555" w:type="dxa"/>
            <w:shd w:val="clear" w:color="auto" w:fill="auto"/>
            <w:noWrap/>
            <w:hideMark/>
          </w:tcPr>
          <w:p w14:paraId="62EA500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12</w:t>
            </w:r>
          </w:p>
        </w:tc>
        <w:tc>
          <w:tcPr>
            <w:tcW w:w="1170" w:type="dxa"/>
            <w:shd w:val="clear" w:color="auto" w:fill="auto"/>
            <w:noWrap/>
            <w:hideMark/>
          </w:tcPr>
          <w:p w14:paraId="520D8D9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6CFD9A4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581511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3B40D4C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12F7936" w14:textId="0E78925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350" w:type="dxa"/>
            <w:tcBorders>
              <w:top w:val="dotted" w:sz="4" w:space="0" w:color="auto"/>
              <w:bottom w:val="dotted" w:sz="4" w:space="0" w:color="auto"/>
            </w:tcBorders>
          </w:tcPr>
          <w:p w14:paraId="5549D8D1" w14:textId="4293860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1B03B9">
        <w:trPr>
          <w:trHeight w:val="300"/>
        </w:trPr>
        <w:tc>
          <w:tcPr>
            <w:tcW w:w="555" w:type="dxa"/>
            <w:shd w:val="clear" w:color="auto" w:fill="auto"/>
            <w:noWrap/>
            <w:hideMark/>
          </w:tcPr>
          <w:p w14:paraId="52D81E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7D6AA5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0151FD9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4179401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639BECAC" w14:textId="3470CBA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6FD36AA2" w14:textId="6641E20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1B03B9">
        <w:trPr>
          <w:trHeight w:val="300"/>
        </w:trPr>
        <w:tc>
          <w:tcPr>
            <w:tcW w:w="555" w:type="dxa"/>
            <w:shd w:val="clear" w:color="auto" w:fill="auto"/>
            <w:noWrap/>
            <w:hideMark/>
          </w:tcPr>
          <w:p w14:paraId="17CA97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6D79D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48B5B13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7D5CA48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tcPr>
          <w:p w14:paraId="661FF008" w14:textId="1AEF1D3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350" w:type="dxa"/>
            <w:tcBorders>
              <w:top w:val="dotted" w:sz="4" w:space="0" w:color="auto"/>
              <w:bottom w:val="single" w:sz="4" w:space="0" w:color="auto"/>
            </w:tcBorders>
          </w:tcPr>
          <w:p w14:paraId="724856D1" w14:textId="623FE57F"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The numbers show that for the commune in cluster 4, 5, and 6, a majority of fuelwood used by household are exploited from natural forest.</w:t>
      </w:r>
    </w:p>
    <w:p w14:paraId="7C4099F0" w14:textId="6BC4AA73" w:rsidR="00B57061" w:rsidRDefault="00B57061" w:rsidP="006555AF">
      <w:r>
        <w:t>For Xuan Cao commune of cluster 3, 64% of the fuelwood used are from other sources. It is because in Nam Cao village of Xuan Cao commune where the survey was conducted, 11 households out of 17 surveyed have supplement jobs of making taufu as the main income. Most of fuelwood consumed by these households are bought. They do not collect wood from natural, plantation forest or home garden.</w:t>
      </w:r>
    </w:p>
    <w:p w14:paraId="189E2D56" w14:textId="6E20A68F" w:rsidR="00B57061" w:rsidRDefault="00B57061" w:rsidP="006555AF">
      <w:r>
        <w:t>For Xuan Duong commune of cluster 2, 50% of fuelwood used are from home garden and 50% are bought. As for cluster 2</w:t>
      </w:r>
      <w:r w:rsidR="006B274D">
        <w:t>, there is almost no forest.</w:t>
      </w:r>
      <w:r>
        <w:t xml:space="preserve"> </w:t>
      </w:r>
      <w:r w:rsidR="006B274D">
        <w:t>P</w:t>
      </w:r>
      <w:r>
        <w:t>eople use much less fuelwood</w:t>
      </w:r>
      <w:r w:rsidR="006B274D">
        <w:t xml:space="preserve"> (average 8 kg per person per month), and utilize corn cob, acacia bark and branches to fulfill their biomass energy demand. Source </w:t>
      </w:r>
      <w:r>
        <w:t xml:space="preserve">fuelwood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lang w:val="en-GB" w:eastAsia="en-GB"/>
        </w:rPr>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77777777" w:rsidR="006B274D" w:rsidRDefault="006B274D" w:rsidP="006B274D">
      <w:pPr>
        <w:pStyle w:val="Caption"/>
      </w:pPr>
      <w:r>
        <w:t xml:space="preserve">Figure </w:t>
      </w:r>
      <w:fldSimple w:instr=" SEQ Figure \* ARABIC ">
        <w:r w:rsidR="00D179FA">
          <w:rPr>
            <w:noProof/>
          </w:rPr>
          <w:t>2</w:t>
        </w:r>
      </w:fldSimple>
      <w:r>
        <w:t>.</w:t>
      </w:r>
      <w:r w:rsidRPr="00441742">
        <w:t xml:space="preserve"> Acacia bark and </w:t>
      </w:r>
      <w:r>
        <w:t>Meliaceae branches</w:t>
      </w:r>
      <w:r w:rsidRPr="00441742">
        <w:t xml:space="preserve"> from home garden</w:t>
      </w:r>
    </w:p>
    <w:p w14:paraId="7A7F9E61" w14:textId="50641519" w:rsidR="004355A1" w:rsidRDefault="001E2714" w:rsidP="006555AF">
      <w:r>
        <w:t xml:space="preserve">Collecting fuelwood from natural forest is not allowed. However it is happening frequently as this is of long-time tradition of Muong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fuelwood and this trend will not reduce soon. However for other households that have not yet electric rice cooker and LPG cooker, they tend to buy these when their income increase. Therefore the demand for fuelwood for residents will tend to decrease gradually. </w:t>
      </w:r>
    </w:p>
    <w:p w14:paraId="291DE4B9" w14:textId="7D279FE6" w:rsidR="00352ABF" w:rsidRDefault="00352ABF" w:rsidP="00352ABF">
      <w:r>
        <w:lastRenderedPageBreak/>
        <w:t>There 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growth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42E3F1A" w14:textId="649BE85E" w:rsidR="00352ABF" w:rsidRDefault="00352ABF" w:rsidP="00352ABF">
      <w:r>
        <w:t>The below picture was taken with Tuong Duong district officer, that show the lost of natural forest caused by shifting cultivation.</w:t>
      </w:r>
    </w:p>
    <w:p w14:paraId="024322D5" w14:textId="65C371AB" w:rsidR="00352ABF" w:rsidRDefault="00352ABF" w:rsidP="00352ABF">
      <w:pPr>
        <w:spacing w:before="0" w:after="200" w:line="276" w:lineRule="auto"/>
        <w:jc w:val="center"/>
      </w:pPr>
      <w:r>
        <w:rPr>
          <w:noProof/>
          <w:lang w:val="en-GB" w:eastAsia="en-GB"/>
        </w:rPr>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1D111123" w:rsidR="00352ABF" w:rsidRPr="00572B6D" w:rsidRDefault="00352ABF" w:rsidP="00352ABF">
      <w:pPr>
        <w:spacing w:before="0" w:after="200" w:line="276" w:lineRule="auto"/>
        <w:jc w:val="center"/>
        <w:rPr>
          <w:i/>
        </w:rPr>
      </w:pPr>
      <w:r w:rsidRPr="00572B6D">
        <w:rPr>
          <w:i/>
        </w:rPr>
        <w:t xml:space="preserve">Figure. </w:t>
      </w:r>
      <w:r w:rsidR="00572B6D" w:rsidRPr="00572B6D">
        <w:rPr>
          <w:i/>
        </w:rPr>
        <w:t>Deforestation caused by shifting cultivation</w:t>
      </w:r>
    </w:p>
    <w:p w14:paraId="07CD13A0" w14:textId="33E834E6" w:rsidR="006B274D" w:rsidRDefault="006B274D" w:rsidP="006555AF">
      <w:r>
        <w:t>Calculation of percentage of fuelwood by source is shown in table below:</w:t>
      </w:r>
    </w:p>
    <w:p w14:paraId="43A1A370" w14:textId="77777777" w:rsidR="006B274D" w:rsidRDefault="006B274D" w:rsidP="006555AF"/>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572B6D">
        <w:tc>
          <w:tcPr>
            <w:tcW w:w="1953" w:type="dxa"/>
            <w:tcBorders>
              <w:bottom w:val="single" w:sz="4" w:space="0" w:color="auto"/>
            </w:tcBorders>
          </w:tcPr>
          <w:p w14:paraId="7FF3DB65" w14:textId="77777777" w:rsidR="006B274D" w:rsidRDefault="006B274D" w:rsidP="004B1A4C">
            <w:pPr>
              <w:jc w:val="center"/>
              <w:rPr>
                <w:bCs/>
              </w:rPr>
            </w:pPr>
            <w:r>
              <w:rPr>
                <w:bCs/>
              </w:rPr>
              <w:t>Cluster</w:t>
            </w:r>
          </w:p>
        </w:tc>
        <w:tc>
          <w:tcPr>
            <w:tcW w:w="1827" w:type="dxa"/>
          </w:tcPr>
          <w:p w14:paraId="0531F499" w14:textId="37B9C1BB" w:rsidR="006B274D" w:rsidRDefault="006B274D" w:rsidP="006B274D">
            <w:pPr>
              <w:jc w:val="center"/>
              <w:rPr>
                <w:bCs/>
              </w:rPr>
            </w:pPr>
            <w:r w:rsidRPr="006B274D">
              <w:rPr>
                <w:bCs/>
              </w:rPr>
              <w:t>% of fuelwood from natural forest</w:t>
            </w:r>
          </w:p>
        </w:tc>
        <w:tc>
          <w:tcPr>
            <w:tcW w:w="1890" w:type="dxa"/>
          </w:tcPr>
          <w:p w14:paraId="6881467B" w14:textId="6C49E578" w:rsidR="006B274D" w:rsidRDefault="006B274D" w:rsidP="006B274D">
            <w:pPr>
              <w:jc w:val="center"/>
              <w:rPr>
                <w:bCs/>
              </w:rPr>
            </w:pPr>
            <w:r w:rsidRPr="006B274D">
              <w:rPr>
                <w:bCs/>
              </w:rPr>
              <w:t>% of fuelwood from plantation forest</w:t>
            </w:r>
          </w:p>
        </w:tc>
        <w:tc>
          <w:tcPr>
            <w:tcW w:w="1890" w:type="dxa"/>
          </w:tcPr>
          <w:p w14:paraId="4526CBEF" w14:textId="69F511D2" w:rsidR="006B274D" w:rsidRDefault="006B274D" w:rsidP="006B274D">
            <w:pPr>
              <w:jc w:val="center"/>
              <w:rPr>
                <w:bCs/>
              </w:rPr>
            </w:pPr>
            <w:r w:rsidRPr="006B274D">
              <w:rPr>
                <w:bCs/>
              </w:rPr>
              <w:t>% of fuelwood from home garden</w:t>
            </w:r>
          </w:p>
        </w:tc>
        <w:tc>
          <w:tcPr>
            <w:tcW w:w="1890" w:type="dxa"/>
          </w:tcPr>
          <w:p w14:paraId="1FAD98F1" w14:textId="79B98E69" w:rsidR="006B274D" w:rsidRDefault="006B274D" w:rsidP="006B274D">
            <w:pPr>
              <w:jc w:val="center"/>
              <w:rPr>
                <w:bCs/>
              </w:rPr>
            </w:pPr>
            <w:r w:rsidRPr="006B274D">
              <w:rPr>
                <w:bCs/>
              </w:rPr>
              <w:t>% of fuelwood from other source</w:t>
            </w:r>
          </w:p>
        </w:tc>
      </w:tr>
      <w:tr w:rsidR="006B274D" w14:paraId="2A88DF1E" w14:textId="61D11131" w:rsidTr="00572B6D">
        <w:tc>
          <w:tcPr>
            <w:tcW w:w="1953" w:type="dxa"/>
            <w:tcBorders>
              <w:bottom w:val="single" w:sz="4" w:space="0" w:color="auto"/>
            </w:tcBorders>
            <w:shd w:val="clear" w:color="auto" w:fill="A83800"/>
          </w:tcPr>
          <w:p w14:paraId="53BAB493" w14:textId="77777777" w:rsidR="006B274D" w:rsidRDefault="006B274D" w:rsidP="004B1A4C">
            <w:pPr>
              <w:jc w:val="center"/>
              <w:rPr>
                <w:bCs/>
              </w:rPr>
            </w:pPr>
            <w:r>
              <w:rPr>
                <w:bCs/>
              </w:rPr>
              <w:t>Cluster 6</w:t>
            </w:r>
          </w:p>
        </w:tc>
        <w:tc>
          <w:tcPr>
            <w:tcW w:w="1827" w:type="dxa"/>
          </w:tcPr>
          <w:p w14:paraId="3CAE40BF" w14:textId="3984B9B5" w:rsidR="006B274D" w:rsidRDefault="006B274D" w:rsidP="006B274D">
            <w:pPr>
              <w:jc w:val="center"/>
              <w:rPr>
                <w:bCs/>
              </w:rPr>
            </w:pPr>
            <w:r w:rsidRPr="006B274D">
              <w:rPr>
                <w:bCs/>
              </w:rPr>
              <w:t>83</w:t>
            </w:r>
          </w:p>
        </w:tc>
        <w:tc>
          <w:tcPr>
            <w:tcW w:w="1890" w:type="dxa"/>
          </w:tcPr>
          <w:p w14:paraId="03F6B4F5" w14:textId="33D526CD" w:rsidR="006B274D" w:rsidRDefault="006B274D" w:rsidP="006B274D">
            <w:pPr>
              <w:jc w:val="center"/>
              <w:rPr>
                <w:bCs/>
              </w:rPr>
            </w:pPr>
            <w:r w:rsidRPr="006B274D">
              <w:rPr>
                <w:bCs/>
              </w:rPr>
              <w:t>10</w:t>
            </w:r>
          </w:p>
        </w:tc>
        <w:tc>
          <w:tcPr>
            <w:tcW w:w="1890" w:type="dxa"/>
          </w:tcPr>
          <w:p w14:paraId="16B28F79" w14:textId="133E5C58" w:rsidR="006B274D" w:rsidRDefault="006B274D" w:rsidP="006B274D">
            <w:pPr>
              <w:jc w:val="center"/>
              <w:rPr>
                <w:bCs/>
              </w:rPr>
            </w:pPr>
            <w:r w:rsidRPr="006B274D">
              <w:rPr>
                <w:bCs/>
              </w:rPr>
              <w:t>6</w:t>
            </w:r>
          </w:p>
        </w:tc>
        <w:tc>
          <w:tcPr>
            <w:tcW w:w="1890" w:type="dxa"/>
          </w:tcPr>
          <w:p w14:paraId="2C8D751F" w14:textId="5A695596" w:rsidR="006B274D" w:rsidRDefault="006B274D" w:rsidP="006B274D">
            <w:pPr>
              <w:jc w:val="center"/>
              <w:rPr>
                <w:bCs/>
              </w:rPr>
            </w:pPr>
            <w:r w:rsidRPr="006B274D">
              <w:rPr>
                <w:bCs/>
              </w:rPr>
              <w:t>0</w:t>
            </w:r>
          </w:p>
        </w:tc>
      </w:tr>
      <w:tr w:rsidR="006B274D" w14:paraId="39732209" w14:textId="49D2E474" w:rsidTr="00572B6D">
        <w:tc>
          <w:tcPr>
            <w:tcW w:w="1953" w:type="dxa"/>
            <w:tcBorders>
              <w:bottom w:val="single" w:sz="4" w:space="0" w:color="auto"/>
            </w:tcBorders>
            <w:shd w:val="clear" w:color="auto" w:fill="73B2FF"/>
          </w:tcPr>
          <w:p w14:paraId="5FE439A5" w14:textId="77777777" w:rsidR="006B274D" w:rsidRDefault="006B274D" w:rsidP="004B1A4C">
            <w:pPr>
              <w:jc w:val="center"/>
              <w:rPr>
                <w:bCs/>
              </w:rPr>
            </w:pPr>
            <w:r>
              <w:rPr>
                <w:bCs/>
              </w:rPr>
              <w:t>Cluster 5</w:t>
            </w:r>
          </w:p>
        </w:tc>
        <w:tc>
          <w:tcPr>
            <w:tcW w:w="1827" w:type="dxa"/>
          </w:tcPr>
          <w:p w14:paraId="51844E2D" w14:textId="64C7026A" w:rsidR="006B274D" w:rsidRDefault="006B274D" w:rsidP="006B274D">
            <w:pPr>
              <w:jc w:val="center"/>
              <w:rPr>
                <w:bCs/>
              </w:rPr>
            </w:pPr>
            <w:r w:rsidRPr="006B274D">
              <w:rPr>
                <w:bCs/>
              </w:rPr>
              <w:t>84</w:t>
            </w:r>
          </w:p>
        </w:tc>
        <w:tc>
          <w:tcPr>
            <w:tcW w:w="1890" w:type="dxa"/>
          </w:tcPr>
          <w:p w14:paraId="5BB7E904" w14:textId="41B48974" w:rsidR="006B274D" w:rsidRDefault="006B274D" w:rsidP="006B274D">
            <w:pPr>
              <w:jc w:val="center"/>
              <w:rPr>
                <w:bCs/>
              </w:rPr>
            </w:pPr>
            <w:r w:rsidRPr="006B274D">
              <w:rPr>
                <w:bCs/>
              </w:rPr>
              <w:t>9</w:t>
            </w:r>
          </w:p>
        </w:tc>
        <w:tc>
          <w:tcPr>
            <w:tcW w:w="1890" w:type="dxa"/>
          </w:tcPr>
          <w:p w14:paraId="5E66AAFF" w14:textId="460A0507" w:rsidR="006B274D" w:rsidRDefault="006B274D" w:rsidP="006B274D">
            <w:pPr>
              <w:jc w:val="center"/>
              <w:rPr>
                <w:bCs/>
              </w:rPr>
            </w:pPr>
            <w:r w:rsidRPr="006B274D">
              <w:rPr>
                <w:bCs/>
              </w:rPr>
              <w:t>4</w:t>
            </w:r>
          </w:p>
        </w:tc>
        <w:tc>
          <w:tcPr>
            <w:tcW w:w="1890" w:type="dxa"/>
          </w:tcPr>
          <w:p w14:paraId="3A9306D7" w14:textId="096FA7E0" w:rsidR="006B274D" w:rsidRDefault="006B274D" w:rsidP="006B274D">
            <w:pPr>
              <w:jc w:val="center"/>
              <w:rPr>
                <w:bCs/>
              </w:rPr>
            </w:pPr>
            <w:r w:rsidRPr="006B274D">
              <w:rPr>
                <w:bCs/>
              </w:rPr>
              <w:t>2</w:t>
            </w:r>
          </w:p>
        </w:tc>
      </w:tr>
      <w:tr w:rsidR="006B274D" w14:paraId="6A9EAEE6" w14:textId="357A31A2" w:rsidTr="00572B6D">
        <w:tc>
          <w:tcPr>
            <w:tcW w:w="1953" w:type="dxa"/>
            <w:tcBorders>
              <w:bottom w:val="single" w:sz="4" w:space="0" w:color="auto"/>
            </w:tcBorders>
            <w:shd w:val="clear" w:color="auto" w:fill="FFFF73"/>
          </w:tcPr>
          <w:p w14:paraId="10ED761C" w14:textId="77777777" w:rsidR="006B274D" w:rsidRDefault="006B274D" w:rsidP="004B1A4C">
            <w:pPr>
              <w:jc w:val="center"/>
              <w:rPr>
                <w:bCs/>
              </w:rPr>
            </w:pPr>
            <w:r>
              <w:rPr>
                <w:bCs/>
              </w:rPr>
              <w:t>Cluster 4</w:t>
            </w:r>
          </w:p>
        </w:tc>
        <w:tc>
          <w:tcPr>
            <w:tcW w:w="1827" w:type="dxa"/>
          </w:tcPr>
          <w:p w14:paraId="00D8C48D" w14:textId="4A1D4374" w:rsidR="006B274D" w:rsidRDefault="006B274D" w:rsidP="006B274D">
            <w:pPr>
              <w:jc w:val="center"/>
              <w:rPr>
                <w:bCs/>
              </w:rPr>
            </w:pPr>
            <w:r w:rsidRPr="006B274D">
              <w:rPr>
                <w:bCs/>
              </w:rPr>
              <w:t>60</w:t>
            </w:r>
          </w:p>
        </w:tc>
        <w:tc>
          <w:tcPr>
            <w:tcW w:w="1890" w:type="dxa"/>
          </w:tcPr>
          <w:p w14:paraId="16F9076D" w14:textId="5FB1868A" w:rsidR="006B274D" w:rsidRDefault="006B274D" w:rsidP="006B274D">
            <w:pPr>
              <w:jc w:val="center"/>
              <w:rPr>
                <w:bCs/>
              </w:rPr>
            </w:pPr>
            <w:r w:rsidRPr="006B274D">
              <w:rPr>
                <w:bCs/>
              </w:rPr>
              <w:t>30</w:t>
            </w:r>
          </w:p>
        </w:tc>
        <w:tc>
          <w:tcPr>
            <w:tcW w:w="1890" w:type="dxa"/>
          </w:tcPr>
          <w:p w14:paraId="53BE863F" w14:textId="38834E53" w:rsidR="006B274D" w:rsidRDefault="006B274D" w:rsidP="006B274D">
            <w:pPr>
              <w:jc w:val="center"/>
              <w:rPr>
                <w:bCs/>
              </w:rPr>
            </w:pPr>
            <w:r w:rsidRPr="006B274D">
              <w:rPr>
                <w:bCs/>
              </w:rPr>
              <w:t>11</w:t>
            </w:r>
          </w:p>
        </w:tc>
        <w:tc>
          <w:tcPr>
            <w:tcW w:w="1890" w:type="dxa"/>
          </w:tcPr>
          <w:p w14:paraId="2BCEF14A" w14:textId="2060991A" w:rsidR="006B274D" w:rsidRDefault="006B274D" w:rsidP="006B274D">
            <w:pPr>
              <w:jc w:val="center"/>
              <w:rPr>
                <w:bCs/>
              </w:rPr>
            </w:pPr>
            <w:r w:rsidRPr="006B274D">
              <w:rPr>
                <w:bCs/>
              </w:rPr>
              <w:t>0</w:t>
            </w:r>
          </w:p>
        </w:tc>
      </w:tr>
      <w:tr w:rsidR="006B274D" w14:paraId="154AE77E" w14:textId="3D0B6AC4" w:rsidTr="00572B6D">
        <w:tc>
          <w:tcPr>
            <w:tcW w:w="1953" w:type="dxa"/>
            <w:tcBorders>
              <w:bottom w:val="single" w:sz="4" w:space="0" w:color="auto"/>
            </w:tcBorders>
            <w:shd w:val="clear" w:color="auto" w:fill="38A800"/>
          </w:tcPr>
          <w:p w14:paraId="64A88BC6" w14:textId="77777777" w:rsidR="006B274D" w:rsidRDefault="006B274D" w:rsidP="004B1A4C">
            <w:pPr>
              <w:jc w:val="center"/>
              <w:rPr>
                <w:bCs/>
              </w:rPr>
            </w:pPr>
            <w:r>
              <w:rPr>
                <w:bCs/>
              </w:rPr>
              <w:t>Cluster 3</w:t>
            </w:r>
          </w:p>
        </w:tc>
        <w:tc>
          <w:tcPr>
            <w:tcW w:w="1827" w:type="dxa"/>
          </w:tcPr>
          <w:p w14:paraId="310727C3" w14:textId="4B04A35D" w:rsidR="006B274D" w:rsidRDefault="006B274D" w:rsidP="006B274D">
            <w:pPr>
              <w:jc w:val="center"/>
              <w:rPr>
                <w:bCs/>
              </w:rPr>
            </w:pPr>
            <w:r w:rsidRPr="006B274D">
              <w:rPr>
                <w:bCs/>
              </w:rPr>
              <w:t>6</w:t>
            </w:r>
          </w:p>
        </w:tc>
        <w:tc>
          <w:tcPr>
            <w:tcW w:w="1890" w:type="dxa"/>
          </w:tcPr>
          <w:p w14:paraId="7A8D2ED7" w14:textId="0BFBF8E9" w:rsidR="006B274D" w:rsidRDefault="006B274D" w:rsidP="006B274D">
            <w:pPr>
              <w:jc w:val="center"/>
              <w:rPr>
                <w:bCs/>
              </w:rPr>
            </w:pPr>
            <w:r w:rsidRPr="006B274D">
              <w:rPr>
                <w:bCs/>
              </w:rPr>
              <w:t>51</w:t>
            </w:r>
          </w:p>
        </w:tc>
        <w:tc>
          <w:tcPr>
            <w:tcW w:w="1890" w:type="dxa"/>
          </w:tcPr>
          <w:p w14:paraId="2660B69F" w14:textId="5C88B91E" w:rsidR="006B274D" w:rsidRDefault="006B274D" w:rsidP="006B274D">
            <w:pPr>
              <w:jc w:val="center"/>
              <w:rPr>
                <w:bCs/>
              </w:rPr>
            </w:pPr>
            <w:r w:rsidRPr="006B274D">
              <w:rPr>
                <w:bCs/>
              </w:rPr>
              <w:t>6</w:t>
            </w:r>
          </w:p>
        </w:tc>
        <w:tc>
          <w:tcPr>
            <w:tcW w:w="1890" w:type="dxa"/>
          </w:tcPr>
          <w:p w14:paraId="7A0BB498" w14:textId="04328FC4" w:rsidR="006B274D" w:rsidRDefault="006B274D" w:rsidP="006B274D">
            <w:pPr>
              <w:jc w:val="center"/>
              <w:rPr>
                <w:bCs/>
              </w:rPr>
            </w:pPr>
            <w:r w:rsidRPr="006B274D">
              <w:rPr>
                <w:bCs/>
              </w:rPr>
              <w:t>37</w:t>
            </w:r>
          </w:p>
        </w:tc>
      </w:tr>
      <w:tr w:rsidR="006B274D" w14:paraId="269BD75C" w14:textId="2E1C31CB" w:rsidTr="00572B6D">
        <w:tc>
          <w:tcPr>
            <w:tcW w:w="1953" w:type="dxa"/>
            <w:tcBorders>
              <w:bottom w:val="single" w:sz="4" w:space="0" w:color="auto"/>
            </w:tcBorders>
            <w:shd w:val="clear" w:color="auto" w:fill="FFAA00"/>
          </w:tcPr>
          <w:p w14:paraId="759F8A23" w14:textId="77777777" w:rsidR="006B274D" w:rsidRDefault="006B274D" w:rsidP="004B1A4C">
            <w:pPr>
              <w:jc w:val="center"/>
              <w:rPr>
                <w:bCs/>
              </w:rPr>
            </w:pPr>
            <w:r>
              <w:rPr>
                <w:bCs/>
              </w:rPr>
              <w:t>Cluster 2</w:t>
            </w:r>
          </w:p>
        </w:tc>
        <w:tc>
          <w:tcPr>
            <w:tcW w:w="1827" w:type="dxa"/>
          </w:tcPr>
          <w:p w14:paraId="048357DB" w14:textId="069A8A52" w:rsidR="006B274D" w:rsidRDefault="006B274D" w:rsidP="006B274D">
            <w:pPr>
              <w:jc w:val="center"/>
              <w:rPr>
                <w:bCs/>
              </w:rPr>
            </w:pPr>
            <w:r w:rsidRPr="006B274D">
              <w:rPr>
                <w:bCs/>
              </w:rPr>
              <w:t>0</w:t>
            </w:r>
          </w:p>
        </w:tc>
        <w:tc>
          <w:tcPr>
            <w:tcW w:w="1890" w:type="dxa"/>
          </w:tcPr>
          <w:p w14:paraId="3DCE18D7" w14:textId="71B91DC3" w:rsidR="006B274D" w:rsidRDefault="006B274D" w:rsidP="006B274D">
            <w:pPr>
              <w:jc w:val="center"/>
              <w:rPr>
                <w:bCs/>
              </w:rPr>
            </w:pPr>
            <w:r w:rsidRPr="006B274D">
              <w:rPr>
                <w:bCs/>
              </w:rPr>
              <w:t>0</w:t>
            </w:r>
          </w:p>
        </w:tc>
        <w:tc>
          <w:tcPr>
            <w:tcW w:w="1890" w:type="dxa"/>
          </w:tcPr>
          <w:p w14:paraId="38AE846F" w14:textId="65B7C7F6" w:rsidR="006B274D" w:rsidRDefault="006B274D" w:rsidP="006B274D">
            <w:pPr>
              <w:jc w:val="center"/>
              <w:rPr>
                <w:bCs/>
              </w:rPr>
            </w:pPr>
            <w:r w:rsidRPr="006B274D">
              <w:rPr>
                <w:bCs/>
              </w:rPr>
              <w:t>50</w:t>
            </w:r>
          </w:p>
        </w:tc>
        <w:tc>
          <w:tcPr>
            <w:tcW w:w="1890" w:type="dxa"/>
          </w:tcPr>
          <w:p w14:paraId="0AAEF4EB" w14:textId="567F079A" w:rsidR="006B274D" w:rsidRDefault="006B274D" w:rsidP="006B274D">
            <w:pPr>
              <w:jc w:val="center"/>
              <w:rPr>
                <w:bCs/>
              </w:rPr>
            </w:pPr>
            <w:r w:rsidRPr="006B274D">
              <w:rPr>
                <w:bCs/>
              </w:rPr>
              <w:t>50</w:t>
            </w:r>
          </w:p>
        </w:tc>
      </w:tr>
    </w:tbl>
    <w:p w14:paraId="423CDC9C" w14:textId="77777777" w:rsidR="006B274D" w:rsidRDefault="006B274D" w:rsidP="006555AF"/>
    <w:p w14:paraId="1727285A" w14:textId="1DE643E3" w:rsidR="006B274D" w:rsidRDefault="00B43361" w:rsidP="006555AF">
      <w:r>
        <w:lastRenderedPageBreak/>
        <w:t>The result shows that in cluster 5 and 6, where there are more natural forest per person, it is clear that people most prefer to use natural forest. They explain that natural forest wood give better quality of fire, more thermal value. Fuelwood plantation forest such as acacia is less prefered because the fire from acacia create much smoke which is uncomfortable.</w:t>
      </w:r>
    </w:p>
    <w:p w14:paraId="25C70A72" w14:textId="4401D923" w:rsidR="00B43361" w:rsidRDefault="00B43361" w:rsidP="006555AF">
      <w:r>
        <w:t>For cluster 3 and 4 where the average coverage of plantation forest per person is highest and coverage of natural forest is much lower, people tend to switch to utilize fuelwood from plantation forest which is left after harvesting, including branches and top of acacia, melia, chukrasia, and the lower part of bamboo trunks. For cluster 3, people also tend to use more fuelwood bought from the market.</w:t>
      </w:r>
    </w:p>
    <w:p w14:paraId="01A72687" w14:textId="64F5A02A" w:rsidR="00B43361" w:rsidRDefault="00B43361" w:rsidP="006555AF">
      <w:r>
        <w:t>For cluster 2 where there is not forest, people use fuelwood from their home garden and from purchasing from market.</w:t>
      </w:r>
    </w:p>
    <w:p w14:paraId="5F9C5419" w14:textId="3814A060" w:rsidR="005E306C" w:rsidRDefault="009D09BF" w:rsidP="009D09BF">
      <w:pPr>
        <w:pStyle w:val="Heading4"/>
      </w:pPr>
      <w:r>
        <w:t>Size of fuelwood consumed by residents</w:t>
      </w:r>
    </w:p>
    <w:p w14:paraId="359DCACB" w14:textId="5FCF42A7" w:rsidR="00572B6D" w:rsidRDefault="004355A1" w:rsidP="004355A1">
      <w:r>
        <w:t>The table below show</w:t>
      </w:r>
      <w:r w:rsidR="00572B6D">
        <w:t>s the size of fuelwood consumed by commune.</w:t>
      </w:r>
    </w:p>
    <w:p w14:paraId="30C63232" w14:textId="77777777" w:rsidR="00572B6D" w:rsidRDefault="00572B6D" w:rsidP="004355A1"/>
    <w:p w14:paraId="202CD799" w14:textId="77777777" w:rsidR="00572B6D" w:rsidRPr="004355A1" w:rsidRDefault="004355A1" w:rsidP="004355A1">
      <w:r>
        <w:t xml:space="preserve"> </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610A35">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4B1A4C">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size&gt;15cm</w:t>
            </w:r>
          </w:p>
        </w:tc>
        <w:tc>
          <w:tcPr>
            <w:tcW w:w="1260" w:type="dxa"/>
            <w:tcBorders>
              <w:top w:val="single" w:sz="4" w:space="0" w:color="auto"/>
              <w:bottom w:val="single" w:sz="4" w:space="0" w:color="auto"/>
            </w:tcBorders>
            <w:shd w:val="clear" w:color="000000" w:fill="auto"/>
          </w:tcPr>
          <w:p w14:paraId="74A0393C" w14:textId="73F6C4CA"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2758C8">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of branches &lt;5cm</w:t>
            </w:r>
          </w:p>
        </w:tc>
      </w:tr>
      <w:tr w:rsidR="00610A35" w14:paraId="2D071D96" w14:textId="77777777" w:rsidTr="00610A35">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single" w:sz="4" w:space="0" w:color="auto"/>
            </w:tcBorders>
            <w:shd w:val="clear" w:color="auto" w:fill="auto"/>
            <w:noWrap/>
            <w:hideMark/>
          </w:tcPr>
          <w:p w14:paraId="520152C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17D18B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5CE1032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610A35">
        <w:trPr>
          <w:trHeight w:val="300"/>
        </w:trPr>
        <w:tc>
          <w:tcPr>
            <w:tcW w:w="555" w:type="dxa"/>
            <w:shd w:val="clear" w:color="auto" w:fill="auto"/>
            <w:noWrap/>
            <w:hideMark/>
          </w:tcPr>
          <w:p w14:paraId="0506DF4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831D6C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0B091B9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774F38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610A35">
        <w:trPr>
          <w:trHeight w:val="300"/>
        </w:trPr>
        <w:tc>
          <w:tcPr>
            <w:tcW w:w="555" w:type="dxa"/>
            <w:shd w:val="clear" w:color="auto" w:fill="auto"/>
            <w:noWrap/>
            <w:hideMark/>
          </w:tcPr>
          <w:p w14:paraId="6AEB502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12F905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7649674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90B919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610A35">
        <w:trPr>
          <w:trHeight w:val="300"/>
        </w:trPr>
        <w:tc>
          <w:tcPr>
            <w:tcW w:w="555" w:type="dxa"/>
            <w:shd w:val="clear" w:color="auto" w:fill="auto"/>
            <w:noWrap/>
            <w:hideMark/>
          </w:tcPr>
          <w:p w14:paraId="420146D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499C1E4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5438E1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0BAE2C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610A35">
        <w:trPr>
          <w:trHeight w:val="300"/>
        </w:trPr>
        <w:tc>
          <w:tcPr>
            <w:tcW w:w="555" w:type="dxa"/>
            <w:shd w:val="clear" w:color="auto" w:fill="auto"/>
            <w:noWrap/>
            <w:hideMark/>
          </w:tcPr>
          <w:p w14:paraId="6104C86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6EC643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5CD27A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3A765EA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610A35">
        <w:trPr>
          <w:trHeight w:val="300"/>
        </w:trPr>
        <w:tc>
          <w:tcPr>
            <w:tcW w:w="555" w:type="dxa"/>
            <w:shd w:val="clear" w:color="auto" w:fill="auto"/>
            <w:noWrap/>
            <w:hideMark/>
          </w:tcPr>
          <w:p w14:paraId="6F9D8D7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C46A8F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CCB94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1ED102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610A35">
        <w:trPr>
          <w:trHeight w:val="300"/>
        </w:trPr>
        <w:tc>
          <w:tcPr>
            <w:tcW w:w="555" w:type="dxa"/>
            <w:shd w:val="clear" w:color="auto" w:fill="auto"/>
            <w:noWrap/>
            <w:hideMark/>
          </w:tcPr>
          <w:p w14:paraId="6866DAD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4CE5D2B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7D2100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40BC8F1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1CCA3CF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610A35">
        <w:trPr>
          <w:trHeight w:val="300"/>
        </w:trPr>
        <w:tc>
          <w:tcPr>
            <w:tcW w:w="555" w:type="dxa"/>
            <w:shd w:val="clear" w:color="auto" w:fill="auto"/>
            <w:noWrap/>
            <w:hideMark/>
          </w:tcPr>
          <w:p w14:paraId="0F7A2F5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5D77F0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D5A15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63E9C13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19A5811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610A35">
        <w:trPr>
          <w:trHeight w:val="300"/>
        </w:trPr>
        <w:tc>
          <w:tcPr>
            <w:tcW w:w="555" w:type="dxa"/>
            <w:shd w:val="clear" w:color="auto" w:fill="auto"/>
            <w:noWrap/>
            <w:hideMark/>
          </w:tcPr>
          <w:p w14:paraId="199E1E3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61F9D61B"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897B78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7F67A6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673353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610A35">
        <w:trPr>
          <w:trHeight w:val="300"/>
        </w:trPr>
        <w:tc>
          <w:tcPr>
            <w:tcW w:w="555" w:type="dxa"/>
            <w:shd w:val="clear" w:color="auto" w:fill="auto"/>
            <w:noWrap/>
            <w:hideMark/>
          </w:tcPr>
          <w:p w14:paraId="3E5CA03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027C76B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7BE31E8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5317D9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4FCD8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610A35">
        <w:trPr>
          <w:trHeight w:val="300"/>
        </w:trPr>
        <w:tc>
          <w:tcPr>
            <w:tcW w:w="555" w:type="dxa"/>
            <w:shd w:val="clear" w:color="auto" w:fill="auto"/>
            <w:noWrap/>
            <w:hideMark/>
          </w:tcPr>
          <w:p w14:paraId="116E197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515851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5A016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4980A7F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610A35">
        <w:trPr>
          <w:trHeight w:val="300"/>
        </w:trPr>
        <w:tc>
          <w:tcPr>
            <w:tcW w:w="555" w:type="dxa"/>
            <w:shd w:val="clear" w:color="auto" w:fill="auto"/>
            <w:noWrap/>
            <w:hideMark/>
          </w:tcPr>
          <w:p w14:paraId="146E675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12A8B9E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DEFBB4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0EFE0F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610A35">
        <w:trPr>
          <w:trHeight w:val="300"/>
        </w:trPr>
        <w:tc>
          <w:tcPr>
            <w:tcW w:w="555" w:type="dxa"/>
            <w:shd w:val="clear" w:color="auto" w:fill="auto"/>
            <w:noWrap/>
            <w:hideMark/>
          </w:tcPr>
          <w:p w14:paraId="4B50D0F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766D0C6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5081137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02D3E26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15A0F85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610A35">
        <w:trPr>
          <w:trHeight w:val="300"/>
        </w:trPr>
        <w:tc>
          <w:tcPr>
            <w:tcW w:w="555" w:type="dxa"/>
            <w:shd w:val="clear" w:color="auto" w:fill="auto"/>
            <w:noWrap/>
            <w:hideMark/>
          </w:tcPr>
          <w:p w14:paraId="70BC838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14</w:t>
            </w:r>
          </w:p>
        </w:tc>
        <w:tc>
          <w:tcPr>
            <w:tcW w:w="1170" w:type="dxa"/>
            <w:shd w:val="clear" w:color="auto" w:fill="auto"/>
            <w:noWrap/>
            <w:hideMark/>
          </w:tcPr>
          <w:p w14:paraId="0B1002D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00495ED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19C890E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E6B171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for residential use of fuelwood, people tend to use the fuelwood of size less than 15 cm. The ratio of fuelwood size bigger than 15cm is less than 10% for most of the communes surveyed. Only for Yen Tinh and Nga My commune of Tuong Duong district, people tend to use fuelwood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Below are pictures of fuelwood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lang w:val="en-GB" w:eastAsia="en-GB"/>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lang w:val="en-GB" w:eastAsia="en-GB"/>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lang w:val="en-GB" w:eastAsia="en-GB"/>
              </w:rPr>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lang w:val="en-GB" w:eastAsia="en-GB"/>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77777777" w:rsidR="008F6F31" w:rsidRDefault="008F6F31" w:rsidP="004355A1"/>
    <w:p w14:paraId="515E00AC" w14:textId="7E530EF0" w:rsidR="001E2FF0" w:rsidRDefault="001E2FF0" w:rsidP="004355A1">
      <w:r>
        <w:t>The below table show the ratio of fuelwood used by size by cluster:</w:t>
      </w:r>
    </w:p>
    <w:p w14:paraId="1E4CAB44" w14:textId="77777777" w:rsidR="001E2FF0" w:rsidRDefault="001E2FF0" w:rsidP="004355A1"/>
    <w:tbl>
      <w:tblPr>
        <w:tblStyle w:val="TableGrid"/>
        <w:tblW w:w="9450" w:type="dxa"/>
        <w:tblInd w:w="108" w:type="dxa"/>
        <w:tblLook w:val="04A0" w:firstRow="1" w:lastRow="0" w:firstColumn="1" w:lastColumn="0" w:noHBand="0" w:noVBand="1"/>
      </w:tblPr>
      <w:tblGrid>
        <w:gridCol w:w="2440"/>
        <w:gridCol w:w="2284"/>
        <w:gridCol w:w="2363"/>
        <w:gridCol w:w="2363"/>
      </w:tblGrid>
      <w:tr w:rsidR="001E2FF0" w14:paraId="150C25AE" w14:textId="77777777" w:rsidTr="001E2FF0">
        <w:tc>
          <w:tcPr>
            <w:tcW w:w="2440" w:type="dxa"/>
            <w:tcBorders>
              <w:bottom w:val="single" w:sz="4" w:space="0" w:color="auto"/>
            </w:tcBorders>
          </w:tcPr>
          <w:p w14:paraId="43EAA9B6" w14:textId="77777777" w:rsidR="001E2FF0" w:rsidRDefault="001E2FF0" w:rsidP="004B1A4C">
            <w:pPr>
              <w:jc w:val="center"/>
              <w:rPr>
                <w:bCs/>
              </w:rPr>
            </w:pPr>
            <w:r>
              <w:rPr>
                <w:bCs/>
              </w:rPr>
              <w:t>Cluster</w:t>
            </w:r>
          </w:p>
        </w:tc>
        <w:tc>
          <w:tcPr>
            <w:tcW w:w="2284" w:type="dxa"/>
          </w:tcPr>
          <w:p w14:paraId="1C7D7C91" w14:textId="6646206E" w:rsidR="001E2FF0" w:rsidRDefault="001E2FF0" w:rsidP="004B1A4C">
            <w:pPr>
              <w:jc w:val="center"/>
              <w:rPr>
                <w:bCs/>
              </w:rPr>
            </w:pPr>
            <w:r w:rsidRPr="001E2FF0">
              <w:rPr>
                <w:bCs/>
              </w:rPr>
              <w:t>% of fuelwood size&gt;15cm</w:t>
            </w:r>
          </w:p>
        </w:tc>
        <w:tc>
          <w:tcPr>
            <w:tcW w:w="2363" w:type="dxa"/>
          </w:tcPr>
          <w:p w14:paraId="15208B2A" w14:textId="43797BA0" w:rsidR="001E2FF0" w:rsidRDefault="001E2FF0" w:rsidP="00AF5675">
            <w:pPr>
              <w:ind w:left="118" w:right="139"/>
              <w:jc w:val="center"/>
              <w:rPr>
                <w:bCs/>
              </w:rPr>
            </w:pPr>
            <w:r w:rsidRPr="001E2FF0">
              <w:rPr>
                <w:bCs/>
              </w:rPr>
              <w:t>% of fuelwood size5-15cm</w:t>
            </w:r>
          </w:p>
        </w:tc>
        <w:tc>
          <w:tcPr>
            <w:tcW w:w="2363" w:type="dxa"/>
          </w:tcPr>
          <w:p w14:paraId="1C877E7C" w14:textId="5EA4C8EF" w:rsidR="001E2FF0" w:rsidRDefault="001E2FF0" w:rsidP="004B1A4C">
            <w:pPr>
              <w:jc w:val="center"/>
              <w:rPr>
                <w:bCs/>
              </w:rPr>
            </w:pPr>
            <w:r w:rsidRPr="001E2FF0">
              <w:rPr>
                <w:bCs/>
              </w:rPr>
              <w:t>% of fuelwood of branches &lt;5cm</w:t>
            </w:r>
          </w:p>
        </w:tc>
      </w:tr>
      <w:tr w:rsidR="001E2FF0" w14:paraId="7CB29125" w14:textId="77777777" w:rsidTr="004B1A4C">
        <w:tc>
          <w:tcPr>
            <w:tcW w:w="2440" w:type="dxa"/>
            <w:tcBorders>
              <w:bottom w:val="single" w:sz="4" w:space="0" w:color="auto"/>
            </w:tcBorders>
            <w:shd w:val="clear" w:color="auto" w:fill="A83800"/>
          </w:tcPr>
          <w:p w14:paraId="0E0E3465" w14:textId="77777777" w:rsidR="001E2FF0" w:rsidRDefault="001E2FF0" w:rsidP="004B1A4C">
            <w:pPr>
              <w:jc w:val="center"/>
              <w:rPr>
                <w:bCs/>
              </w:rPr>
            </w:pPr>
            <w:r>
              <w:rPr>
                <w:bCs/>
              </w:rPr>
              <w:t>Cluster 6</w:t>
            </w:r>
          </w:p>
        </w:tc>
        <w:tc>
          <w:tcPr>
            <w:tcW w:w="2284" w:type="dxa"/>
            <w:vAlign w:val="bottom"/>
          </w:tcPr>
          <w:p w14:paraId="51FCB24D" w14:textId="02CB07F7" w:rsidR="001E2FF0" w:rsidRDefault="001E2FF0" w:rsidP="004B1A4C">
            <w:pPr>
              <w:jc w:val="center"/>
              <w:rPr>
                <w:bCs/>
              </w:rPr>
            </w:pPr>
            <w:r w:rsidRPr="00AF5675">
              <w:rPr>
                <w:bCs/>
              </w:rPr>
              <w:t>4</w:t>
            </w:r>
          </w:p>
        </w:tc>
        <w:tc>
          <w:tcPr>
            <w:tcW w:w="2363" w:type="dxa"/>
            <w:vAlign w:val="bottom"/>
          </w:tcPr>
          <w:p w14:paraId="665102DF" w14:textId="2D600BBB" w:rsidR="001E2FF0" w:rsidRDefault="001E2FF0" w:rsidP="004B1A4C">
            <w:pPr>
              <w:jc w:val="center"/>
              <w:rPr>
                <w:bCs/>
              </w:rPr>
            </w:pPr>
            <w:r w:rsidRPr="00AF5675">
              <w:rPr>
                <w:bCs/>
              </w:rPr>
              <w:t>29</w:t>
            </w:r>
          </w:p>
        </w:tc>
        <w:tc>
          <w:tcPr>
            <w:tcW w:w="2363" w:type="dxa"/>
            <w:vAlign w:val="bottom"/>
          </w:tcPr>
          <w:p w14:paraId="4CE8091E" w14:textId="43A011E6" w:rsidR="001E2FF0" w:rsidRDefault="001E2FF0" w:rsidP="004B1A4C">
            <w:pPr>
              <w:jc w:val="center"/>
              <w:rPr>
                <w:bCs/>
              </w:rPr>
            </w:pPr>
            <w:r w:rsidRPr="00AF5675">
              <w:rPr>
                <w:bCs/>
              </w:rPr>
              <w:t>68</w:t>
            </w:r>
          </w:p>
        </w:tc>
      </w:tr>
      <w:tr w:rsidR="001E2FF0" w14:paraId="2AE8E0B2" w14:textId="77777777" w:rsidTr="004B1A4C">
        <w:tc>
          <w:tcPr>
            <w:tcW w:w="2440" w:type="dxa"/>
            <w:tcBorders>
              <w:bottom w:val="single" w:sz="4" w:space="0" w:color="auto"/>
            </w:tcBorders>
            <w:shd w:val="clear" w:color="auto" w:fill="73B2FF"/>
          </w:tcPr>
          <w:p w14:paraId="6977430E" w14:textId="77777777" w:rsidR="001E2FF0" w:rsidRDefault="001E2FF0" w:rsidP="004B1A4C">
            <w:pPr>
              <w:jc w:val="center"/>
              <w:rPr>
                <w:bCs/>
              </w:rPr>
            </w:pPr>
            <w:r>
              <w:rPr>
                <w:bCs/>
              </w:rPr>
              <w:t>Cluster 5</w:t>
            </w:r>
          </w:p>
        </w:tc>
        <w:tc>
          <w:tcPr>
            <w:tcW w:w="2284" w:type="dxa"/>
            <w:vAlign w:val="bottom"/>
          </w:tcPr>
          <w:p w14:paraId="1F5471A4" w14:textId="781C1CE0" w:rsidR="001E2FF0" w:rsidRDefault="001E2FF0" w:rsidP="004B1A4C">
            <w:pPr>
              <w:jc w:val="center"/>
              <w:rPr>
                <w:bCs/>
              </w:rPr>
            </w:pPr>
            <w:r w:rsidRPr="00AF5675">
              <w:rPr>
                <w:bCs/>
              </w:rPr>
              <w:t>14</w:t>
            </w:r>
          </w:p>
        </w:tc>
        <w:tc>
          <w:tcPr>
            <w:tcW w:w="2363" w:type="dxa"/>
            <w:vAlign w:val="bottom"/>
          </w:tcPr>
          <w:p w14:paraId="0598563B" w14:textId="546C09E1" w:rsidR="001E2FF0" w:rsidRDefault="001E2FF0" w:rsidP="004B1A4C">
            <w:pPr>
              <w:jc w:val="center"/>
              <w:rPr>
                <w:bCs/>
              </w:rPr>
            </w:pPr>
            <w:r w:rsidRPr="00AF5675">
              <w:rPr>
                <w:bCs/>
              </w:rPr>
              <w:t>38</w:t>
            </w:r>
          </w:p>
        </w:tc>
        <w:tc>
          <w:tcPr>
            <w:tcW w:w="2363" w:type="dxa"/>
            <w:vAlign w:val="bottom"/>
          </w:tcPr>
          <w:p w14:paraId="4030CB02" w14:textId="26622512" w:rsidR="001E2FF0" w:rsidRDefault="001E2FF0" w:rsidP="004B1A4C">
            <w:pPr>
              <w:jc w:val="center"/>
              <w:rPr>
                <w:bCs/>
              </w:rPr>
            </w:pPr>
            <w:r w:rsidRPr="00AF5675">
              <w:rPr>
                <w:bCs/>
              </w:rPr>
              <w:t>48</w:t>
            </w:r>
          </w:p>
        </w:tc>
      </w:tr>
      <w:tr w:rsidR="001E2FF0" w14:paraId="1725FB54" w14:textId="77777777" w:rsidTr="004B1A4C">
        <w:tc>
          <w:tcPr>
            <w:tcW w:w="2440" w:type="dxa"/>
            <w:tcBorders>
              <w:bottom w:val="single" w:sz="4" w:space="0" w:color="auto"/>
            </w:tcBorders>
            <w:shd w:val="clear" w:color="auto" w:fill="FFFF73"/>
          </w:tcPr>
          <w:p w14:paraId="4300E5C1" w14:textId="77777777" w:rsidR="001E2FF0" w:rsidRDefault="001E2FF0" w:rsidP="004B1A4C">
            <w:pPr>
              <w:jc w:val="center"/>
              <w:rPr>
                <w:bCs/>
              </w:rPr>
            </w:pPr>
            <w:r>
              <w:rPr>
                <w:bCs/>
              </w:rPr>
              <w:lastRenderedPageBreak/>
              <w:t>Cluster 4</w:t>
            </w:r>
          </w:p>
        </w:tc>
        <w:tc>
          <w:tcPr>
            <w:tcW w:w="2284" w:type="dxa"/>
            <w:vAlign w:val="bottom"/>
          </w:tcPr>
          <w:p w14:paraId="147AF5D5" w14:textId="6E099086" w:rsidR="001E2FF0" w:rsidRDefault="001E2FF0" w:rsidP="004B1A4C">
            <w:pPr>
              <w:jc w:val="center"/>
              <w:rPr>
                <w:bCs/>
              </w:rPr>
            </w:pPr>
            <w:r w:rsidRPr="00AF5675">
              <w:rPr>
                <w:bCs/>
              </w:rPr>
              <w:t>2</w:t>
            </w:r>
          </w:p>
        </w:tc>
        <w:tc>
          <w:tcPr>
            <w:tcW w:w="2363" w:type="dxa"/>
            <w:vAlign w:val="bottom"/>
          </w:tcPr>
          <w:p w14:paraId="4C35A240" w14:textId="4444E08A" w:rsidR="001E2FF0" w:rsidRDefault="001E2FF0" w:rsidP="004B1A4C">
            <w:pPr>
              <w:jc w:val="center"/>
              <w:rPr>
                <w:bCs/>
              </w:rPr>
            </w:pPr>
            <w:r w:rsidRPr="00AF5675">
              <w:rPr>
                <w:bCs/>
              </w:rPr>
              <w:t>20</w:t>
            </w:r>
          </w:p>
        </w:tc>
        <w:tc>
          <w:tcPr>
            <w:tcW w:w="2363" w:type="dxa"/>
            <w:vAlign w:val="bottom"/>
          </w:tcPr>
          <w:p w14:paraId="409E6218" w14:textId="059E78F5" w:rsidR="001E2FF0" w:rsidRDefault="001E2FF0" w:rsidP="004B1A4C">
            <w:pPr>
              <w:jc w:val="center"/>
              <w:rPr>
                <w:bCs/>
              </w:rPr>
            </w:pPr>
            <w:r w:rsidRPr="00AF5675">
              <w:rPr>
                <w:bCs/>
              </w:rPr>
              <w:t>78</w:t>
            </w:r>
          </w:p>
        </w:tc>
      </w:tr>
      <w:tr w:rsidR="001E2FF0" w14:paraId="09207CEA" w14:textId="77777777" w:rsidTr="004B1A4C">
        <w:tc>
          <w:tcPr>
            <w:tcW w:w="2440" w:type="dxa"/>
            <w:tcBorders>
              <w:bottom w:val="single" w:sz="4" w:space="0" w:color="auto"/>
            </w:tcBorders>
            <w:shd w:val="clear" w:color="auto" w:fill="38A800"/>
          </w:tcPr>
          <w:p w14:paraId="2727795E" w14:textId="77777777" w:rsidR="001E2FF0" w:rsidRDefault="001E2FF0" w:rsidP="004B1A4C">
            <w:pPr>
              <w:jc w:val="center"/>
              <w:rPr>
                <w:bCs/>
              </w:rPr>
            </w:pPr>
            <w:r>
              <w:rPr>
                <w:bCs/>
              </w:rPr>
              <w:t>Cluster 3</w:t>
            </w:r>
          </w:p>
        </w:tc>
        <w:tc>
          <w:tcPr>
            <w:tcW w:w="2284" w:type="dxa"/>
            <w:vAlign w:val="bottom"/>
          </w:tcPr>
          <w:p w14:paraId="3067D94D" w14:textId="43262B18" w:rsidR="001E2FF0" w:rsidRDefault="001E2FF0" w:rsidP="004B1A4C">
            <w:pPr>
              <w:jc w:val="center"/>
              <w:rPr>
                <w:bCs/>
              </w:rPr>
            </w:pPr>
            <w:r w:rsidRPr="00AF5675">
              <w:rPr>
                <w:bCs/>
              </w:rPr>
              <w:t>0</w:t>
            </w:r>
          </w:p>
        </w:tc>
        <w:tc>
          <w:tcPr>
            <w:tcW w:w="2363" w:type="dxa"/>
            <w:vAlign w:val="bottom"/>
          </w:tcPr>
          <w:p w14:paraId="1B0823C2" w14:textId="5E8A57ED" w:rsidR="001E2FF0" w:rsidRDefault="001E2FF0" w:rsidP="004B1A4C">
            <w:pPr>
              <w:jc w:val="center"/>
              <w:rPr>
                <w:bCs/>
              </w:rPr>
            </w:pPr>
            <w:r w:rsidRPr="00AF5675">
              <w:rPr>
                <w:bCs/>
              </w:rPr>
              <w:t>34</w:t>
            </w:r>
          </w:p>
        </w:tc>
        <w:tc>
          <w:tcPr>
            <w:tcW w:w="2363" w:type="dxa"/>
            <w:vAlign w:val="bottom"/>
          </w:tcPr>
          <w:p w14:paraId="22509994" w14:textId="74046BD5" w:rsidR="001E2FF0" w:rsidRDefault="001E2FF0" w:rsidP="004B1A4C">
            <w:pPr>
              <w:jc w:val="center"/>
              <w:rPr>
                <w:bCs/>
              </w:rPr>
            </w:pPr>
            <w:r w:rsidRPr="00AF5675">
              <w:rPr>
                <w:bCs/>
              </w:rPr>
              <w:t>66</w:t>
            </w:r>
          </w:p>
        </w:tc>
      </w:tr>
      <w:tr w:rsidR="001E2FF0" w14:paraId="6EF03713" w14:textId="77777777" w:rsidTr="004B1A4C">
        <w:tc>
          <w:tcPr>
            <w:tcW w:w="2440" w:type="dxa"/>
            <w:tcBorders>
              <w:bottom w:val="single" w:sz="4" w:space="0" w:color="auto"/>
            </w:tcBorders>
            <w:shd w:val="clear" w:color="auto" w:fill="FFAA00"/>
          </w:tcPr>
          <w:p w14:paraId="3E64CEB0" w14:textId="77777777" w:rsidR="001E2FF0" w:rsidRDefault="001E2FF0" w:rsidP="004B1A4C">
            <w:pPr>
              <w:jc w:val="center"/>
              <w:rPr>
                <w:bCs/>
              </w:rPr>
            </w:pPr>
            <w:r>
              <w:rPr>
                <w:bCs/>
              </w:rPr>
              <w:t>Cluster 2</w:t>
            </w:r>
          </w:p>
        </w:tc>
        <w:tc>
          <w:tcPr>
            <w:tcW w:w="2284" w:type="dxa"/>
            <w:vAlign w:val="bottom"/>
          </w:tcPr>
          <w:p w14:paraId="3C59F9D3" w14:textId="547D0B7F" w:rsidR="001E2FF0" w:rsidRDefault="001E2FF0" w:rsidP="004B1A4C">
            <w:pPr>
              <w:jc w:val="center"/>
              <w:rPr>
                <w:bCs/>
              </w:rPr>
            </w:pPr>
            <w:r w:rsidRPr="00AF5675">
              <w:rPr>
                <w:bCs/>
              </w:rPr>
              <w:t>0</w:t>
            </w:r>
          </w:p>
        </w:tc>
        <w:tc>
          <w:tcPr>
            <w:tcW w:w="2363" w:type="dxa"/>
            <w:vAlign w:val="bottom"/>
          </w:tcPr>
          <w:p w14:paraId="62D1DCDB" w14:textId="0E7F3CBA" w:rsidR="001E2FF0" w:rsidRDefault="001E2FF0" w:rsidP="004B1A4C">
            <w:pPr>
              <w:jc w:val="center"/>
              <w:rPr>
                <w:bCs/>
              </w:rPr>
            </w:pPr>
            <w:r w:rsidRPr="00AF5675">
              <w:rPr>
                <w:bCs/>
              </w:rPr>
              <w:t>15</w:t>
            </w:r>
          </w:p>
        </w:tc>
        <w:tc>
          <w:tcPr>
            <w:tcW w:w="2363" w:type="dxa"/>
            <w:vAlign w:val="bottom"/>
          </w:tcPr>
          <w:p w14:paraId="2812A928" w14:textId="150972F0" w:rsidR="001E2FF0" w:rsidRDefault="001E2FF0" w:rsidP="004B1A4C">
            <w:pPr>
              <w:jc w:val="center"/>
              <w:rPr>
                <w:bCs/>
              </w:rPr>
            </w:pPr>
            <w:r w:rsidRPr="00AF5675">
              <w:rPr>
                <w:bCs/>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fuelwood used for residential</w:t>
      </w:r>
      <w:r w:rsidR="008F6F31">
        <w:t xml:space="preserve"> biomass demand, that most of fuelwood consumed for household are of the size of 15cm and less, in which the use of branches of size less than 5cm count up for approximately two third of the fuelwood consumption.</w:t>
      </w:r>
    </w:p>
    <w:p w14:paraId="30409A08" w14:textId="7AF60AEA" w:rsidR="008F6F31" w:rsidRDefault="008F6F31" w:rsidP="004355A1">
      <w:r>
        <w:t>Only for cluster 5 the ratio of fuelwood of size larger than 15cm is higher than 10%. This number is influenced by the case of Tuong Duong district as discussed above.</w:t>
      </w:r>
    </w:p>
    <w:p w14:paraId="5BA3BDE6" w14:textId="7D67A325" w:rsidR="007240A6" w:rsidRDefault="00D57ABF" w:rsidP="00D57ABF">
      <w:pPr>
        <w:pStyle w:val="Heading4"/>
      </w:pPr>
      <w:r>
        <w:t>Fuelwood for pig raising</w:t>
      </w:r>
    </w:p>
    <w:p w14:paraId="46DB0BDB" w14:textId="629CEC9C" w:rsidR="00010737" w:rsidRDefault="00010737" w:rsidP="00D57ABF">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554FF4F4" w14:textId="0B5B6F02" w:rsidR="00D57ABF" w:rsidRDefault="00010737" w:rsidP="00D57ABF">
      <w:r>
        <w:t xml:space="preserve">In-depth interviews were conducted with two households that raise pigs to estimate the total wood consumption for one pig life cycle. </w:t>
      </w:r>
      <w:r w:rsidR="00D57ABF">
        <w:t xml:space="preserve">It is estimated that in the upland area (Ba Thuoc, Lang Chanh, Que Phong, Tuong Duong district) where pig only eat cooked feed, it needs about 200kg of wood for raising one pig in 5 months. </w:t>
      </w:r>
    </w:p>
    <w:p w14:paraId="77750C3B" w14:textId="1B53CF01" w:rsidR="00D57ABF" w:rsidRDefault="00D57ABF" w:rsidP="00D57ABF">
      <w:r>
        <w:t xml:space="preserve">In lower land in Hung Son, Duc Son commune of Anh Son district, half of pig feed is cooked by fuelwood and the other half is from commercial ready animal feed which does not require cooking. Therefore the consumption of wood per pig head at the low land is </w:t>
      </w:r>
      <w:r w:rsidR="00010737">
        <w:t>estimated at half of the upland for 100kg of fuelwood for a pig life cycle of 5 months</w:t>
      </w:r>
      <w:r>
        <w:t>.</w:t>
      </w:r>
    </w:p>
    <w:p w14:paraId="507CD7F5" w14:textId="77777777" w:rsidR="00CD6D25" w:rsidRDefault="001A41ED" w:rsidP="00D57ABF">
      <w:r>
        <w:t xml:space="preserve">For the households that raise less than 10 pig heads per year, the energy for cooking pig feed still rely mainly on fuelwood.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CD6D25">
      <w:pPr>
        <w:pStyle w:val="ListParagraph"/>
        <w:numPr>
          <w:ilvl w:val="0"/>
          <w:numId w:val="13"/>
        </w:numPr>
        <w:contextualSpacing w:val="0"/>
      </w:pPr>
      <w:r>
        <w:t xml:space="preserve">11 households purchase fuelwood </w:t>
      </w:r>
      <w:r w:rsidR="00CD6D25">
        <w:t>for an average of VND 500,000 per month for an average of 780kg of fuelwood per month.</w:t>
      </w:r>
      <w:r w:rsidR="003664F8">
        <w:t xml:space="preserve"> About half the fuelwood is used for pig feed cooking and the other half is used for supplement jobs.</w:t>
      </w:r>
    </w:p>
    <w:p w14:paraId="44D64C1F" w14:textId="489146B3" w:rsidR="00CD6D25" w:rsidRDefault="00CD6D25" w:rsidP="00CD6D25">
      <w:pPr>
        <w:pStyle w:val="ListParagraph"/>
        <w:numPr>
          <w:ilvl w:val="0"/>
          <w:numId w:val="13"/>
        </w:numPr>
        <w:contextualSpacing w:val="0"/>
      </w:pPr>
      <w:r>
        <w:t>3 household have biogas from pig manure that supply most energy need for pig feed cooking. Out of the 33 households that have yet biogas, 15 households have a plan to invest 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Therefore, there is a trend that the fuelwood consumption for pig raising will decrease at the household that raise pig at larger scale (more than 10 pig heads per year) because they tend to switch to biogas</w:t>
      </w:r>
      <w:r w:rsidR="0023678B">
        <w:t xml:space="preserve"> use</w:t>
      </w:r>
      <w:r>
        <w:t>.</w:t>
      </w:r>
    </w:p>
    <w:p w14:paraId="2178DCFA" w14:textId="0791A703" w:rsidR="00EC3316" w:rsidRDefault="00EC3316" w:rsidP="00EC3316">
      <w:pPr>
        <w:pStyle w:val="Heading4"/>
      </w:pPr>
      <w:r>
        <w:lastRenderedPageBreak/>
        <w:t>Fuelwood for supplement jobs</w:t>
      </w:r>
    </w:p>
    <w:p w14:paraId="426F86ED" w14:textId="089A44F7" w:rsidR="001E2D31" w:rsidRDefault="001E2D31" w:rsidP="00EC3316">
      <w:r>
        <w:t>Out of 221 households surveyed, 32 households have supplement jobs that use fuelwood. Amongst these 32 households with supplement jobs:</w:t>
      </w:r>
    </w:p>
    <w:p w14:paraId="215954AF" w14:textId="77777777" w:rsidR="00141842" w:rsidRDefault="001E2D31" w:rsidP="00141842">
      <w:pPr>
        <w:pStyle w:val="ListParagraph"/>
        <w:numPr>
          <w:ilvl w:val="0"/>
          <w:numId w:val="13"/>
        </w:numPr>
        <w:contextualSpacing w:val="0"/>
      </w:pPr>
      <w:r>
        <w:t>Average fuelwood consumption of each of the households is 580 kg per month, most of that are used for the supplement jobs.</w:t>
      </w:r>
      <w:r w:rsidR="00141842">
        <w:t xml:space="preserve"> </w:t>
      </w:r>
    </w:p>
    <w:p w14:paraId="6CF8C503" w14:textId="0C702C80" w:rsidR="001E2D31" w:rsidRDefault="00141842" w:rsidP="00141842">
      <w:pPr>
        <w:pStyle w:val="ListParagraph"/>
        <w:numPr>
          <w:ilvl w:val="0"/>
          <w:numId w:val="13"/>
        </w:numPr>
        <w:contextualSpacing w:val="0"/>
      </w:pPr>
      <w:r>
        <w:t>13 households purchase fuelwood for an average of 460,000 VND per month.</w:t>
      </w:r>
    </w:p>
    <w:p w14:paraId="787A917F" w14:textId="77777777" w:rsidR="00141842" w:rsidRDefault="00141842" w:rsidP="00141842">
      <w:pPr>
        <w:pStyle w:val="ListParagraph"/>
        <w:numPr>
          <w:ilvl w:val="0"/>
          <w:numId w:val="13"/>
        </w:numPr>
        <w:contextualSpacing w:val="0"/>
      </w:pPr>
      <w:r>
        <w:t>14 households only use traditional tripod cookers for cooking; 18 households are using improved stoves.</w:t>
      </w:r>
    </w:p>
    <w:p w14:paraId="79E59B0F" w14:textId="099AA828" w:rsidR="00141842" w:rsidRDefault="00141842" w:rsidP="00141842">
      <w:pPr>
        <w:pStyle w:val="ListParagraph"/>
        <w:numPr>
          <w:ilvl w:val="0"/>
          <w:numId w:val="13"/>
        </w:numPr>
        <w:contextualSpacing w:val="0"/>
      </w:pPr>
      <w:r>
        <w:t>All households that are using traditional tripod cookers for cooking are interested in improved stoves to save fuelwood.</w:t>
      </w:r>
    </w:p>
    <w:p w14:paraId="0852183F" w14:textId="54D38F1E" w:rsidR="00141842" w:rsidRDefault="00141842" w:rsidP="00141842">
      <w:pPr>
        <w:pStyle w:val="Heading3"/>
      </w:pPr>
      <w:r>
        <w:t>Industrial and commercial fuelwood demand</w:t>
      </w:r>
    </w:p>
    <w:p w14:paraId="53264E6F" w14:textId="644FAE7A" w:rsidR="00141842" w:rsidRDefault="002E0018" w:rsidP="00A264F8">
      <w:pPr>
        <w:pStyle w:val="Heading4"/>
      </w:pPr>
      <w:r>
        <w:t xml:space="preserve">Fuelwood supply chain </w:t>
      </w:r>
    </w:p>
    <w:p w14:paraId="1A634BF0" w14:textId="23E39FB0" w:rsidR="00A264F8" w:rsidRDefault="00DE2174" w:rsidP="00A264F8">
      <w:r>
        <w:t xml:space="preserve">Investigation of fuelwood trading activities are conducted in Lang Chanh district of Thanh Hoa province and Quy Hop district of Nghe An province where fuelwood trading are most active. These two districts are located at the intersections </w:t>
      </w:r>
      <w:r w:rsidR="00E97115">
        <w:t xml:space="preserve">of major transportation roads that leads to different part of </w:t>
      </w:r>
      <w:r w:rsidR="00FB5F3B">
        <w:t>the provinces hence are convenient for fuelwood trading</w:t>
      </w:r>
      <w:r>
        <w:t>.</w:t>
      </w:r>
    </w:p>
    <w:p w14:paraId="6E71F01C" w14:textId="630F9111" w:rsidR="00FB5F3B" w:rsidRDefault="00FB5F3B" w:rsidP="00A264F8">
      <w:r>
        <w:t>Fuelwood supply chain in Thanh Hoa and Nghe An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62422D">
            <w:pPr>
              <w:numPr>
                <w:ilvl w:val="0"/>
                <w:numId w:val="27"/>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62422D">
            <w:pPr>
              <w:numPr>
                <w:ilvl w:val="0"/>
                <w:numId w:val="27"/>
              </w:numPr>
              <w:ind w:left="504"/>
            </w:pPr>
            <w:r w:rsidRPr="0062422D">
              <w:t>Collect wood from the sites that farmers deliver by farm vehicle</w:t>
            </w:r>
          </w:p>
          <w:p w14:paraId="0B4D7175" w14:textId="6175F150" w:rsidR="0062422D" w:rsidRDefault="0078237F" w:rsidP="0062422D">
            <w:pPr>
              <w:numPr>
                <w:ilvl w:val="0"/>
                <w:numId w:val="27"/>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62422D">
            <w:pPr>
              <w:numPr>
                <w:ilvl w:val="0"/>
                <w:numId w:val="27"/>
              </w:numPr>
              <w:ind w:left="504"/>
            </w:pPr>
            <w:r w:rsidRPr="0062422D">
              <w:t>Arrange transportation documents from commune office</w:t>
            </w:r>
          </w:p>
          <w:p w14:paraId="0FBBC3BE" w14:textId="28357E81" w:rsidR="0062422D" w:rsidRDefault="002E0018" w:rsidP="002E0018">
            <w:pPr>
              <w:numPr>
                <w:ilvl w:val="0"/>
                <w:numId w:val="27"/>
              </w:numPr>
              <w:ind w:left="504"/>
            </w:pPr>
            <w:r>
              <w:t>Negotiate fuel</w:t>
            </w:r>
            <w:r w:rsidR="0062422D">
              <w:t xml:space="preserve">wood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t>Transporter</w:t>
            </w:r>
          </w:p>
        </w:tc>
        <w:tc>
          <w:tcPr>
            <w:tcW w:w="7200" w:type="dxa"/>
          </w:tcPr>
          <w:p w14:paraId="3CC6F55A" w14:textId="600E2DA1" w:rsidR="0062422D" w:rsidRPr="0062422D" w:rsidRDefault="0078237F" w:rsidP="0062422D">
            <w:pPr>
              <w:numPr>
                <w:ilvl w:val="0"/>
                <w:numId w:val="27"/>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62422D">
            <w:pPr>
              <w:numPr>
                <w:ilvl w:val="0"/>
                <w:numId w:val="27"/>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arrange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Normally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fuelwood are either illegally exploited, or exploited at a grey are where it is hard to determine whether the fuelwood are legally or illegally expoited.</w:t>
      </w:r>
      <w:r w:rsidR="00886441">
        <w:t xml:space="preserve"> The fuelwood cannot get the verification of </w:t>
      </w:r>
      <w:r w:rsidR="00886441">
        <w:lastRenderedPageBreak/>
        <w:t>district rangers and cannot be transported beyond the boundary of the districts.</w:t>
      </w:r>
      <w:r w:rsidR="00DF37C3">
        <w:t xml:space="preserve"> This issue will be further discussed in the next part of ‘Source of fuelwood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fuelwood.</w:t>
      </w:r>
    </w:p>
    <w:p w14:paraId="2EC5B525" w14:textId="62F1943F" w:rsidR="00D669E8" w:rsidRDefault="00D669E8" w:rsidP="00D669E8">
      <w:pPr>
        <w:pStyle w:val="Heading4"/>
      </w:pPr>
      <w:r>
        <w:t>Quantity of fuelwood for industrial demand</w:t>
      </w:r>
    </w:p>
    <w:p w14:paraId="19880C5B" w14:textId="77777777" w:rsidR="00694DEB" w:rsidRDefault="00694DEB" w:rsidP="00694DEB">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134EAD4B" w14:textId="74855E73" w:rsidR="00694DEB" w:rsidRDefault="009C6DFC" w:rsidP="00694DEB">
      <w:r>
        <w:t>In the other hand, fuelwood exploited in Thanh Hoa and Nghe An are supplied to industrial plants w</w:t>
      </w:r>
      <w:r w:rsidR="00694DEB">
        <w:t>ithin a distance of 50km</w:t>
      </w:r>
      <w:r>
        <w:t>.</w:t>
      </w:r>
      <w:r w:rsidR="00694DEB">
        <w:t xml:space="preserve"> Therefore, it needs to identify the locations of the plants to project the potential fuelwood demand. Hence the capacity of industrial sector by district is required for a quantitative analysis.</w:t>
      </w:r>
    </w:p>
    <w:p w14:paraId="4C5ACC7E" w14:textId="77777777" w:rsidR="00694DEB" w:rsidRDefault="00694DEB" w:rsidP="00694DEB">
      <w:r>
        <w:t>Since there is not data on local industrial plants available with specific information on production capacity, a quantitative estimation of fuelwood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fuelwood </w:t>
      </w:r>
      <w:r>
        <w:t xml:space="preserve">exploited </w:t>
      </w:r>
      <w:r w:rsidR="00945C20">
        <w:t xml:space="preserve">in Thanh Hoa and Nghe An are supplied to local industrial plants. Therefore an analysis of quantity of commercial fuelwood would give an understanding of quantity of </w:t>
      </w:r>
      <w:r w:rsidR="0032418D">
        <w:t xml:space="preserve">local </w:t>
      </w:r>
      <w:r w:rsidR="00945C20">
        <w:t>industrial fuelwood consumption.</w:t>
      </w:r>
      <w:r w:rsidR="00E65568">
        <w:t xml:space="preserve"> Below are analysis of quantity of commercial wood of the two locations investigated.</w:t>
      </w:r>
    </w:p>
    <w:p w14:paraId="025579CF" w14:textId="2F59D934" w:rsidR="00694DEB" w:rsidRPr="00E65568" w:rsidRDefault="00E65568" w:rsidP="0062422D">
      <w:pPr>
        <w:rPr>
          <w:b/>
          <w:i/>
        </w:rPr>
      </w:pPr>
      <w:r w:rsidRPr="00E65568">
        <w:rPr>
          <w:b/>
          <w:i/>
        </w:rPr>
        <w:t>Quantity of commercial fuelwood in Lang Chanh district, Thanh Hoa</w:t>
      </w:r>
    </w:p>
    <w:p w14:paraId="564EFBC3" w14:textId="77777777" w:rsidR="008E5C02" w:rsidRDefault="0032418D" w:rsidP="00ED5926">
      <w:r>
        <w:t xml:space="preserve">There are three middlemen trading fuelwood in Lang Chanh district and </w:t>
      </w:r>
      <w:r w:rsidR="00ED5926">
        <w:t xml:space="preserve">selling to local plants. One of the three is invested. </w:t>
      </w:r>
      <w:r w:rsidR="008E5C02">
        <w:t>He 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50751294" w14:textId="2F1D4BCC" w:rsidR="00ED5926" w:rsidRDefault="00ED5926" w:rsidP="00ED5926">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242EB9BE" w14:textId="5C3544AA" w:rsidR="00694DEB" w:rsidRPr="00ED5926" w:rsidRDefault="00ED5926" w:rsidP="0062422D">
      <w:pPr>
        <w:rPr>
          <w:b/>
          <w:i/>
        </w:rPr>
      </w:pPr>
      <w:r w:rsidRPr="00ED5926">
        <w:rPr>
          <w:b/>
          <w:i/>
        </w:rPr>
        <w:t>Quantity of commercial fuelwood in Nam Son commune, Quy Hop district, Nghe An</w:t>
      </w:r>
    </w:p>
    <w:p w14:paraId="2D7BA8A4" w14:textId="3D328C45" w:rsidR="00E65568" w:rsidRDefault="00ED5926" w:rsidP="0062422D">
      <w:r>
        <w:t xml:space="preserve">There is only one middleman who trades wood in Nam Son commune. On average he sells about 7 tons of wood per day to a MDF plant in Nhu Xuan district of Thanh Hoa. An investigation was </w:t>
      </w:r>
      <w:r>
        <w:lastRenderedPageBreak/>
        <w:t>conducted at the MDF plant that he mentioned. It was found out that the MDF plant is purchasing about 200 tons of wood per day, in which 90% is used as material for MDF, and 10% is used as fuelwood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10% of his wood is consumed as fuelwood. An estimation of commercial fuelwood demand at Nam Son commune is 210 tons per year (for 300 days of operation per year).</w:t>
      </w:r>
    </w:p>
    <w:p w14:paraId="549DB9F4" w14:textId="477B4738" w:rsidR="00660DFA" w:rsidRDefault="00DF37C3" w:rsidP="00DF37C3">
      <w:pPr>
        <w:pStyle w:val="Heading4"/>
      </w:pPr>
      <w:r>
        <w:t>Source of fuelwood for industrial demand</w:t>
      </w:r>
    </w:p>
    <w:p w14:paraId="38B9D02E" w14:textId="2B995A30" w:rsidR="004519AD" w:rsidRDefault="004519AD" w:rsidP="004519AD">
      <w:r>
        <w:t>Data from the middlemen interviewed shows that 100% of fuelwood are from natural forest. It was also observed that 100% of fuelwood for commercial activities and consumed at local industrial plants are natural wood. Picture below shows the fuelwood at the plants.</w:t>
      </w:r>
    </w:p>
    <w:p w14:paraId="77810492" w14:textId="15ABCC35" w:rsidR="004519AD" w:rsidRDefault="004519AD" w:rsidP="004519AD">
      <w:r>
        <w:rPr>
          <w:noProof/>
          <w:lang w:val="en-GB" w:eastAsia="en-GB"/>
        </w:rPr>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lang w:val="en-GB" w:eastAsia="en-GB"/>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01B0D683" w14:textId="6C7CE594" w:rsidR="00C10C4C" w:rsidRDefault="00C10C4C" w:rsidP="004519AD"/>
    <w:p w14:paraId="43FCB6AD" w14:textId="6E232587" w:rsidR="004519AD" w:rsidRDefault="004519AD" w:rsidP="004519AD">
      <w:r>
        <w:t>It is o</w:t>
      </w:r>
      <w:r w:rsidR="00C10C4C">
        <w:t>bvious that these wood are not B</w:t>
      </w:r>
      <w:r>
        <w:t xml:space="preserve">amboo or </w:t>
      </w:r>
      <w:r w:rsidR="00C10C4C">
        <w:t>A</w:t>
      </w:r>
      <w:r>
        <w:t>cacia, which are major trees of plantation forest in Thanh Hoa and Nghe An.</w:t>
      </w:r>
    </w:p>
    <w:p w14:paraId="3CAEA5CE" w14:textId="0A577417" w:rsidR="004519AD" w:rsidRDefault="004519AD" w:rsidP="004519AD">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partly dry wood (2-3 weeks after cutting down). </w:t>
      </w:r>
    </w:p>
    <w:p w14:paraId="32704D6E" w14:textId="33ED1A1B" w:rsidR="004519AD" w:rsidRDefault="004519AD" w:rsidP="00A264F8">
      <w:r>
        <w:t xml:space="preserve">The natural forest fuelwood price is lower than the price for material wood because these natural wood are </w:t>
      </w:r>
      <w:r w:rsidR="00186ADA">
        <w:t>either in curved shape</w:t>
      </w:r>
      <w:r w:rsidR="00C10C4C">
        <w:t xml:space="preserve"> </w:t>
      </w:r>
      <w:r w:rsidR="00186ADA">
        <w:t>or of the species which are not prefered for furniture manufacturing. In other words, these natural wood cannot be sold as material wood to produce furniture. Therefore the price of fuelwood is lower than the price of Acacia.</w:t>
      </w:r>
    </w:p>
    <w:p w14:paraId="012E44A6" w14:textId="2CF20AA2" w:rsidR="00C10C4C" w:rsidRDefault="00C10C4C" w:rsidP="00A264F8">
      <w:r>
        <w:t>For the case of the middleman in Lang Chanh district of Thanh Hoa</w:t>
      </w:r>
      <w:r w:rsidR="00162B68">
        <w:t>, the man admits</w:t>
      </w:r>
      <w:r>
        <w:t xml:space="preserve"> that 100% of his wood are exploited illegally. </w:t>
      </w:r>
      <w:r w:rsidR="00162B68">
        <w:t>He has to arrange transportation without verification or permission papers.</w:t>
      </w:r>
    </w:p>
    <w:p w14:paraId="6A443088" w14:textId="3EB8A0C1" w:rsidR="00C10C4C" w:rsidRDefault="00C10C4C" w:rsidP="00A264F8">
      <w:r>
        <w:t xml:space="preserve">However, for the case of the middleman in Nam Son commune, Quy Hop district of Nghe An, the middleman </w:t>
      </w:r>
      <w:r w:rsidR="00162B68">
        <w:t xml:space="preserve">said that the fuelwood are exploited from the natural forest which are being converted into plantation forest. So he supposes that the wood are legally exploited. He can get the </w:t>
      </w:r>
      <w:r w:rsidR="00162B68">
        <w:lastRenderedPageBreak/>
        <w:t xml:space="preserve">verification document from commune officer. However, when being asked if he can transport the wood to other provinces, he checks the information then reply that it is not possible. </w:t>
      </w:r>
      <w:r w:rsidR="00162B68" w:rsidRPr="00162B68">
        <w:rPr>
          <w:highlight w:val="yellow"/>
        </w:rPr>
        <w:t>According to the regulations, transportation of wood to other provinces need verification document from district ranger</w:t>
      </w:r>
      <w:r w:rsidR="00162B68">
        <w:t>. So it is assumed that the middleman cannot get the verification document from the district ranger.</w:t>
      </w:r>
    </w:p>
    <w:p w14:paraId="4A2D162D" w14:textId="4B16EA9A" w:rsidR="00162B68" w:rsidRDefault="00162B68" w:rsidP="00A264F8">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419B4CD" w14:textId="23E18D4B" w:rsidR="00ED5926" w:rsidRDefault="00ED5926" w:rsidP="00ED5926">
      <w:r>
        <w:t>The below picture shows the plantation forest of Acacia was converted from natural forest. On the area that Acacia is planted, all natural trees were logged. In the next area, natural forest with natural trees still exist.</w:t>
      </w:r>
    </w:p>
    <w:p w14:paraId="2939EB00" w14:textId="77777777" w:rsidR="00ED5926" w:rsidRDefault="00ED5926" w:rsidP="00ED5926">
      <w:pPr>
        <w:jc w:val="center"/>
      </w:pPr>
      <w:r>
        <w:rPr>
          <w:noProof/>
          <w:lang w:val="en-GB" w:eastAsia="en-GB"/>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51A86439" w14:textId="77777777" w:rsidR="00ED5926" w:rsidRDefault="00ED5926" w:rsidP="00A264F8"/>
    <w:p w14:paraId="195753E6" w14:textId="0FD3D055" w:rsidR="004519AD" w:rsidRDefault="00C10C4C" w:rsidP="00C10C4C">
      <w:pPr>
        <w:pStyle w:val="Heading4"/>
      </w:pPr>
      <w:r>
        <w:t>Size of fuelwood consumed by local industrial plants</w:t>
      </w:r>
    </w:p>
    <w:p w14:paraId="463A575A" w14:textId="04D69C8C" w:rsidR="004519AD" w:rsidRDefault="00DC6365" w:rsidP="00A264F8">
      <w:r>
        <w:t>The size of the fuelwood of commercial demand is as below:</w:t>
      </w:r>
    </w:p>
    <w:p w14:paraId="0A449A0D" w14:textId="769AE6B5" w:rsidR="00DC6365" w:rsidRDefault="00DC6365" w:rsidP="00DC6365">
      <w:pPr>
        <w:pStyle w:val="ListParagraph"/>
        <w:numPr>
          <w:ilvl w:val="0"/>
          <w:numId w:val="27"/>
        </w:numPr>
        <w:contextualSpacing w:val="0"/>
      </w:pPr>
      <w:r>
        <w:t>For the middleman in Nam Son commune, Quy Hop district, Nghe An province: 60-70% of size 25cm and above, and the rest 30</w:t>
      </w:r>
      <w:r w:rsidR="004F2F68">
        <w:t>-40</w:t>
      </w:r>
      <w:r>
        <w:t>% is of size 15-25cm.</w:t>
      </w:r>
    </w:p>
    <w:p w14:paraId="20824127" w14:textId="4C14AABB" w:rsidR="00DC6365" w:rsidRDefault="00DC6365" w:rsidP="00DC6365">
      <w:pPr>
        <w:pStyle w:val="ListParagraph"/>
        <w:numPr>
          <w:ilvl w:val="0"/>
          <w:numId w:val="27"/>
        </w:numPr>
        <w:contextualSpacing w:val="0"/>
      </w:pPr>
      <w:r>
        <w:t>For the middleman in Lang Chanh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fuelwood, the size of less than 10cm is not suitable for operation. </w:t>
      </w:r>
      <w:r w:rsidR="00576894">
        <w:t xml:space="preserve">The prefered size is from 15cm and above. The pictures below show </w:t>
      </w:r>
      <w:r w:rsidR="006E4E45">
        <w:t>the fuelwood at the plants.</w:t>
      </w:r>
    </w:p>
    <w:p w14:paraId="044DB955" w14:textId="7001622B" w:rsidR="00C10C4C" w:rsidRDefault="00C10C4C" w:rsidP="00A264F8">
      <w:r>
        <w:rPr>
          <w:noProof/>
          <w:lang w:val="en-GB" w:eastAsia="en-GB"/>
        </w:rPr>
        <w:lastRenderedPageBreak/>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lang w:val="en-GB" w:eastAsia="en-GB"/>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7AFAE70B" w14:textId="7F19D582" w:rsidR="00576894" w:rsidRDefault="004F2F68" w:rsidP="00576894">
      <w:r>
        <w:t>Based on the two cases investigated, i</w:t>
      </w:r>
      <w:r w:rsidR="00DF279D">
        <w:t xml:space="preserve">t is estimated that </w:t>
      </w:r>
      <w:r>
        <w:t>fuelwood consumed by industrial plants include 15% of size 10-15cm, 50% of size 15-25cm, 35% of size 25cm and above.</w:t>
      </w:r>
    </w:p>
    <w:p w14:paraId="1D20DFCE" w14:textId="520805FC" w:rsidR="004F2F68" w:rsidRDefault="00793A56" w:rsidP="00793A56">
      <w:pPr>
        <w:pStyle w:val="Heading4"/>
      </w:pPr>
      <w:r>
        <w:t>Price of fuelwood that impacts the industrial plants’ choice for fuel</w:t>
      </w:r>
    </w:p>
    <w:p w14:paraId="2730174F" w14:textId="2182926E" w:rsidR="00576894" w:rsidRDefault="00E40B39" w:rsidP="00576894">
      <w:r>
        <w:t xml:space="preserve">Investigation of middlemen and industrial plants show that fuelwood delivered at the plants are sold at the price of 600,000 to 650,000 VND per ton. </w:t>
      </w:r>
      <w:r w:rsidR="00606FCE">
        <w:t>The average moisture of the fuelwood is 35% as it is partly dried since logged.</w:t>
      </w:r>
    </w:p>
    <w:p w14:paraId="39067132" w14:textId="46C23589" w:rsidR="00660DFA" w:rsidRDefault="00606FCE" w:rsidP="00A264F8">
      <w:r>
        <w:t xml:space="preserve">The below table show the </w:t>
      </w:r>
      <w:r w:rsidR="00497A2C">
        <w:t xml:space="preserve">total </w:t>
      </w:r>
      <w:r>
        <w:t>calorific value of wood at moisture of 0%. Even</w:t>
      </w:r>
      <w:r w:rsidR="002B2E37">
        <w:t xml:space="preserve"> </w:t>
      </w:r>
      <w:r>
        <w:t xml:space="preserve">though in normal condition, fuelwood never has the moisture of 0%, but this is a very common method to express the </w:t>
      </w:r>
      <w:r w:rsidR="00497A2C">
        <w:t xml:space="preserve">total </w:t>
      </w:r>
      <w:r>
        <w:t>calorific value of fuelwood at the moisture of 0%.</w:t>
      </w:r>
    </w:p>
    <w:p w14:paraId="47315126" w14:textId="4CD760AB" w:rsidR="00660DFA" w:rsidRDefault="00661A6A" w:rsidP="00A264F8">
      <w:r>
        <w:rPr>
          <w:noProof/>
          <w:lang w:val="en-GB" w:eastAsia="en-GB"/>
        </w:rPr>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Source: Wood as Fuel, Biomas Energy Center, 2010</w:t>
      </w:r>
    </w:p>
    <w:p w14:paraId="1ADDC19A" w14:textId="77777777" w:rsidR="00606FCE" w:rsidRDefault="00606FCE" w:rsidP="00A264F8"/>
    <w:p w14:paraId="5759A180" w14:textId="6494416C" w:rsidR="00606FCE" w:rsidRDefault="00606FCE" w:rsidP="00A264F8">
      <w:r>
        <w:t>Based on above information, it is assumed that at moisture of 0%, the fuelwood sold to local industrial plants has calorific value of 5,000 kWh per ton.</w:t>
      </w:r>
    </w:p>
    <w:p w14:paraId="269EAD0B" w14:textId="6D811AC4" w:rsidR="00606FCE" w:rsidRDefault="00606FCE" w:rsidP="00A264F8">
      <w:r>
        <w:t xml:space="preserve">1 kWh = 860 kcal. Therefore it is assumed that a ton of fuelwood at moisture of 0% has 4,300,000 kcal of </w:t>
      </w:r>
      <w:r w:rsidR="00497A2C">
        <w:t xml:space="preserve">total </w:t>
      </w:r>
      <w:r>
        <w:t xml:space="preserve">calorific value. It means </w:t>
      </w:r>
      <w:r w:rsidR="00B30F2A">
        <w:t xml:space="preserve">the </w:t>
      </w:r>
      <w:r w:rsidR="00497A2C">
        <w:t xml:space="preserve">total </w:t>
      </w:r>
      <w:r w:rsidR="00B30F2A">
        <w:t>calorific value of fuelwood (at moisture of 0%) is 4,300 kcal/kg.</w:t>
      </w:r>
    </w:p>
    <w:p w14:paraId="77F40B77" w14:textId="7F617B81" w:rsidR="00B30F2A" w:rsidRDefault="00B30F2A" w:rsidP="00A264F8">
      <w:r>
        <w:t xml:space="preserve">The fuelwood is sold at local industrial plants at the price of 650,000 VND per ton of moisture of 35%. It means the actual price of fuelwood per calorific value is </w:t>
      </w:r>
      <w:r w:rsidR="00497A2C">
        <w:t>0.2</w:t>
      </w:r>
      <w:r w:rsidR="0035202B">
        <w:t>3</w:t>
      </w:r>
      <w:r w:rsidR="00497A2C">
        <w:t xml:space="preserve"> VND/ kcal.</w:t>
      </w:r>
    </w:p>
    <w:p w14:paraId="62C98F6E" w14:textId="5A2585ED" w:rsidR="00497A2C" w:rsidRDefault="00497A2C" w:rsidP="00A264F8">
      <w:r>
        <w:lastRenderedPageBreak/>
        <w:t xml:space="preserve">Dust coal of total calorific value of 5,600 kcal/kg (moisture of 0%) at the actual </w:t>
      </w:r>
      <w:r w:rsidR="0035202B">
        <w:t>moisture of 8</w:t>
      </w:r>
      <w:r>
        <w:t xml:space="preserve">% are sold in Thanh Hoa and Nghe An for the price of 1,950 VND per kg. It means the actual price of dust </w:t>
      </w:r>
      <w:r w:rsidR="0035202B">
        <w:t>coal per calorific value is 0.38</w:t>
      </w:r>
      <w:r>
        <w:t xml:space="preserve"> VND/ kcal.</w:t>
      </w:r>
    </w:p>
    <w:p w14:paraId="15EE410C" w14:textId="2CC1587F" w:rsidR="00497A2C" w:rsidRDefault="00497A2C" w:rsidP="00497A2C">
      <w:r>
        <w:t xml:space="preserve">Coal of total calorific value of 7,500 kcal/kg (moisture of 0%) at the actual </w:t>
      </w:r>
      <w:r w:rsidR="0035202B">
        <w:t>moisture of 8</w:t>
      </w:r>
      <w:r>
        <w:t>% are sold in Thanh Hoa and Nghe An for the price of 3,800 VND per kg. It means the actual price of dust coal per calorific value is 0.</w:t>
      </w:r>
      <w:r w:rsidR="0035202B">
        <w:t>55</w:t>
      </w:r>
      <w:r>
        <w:t xml:space="preserve"> VND/ kcal.</w:t>
      </w:r>
    </w:p>
    <w:p w14:paraId="42C2ED2D" w14:textId="670C26A4" w:rsidR="0035202B" w:rsidRDefault="00994052" w:rsidP="00497A2C">
      <w:r>
        <w:t>It is obvious that the price per calorific value of fuelwood in Thanh Hoa and Nghe An is much cheaper than that of coal and dust coal. At the selling price of 600,000 – 650,000 VND per ton of fuelwood at the moment, industrial plants that locate at the distance of 50km from forest wood source certainly tends to switch to fuelwood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in Thanh Chuong district,</w:t>
      </w:r>
      <w:r>
        <w:t xml:space="preserve"> </w:t>
      </w:r>
      <w:r w:rsidR="002173E7">
        <w:t xml:space="preserve">with </w:t>
      </w:r>
      <w:r>
        <w:t>total installed capacity of this plant is 25 tons of fresh tea per day. Three years ago they used dust coal fired furnace to dry the tea. But since 2011 they switched to wood firing because it helped saving up to 30-35% of the cost. The wood they bought are from Laos and Ha Tinh province because the distance of transport from Laos and Ha Tinh are closer than from other area of Nghe An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of Nghe An provin</w:t>
      </w:r>
      <w:r w:rsidR="00F91FE1">
        <w:t>ce choose to use coal for their boilers instead of fuelwood. The director of the plant says that he tried to use fuelwood before but it is not competitive in terms of costs.</w:t>
      </w:r>
    </w:p>
    <w:p w14:paraId="1E7C47C5" w14:textId="69860CE3" w:rsidR="00891F8D" w:rsidRDefault="00891F8D" w:rsidP="00891F8D">
      <w:pPr>
        <w:pStyle w:val="Heading3"/>
      </w:pPr>
      <w:r>
        <w:t>Total fuelwood demand</w:t>
      </w:r>
    </w:p>
    <w:p w14:paraId="20DA15E1" w14:textId="2E73C1BF" w:rsidR="00891F8D" w:rsidRDefault="00AD3E43" w:rsidP="00A264F8">
      <w:r>
        <w:t xml:space="preserve">Since there are not sufficient secondary data for analysis of total fuelwood demand for local industrial sector for Thanh Hoa and Nghe An, </w:t>
      </w:r>
      <w:r w:rsidR="0003584D">
        <w:t>analysis is conducted for specific cases investigated that the data is available.</w:t>
      </w:r>
    </w:p>
    <w:p w14:paraId="6FC9DEC3" w14:textId="66FB6E50" w:rsidR="0003584D" w:rsidRPr="001845E7" w:rsidRDefault="001845E7" w:rsidP="00A264F8">
      <w:pPr>
        <w:rPr>
          <w:b/>
          <w:i/>
        </w:rPr>
      </w:pPr>
      <w:r w:rsidRPr="001845E7">
        <w:rPr>
          <w:b/>
          <w:i/>
        </w:rPr>
        <w:t>Case 1: Total fuelwood demand at Lang Chanh district, Thanh Hoa province</w:t>
      </w:r>
    </w:p>
    <w:p w14:paraId="669382F5" w14:textId="77777777" w:rsidR="00B672BD" w:rsidRDefault="00B672BD" w:rsidP="00B672BD">
      <w:r>
        <w:t>Lang Chanh is a district of Thanh Hoa province, which has a population of 43,913 person. Natural area is of 5,846 km2. Population density of 7.51 person per square kilometer. This population density is low compared to average density of Thanh Hoa province of 32.1 person per square kilometer.</w:t>
      </w:r>
    </w:p>
    <w:p w14:paraId="4413DC87" w14:textId="77777777" w:rsidR="00B672BD" w:rsidRDefault="00B672BD" w:rsidP="00B672BD">
      <w:r>
        <w:t>Lang Chanh has average natural forest per capita of 0.67 hectare/ person and plantation forest per capita of 0.28 hectare/ person (compared to 0.11 and 0.03 of Thanh Hoa province).</w:t>
      </w:r>
    </w:p>
    <w:p w14:paraId="48FFF39F" w14:textId="77777777" w:rsidR="00B672BD" w:rsidRDefault="00B672BD" w:rsidP="00B672BD">
      <w:pPr>
        <w:pStyle w:val="Caption"/>
      </w:pPr>
      <w:r>
        <w:t xml:space="preserve">Table </w:t>
      </w:r>
      <w:fldSimple w:instr=" SEQ Table \* ARABIC ">
        <w:r w:rsidR="00D439F0">
          <w:rPr>
            <w:noProof/>
          </w:rPr>
          <w:t>6</w:t>
        </w:r>
      </w:fldSimple>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B672BD" w:rsidRPr="00A97FEC" w14:paraId="5648D5C9" w14:textId="77777777" w:rsidTr="00A048AE">
        <w:trPr>
          <w:trHeight w:val="300"/>
        </w:trPr>
        <w:tc>
          <w:tcPr>
            <w:tcW w:w="1365" w:type="dxa"/>
            <w:tcBorders>
              <w:top w:val="single" w:sz="4" w:space="0" w:color="auto"/>
              <w:bottom w:val="single" w:sz="4" w:space="0" w:color="auto"/>
            </w:tcBorders>
            <w:shd w:val="clear" w:color="auto" w:fill="auto"/>
            <w:noWrap/>
            <w:hideMark/>
          </w:tcPr>
          <w:p w14:paraId="1E31E6AB" w14:textId="77777777" w:rsidR="00B672BD" w:rsidRPr="00A97FEC" w:rsidRDefault="00B672BD"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7B6AE1AB" w14:textId="77777777" w:rsidR="00B672BD" w:rsidRPr="00A97FEC" w:rsidRDefault="00B672BD"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4E605C20" w14:textId="77777777" w:rsidR="00B672BD" w:rsidRPr="00A97FEC" w:rsidRDefault="00B672BD" w:rsidP="00A048AE">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61BB0CF7" w14:textId="77777777" w:rsidR="00B672BD" w:rsidRPr="00A97FEC" w:rsidRDefault="00B672BD"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5FED5BA9" w14:textId="77777777" w:rsidR="00B672BD" w:rsidRPr="00A97FEC" w:rsidRDefault="00B672BD"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FE24CDE" w14:textId="77777777" w:rsidR="00B672BD" w:rsidRPr="00A97FEC" w:rsidRDefault="00B672BD" w:rsidP="00A048AE">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17ABBEC3" w14:textId="77777777" w:rsidR="00B672BD" w:rsidRPr="00A97FEC" w:rsidRDefault="00B672BD" w:rsidP="00A048AE">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32C1F7B6" w14:textId="77777777" w:rsidR="00B672BD" w:rsidRPr="00A97FEC" w:rsidRDefault="00B672BD" w:rsidP="00A048AE">
            <w:pPr>
              <w:jc w:val="center"/>
              <w:rPr>
                <w:rFonts w:ascii="Arial" w:hAnsi="Arial" w:cs="Arial"/>
                <w:sz w:val="20"/>
                <w:szCs w:val="20"/>
              </w:rPr>
            </w:pPr>
            <w:r>
              <w:rPr>
                <w:rFonts w:ascii="Arial" w:hAnsi="Arial" w:cs="Arial"/>
                <w:sz w:val="20"/>
                <w:szCs w:val="20"/>
              </w:rPr>
              <w:t>Area of plantation forest per pax</w:t>
            </w:r>
          </w:p>
        </w:tc>
      </w:tr>
      <w:tr w:rsidR="00B672BD" w:rsidRPr="00A97FEC" w14:paraId="0D578887" w14:textId="77777777" w:rsidTr="00A048AE">
        <w:trPr>
          <w:trHeight w:val="300"/>
        </w:trPr>
        <w:tc>
          <w:tcPr>
            <w:tcW w:w="1365" w:type="dxa"/>
            <w:tcBorders>
              <w:top w:val="single" w:sz="4" w:space="0" w:color="auto"/>
            </w:tcBorders>
            <w:shd w:val="clear" w:color="auto" w:fill="auto"/>
            <w:noWrap/>
            <w:hideMark/>
          </w:tcPr>
          <w:p w14:paraId="433E6399" w14:textId="77777777" w:rsidR="00B672BD" w:rsidRPr="00A97FEC" w:rsidRDefault="00B672BD" w:rsidP="00A048AE">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4B7FCDC8"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01064C66"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69AD9741"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43908D47" w14:textId="77777777" w:rsidR="00B672BD" w:rsidRPr="00F64B12" w:rsidRDefault="00B672BD" w:rsidP="00A048AE">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1B88BAFB" w14:textId="77777777" w:rsidR="00B672BD" w:rsidRPr="00F64B12" w:rsidRDefault="00B672BD" w:rsidP="00A048AE">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6779EF05"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4BD389BA"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0.03</w:t>
            </w:r>
          </w:p>
        </w:tc>
      </w:tr>
      <w:tr w:rsidR="00B672BD" w:rsidRPr="00A97FEC" w14:paraId="27047EE3" w14:textId="77777777" w:rsidTr="00A048AE">
        <w:trPr>
          <w:trHeight w:val="300"/>
        </w:trPr>
        <w:tc>
          <w:tcPr>
            <w:tcW w:w="1365" w:type="dxa"/>
            <w:shd w:val="clear" w:color="auto" w:fill="auto"/>
            <w:noWrap/>
            <w:hideMark/>
          </w:tcPr>
          <w:p w14:paraId="721D625B" w14:textId="77777777" w:rsidR="00B672BD" w:rsidRDefault="00B672BD" w:rsidP="00A048AE">
            <w:pPr>
              <w:jc w:val="center"/>
              <w:rPr>
                <w:rFonts w:ascii="Arial" w:hAnsi="Arial" w:cs="Arial"/>
                <w:sz w:val="20"/>
                <w:szCs w:val="20"/>
              </w:rPr>
            </w:pPr>
            <w:r>
              <w:rPr>
                <w:rFonts w:ascii="Arial" w:hAnsi="Arial" w:cs="Arial"/>
                <w:sz w:val="20"/>
                <w:szCs w:val="20"/>
              </w:rPr>
              <w:t>Lang Chanh</w:t>
            </w:r>
          </w:p>
          <w:p w14:paraId="6C53298D" w14:textId="77777777" w:rsidR="00B672BD" w:rsidRPr="00A97FEC" w:rsidRDefault="00B672BD" w:rsidP="00A048AE">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4D6E0706" w14:textId="77777777" w:rsidR="00B672BD" w:rsidRPr="00A97FEC" w:rsidRDefault="00B672BD" w:rsidP="00A048AE">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1105450" w14:textId="77777777" w:rsidR="00B672BD" w:rsidRPr="00A97FEC" w:rsidRDefault="00B672BD" w:rsidP="00A048AE">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3A7F4074" w14:textId="77777777" w:rsidR="00B672BD" w:rsidRPr="00A97FEC" w:rsidRDefault="00B672BD" w:rsidP="00A048AE">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3ED86F3E" w14:textId="77777777" w:rsidR="00B672BD" w:rsidRPr="00A97FEC" w:rsidRDefault="00B672BD" w:rsidP="00A048AE">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103073D8" w14:textId="77777777" w:rsidR="00B672BD" w:rsidRPr="00A97FEC" w:rsidRDefault="00B672BD" w:rsidP="00A048AE">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2DD8E289" w14:textId="77777777" w:rsidR="00B672BD" w:rsidRPr="00A97FEC" w:rsidRDefault="00B672BD" w:rsidP="00A048AE">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74777D08" w14:textId="77777777" w:rsidR="00B672BD" w:rsidRPr="00A97FEC" w:rsidRDefault="00B672BD" w:rsidP="00A048AE">
            <w:pPr>
              <w:jc w:val="center"/>
              <w:rPr>
                <w:rFonts w:ascii="Arial" w:hAnsi="Arial" w:cs="Arial"/>
                <w:sz w:val="20"/>
                <w:szCs w:val="20"/>
              </w:rPr>
            </w:pPr>
            <w:r>
              <w:rPr>
                <w:rFonts w:ascii="Arial" w:hAnsi="Arial" w:cs="Arial"/>
                <w:sz w:val="20"/>
                <w:szCs w:val="20"/>
              </w:rPr>
              <w:t>0.28</w:t>
            </w:r>
          </w:p>
        </w:tc>
      </w:tr>
    </w:tbl>
    <w:p w14:paraId="7284A25A" w14:textId="77777777" w:rsidR="00B672BD" w:rsidRDefault="00B672BD" w:rsidP="00B672BD"/>
    <w:p w14:paraId="6555595E" w14:textId="77777777" w:rsidR="00B672BD" w:rsidRDefault="00B672BD" w:rsidP="00B672BD">
      <w:r>
        <w:lastRenderedPageBreak/>
        <w:t>Lang Chanh district include 3 cluster 4, 5, and 6. Residential fuelwood consumption of Lang Chanh is estimated in the table below.</w:t>
      </w:r>
    </w:p>
    <w:p w14:paraId="533FDF87" w14:textId="77777777" w:rsidR="00CA209B" w:rsidRDefault="00CA209B" w:rsidP="00B672BD">
      <w:pPr>
        <w:sectPr w:rsidR="00CA209B" w:rsidSect="00EE0B4C">
          <w:footerReference w:type="default" r:id="rId23"/>
          <w:pgSz w:w="11909" w:h="16834" w:code="9"/>
          <w:pgMar w:top="1260" w:right="1199" w:bottom="1170" w:left="1170" w:header="720" w:footer="345" w:gutter="0"/>
          <w:cols w:space="720"/>
          <w:docGrid w:linePitch="360"/>
        </w:sectPr>
      </w:pPr>
    </w:p>
    <w:p w14:paraId="235A9766" w14:textId="68384F1C" w:rsidR="00CA209B" w:rsidRDefault="00CA209B" w:rsidP="00B672BD"/>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385305" w:rsidRPr="00385305" w14:paraId="26D2167C" w14:textId="538DD8C0" w:rsidTr="00385305">
        <w:tc>
          <w:tcPr>
            <w:tcW w:w="1261" w:type="dxa"/>
          </w:tcPr>
          <w:p w14:paraId="535CB61D" w14:textId="296ACB4D" w:rsidR="00385305" w:rsidRPr="00385305" w:rsidRDefault="00385305" w:rsidP="00CA209B">
            <w:pPr>
              <w:jc w:val="center"/>
              <w:rPr>
                <w:rFonts w:ascii="Arial" w:hAnsi="Arial" w:cs="Arial"/>
                <w:sz w:val="20"/>
                <w:szCs w:val="20"/>
              </w:rPr>
            </w:pPr>
            <w:r w:rsidRPr="00385305">
              <w:rPr>
                <w:rFonts w:ascii="Arial" w:hAnsi="Arial" w:cs="Arial"/>
                <w:sz w:val="20"/>
                <w:szCs w:val="20"/>
              </w:rPr>
              <w:t>Area</w:t>
            </w:r>
          </w:p>
        </w:tc>
        <w:tc>
          <w:tcPr>
            <w:tcW w:w="1311" w:type="dxa"/>
          </w:tcPr>
          <w:p w14:paraId="26C34CC8" w14:textId="65C48F78" w:rsidR="00385305" w:rsidRPr="00385305" w:rsidRDefault="00385305" w:rsidP="00CA209B">
            <w:pPr>
              <w:jc w:val="center"/>
              <w:rPr>
                <w:rFonts w:ascii="Arial" w:hAnsi="Arial" w:cs="Arial"/>
                <w:sz w:val="20"/>
                <w:szCs w:val="20"/>
              </w:rPr>
            </w:pPr>
            <w:r w:rsidRPr="00385305">
              <w:rPr>
                <w:rFonts w:ascii="Arial" w:hAnsi="Arial" w:cs="Arial"/>
                <w:sz w:val="20"/>
                <w:szCs w:val="20"/>
              </w:rPr>
              <w:t>Population</w:t>
            </w:r>
          </w:p>
        </w:tc>
        <w:tc>
          <w:tcPr>
            <w:tcW w:w="1505" w:type="dxa"/>
          </w:tcPr>
          <w:p w14:paraId="2D6561C2" w14:textId="325E141B" w:rsidR="00385305" w:rsidRPr="00385305" w:rsidRDefault="00385305" w:rsidP="00CA209B">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256425CC" w14:textId="4ABAA012" w:rsidR="00385305" w:rsidRPr="00385305" w:rsidRDefault="00385305" w:rsidP="00CA209B">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0E0AC02E" w14:textId="237C70A2"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12E42379" w14:textId="427F5260" w:rsidR="00385305" w:rsidRPr="00385305" w:rsidRDefault="00385305" w:rsidP="00CA209B">
            <w:pPr>
              <w:jc w:val="center"/>
              <w:rPr>
                <w:rFonts w:ascii="Arial" w:hAnsi="Arial" w:cs="Arial"/>
                <w:bCs/>
                <w:sz w:val="20"/>
                <w:szCs w:val="20"/>
              </w:rPr>
            </w:pPr>
            <w:r w:rsidRPr="00385305">
              <w:rPr>
                <w:rFonts w:ascii="Arial" w:hAnsi="Arial" w:cs="Arial"/>
                <w:bCs/>
                <w:sz w:val="20"/>
                <w:szCs w:val="20"/>
              </w:rPr>
              <w:t>Quantity of fuelwood from natural forest</w:t>
            </w:r>
            <w:r w:rsidR="003A3314">
              <w:rPr>
                <w:rFonts w:ascii="Arial" w:hAnsi="Arial" w:cs="Arial"/>
                <w:bCs/>
                <w:sz w:val="20"/>
                <w:szCs w:val="20"/>
              </w:rPr>
              <w:t xml:space="preserve"> (ton/year)</w:t>
            </w:r>
          </w:p>
        </w:tc>
        <w:tc>
          <w:tcPr>
            <w:tcW w:w="1176" w:type="dxa"/>
          </w:tcPr>
          <w:p w14:paraId="4D7B599C" w14:textId="248EBC8D"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3CA6CB70" w14:textId="2B03F039" w:rsidR="00385305" w:rsidRPr="00385305" w:rsidRDefault="00385305" w:rsidP="003A3314">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sidR="003A3314">
              <w:rPr>
                <w:rFonts w:ascii="Arial" w:hAnsi="Arial" w:cs="Arial"/>
                <w:bCs/>
                <w:sz w:val="20"/>
                <w:szCs w:val="20"/>
              </w:rPr>
              <w:t xml:space="preserve"> (ton/year)</w:t>
            </w:r>
          </w:p>
        </w:tc>
        <w:tc>
          <w:tcPr>
            <w:tcW w:w="1135" w:type="dxa"/>
          </w:tcPr>
          <w:p w14:paraId="102998A8" w14:textId="00183B47"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5E004078" w14:textId="1E84E1DB"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w:t>
            </w:r>
            <w:r w:rsidR="003A3314">
              <w:rPr>
                <w:rFonts w:ascii="Arial" w:hAnsi="Arial" w:cs="Arial"/>
                <w:bCs/>
                <w:sz w:val="20"/>
                <w:szCs w:val="20"/>
              </w:rPr>
              <w:t xml:space="preserve"> (ton/year)</w:t>
            </w:r>
          </w:p>
        </w:tc>
        <w:tc>
          <w:tcPr>
            <w:tcW w:w="1137" w:type="dxa"/>
          </w:tcPr>
          <w:p w14:paraId="7EBC1F2E" w14:textId="3D1B5E5F" w:rsidR="00385305" w:rsidRPr="00385305" w:rsidRDefault="00385305" w:rsidP="00CA209B">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03C11A84" w14:textId="30842E5E"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w:t>
            </w:r>
            <w:r w:rsidR="003A3314">
              <w:rPr>
                <w:rFonts w:ascii="Arial" w:hAnsi="Arial" w:cs="Arial"/>
                <w:bCs/>
                <w:sz w:val="20"/>
                <w:szCs w:val="20"/>
              </w:rPr>
              <w:t xml:space="preserve"> (ton/year)</w:t>
            </w:r>
          </w:p>
        </w:tc>
      </w:tr>
      <w:tr w:rsidR="00385305" w:rsidRPr="00385305" w14:paraId="4E3FA1A4" w14:textId="2222E87C" w:rsidTr="00385305">
        <w:tc>
          <w:tcPr>
            <w:tcW w:w="1261" w:type="dxa"/>
          </w:tcPr>
          <w:p w14:paraId="64B56863" w14:textId="01061661" w:rsidR="00385305" w:rsidRPr="00385305" w:rsidRDefault="00385305" w:rsidP="00CA209B">
            <w:pPr>
              <w:jc w:val="center"/>
              <w:rPr>
                <w:rFonts w:ascii="Arial" w:hAnsi="Arial" w:cs="Arial"/>
                <w:sz w:val="20"/>
                <w:szCs w:val="20"/>
              </w:rPr>
            </w:pPr>
            <w:r w:rsidRPr="00385305">
              <w:rPr>
                <w:rFonts w:ascii="Arial" w:hAnsi="Arial" w:cs="Arial"/>
                <w:sz w:val="20"/>
                <w:szCs w:val="20"/>
              </w:rPr>
              <w:t>Lang Chanh district</w:t>
            </w:r>
          </w:p>
        </w:tc>
        <w:tc>
          <w:tcPr>
            <w:tcW w:w="1311" w:type="dxa"/>
          </w:tcPr>
          <w:p w14:paraId="1E7299E6" w14:textId="1D8400CC" w:rsidR="00385305" w:rsidRPr="00385305" w:rsidRDefault="00385305" w:rsidP="00CA209B">
            <w:pPr>
              <w:jc w:val="center"/>
              <w:rPr>
                <w:rFonts w:ascii="Arial" w:hAnsi="Arial" w:cs="Arial"/>
                <w:sz w:val="20"/>
                <w:szCs w:val="20"/>
              </w:rPr>
            </w:pPr>
            <w:r w:rsidRPr="00385305">
              <w:rPr>
                <w:rFonts w:ascii="Arial" w:hAnsi="Arial" w:cs="Arial"/>
                <w:sz w:val="20"/>
                <w:szCs w:val="20"/>
              </w:rPr>
              <w:t>43,913</w:t>
            </w:r>
          </w:p>
        </w:tc>
        <w:tc>
          <w:tcPr>
            <w:tcW w:w="1505" w:type="dxa"/>
          </w:tcPr>
          <w:p w14:paraId="2D86D0AA" w14:textId="6A2DC6DD" w:rsidR="00385305" w:rsidRPr="00385305" w:rsidRDefault="00385305" w:rsidP="00CA209B">
            <w:pPr>
              <w:jc w:val="center"/>
              <w:rPr>
                <w:rFonts w:ascii="Arial" w:hAnsi="Arial" w:cs="Arial"/>
                <w:sz w:val="20"/>
                <w:szCs w:val="20"/>
              </w:rPr>
            </w:pPr>
          </w:p>
        </w:tc>
        <w:tc>
          <w:tcPr>
            <w:tcW w:w="1456" w:type="dxa"/>
          </w:tcPr>
          <w:p w14:paraId="27FFE7DF" w14:textId="7F6DCBD6" w:rsidR="00385305" w:rsidRPr="00385305" w:rsidRDefault="00385305" w:rsidP="00CA209B">
            <w:pPr>
              <w:jc w:val="center"/>
              <w:rPr>
                <w:rFonts w:ascii="Arial" w:hAnsi="Arial" w:cs="Arial"/>
                <w:sz w:val="20"/>
                <w:szCs w:val="20"/>
              </w:rPr>
            </w:pPr>
            <w:r w:rsidRPr="00385305">
              <w:rPr>
                <w:rFonts w:ascii="Arial" w:hAnsi="Arial" w:cs="Arial"/>
                <w:sz w:val="20"/>
                <w:szCs w:val="20"/>
              </w:rPr>
              <w:t>21,346</w:t>
            </w:r>
          </w:p>
        </w:tc>
        <w:tc>
          <w:tcPr>
            <w:tcW w:w="1132" w:type="dxa"/>
          </w:tcPr>
          <w:p w14:paraId="1F6F0EE2" w14:textId="6FA3C668" w:rsidR="00385305" w:rsidRPr="00385305" w:rsidRDefault="00385305" w:rsidP="00CA209B">
            <w:pPr>
              <w:jc w:val="center"/>
              <w:rPr>
                <w:rFonts w:ascii="Arial" w:hAnsi="Arial" w:cs="Arial"/>
                <w:sz w:val="20"/>
                <w:szCs w:val="20"/>
              </w:rPr>
            </w:pPr>
          </w:p>
        </w:tc>
        <w:tc>
          <w:tcPr>
            <w:tcW w:w="1129" w:type="dxa"/>
          </w:tcPr>
          <w:p w14:paraId="6BD0AE5E" w14:textId="5E4EEDA9" w:rsidR="00385305" w:rsidRPr="00385305" w:rsidRDefault="00385305" w:rsidP="00385305">
            <w:pPr>
              <w:jc w:val="center"/>
              <w:rPr>
                <w:rFonts w:ascii="Arial" w:hAnsi="Arial" w:cs="Arial"/>
                <w:sz w:val="20"/>
                <w:szCs w:val="20"/>
              </w:rPr>
            </w:pPr>
            <w:r>
              <w:rPr>
                <w:rFonts w:ascii="Calibri" w:hAnsi="Calibri"/>
                <w:color w:val="000000"/>
                <w:sz w:val="22"/>
              </w:rPr>
              <w:t>15,485</w:t>
            </w:r>
          </w:p>
        </w:tc>
        <w:tc>
          <w:tcPr>
            <w:tcW w:w="1176" w:type="dxa"/>
          </w:tcPr>
          <w:p w14:paraId="029AC8C6" w14:textId="55319FEA" w:rsidR="00385305" w:rsidRPr="00385305" w:rsidRDefault="00385305" w:rsidP="00385305">
            <w:pPr>
              <w:jc w:val="center"/>
              <w:rPr>
                <w:rFonts w:ascii="Arial" w:hAnsi="Arial" w:cs="Arial"/>
                <w:sz w:val="20"/>
                <w:szCs w:val="20"/>
              </w:rPr>
            </w:pPr>
          </w:p>
        </w:tc>
        <w:tc>
          <w:tcPr>
            <w:tcW w:w="1125" w:type="dxa"/>
          </w:tcPr>
          <w:p w14:paraId="149CC225" w14:textId="1500438A" w:rsidR="00385305" w:rsidRPr="00385305" w:rsidRDefault="00385305" w:rsidP="00385305">
            <w:pPr>
              <w:jc w:val="center"/>
              <w:rPr>
                <w:rFonts w:ascii="Arial" w:hAnsi="Arial" w:cs="Arial"/>
                <w:sz w:val="20"/>
                <w:szCs w:val="20"/>
              </w:rPr>
            </w:pPr>
            <w:r>
              <w:rPr>
                <w:rFonts w:ascii="Calibri" w:hAnsi="Calibri"/>
                <w:color w:val="000000"/>
                <w:sz w:val="22"/>
              </w:rPr>
              <w:t>4,071</w:t>
            </w:r>
          </w:p>
        </w:tc>
        <w:tc>
          <w:tcPr>
            <w:tcW w:w="1135" w:type="dxa"/>
          </w:tcPr>
          <w:p w14:paraId="07151126" w14:textId="65D76DD0" w:rsidR="00385305" w:rsidRPr="00385305" w:rsidRDefault="00385305" w:rsidP="00385305">
            <w:pPr>
              <w:jc w:val="center"/>
              <w:rPr>
                <w:rFonts w:ascii="Arial" w:hAnsi="Arial" w:cs="Arial"/>
                <w:sz w:val="20"/>
                <w:szCs w:val="20"/>
              </w:rPr>
            </w:pPr>
          </w:p>
        </w:tc>
        <w:tc>
          <w:tcPr>
            <w:tcW w:w="1127" w:type="dxa"/>
          </w:tcPr>
          <w:p w14:paraId="4AD92186" w14:textId="462BC220" w:rsidR="00385305" w:rsidRPr="00385305" w:rsidRDefault="00385305" w:rsidP="00385305">
            <w:pPr>
              <w:jc w:val="center"/>
              <w:rPr>
                <w:rFonts w:ascii="Arial" w:hAnsi="Arial" w:cs="Arial"/>
                <w:sz w:val="20"/>
                <w:szCs w:val="20"/>
              </w:rPr>
            </w:pPr>
            <w:r>
              <w:rPr>
                <w:rFonts w:ascii="Calibri" w:hAnsi="Calibri"/>
                <w:color w:val="000000"/>
                <w:sz w:val="22"/>
              </w:rPr>
              <w:t>1,699</w:t>
            </w:r>
          </w:p>
        </w:tc>
        <w:tc>
          <w:tcPr>
            <w:tcW w:w="1137" w:type="dxa"/>
          </w:tcPr>
          <w:p w14:paraId="6CBED7D2" w14:textId="4AB63341" w:rsidR="00385305" w:rsidRPr="00385305" w:rsidRDefault="00385305" w:rsidP="00385305">
            <w:pPr>
              <w:jc w:val="center"/>
              <w:rPr>
                <w:rFonts w:ascii="Arial" w:hAnsi="Arial" w:cs="Arial"/>
                <w:sz w:val="20"/>
                <w:szCs w:val="20"/>
              </w:rPr>
            </w:pPr>
          </w:p>
        </w:tc>
        <w:tc>
          <w:tcPr>
            <w:tcW w:w="1123" w:type="dxa"/>
          </w:tcPr>
          <w:p w14:paraId="303DAF2B" w14:textId="17C319EC" w:rsidR="00385305" w:rsidRPr="00385305" w:rsidRDefault="00385305" w:rsidP="00385305">
            <w:pPr>
              <w:jc w:val="center"/>
              <w:rPr>
                <w:rFonts w:ascii="Arial" w:hAnsi="Arial" w:cs="Arial"/>
                <w:sz w:val="20"/>
                <w:szCs w:val="20"/>
              </w:rPr>
            </w:pPr>
            <w:r>
              <w:rPr>
                <w:rFonts w:ascii="Calibri" w:hAnsi="Calibri"/>
                <w:color w:val="000000"/>
                <w:sz w:val="22"/>
              </w:rPr>
              <w:t>75</w:t>
            </w:r>
          </w:p>
        </w:tc>
      </w:tr>
      <w:tr w:rsidR="00385305" w:rsidRPr="00385305" w14:paraId="41876CF6" w14:textId="4975E175" w:rsidTr="00385305">
        <w:tc>
          <w:tcPr>
            <w:tcW w:w="1261" w:type="dxa"/>
          </w:tcPr>
          <w:p w14:paraId="7A29024F" w14:textId="61952CB3" w:rsidR="00385305" w:rsidRPr="00385305" w:rsidRDefault="00385305" w:rsidP="00CA209B">
            <w:pPr>
              <w:jc w:val="center"/>
              <w:rPr>
                <w:rFonts w:ascii="Arial" w:hAnsi="Arial" w:cs="Arial"/>
                <w:sz w:val="20"/>
                <w:szCs w:val="20"/>
              </w:rPr>
            </w:pPr>
            <w:r w:rsidRPr="00385305">
              <w:rPr>
                <w:rFonts w:ascii="Arial" w:hAnsi="Arial" w:cs="Arial"/>
                <w:sz w:val="20"/>
                <w:szCs w:val="20"/>
              </w:rPr>
              <w:t>Cluster 6 of Lang Chanh</w:t>
            </w:r>
          </w:p>
        </w:tc>
        <w:tc>
          <w:tcPr>
            <w:tcW w:w="1311" w:type="dxa"/>
          </w:tcPr>
          <w:p w14:paraId="124A7747" w14:textId="5B8996DD" w:rsidR="00385305" w:rsidRPr="00385305" w:rsidRDefault="00385305" w:rsidP="00CA209B">
            <w:pPr>
              <w:jc w:val="center"/>
              <w:rPr>
                <w:rFonts w:ascii="Arial" w:hAnsi="Arial" w:cs="Arial"/>
                <w:sz w:val="20"/>
                <w:szCs w:val="20"/>
              </w:rPr>
            </w:pPr>
            <w:r w:rsidRPr="00385305">
              <w:rPr>
                <w:rFonts w:ascii="Arial" w:hAnsi="Arial" w:cs="Arial"/>
                <w:sz w:val="20"/>
                <w:szCs w:val="20"/>
              </w:rPr>
              <w:t>15,666</w:t>
            </w:r>
          </w:p>
        </w:tc>
        <w:tc>
          <w:tcPr>
            <w:tcW w:w="1505" w:type="dxa"/>
          </w:tcPr>
          <w:p w14:paraId="4DCEABE5" w14:textId="31900F45" w:rsidR="00385305" w:rsidRPr="00385305" w:rsidRDefault="00385305" w:rsidP="00CA209B">
            <w:pPr>
              <w:jc w:val="center"/>
              <w:rPr>
                <w:rFonts w:ascii="Arial" w:hAnsi="Arial" w:cs="Arial"/>
                <w:sz w:val="20"/>
                <w:szCs w:val="20"/>
              </w:rPr>
            </w:pPr>
            <w:r w:rsidRPr="00385305">
              <w:rPr>
                <w:rFonts w:ascii="Arial" w:hAnsi="Arial" w:cs="Arial"/>
                <w:sz w:val="20"/>
                <w:szCs w:val="20"/>
              </w:rPr>
              <w:t>492.0</w:t>
            </w:r>
          </w:p>
        </w:tc>
        <w:tc>
          <w:tcPr>
            <w:tcW w:w="1456" w:type="dxa"/>
          </w:tcPr>
          <w:p w14:paraId="0CA54683" w14:textId="1347D5E1" w:rsidR="00385305" w:rsidRPr="00385305" w:rsidRDefault="00385305" w:rsidP="00CA209B">
            <w:pPr>
              <w:jc w:val="center"/>
              <w:rPr>
                <w:rFonts w:ascii="Arial" w:hAnsi="Arial" w:cs="Arial"/>
                <w:sz w:val="20"/>
                <w:szCs w:val="20"/>
              </w:rPr>
            </w:pPr>
            <w:r w:rsidRPr="00385305">
              <w:rPr>
                <w:rFonts w:ascii="Arial" w:hAnsi="Arial" w:cs="Arial"/>
                <w:sz w:val="20"/>
                <w:szCs w:val="20"/>
              </w:rPr>
              <w:t>7,708</w:t>
            </w:r>
          </w:p>
        </w:tc>
        <w:tc>
          <w:tcPr>
            <w:tcW w:w="1132" w:type="dxa"/>
          </w:tcPr>
          <w:p w14:paraId="3B8ECCA8" w14:textId="30A82C21" w:rsidR="00385305" w:rsidRPr="00385305" w:rsidRDefault="00385305" w:rsidP="00CA209B">
            <w:pPr>
              <w:jc w:val="center"/>
              <w:rPr>
                <w:rFonts w:ascii="Arial" w:hAnsi="Arial" w:cs="Arial"/>
                <w:sz w:val="20"/>
                <w:szCs w:val="20"/>
              </w:rPr>
            </w:pPr>
            <w:r w:rsidRPr="00385305">
              <w:rPr>
                <w:rFonts w:ascii="Arial" w:hAnsi="Arial" w:cs="Arial"/>
                <w:bCs/>
                <w:sz w:val="20"/>
                <w:szCs w:val="20"/>
              </w:rPr>
              <w:t>83</w:t>
            </w:r>
          </w:p>
        </w:tc>
        <w:tc>
          <w:tcPr>
            <w:tcW w:w="1129" w:type="dxa"/>
          </w:tcPr>
          <w:p w14:paraId="02DA2691" w14:textId="65164C83" w:rsidR="00385305" w:rsidRPr="00385305" w:rsidRDefault="00385305" w:rsidP="00385305">
            <w:pPr>
              <w:jc w:val="center"/>
              <w:rPr>
                <w:rFonts w:ascii="Arial" w:hAnsi="Arial" w:cs="Arial"/>
                <w:bCs/>
                <w:sz w:val="20"/>
                <w:szCs w:val="20"/>
              </w:rPr>
            </w:pPr>
            <w:r>
              <w:rPr>
                <w:rFonts w:ascii="Arial" w:hAnsi="Arial" w:cs="Arial"/>
                <w:bCs/>
                <w:color w:val="000000"/>
                <w:sz w:val="20"/>
                <w:szCs w:val="20"/>
              </w:rPr>
              <w:t>6,397</w:t>
            </w:r>
          </w:p>
        </w:tc>
        <w:tc>
          <w:tcPr>
            <w:tcW w:w="1176" w:type="dxa"/>
          </w:tcPr>
          <w:p w14:paraId="704E244B" w14:textId="3FBE4E99" w:rsidR="00385305" w:rsidRPr="00385305" w:rsidRDefault="00385305" w:rsidP="00385305">
            <w:pPr>
              <w:jc w:val="center"/>
              <w:rPr>
                <w:rFonts w:ascii="Arial" w:hAnsi="Arial" w:cs="Arial"/>
                <w:sz w:val="20"/>
                <w:szCs w:val="20"/>
              </w:rPr>
            </w:pPr>
            <w:r w:rsidRPr="00385305">
              <w:rPr>
                <w:rFonts w:ascii="Arial" w:hAnsi="Arial" w:cs="Arial"/>
                <w:bCs/>
                <w:sz w:val="20"/>
                <w:szCs w:val="20"/>
              </w:rPr>
              <w:t>10</w:t>
            </w:r>
          </w:p>
        </w:tc>
        <w:tc>
          <w:tcPr>
            <w:tcW w:w="1125" w:type="dxa"/>
          </w:tcPr>
          <w:p w14:paraId="50CB4497" w14:textId="6A12F958" w:rsidR="00385305" w:rsidRPr="00385305" w:rsidRDefault="00385305" w:rsidP="00385305">
            <w:pPr>
              <w:jc w:val="center"/>
              <w:rPr>
                <w:rFonts w:ascii="Arial" w:hAnsi="Arial" w:cs="Arial"/>
                <w:bCs/>
                <w:sz w:val="20"/>
                <w:szCs w:val="20"/>
              </w:rPr>
            </w:pPr>
            <w:r>
              <w:rPr>
                <w:rFonts w:ascii="Arial" w:hAnsi="Arial" w:cs="Arial"/>
                <w:bCs/>
                <w:color w:val="000000"/>
                <w:sz w:val="20"/>
                <w:szCs w:val="20"/>
              </w:rPr>
              <w:t>771</w:t>
            </w:r>
          </w:p>
        </w:tc>
        <w:tc>
          <w:tcPr>
            <w:tcW w:w="1135" w:type="dxa"/>
          </w:tcPr>
          <w:p w14:paraId="00D3343B" w14:textId="5CD0C966" w:rsidR="00385305" w:rsidRPr="00385305" w:rsidRDefault="00385305" w:rsidP="00385305">
            <w:pPr>
              <w:jc w:val="center"/>
              <w:rPr>
                <w:rFonts w:ascii="Arial" w:hAnsi="Arial" w:cs="Arial"/>
                <w:sz w:val="20"/>
                <w:szCs w:val="20"/>
              </w:rPr>
            </w:pPr>
            <w:r w:rsidRPr="00385305">
              <w:rPr>
                <w:rFonts w:ascii="Arial" w:hAnsi="Arial" w:cs="Arial"/>
                <w:bCs/>
                <w:sz w:val="20"/>
                <w:szCs w:val="20"/>
              </w:rPr>
              <w:t>6</w:t>
            </w:r>
          </w:p>
        </w:tc>
        <w:tc>
          <w:tcPr>
            <w:tcW w:w="1127" w:type="dxa"/>
          </w:tcPr>
          <w:p w14:paraId="0B9C0F79" w14:textId="086638B3" w:rsidR="00385305" w:rsidRPr="00385305" w:rsidRDefault="00385305" w:rsidP="00385305">
            <w:pPr>
              <w:jc w:val="center"/>
              <w:rPr>
                <w:rFonts w:ascii="Arial" w:hAnsi="Arial" w:cs="Arial"/>
                <w:bCs/>
                <w:sz w:val="20"/>
                <w:szCs w:val="20"/>
              </w:rPr>
            </w:pPr>
            <w:r>
              <w:rPr>
                <w:rFonts w:ascii="Arial" w:hAnsi="Arial" w:cs="Arial"/>
                <w:bCs/>
                <w:color w:val="000000"/>
                <w:sz w:val="20"/>
                <w:szCs w:val="20"/>
              </w:rPr>
              <w:t>462</w:t>
            </w:r>
          </w:p>
        </w:tc>
        <w:tc>
          <w:tcPr>
            <w:tcW w:w="1137" w:type="dxa"/>
          </w:tcPr>
          <w:p w14:paraId="42B4C570" w14:textId="06E7F484"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4A57215E" w14:textId="615CD15A" w:rsidR="00385305" w:rsidRPr="00385305" w:rsidRDefault="00385305" w:rsidP="00385305">
            <w:pPr>
              <w:jc w:val="center"/>
              <w:rPr>
                <w:rFonts w:ascii="Arial" w:hAnsi="Arial" w:cs="Arial"/>
                <w:bCs/>
                <w:sz w:val="20"/>
                <w:szCs w:val="20"/>
              </w:rPr>
            </w:pPr>
            <w:r>
              <w:rPr>
                <w:rFonts w:ascii="Calibri" w:hAnsi="Calibri"/>
                <w:color w:val="000000"/>
                <w:sz w:val="22"/>
              </w:rPr>
              <w:t>0</w:t>
            </w:r>
          </w:p>
        </w:tc>
      </w:tr>
      <w:tr w:rsidR="00385305" w:rsidRPr="00385305" w14:paraId="49371625" w14:textId="0BA7E127" w:rsidTr="00385305">
        <w:tc>
          <w:tcPr>
            <w:tcW w:w="1261" w:type="dxa"/>
          </w:tcPr>
          <w:p w14:paraId="036BF5AF" w14:textId="32E0C857" w:rsidR="00385305" w:rsidRPr="00385305" w:rsidRDefault="00385305" w:rsidP="00CA209B">
            <w:pPr>
              <w:jc w:val="center"/>
              <w:rPr>
                <w:rFonts w:ascii="Arial" w:hAnsi="Arial" w:cs="Arial"/>
                <w:sz w:val="20"/>
                <w:szCs w:val="20"/>
              </w:rPr>
            </w:pPr>
            <w:r w:rsidRPr="00385305">
              <w:rPr>
                <w:rFonts w:ascii="Arial" w:hAnsi="Arial" w:cs="Arial"/>
                <w:sz w:val="20"/>
                <w:szCs w:val="20"/>
              </w:rPr>
              <w:t>Cluster 5 of Lang Chanh</w:t>
            </w:r>
          </w:p>
        </w:tc>
        <w:tc>
          <w:tcPr>
            <w:tcW w:w="1311" w:type="dxa"/>
          </w:tcPr>
          <w:p w14:paraId="5FBCF11F" w14:textId="40F108C1" w:rsidR="00385305" w:rsidRPr="00385305" w:rsidRDefault="00385305" w:rsidP="00CA209B">
            <w:pPr>
              <w:jc w:val="center"/>
              <w:rPr>
                <w:rFonts w:ascii="Arial" w:hAnsi="Arial" w:cs="Arial"/>
                <w:sz w:val="20"/>
                <w:szCs w:val="20"/>
              </w:rPr>
            </w:pPr>
            <w:r w:rsidRPr="00385305">
              <w:rPr>
                <w:rFonts w:ascii="Arial" w:hAnsi="Arial" w:cs="Arial"/>
                <w:sz w:val="20"/>
                <w:szCs w:val="20"/>
              </w:rPr>
              <w:t>7,423</w:t>
            </w:r>
          </w:p>
        </w:tc>
        <w:tc>
          <w:tcPr>
            <w:tcW w:w="1505" w:type="dxa"/>
          </w:tcPr>
          <w:p w14:paraId="6E7B1517" w14:textId="7EA6A301" w:rsidR="00385305" w:rsidRPr="00385305" w:rsidRDefault="00385305" w:rsidP="00CA209B">
            <w:pPr>
              <w:jc w:val="center"/>
              <w:rPr>
                <w:rFonts w:ascii="Arial" w:hAnsi="Arial" w:cs="Arial"/>
                <w:sz w:val="20"/>
                <w:szCs w:val="20"/>
              </w:rPr>
            </w:pPr>
            <w:r w:rsidRPr="00385305">
              <w:rPr>
                <w:rFonts w:ascii="Arial" w:hAnsi="Arial" w:cs="Arial"/>
                <w:sz w:val="20"/>
                <w:szCs w:val="20"/>
              </w:rPr>
              <w:t>507.6</w:t>
            </w:r>
          </w:p>
        </w:tc>
        <w:tc>
          <w:tcPr>
            <w:tcW w:w="1456" w:type="dxa"/>
          </w:tcPr>
          <w:p w14:paraId="02E5039A" w14:textId="45E4D129" w:rsidR="00385305" w:rsidRPr="00385305" w:rsidRDefault="00385305" w:rsidP="00CA209B">
            <w:pPr>
              <w:jc w:val="center"/>
              <w:rPr>
                <w:rFonts w:ascii="Arial" w:hAnsi="Arial" w:cs="Arial"/>
                <w:sz w:val="20"/>
                <w:szCs w:val="20"/>
              </w:rPr>
            </w:pPr>
            <w:r w:rsidRPr="00385305">
              <w:rPr>
                <w:rFonts w:ascii="Arial" w:hAnsi="Arial" w:cs="Arial"/>
                <w:sz w:val="20"/>
                <w:szCs w:val="20"/>
              </w:rPr>
              <w:t>3,768</w:t>
            </w:r>
          </w:p>
        </w:tc>
        <w:tc>
          <w:tcPr>
            <w:tcW w:w="1132" w:type="dxa"/>
          </w:tcPr>
          <w:p w14:paraId="26C7E22B" w14:textId="63863011" w:rsidR="00385305" w:rsidRPr="00385305" w:rsidRDefault="00385305" w:rsidP="00CA209B">
            <w:pPr>
              <w:jc w:val="center"/>
              <w:rPr>
                <w:rFonts w:ascii="Arial" w:hAnsi="Arial" w:cs="Arial"/>
                <w:sz w:val="20"/>
                <w:szCs w:val="20"/>
              </w:rPr>
            </w:pPr>
            <w:r w:rsidRPr="00385305">
              <w:rPr>
                <w:rFonts w:ascii="Arial" w:hAnsi="Arial" w:cs="Arial"/>
                <w:bCs/>
                <w:sz w:val="20"/>
                <w:szCs w:val="20"/>
              </w:rPr>
              <w:t>84</w:t>
            </w:r>
          </w:p>
        </w:tc>
        <w:tc>
          <w:tcPr>
            <w:tcW w:w="1129" w:type="dxa"/>
          </w:tcPr>
          <w:p w14:paraId="37F0D956" w14:textId="23822571" w:rsidR="00385305" w:rsidRPr="00385305" w:rsidRDefault="00385305" w:rsidP="00385305">
            <w:pPr>
              <w:jc w:val="center"/>
              <w:rPr>
                <w:rFonts w:ascii="Arial" w:hAnsi="Arial" w:cs="Arial"/>
                <w:bCs/>
                <w:sz w:val="20"/>
                <w:szCs w:val="20"/>
              </w:rPr>
            </w:pPr>
            <w:r>
              <w:rPr>
                <w:rFonts w:ascii="Arial" w:hAnsi="Arial" w:cs="Arial"/>
                <w:bCs/>
                <w:color w:val="000000"/>
                <w:sz w:val="20"/>
                <w:szCs w:val="20"/>
              </w:rPr>
              <w:t>3,165</w:t>
            </w:r>
          </w:p>
        </w:tc>
        <w:tc>
          <w:tcPr>
            <w:tcW w:w="1176" w:type="dxa"/>
          </w:tcPr>
          <w:p w14:paraId="5D3C6071" w14:textId="06063A22" w:rsidR="00385305" w:rsidRPr="00385305" w:rsidRDefault="00385305" w:rsidP="00385305">
            <w:pPr>
              <w:jc w:val="center"/>
              <w:rPr>
                <w:rFonts w:ascii="Arial" w:hAnsi="Arial" w:cs="Arial"/>
                <w:sz w:val="20"/>
                <w:szCs w:val="20"/>
              </w:rPr>
            </w:pPr>
            <w:r w:rsidRPr="00385305">
              <w:rPr>
                <w:rFonts w:ascii="Arial" w:hAnsi="Arial" w:cs="Arial"/>
                <w:bCs/>
                <w:sz w:val="20"/>
                <w:szCs w:val="20"/>
              </w:rPr>
              <w:t>9</w:t>
            </w:r>
          </w:p>
        </w:tc>
        <w:tc>
          <w:tcPr>
            <w:tcW w:w="1125" w:type="dxa"/>
          </w:tcPr>
          <w:p w14:paraId="79FE5CCC" w14:textId="74F4A578" w:rsidR="00385305" w:rsidRPr="00385305" w:rsidRDefault="00385305" w:rsidP="00385305">
            <w:pPr>
              <w:jc w:val="center"/>
              <w:rPr>
                <w:rFonts w:ascii="Arial" w:hAnsi="Arial" w:cs="Arial"/>
                <w:bCs/>
                <w:sz w:val="20"/>
                <w:szCs w:val="20"/>
              </w:rPr>
            </w:pPr>
            <w:r>
              <w:rPr>
                <w:rFonts w:ascii="Arial" w:hAnsi="Arial" w:cs="Arial"/>
                <w:bCs/>
                <w:color w:val="000000"/>
                <w:sz w:val="20"/>
                <w:szCs w:val="20"/>
              </w:rPr>
              <w:t>339</w:t>
            </w:r>
          </w:p>
        </w:tc>
        <w:tc>
          <w:tcPr>
            <w:tcW w:w="1135" w:type="dxa"/>
          </w:tcPr>
          <w:p w14:paraId="704CB134" w14:textId="21133C55" w:rsidR="00385305" w:rsidRPr="00385305" w:rsidRDefault="00385305" w:rsidP="00385305">
            <w:pPr>
              <w:jc w:val="center"/>
              <w:rPr>
                <w:rFonts w:ascii="Arial" w:hAnsi="Arial" w:cs="Arial"/>
                <w:sz w:val="20"/>
                <w:szCs w:val="20"/>
              </w:rPr>
            </w:pPr>
            <w:r w:rsidRPr="00385305">
              <w:rPr>
                <w:rFonts w:ascii="Arial" w:hAnsi="Arial" w:cs="Arial"/>
                <w:bCs/>
                <w:sz w:val="20"/>
                <w:szCs w:val="20"/>
              </w:rPr>
              <w:t>4</w:t>
            </w:r>
          </w:p>
        </w:tc>
        <w:tc>
          <w:tcPr>
            <w:tcW w:w="1127" w:type="dxa"/>
          </w:tcPr>
          <w:p w14:paraId="0F195588" w14:textId="5499F102" w:rsidR="00385305" w:rsidRPr="00385305" w:rsidRDefault="00385305" w:rsidP="00385305">
            <w:pPr>
              <w:jc w:val="center"/>
              <w:rPr>
                <w:rFonts w:ascii="Arial" w:hAnsi="Arial" w:cs="Arial"/>
                <w:bCs/>
                <w:sz w:val="20"/>
                <w:szCs w:val="20"/>
              </w:rPr>
            </w:pPr>
            <w:r>
              <w:rPr>
                <w:rFonts w:ascii="Arial" w:hAnsi="Arial" w:cs="Arial"/>
                <w:bCs/>
                <w:color w:val="000000"/>
                <w:sz w:val="20"/>
                <w:szCs w:val="20"/>
              </w:rPr>
              <w:t>151</w:t>
            </w:r>
          </w:p>
        </w:tc>
        <w:tc>
          <w:tcPr>
            <w:tcW w:w="1137" w:type="dxa"/>
          </w:tcPr>
          <w:p w14:paraId="2C02CBB3" w14:textId="7D0A4C2D" w:rsidR="00385305" w:rsidRPr="00385305" w:rsidRDefault="00385305" w:rsidP="00385305">
            <w:pPr>
              <w:jc w:val="center"/>
              <w:rPr>
                <w:rFonts w:ascii="Arial" w:hAnsi="Arial" w:cs="Arial"/>
                <w:sz w:val="20"/>
                <w:szCs w:val="20"/>
              </w:rPr>
            </w:pPr>
            <w:r w:rsidRPr="00385305">
              <w:rPr>
                <w:rFonts w:ascii="Arial" w:hAnsi="Arial" w:cs="Arial"/>
                <w:bCs/>
                <w:sz w:val="20"/>
                <w:szCs w:val="20"/>
              </w:rPr>
              <w:t>2</w:t>
            </w:r>
          </w:p>
        </w:tc>
        <w:tc>
          <w:tcPr>
            <w:tcW w:w="1123" w:type="dxa"/>
          </w:tcPr>
          <w:p w14:paraId="42754C04" w14:textId="40D86720" w:rsidR="00385305" w:rsidRPr="00385305" w:rsidRDefault="00385305" w:rsidP="00385305">
            <w:pPr>
              <w:jc w:val="center"/>
              <w:rPr>
                <w:rFonts w:ascii="Arial" w:hAnsi="Arial" w:cs="Arial"/>
                <w:bCs/>
                <w:sz w:val="20"/>
                <w:szCs w:val="20"/>
              </w:rPr>
            </w:pPr>
            <w:r>
              <w:rPr>
                <w:rFonts w:ascii="Calibri" w:hAnsi="Calibri"/>
                <w:color w:val="000000"/>
                <w:sz w:val="22"/>
              </w:rPr>
              <w:t>75</w:t>
            </w:r>
          </w:p>
        </w:tc>
      </w:tr>
      <w:tr w:rsidR="00385305" w:rsidRPr="00385305" w14:paraId="0FFD81B4" w14:textId="28F20DCC" w:rsidTr="00385305">
        <w:tc>
          <w:tcPr>
            <w:tcW w:w="1261" w:type="dxa"/>
          </w:tcPr>
          <w:p w14:paraId="615965D4" w14:textId="74727377" w:rsidR="00385305" w:rsidRPr="00385305" w:rsidRDefault="00385305" w:rsidP="00CA209B">
            <w:pPr>
              <w:jc w:val="center"/>
              <w:rPr>
                <w:rFonts w:ascii="Arial" w:hAnsi="Arial" w:cs="Arial"/>
                <w:sz w:val="20"/>
                <w:szCs w:val="20"/>
              </w:rPr>
            </w:pPr>
            <w:r w:rsidRPr="00385305">
              <w:rPr>
                <w:rFonts w:ascii="Arial" w:hAnsi="Arial" w:cs="Arial"/>
                <w:sz w:val="20"/>
                <w:szCs w:val="20"/>
              </w:rPr>
              <w:t>Cluster 4 of Lang Chanh</w:t>
            </w:r>
          </w:p>
        </w:tc>
        <w:tc>
          <w:tcPr>
            <w:tcW w:w="1311" w:type="dxa"/>
          </w:tcPr>
          <w:p w14:paraId="3DA44E6E" w14:textId="1DC620D7" w:rsidR="00385305" w:rsidRPr="00385305" w:rsidRDefault="00385305" w:rsidP="00CA209B">
            <w:pPr>
              <w:jc w:val="center"/>
              <w:rPr>
                <w:rFonts w:ascii="Arial" w:hAnsi="Arial" w:cs="Arial"/>
                <w:sz w:val="20"/>
                <w:szCs w:val="20"/>
              </w:rPr>
            </w:pPr>
            <w:r w:rsidRPr="00385305">
              <w:rPr>
                <w:rFonts w:ascii="Arial" w:hAnsi="Arial" w:cs="Arial"/>
                <w:sz w:val="20"/>
                <w:szCs w:val="20"/>
              </w:rPr>
              <w:t>20,824</w:t>
            </w:r>
          </w:p>
        </w:tc>
        <w:tc>
          <w:tcPr>
            <w:tcW w:w="1505" w:type="dxa"/>
          </w:tcPr>
          <w:p w14:paraId="6361B8B0" w14:textId="59C84E81" w:rsidR="00385305" w:rsidRPr="00385305" w:rsidRDefault="00385305" w:rsidP="00CA209B">
            <w:pPr>
              <w:jc w:val="center"/>
              <w:rPr>
                <w:rFonts w:ascii="Arial" w:hAnsi="Arial" w:cs="Arial"/>
                <w:sz w:val="20"/>
                <w:szCs w:val="20"/>
              </w:rPr>
            </w:pPr>
            <w:r w:rsidRPr="00385305">
              <w:rPr>
                <w:rFonts w:ascii="Arial" w:hAnsi="Arial" w:cs="Arial"/>
                <w:sz w:val="20"/>
                <w:szCs w:val="20"/>
              </w:rPr>
              <w:t>474.0</w:t>
            </w:r>
          </w:p>
        </w:tc>
        <w:tc>
          <w:tcPr>
            <w:tcW w:w="1456" w:type="dxa"/>
          </w:tcPr>
          <w:p w14:paraId="36F712E7" w14:textId="7638E31D" w:rsidR="00385305" w:rsidRPr="00385305" w:rsidRDefault="00385305" w:rsidP="00CA209B">
            <w:pPr>
              <w:jc w:val="center"/>
              <w:rPr>
                <w:rFonts w:ascii="Arial" w:hAnsi="Arial" w:cs="Arial"/>
                <w:sz w:val="20"/>
                <w:szCs w:val="20"/>
              </w:rPr>
            </w:pPr>
            <w:r w:rsidRPr="00385305">
              <w:rPr>
                <w:rFonts w:ascii="Arial" w:hAnsi="Arial" w:cs="Arial"/>
                <w:sz w:val="20"/>
                <w:szCs w:val="20"/>
              </w:rPr>
              <w:t>9,870</w:t>
            </w:r>
          </w:p>
        </w:tc>
        <w:tc>
          <w:tcPr>
            <w:tcW w:w="1132" w:type="dxa"/>
          </w:tcPr>
          <w:p w14:paraId="3F9CEF06" w14:textId="15B77BF3" w:rsidR="00385305" w:rsidRPr="00385305" w:rsidRDefault="00385305" w:rsidP="00CA209B">
            <w:pPr>
              <w:jc w:val="center"/>
              <w:rPr>
                <w:rFonts w:ascii="Arial" w:hAnsi="Arial" w:cs="Arial"/>
                <w:sz w:val="20"/>
                <w:szCs w:val="20"/>
              </w:rPr>
            </w:pPr>
            <w:r w:rsidRPr="00385305">
              <w:rPr>
                <w:rFonts w:ascii="Arial" w:hAnsi="Arial" w:cs="Arial"/>
                <w:bCs/>
                <w:sz w:val="20"/>
                <w:szCs w:val="20"/>
              </w:rPr>
              <w:t>60</w:t>
            </w:r>
          </w:p>
        </w:tc>
        <w:tc>
          <w:tcPr>
            <w:tcW w:w="1129" w:type="dxa"/>
          </w:tcPr>
          <w:p w14:paraId="65D5B52D" w14:textId="52E33073" w:rsidR="00385305" w:rsidRPr="00385305" w:rsidRDefault="00385305" w:rsidP="00385305">
            <w:pPr>
              <w:jc w:val="center"/>
              <w:rPr>
                <w:rFonts w:ascii="Arial" w:hAnsi="Arial" w:cs="Arial"/>
                <w:bCs/>
                <w:sz w:val="20"/>
                <w:szCs w:val="20"/>
              </w:rPr>
            </w:pPr>
            <w:r>
              <w:rPr>
                <w:rFonts w:ascii="Arial" w:hAnsi="Arial" w:cs="Arial"/>
                <w:bCs/>
                <w:color w:val="000000"/>
                <w:sz w:val="20"/>
                <w:szCs w:val="20"/>
              </w:rPr>
              <w:t>5,922</w:t>
            </w:r>
          </w:p>
        </w:tc>
        <w:tc>
          <w:tcPr>
            <w:tcW w:w="1176" w:type="dxa"/>
          </w:tcPr>
          <w:p w14:paraId="028AA17C" w14:textId="2DCE7E72" w:rsidR="00385305" w:rsidRPr="00385305" w:rsidRDefault="00385305" w:rsidP="00385305">
            <w:pPr>
              <w:jc w:val="center"/>
              <w:rPr>
                <w:rFonts w:ascii="Arial" w:hAnsi="Arial" w:cs="Arial"/>
                <w:sz w:val="20"/>
                <w:szCs w:val="20"/>
              </w:rPr>
            </w:pPr>
            <w:r w:rsidRPr="00385305">
              <w:rPr>
                <w:rFonts w:ascii="Arial" w:hAnsi="Arial" w:cs="Arial"/>
                <w:bCs/>
                <w:sz w:val="20"/>
                <w:szCs w:val="20"/>
              </w:rPr>
              <w:t>30</w:t>
            </w:r>
          </w:p>
        </w:tc>
        <w:tc>
          <w:tcPr>
            <w:tcW w:w="1125" w:type="dxa"/>
          </w:tcPr>
          <w:p w14:paraId="24FF3A0F" w14:textId="687CDA23" w:rsidR="00385305" w:rsidRPr="00385305" w:rsidRDefault="00385305" w:rsidP="00385305">
            <w:pPr>
              <w:jc w:val="center"/>
              <w:rPr>
                <w:rFonts w:ascii="Arial" w:hAnsi="Arial" w:cs="Arial"/>
                <w:bCs/>
                <w:sz w:val="20"/>
                <w:szCs w:val="20"/>
              </w:rPr>
            </w:pPr>
            <w:r>
              <w:rPr>
                <w:rFonts w:ascii="Arial" w:hAnsi="Arial" w:cs="Arial"/>
                <w:bCs/>
                <w:color w:val="000000"/>
                <w:sz w:val="20"/>
                <w:szCs w:val="20"/>
              </w:rPr>
              <w:t>2,961</w:t>
            </w:r>
          </w:p>
        </w:tc>
        <w:tc>
          <w:tcPr>
            <w:tcW w:w="1135" w:type="dxa"/>
          </w:tcPr>
          <w:p w14:paraId="1B61BF88" w14:textId="2E3AE8BC" w:rsidR="00385305" w:rsidRPr="00385305" w:rsidRDefault="00385305" w:rsidP="00385305">
            <w:pPr>
              <w:jc w:val="center"/>
              <w:rPr>
                <w:rFonts w:ascii="Arial" w:hAnsi="Arial" w:cs="Arial"/>
                <w:sz w:val="20"/>
                <w:szCs w:val="20"/>
              </w:rPr>
            </w:pPr>
            <w:r w:rsidRPr="00385305">
              <w:rPr>
                <w:rFonts w:ascii="Arial" w:hAnsi="Arial" w:cs="Arial"/>
                <w:bCs/>
                <w:sz w:val="20"/>
                <w:szCs w:val="20"/>
              </w:rPr>
              <w:t>11</w:t>
            </w:r>
          </w:p>
        </w:tc>
        <w:tc>
          <w:tcPr>
            <w:tcW w:w="1127" w:type="dxa"/>
          </w:tcPr>
          <w:p w14:paraId="5C5C07E8" w14:textId="30BFCC98" w:rsidR="00385305" w:rsidRPr="00385305" w:rsidRDefault="00385305" w:rsidP="00385305">
            <w:pPr>
              <w:jc w:val="center"/>
              <w:rPr>
                <w:rFonts w:ascii="Arial" w:hAnsi="Arial" w:cs="Arial"/>
                <w:bCs/>
                <w:sz w:val="20"/>
                <w:szCs w:val="20"/>
              </w:rPr>
            </w:pPr>
            <w:r>
              <w:rPr>
                <w:rFonts w:ascii="Arial" w:hAnsi="Arial" w:cs="Arial"/>
                <w:bCs/>
                <w:color w:val="000000"/>
                <w:sz w:val="20"/>
                <w:szCs w:val="20"/>
              </w:rPr>
              <w:t>1,086</w:t>
            </w:r>
          </w:p>
        </w:tc>
        <w:tc>
          <w:tcPr>
            <w:tcW w:w="1137" w:type="dxa"/>
          </w:tcPr>
          <w:p w14:paraId="6B5321CE" w14:textId="59F30D8F"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69080481" w14:textId="48F91303" w:rsidR="00385305" w:rsidRPr="00385305" w:rsidRDefault="00385305" w:rsidP="00385305">
            <w:pPr>
              <w:jc w:val="center"/>
              <w:rPr>
                <w:rFonts w:ascii="Arial" w:hAnsi="Arial" w:cs="Arial"/>
                <w:bCs/>
                <w:sz w:val="20"/>
                <w:szCs w:val="20"/>
              </w:rPr>
            </w:pPr>
            <w:r>
              <w:rPr>
                <w:rFonts w:ascii="Calibri" w:hAnsi="Calibri"/>
                <w:color w:val="000000"/>
                <w:sz w:val="22"/>
              </w:rPr>
              <w:t>0</w:t>
            </w:r>
          </w:p>
        </w:tc>
      </w:tr>
    </w:tbl>
    <w:p w14:paraId="23C6934B" w14:textId="77777777" w:rsidR="00CA209B" w:rsidRDefault="00CA209B" w:rsidP="00B672BD"/>
    <w:p w14:paraId="74788F57" w14:textId="77777777" w:rsidR="00385305" w:rsidRDefault="00385305" w:rsidP="00B672BD"/>
    <w:p w14:paraId="140D6C41" w14:textId="77777777" w:rsidR="00CA209B" w:rsidRDefault="00CA209B" w:rsidP="00B672BD">
      <w:pPr>
        <w:sectPr w:rsidR="00CA209B" w:rsidSect="00CA209B">
          <w:pgSz w:w="16834" w:h="11909" w:orient="landscape" w:code="9"/>
          <w:pgMar w:top="1166" w:right="1267" w:bottom="1195" w:left="1166" w:header="720" w:footer="346" w:gutter="0"/>
          <w:cols w:space="720"/>
          <w:docGrid w:linePitch="360"/>
        </w:sectPr>
      </w:pPr>
    </w:p>
    <w:p w14:paraId="00A221E8" w14:textId="0EC5AC10" w:rsidR="001845E7" w:rsidRDefault="001B66A6" w:rsidP="00A264F8">
      <w:r>
        <w:lastRenderedPageBreak/>
        <w:t>The consumption of fuelwood by sector in Lang Chanh is as below:</w:t>
      </w:r>
    </w:p>
    <w:p w14:paraId="011BE48A" w14:textId="77777777" w:rsidR="001B66A6" w:rsidRDefault="001B66A6" w:rsidP="00A264F8"/>
    <w:tbl>
      <w:tblPr>
        <w:tblStyle w:val="TableGrid"/>
        <w:tblW w:w="0" w:type="auto"/>
        <w:tblLook w:val="04A0" w:firstRow="1" w:lastRow="0" w:firstColumn="1" w:lastColumn="0" w:noHBand="0" w:noVBand="1"/>
      </w:tblPr>
      <w:tblGrid>
        <w:gridCol w:w="2481"/>
        <w:gridCol w:w="2117"/>
        <w:gridCol w:w="2579"/>
        <w:gridCol w:w="2579"/>
      </w:tblGrid>
      <w:tr w:rsidR="001B66A6" w14:paraId="61538AAE" w14:textId="77777777" w:rsidTr="001B66A6">
        <w:tc>
          <w:tcPr>
            <w:tcW w:w="2481" w:type="dxa"/>
          </w:tcPr>
          <w:p w14:paraId="675A3862" w14:textId="57F78342" w:rsidR="001B66A6" w:rsidRPr="001B66A6" w:rsidRDefault="001B66A6" w:rsidP="001B66A6">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6FF71064" w14:textId="5CFD8051" w:rsidR="001B66A6" w:rsidRPr="001B66A6" w:rsidRDefault="001B66A6" w:rsidP="001B66A6">
            <w:pPr>
              <w:jc w:val="center"/>
              <w:rPr>
                <w:rFonts w:ascii="Arial" w:hAnsi="Arial" w:cs="Arial"/>
                <w:sz w:val="20"/>
                <w:szCs w:val="20"/>
              </w:rPr>
            </w:pPr>
            <w:r w:rsidRPr="001B66A6">
              <w:rPr>
                <w:rFonts w:ascii="Arial" w:hAnsi="Arial" w:cs="Arial"/>
                <w:sz w:val="20"/>
                <w:szCs w:val="20"/>
              </w:rPr>
              <w:t>Unit</w:t>
            </w:r>
          </w:p>
        </w:tc>
        <w:tc>
          <w:tcPr>
            <w:tcW w:w="2579" w:type="dxa"/>
          </w:tcPr>
          <w:p w14:paraId="0B31EE68" w14:textId="2635908C" w:rsidR="001B66A6" w:rsidRPr="001B66A6" w:rsidRDefault="001B66A6" w:rsidP="001B66A6">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1593C75A" w14:textId="7AE4CA5D" w:rsidR="001B66A6" w:rsidRPr="001B66A6" w:rsidRDefault="001B66A6" w:rsidP="001B66A6">
            <w:pPr>
              <w:jc w:val="center"/>
              <w:rPr>
                <w:rFonts w:ascii="Arial" w:hAnsi="Arial" w:cs="Arial"/>
                <w:sz w:val="20"/>
                <w:szCs w:val="20"/>
              </w:rPr>
            </w:pPr>
            <w:r w:rsidRPr="001B66A6">
              <w:rPr>
                <w:rFonts w:ascii="Arial" w:hAnsi="Arial" w:cs="Arial"/>
                <w:sz w:val="20"/>
                <w:szCs w:val="20"/>
              </w:rPr>
              <w:t>Commercial consumption</w:t>
            </w:r>
          </w:p>
        </w:tc>
      </w:tr>
      <w:tr w:rsidR="001B66A6" w14:paraId="2398B701" w14:textId="77777777" w:rsidTr="001B66A6">
        <w:tc>
          <w:tcPr>
            <w:tcW w:w="2481" w:type="dxa"/>
          </w:tcPr>
          <w:p w14:paraId="5CFC1DE2" w14:textId="4D736407" w:rsidR="001B66A6" w:rsidRPr="001B66A6" w:rsidRDefault="001B66A6" w:rsidP="001B66A6">
            <w:pPr>
              <w:jc w:val="center"/>
              <w:rPr>
                <w:rFonts w:ascii="Arial" w:hAnsi="Arial" w:cs="Arial"/>
                <w:sz w:val="20"/>
                <w:szCs w:val="20"/>
              </w:rPr>
            </w:pPr>
            <w:r w:rsidRPr="001B66A6">
              <w:rPr>
                <w:rFonts w:ascii="Arial" w:hAnsi="Arial" w:cs="Arial"/>
                <w:sz w:val="20"/>
                <w:szCs w:val="20"/>
              </w:rPr>
              <w:t>Natural forest</w:t>
            </w:r>
          </w:p>
        </w:tc>
        <w:tc>
          <w:tcPr>
            <w:tcW w:w="2117" w:type="dxa"/>
          </w:tcPr>
          <w:p w14:paraId="58FB6C1F" w14:textId="04309B51"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F135DCA" w14:textId="7871EBB6" w:rsidR="001B66A6" w:rsidRPr="001B66A6" w:rsidRDefault="001B66A6" w:rsidP="001B66A6">
            <w:pPr>
              <w:jc w:val="center"/>
              <w:rPr>
                <w:rFonts w:ascii="Arial" w:hAnsi="Arial" w:cs="Arial"/>
                <w:sz w:val="20"/>
                <w:szCs w:val="20"/>
              </w:rPr>
            </w:pPr>
            <w:r>
              <w:rPr>
                <w:rFonts w:ascii="Arial" w:hAnsi="Arial" w:cs="Arial"/>
                <w:sz w:val="20"/>
                <w:szCs w:val="20"/>
              </w:rPr>
              <w:t>15,485</w:t>
            </w:r>
          </w:p>
        </w:tc>
        <w:tc>
          <w:tcPr>
            <w:tcW w:w="2579" w:type="dxa"/>
          </w:tcPr>
          <w:p w14:paraId="3501DD6F" w14:textId="0ABEF361" w:rsidR="001B66A6" w:rsidRPr="001B66A6" w:rsidRDefault="001B66A6" w:rsidP="001B66A6">
            <w:pPr>
              <w:jc w:val="center"/>
              <w:rPr>
                <w:rFonts w:ascii="Arial" w:hAnsi="Arial" w:cs="Arial"/>
                <w:sz w:val="20"/>
                <w:szCs w:val="20"/>
              </w:rPr>
            </w:pPr>
            <w:r>
              <w:rPr>
                <w:rFonts w:ascii="Arial" w:hAnsi="Arial" w:cs="Arial"/>
                <w:sz w:val="20"/>
                <w:szCs w:val="20"/>
              </w:rPr>
              <w:t>4,500</w:t>
            </w:r>
          </w:p>
        </w:tc>
      </w:tr>
      <w:tr w:rsidR="001B66A6" w14:paraId="6CE22B3F" w14:textId="77777777" w:rsidTr="001B66A6">
        <w:tc>
          <w:tcPr>
            <w:tcW w:w="2481" w:type="dxa"/>
          </w:tcPr>
          <w:p w14:paraId="34B16660" w14:textId="5ED12D58" w:rsidR="001B66A6" w:rsidRPr="001B66A6" w:rsidRDefault="001B66A6" w:rsidP="001B66A6">
            <w:pPr>
              <w:jc w:val="center"/>
              <w:rPr>
                <w:rFonts w:ascii="Arial" w:hAnsi="Arial" w:cs="Arial"/>
                <w:sz w:val="20"/>
                <w:szCs w:val="20"/>
              </w:rPr>
            </w:pPr>
            <w:r w:rsidRPr="001B66A6">
              <w:rPr>
                <w:rFonts w:ascii="Arial" w:hAnsi="Arial" w:cs="Arial"/>
                <w:sz w:val="20"/>
                <w:szCs w:val="20"/>
              </w:rPr>
              <w:t>Plantation forest</w:t>
            </w:r>
          </w:p>
        </w:tc>
        <w:tc>
          <w:tcPr>
            <w:tcW w:w="2117" w:type="dxa"/>
          </w:tcPr>
          <w:p w14:paraId="1AC2969A" w14:textId="57C31784"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14B12F85" w14:textId="7303B87C" w:rsidR="001B66A6" w:rsidRPr="001B66A6" w:rsidRDefault="001B66A6" w:rsidP="001B66A6">
            <w:pPr>
              <w:jc w:val="center"/>
              <w:rPr>
                <w:rFonts w:ascii="Arial" w:hAnsi="Arial" w:cs="Arial"/>
                <w:sz w:val="20"/>
                <w:szCs w:val="20"/>
              </w:rPr>
            </w:pPr>
            <w:r>
              <w:rPr>
                <w:rFonts w:ascii="Arial" w:hAnsi="Arial" w:cs="Arial"/>
                <w:sz w:val="20"/>
                <w:szCs w:val="20"/>
              </w:rPr>
              <w:t>4,071</w:t>
            </w:r>
          </w:p>
        </w:tc>
        <w:tc>
          <w:tcPr>
            <w:tcW w:w="2579" w:type="dxa"/>
          </w:tcPr>
          <w:p w14:paraId="6C78AF18" w14:textId="4EF1CB91"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4AC4F5F0" w14:textId="77777777" w:rsidTr="001B66A6">
        <w:tc>
          <w:tcPr>
            <w:tcW w:w="2481" w:type="dxa"/>
          </w:tcPr>
          <w:p w14:paraId="3BA1EF92" w14:textId="19C569C7" w:rsidR="001B66A6" w:rsidRPr="001B66A6" w:rsidRDefault="001B66A6" w:rsidP="001B66A6">
            <w:pPr>
              <w:jc w:val="center"/>
              <w:rPr>
                <w:rFonts w:ascii="Arial" w:hAnsi="Arial" w:cs="Arial"/>
                <w:sz w:val="20"/>
                <w:szCs w:val="20"/>
              </w:rPr>
            </w:pPr>
            <w:r w:rsidRPr="001B66A6">
              <w:rPr>
                <w:rFonts w:ascii="Arial" w:hAnsi="Arial" w:cs="Arial"/>
                <w:sz w:val="20"/>
                <w:szCs w:val="20"/>
              </w:rPr>
              <w:t>Home garden</w:t>
            </w:r>
          </w:p>
        </w:tc>
        <w:tc>
          <w:tcPr>
            <w:tcW w:w="2117" w:type="dxa"/>
          </w:tcPr>
          <w:p w14:paraId="5CBBCB70" w14:textId="1AC24A42"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E708C3B" w14:textId="70C96C6C" w:rsidR="001B66A6" w:rsidRPr="001B66A6" w:rsidRDefault="001B66A6" w:rsidP="001B66A6">
            <w:pPr>
              <w:jc w:val="center"/>
              <w:rPr>
                <w:rFonts w:ascii="Arial" w:hAnsi="Arial" w:cs="Arial"/>
                <w:sz w:val="20"/>
                <w:szCs w:val="20"/>
              </w:rPr>
            </w:pPr>
            <w:r>
              <w:rPr>
                <w:rFonts w:ascii="Arial" w:hAnsi="Arial" w:cs="Arial"/>
                <w:sz w:val="20"/>
                <w:szCs w:val="20"/>
              </w:rPr>
              <w:t>1,699</w:t>
            </w:r>
          </w:p>
        </w:tc>
        <w:tc>
          <w:tcPr>
            <w:tcW w:w="2579" w:type="dxa"/>
          </w:tcPr>
          <w:p w14:paraId="4EC08541" w14:textId="5A8B995E"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33D0FB3C" w14:textId="77777777" w:rsidTr="001B66A6">
        <w:tc>
          <w:tcPr>
            <w:tcW w:w="2481" w:type="dxa"/>
          </w:tcPr>
          <w:p w14:paraId="27098003" w14:textId="73430BCE" w:rsidR="001B66A6" w:rsidRPr="001B66A6" w:rsidRDefault="001B66A6" w:rsidP="001B66A6">
            <w:pPr>
              <w:jc w:val="center"/>
              <w:rPr>
                <w:rFonts w:ascii="Arial" w:hAnsi="Arial" w:cs="Arial"/>
                <w:sz w:val="20"/>
                <w:szCs w:val="20"/>
              </w:rPr>
            </w:pPr>
            <w:r w:rsidRPr="001B66A6">
              <w:rPr>
                <w:rFonts w:ascii="Arial" w:hAnsi="Arial" w:cs="Arial"/>
                <w:sz w:val="20"/>
                <w:szCs w:val="20"/>
              </w:rPr>
              <w:t>Other sources</w:t>
            </w:r>
          </w:p>
        </w:tc>
        <w:tc>
          <w:tcPr>
            <w:tcW w:w="2117" w:type="dxa"/>
          </w:tcPr>
          <w:p w14:paraId="47CEA0D9" w14:textId="2AA78A50"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3280C0F1" w14:textId="7A516357" w:rsidR="001B66A6" w:rsidRPr="001B66A6" w:rsidRDefault="001B66A6" w:rsidP="001B66A6">
            <w:pPr>
              <w:jc w:val="center"/>
              <w:rPr>
                <w:rFonts w:ascii="Arial" w:hAnsi="Arial" w:cs="Arial"/>
                <w:sz w:val="20"/>
                <w:szCs w:val="20"/>
              </w:rPr>
            </w:pPr>
            <w:r>
              <w:rPr>
                <w:rFonts w:ascii="Arial" w:hAnsi="Arial" w:cs="Arial"/>
                <w:sz w:val="20"/>
                <w:szCs w:val="20"/>
              </w:rPr>
              <w:t>75</w:t>
            </w:r>
          </w:p>
        </w:tc>
        <w:tc>
          <w:tcPr>
            <w:tcW w:w="2579" w:type="dxa"/>
          </w:tcPr>
          <w:p w14:paraId="1076ACD4" w14:textId="38878FC7" w:rsidR="001B66A6" w:rsidRPr="001B66A6" w:rsidRDefault="001B66A6" w:rsidP="001B66A6">
            <w:pPr>
              <w:jc w:val="center"/>
              <w:rPr>
                <w:rFonts w:ascii="Arial" w:hAnsi="Arial" w:cs="Arial"/>
                <w:sz w:val="20"/>
                <w:szCs w:val="20"/>
              </w:rPr>
            </w:pPr>
            <w:r>
              <w:rPr>
                <w:rFonts w:ascii="Arial" w:hAnsi="Arial" w:cs="Arial"/>
                <w:sz w:val="20"/>
                <w:szCs w:val="20"/>
              </w:rPr>
              <w:t>0</w:t>
            </w:r>
          </w:p>
        </w:tc>
      </w:tr>
    </w:tbl>
    <w:p w14:paraId="497B0041" w14:textId="77777777" w:rsidR="001B66A6" w:rsidRDefault="001B66A6" w:rsidP="00A264F8"/>
    <w:p w14:paraId="0EAB4C0F" w14:textId="7C469735" w:rsidR="00945BD0" w:rsidRDefault="00945BD0" w:rsidP="00A264F8">
      <w:r>
        <w:t>The chart below show</w:t>
      </w:r>
      <w:r w:rsidR="00C82666">
        <w:t>s</w:t>
      </w:r>
      <w:r>
        <w:t xml:space="preserve"> the </w:t>
      </w:r>
      <w:r w:rsidR="00F76B62">
        <w:t xml:space="preserve">quantity of </w:t>
      </w:r>
      <w:r>
        <w:t xml:space="preserve">fuelwood consumed </w:t>
      </w:r>
      <w:r w:rsidR="00F76B62">
        <w:t xml:space="preserve">by source </w:t>
      </w:r>
      <w:r>
        <w:t>by sector.</w:t>
      </w:r>
    </w:p>
    <w:p w14:paraId="6F9AE5CE" w14:textId="0515FBEE" w:rsidR="00945BD0" w:rsidRDefault="00BB11F8" w:rsidP="00A264F8">
      <w:r w:rsidRPr="00BB11F8">
        <w:rPr>
          <w:highlight w:val="yellow"/>
        </w:rPr>
        <w:t>Chart needed here.</w:t>
      </w:r>
    </w:p>
    <w:p w14:paraId="507A0767" w14:textId="2F398AAD" w:rsidR="00945BD0" w:rsidRDefault="002E338E" w:rsidP="00A264F8">
      <w:r>
        <w:t>The quantity of fuelwood from natural forest for residential demand is more than three times of the commercial demand. However, the quality of the fuelwood from natural forest consumed by each sector</w:t>
      </w:r>
      <w:r w:rsidR="00735F1C">
        <w:t xml:space="preserve"> is represented at the table below.</w:t>
      </w:r>
    </w:p>
    <w:p w14:paraId="78C8F7AF" w14:textId="77777777" w:rsidR="006B2A7E" w:rsidRDefault="006B2A7E" w:rsidP="00A264F8"/>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EF674D" w:rsidRPr="001B66A6" w14:paraId="4342EE11" w14:textId="41BA4A31" w:rsidTr="006B2A7E">
        <w:tc>
          <w:tcPr>
            <w:tcW w:w="2250" w:type="dxa"/>
          </w:tcPr>
          <w:p w14:paraId="34F087AE" w14:textId="2CCC9390" w:rsidR="00EF674D" w:rsidRPr="001B66A6" w:rsidRDefault="00EF674D" w:rsidP="00EF674D">
            <w:pPr>
              <w:jc w:val="center"/>
              <w:rPr>
                <w:rFonts w:ascii="Arial" w:hAnsi="Arial" w:cs="Arial"/>
                <w:sz w:val="20"/>
                <w:szCs w:val="20"/>
              </w:rPr>
            </w:pPr>
            <w:r>
              <w:rPr>
                <w:rFonts w:ascii="Arial" w:hAnsi="Arial" w:cs="Arial"/>
                <w:sz w:val="20"/>
                <w:szCs w:val="20"/>
              </w:rPr>
              <w:t>Natural fuelwood by size</w:t>
            </w:r>
          </w:p>
        </w:tc>
        <w:tc>
          <w:tcPr>
            <w:tcW w:w="1710" w:type="dxa"/>
          </w:tcPr>
          <w:p w14:paraId="1C226531" w14:textId="5C79BF73"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F76B62">
              <w:rPr>
                <w:rFonts w:ascii="Arial" w:hAnsi="Arial" w:cs="Arial"/>
                <w:sz w:val="20"/>
                <w:szCs w:val="20"/>
              </w:rPr>
              <w:t>*</w:t>
            </w:r>
          </w:p>
        </w:tc>
        <w:tc>
          <w:tcPr>
            <w:tcW w:w="2015" w:type="dxa"/>
          </w:tcPr>
          <w:p w14:paraId="33FB3254" w14:textId="4BAA6A80"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w:t>
            </w:r>
            <w:r w:rsidR="006B2A7E">
              <w:rPr>
                <w:rFonts w:ascii="Arial" w:hAnsi="Arial" w:cs="Arial"/>
                <w:sz w:val="20"/>
                <w:szCs w:val="20"/>
              </w:rPr>
              <w:t xml:space="preserve"> (ton/ year)</w:t>
            </w:r>
          </w:p>
        </w:tc>
        <w:tc>
          <w:tcPr>
            <w:tcW w:w="1620" w:type="dxa"/>
          </w:tcPr>
          <w:p w14:paraId="6E90C783" w14:textId="33D3765C" w:rsidR="00EF674D" w:rsidRPr="001B66A6" w:rsidRDefault="00EF674D"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22BCFEBD" w14:textId="47D95CC6" w:rsidR="00EF674D" w:rsidRPr="001B66A6" w:rsidRDefault="00EF674D" w:rsidP="00EF674D">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w:t>
            </w:r>
            <w:r w:rsidR="006B2A7E">
              <w:rPr>
                <w:rFonts w:ascii="Arial" w:hAnsi="Arial" w:cs="Arial"/>
                <w:sz w:val="20"/>
                <w:szCs w:val="20"/>
              </w:rPr>
              <w:t xml:space="preserve"> (ton/ year)</w:t>
            </w:r>
          </w:p>
        </w:tc>
      </w:tr>
      <w:tr w:rsidR="00EF674D" w:rsidRPr="001B66A6" w14:paraId="13FAC95B" w14:textId="47855055" w:rsidTr="006B2A7E">
        <w:tc>
          <w:tcPr>
            <w:tcW w:w="2250" w:type="dxa"/>
          </w:tcPr>
          <w:p w14:paraId="79B3D737" w14:textId="0E8FCFDF" w:rsidR="00EF674D" w:rsidRPr="001B66A6" w:rsidRDefault="00EF674D"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56DCC703" w14:textId="6C5307C9" w:rsidR="00EF674D" w:rsidRPr="001B66A6" w:rsidRDefault="00EF674D" w:rsidP="00A048AE">
            <w:pPr>
              <w:jc w:val="center"/>
              <w:rPr>
                <w:rFonts w:ascii="Arial" w:hAnsi="Arial" w:cs="Arial"/>
                <w:sz w:val="20"/>
                <w:szCs w:val="20"/>
              </w:rPr>
            </w:pPr>
            <w:r>
              <w:rPr>
                <w:rFonts w:ascii="Arial" w:hAnsi="Arial" w:cs="Arial"/>
                <w:sz w:val="20"/>
                <w:szCs w:val="20"/>
              </w:rPr>
              <w:t>100</w:t>
            </w:r>
          </w:p>
        </w:tc>
        <w:tc>
          <w:tcPr>
            <w:tcW w:w="2015" w:type="dxa"/>
          </w:tcPr>
          <w:p w14:paraId="4AE764A2" w14:textId="29C81D62" w:rsidR="00EF674D" w:rsidRDefault="00EF674D" w:rsidP="00A048AE">
            <w:pPr>
              <w:jc w:val="center"/>
              <w:rPr>
                <w:rFonts w:ascii="Arial" w:hAnsi="Arial" w:cs="Arial"/>
                <w:sz w:val="20"/>
                <w:szCs w:val="20"/>
              </w:rPr>
            </w:pPr>
            <w:r>
              <w:rPr>
                <w:rFonts w:ascii="Arial" w:hAnsi="Arial" w:cs="Arial"/>
                <w:sz w:val="20"/>
                <w:szCs w:val="20"/>
              </w:rPr>
              <w:t>15,485</w:t>
            </w:r>
          </w:p>
        </w:tc>
        <w:tc>
          <w:tcPr>
            <w:tcW w:w="1620" w:type="dxa"/>
          </w:tcPr>
          <w:p w14:paraId="6ECB9AB3" w14:textId="50D2FA05" w:rsidR="00EF674D" w:rsidRPr="001B66A6" w:rsidRDefault="006B2A7E" w:rsidP="00A048AE">
            <w:pPr>
              <w:jc w:val="center"/>
              <w:rPr>
                <w:rFonts w:ascii="Arial" w:hAnsi="Arial" w:cs="Arial"/>
                <w:sz w:val="20"/>
                <w:szCs w:val="20"/>
              </w:rPr>
            </w:pPr>
            <w:r>
              <w:rPr>
                <w:rFonts w:ascii="Arial" w:hAnsi="Arial" w:cs="Arial"/>
                <w:sz w:val="20"/>
                <w:szCs w:val="20"/>
              </w:rPr>
              <w:t>100</w:t>
            </w:r>
          </w:p>
        </w:tc>
        <w:tc>
          <w:tcPr>
            <w:tcW w:w="1980" w:type="dxa"/>
          </w:tcPr>
          <w:p w14:paraId="6067A525" w14:textId="72635EA9" w:rsidR="00EF674D" w:rsidRDefault="00EF674D" w:rsidP="00A048AE">
            <w:pPr>
              <w:jc w:val="center"/>
              <w:rPr>
                <w:rFonts w:ascii="Arial" w:hAnsi="Arial" w:cs="Arial"/>
                <w:sz w:val="20"/>
                <w:szCs w:val="20"/>
              </w:rPr>
            </w:pPr>
            <w:r>
              <w:rPr>
                <w:rFonts w:ascii="Arial" w:hAnsi="Arial" w:cs="Arial"/>
                <w:sz w:val="20"/>
                <w:szCs w:val="20"/>
              </w:rPr>
              <w:t>4,500</w:t>
            </w:r>
          </w:p>
        </w:tc>
      </w:tr>
      <w:tr w:rsidR="00F76B62" w:rsidRPr="001B66A6" w14:paraId="1C6E407C" w14:textId="0337553C" w:rsidTr="00A048AE">
        <w:tc>
          <w:tcPr>
            <w:tcW w:w="2250" w:type="dxa"/>
          </w:tcPr>
          <w:p w14:paraId="170B52FF" w14:textId="1D3892BC" w:rsidR="00F76B62" w:rsidRPr="001B66A6" w:rsidRDefault="00F76B62" w:rsidP="00A048AE">
            <w:pPr>
              <w:jc w:val="center"/>
              <w:rPr>
                <w:rFonts w:ascii="Arial" w:hAnsi="Arial" w:cs="Arial"/>
                <w:sz w:val="20"/>
                <w:szCs w:val="20"/>
              </w:rPr>
            </w:pPr>
            <w:r>
              <w:rPr>
                <w:rFonts w:ascii="Arial" w:hAnsi="Arial" w:cs="Arial"/>
                <w:sz w:val="20"/>
                <w:szCs w:val="20"/>
              </w:rPr>
              <w:t>Size &gt; 15cm</w:t>
            </w:r>
          </w:p>
        </w:tc>
        <w:tc>
          <w:tcPr>
            <w:tcW w:w="1710" w:type="dxa"/>
          </w:tcPr>
          <w:p w14:paraId="2D2F68E8" w14:textId="43F38D6B" w:rsidR="00F76B62" w:rsidRPr="001B66A6" w:rsidRDefault="00F76B62" w:rsidP="00A048AE">
            <w:pPr>
              <w:jc w:val="center"/>
              <w:rPr>
                <w:rFonts w:ascii="Arial" w:hAnsi="Arial" w:cs="Arial"/>
                <w:sz w:val="20"/>
                <w:szCs w:val="20"/>
              </w:rPr>
            </w:pPr>
            <w:r>
              <w:rPr>
                <w:rFonts w:ascii="Arial" w:hAnsi="Arial" w:cs="Arial"/>
                <w:sz w:val="20"/>
                <w:szCs w:val="20"/>
              </w:rPr>
              <w:t>7</w:t>
            </w:r>
          </w:p>
        </w:tc>
        <w:tc>
          <w:tcPr>
            <w:tcW w:w="2015" w:type="dxa"/>
            <w:vAlign w:val="center"/>
          </w:tcPr>
          <w:p w14:paraId="3B1C1984" w14:textId="29BC4ECA" w:rsidR="00F76B62" w:rsidRDefault="00F76B62" w:rsidP="00A048AE">
            <w:pPr>
              <w:jc w:val="center"/>
              <w:rPr>
                <w:rFonts w:ascii="Arial" w:hAnsi="Arial" w:cs="Arial"/>
                <w:sz w:val="20"/>
                <w:szCs w:val="20"/>
              </w:rPr>
            </w:pPr>
            <w:r>
              <w:rPr>
                <w:rFonts w:ascii="Arial" w:hAnsi="Arial" w:cs="Arial"/>
                <w:color w:val="000000"/>
                <w:sz w:val="20"/>
                <w:szCs w:val="20"/>
              </w:rPr>
              <w:t>1,084</w:t>
            </w:r>
          </w:p>
        </w:tc>
        <w:tc>
          <w:tcPr>
            <w:tcW w:w="1620" w:type="dxa"/>
          </w:tcPr>
          <w:p w14:paraId="0ED8562A" w14:textId="67449F01" w:rsidR="00F76B62" w:rsidRPr="001B66A6" w:rsidRDefault="00F76B62" w:rsidP="00A048AE">
            <w:pPr>
              <w:jc w:val="center"/>
              <w:rPr>
                <w:rFonts w:ascii="Arial" w:hAnsi="Arial" w:cs="Arial"/>
                <w:sz w:val="20"/>
                <w:szCs w:val="20"/>
              </w:rPr>
            </w:pPr>
            <w:r>
              <w:rPr>
                <w:rFonts w:ascii="Arial" w:hAnsi="Arial" w:cs="Arial"/>
                <w:sz w:val="20"/>
                <w:szCs w:val="20"/>
              </w:rPr>
              <w:t>85</w:t>
            </w:r>
          </w:p>
        </w:tc>
        <w:tc>
          <w:tcPr>
            <w:tcW w:w="1980" w:type="dxa"/>
            <w:vAlign w:val="center"/>
          </w:tcPr>
          <w:p w14:paraId="7CCD9BA3" w14:textId="5653C69C" w:rsidR="00F76B62" w:rsidRDefault="00F76B62" w:rsidP="00A048AE">
            <w:pPr>
              <w:jc w:val="center"/>
              <w:rPr>
                <w:rFonts w:ascii="Arial" w:hAnsi="Arial" w:cs="Arial"/>
                <w:sz w:val="20"/>
                <w:szCs w:val="20"/>
              </w:rPr>
            </w:pPr>
            <w:r>
              <w:rPr>
                <w:rFonts w:ascii="Arial" w:hAnsi="Arial" w:cs="Arial"/>
                <w:color w:val="000000"/>
                <w:sz w:val="20"/>
                <w:szCs w:val="20"/>
              </w:rPr>
              <w:t>3,825</w:t>
            </w:r>
          </w:p>
        </w:tc>
      </w:tr>
      <w:tr w:rsidR="00F76B62" w:rsidRPr="001B66A6" w14:paraId="4BC55060" w14:textId="76D8A8EF" w:rsidTr="00A048AE">
        <w:tc>
          <w:tcPr>
            <w:tcW w:w="2250" w:type="dxa"/>
          </w:tcPr>
          <w:p w14:paraId="4CAC8381" w14:textId="2DCDBD0B" w:rsidR="00F76B62" w:rsidRPr="001B66A6" w:rsidRDefault="00F76B62" w:rsidP="00A048AE">
            <w:pPr>
              <w:jc w:val="center"/>
              <w:rPr>
                <w:rFonts w:ascii="Arial" w:hAnsi="Arial" w:cs="Arial"/>
                <w:sz w:val="20"/>
                <w:szCs w:val="20"/>
              </w:rPr>
            </w:pPr>
            <w:r>
              <w:rPr>
                <w:rFonts w:ascii="Arial" w:hAnsi="Arial" w:cs="Arial"/>
                <w:sz w:val="20"/>
                <w:szCs w:val="20"/>
              </w:rPr>
              <w:t>Size 5-15cm</w:t>
            </w:r>
          </w:p>
        </w:tc>
        <w:tc>
          <w:tcPr>
            <w:tcW w:w="1710" w:type="dxa"/>
          </w:tcPr>
          <w:p w14:paraId="07A2F56A" w14:textId="687AA407" w:rsidR="00F76B62" w:rsidRPr="001B66A6" w:rsidRDefault="00F76B62" w:rsidP="00A048AE">
            <w:pPr>
              <w:jc w:val="center"/>
              <w:rPr>
                <w:rFonts w:ascii="Arial" w:hAnsi="Arial" w:cs="Arial"/>
                <w:sz w:val="20"/>
                <w:szCs w:val="20"/>
              </w:rPr>
            </w:pPr>
            <w:r>
              <w:rPr>
                <w:rFonts w:ascii="Arial" w:hAnsi="Arial" w:cs="Arial"/>
                <w:sz w:val="20"/>
                <w:szCs w:val="20"/>
              </w:rPr>
              <w:t>29</w:t>
            </w:r>
          </w:p>
        </w:tc>
        <w:tc>
          <w:tcPr>
            <w:tcW w:w="2015" w:type="dxa"/>
            <w:vAlign w:val="center"/>
          </w:tcPr>
          <w:p w14:paraId="1C22BEEA" w14:textId="38275408" w:rsidR="00F76B62" w:rsidRDefault="00F76B62" w:rsidP="00A048AE">
            <w:pPr>
              <w:jc w:val="center"/>
              <w:rPr>
                <w:rFonts w:ascii="Arial" w:hAnsi="Arial" w:cs="Arial"/>
                <w:sz w:val="20"/>
                <w:szCs w:val="20"/>
              </w:rPr>
            </w:pPr>
            <w:r>
              <w:rPr>
                <w:rFonts w:ascii="Arial" w:hAnsi="Arial" w:cs="Arial"/>
                <w:color w:val="000000"/>
                <w:sz w:val="20"/>
                <w:szCs w:val="20"/>
              </w:rPr>
              <w:t>4,491</w:t>
            </w:r>
          </w:p>
        </w:tc>
        <w:tc>
          <w:tcPr>
            <w:tcW w:w="1620" w:type="dxa"/>
          </w:tcPr>
          <w:p w14:paraId="11AD98A3" w14:textId="7E5CF834" w:rsidR="00F76B62" w:rsidRPr="001B66A6" w:rsidRDefault="00F76B62"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0D5DF2B" w14:textId="66F73612" w:rsidR="00F76B62" w:rsidRDefault="00F76B62" w:rsidP="00A048AE">
            <w:pPr>
              <w:jc w:val="center"/>
              <w:rPr>
                <w:rFonts w:ascii="Arial" w:hAnsi="Arial" w:cs="Arial"/>
                <w:sz w:val="20"/>
                <w:szCs w:val="20"/>
              </w:rPr>
            </w:pPr>
            <w:r>
              <w:rPr>
                <w:rFonts w:ascii="Arial" w:hAnsi="Arial" w:cs="Arial"/>
                <w:color w:val="000000"/>
                <w:sz w:val="20"/>
                <w:szCs w:val="20"/>
              </w:rPr>
              <w:t>574</w:t>
            </w:r>
          </w:p>
        </w:tc>
      </w:tr>
      <w:tr w:rsidR="00F76B62" w:rsidRPr="001B66A6" w14:paraId="45280A41" w14:textId="57DF68AF" w:rsidTr="00A048AE">
        <w:tc>
          <w:tcPr>
            <w:tcW w:w="2250" w:type="dxa"/>
          </w:tcPr>
          <w:p w14:paraId="6BA93E53" w14:textId="70BCF52F" w:rsidR="00F76B62" w:rsidRPr="001B66A6" w:rsidRDefault="00F76B62" w:rsidP="00A048AE">
            <w:pPr>
              <w:jc w:val="center"/>
              <w:rPr>
                <w:rFonts w:ascii="Arial" w:hAnsi="Arial" w:cs="Arial"/>
                <w:sz w:val="20"/>
                <w:szCs w:val="20"/>
              </w:rPr>
            </w:pPr>
            <w:r>
              <w:rPr>
                <w:rFonts w:ascii="Arial" w:hAnsi="Arial" w:cs="Arial"/>
                <w:sz w:val="20"/>
                <w:szCs w:val="20"/>
              </w:rPr>
              <w:t>Size &lt; 5cm, branches</w:t>
            </w:r>
          </w:p>
        </w:tc>
        <w:tc>
          <w:tcPr>
            <w:tcW w:w="1710" w:type="dxa"/>
          </w:tcPr>
          <w:p w14:paraId="761E788C" w14:textId="17C78659" w:rsidR="00F76B62" w:rsidRPr="001B66A6" w:rsidRDefault="00F76B62" w:rsidP="00F76B62">
            <w:pPr>
              <w:jc w:val="center"/>
              <w:rPr>
                <w:rFonts w:ascii="Arial" w:hAnsi="Arial" w:cs="Arial"/>
                <w:sz w:val="20"/>
                <w:szCs w:val="20"/>
              </w:rPr>
            </w:pPr>
            <w:r>
              <w:rPr>
                <w:rFonts w:ascii="Arial" w:hAnsi="Arial" w:cs="Arial"/>
                <w:sz w:val="20"/>
                <w:szCs w:val="20"/>
              </w:rPr>
              <w:t>64</w:t>
            </w:r>
          </w:p>
        </w:tc>
        <w:tc>
          <w:tcPr>
            <w:tcW w:w="2015" w:type="dxa"/>
            <w:vAlign w:val="center"/>
          </w:tcPr>
          <w:p w14:paraId="117AF018" w14:textId="57CF76AB" w:rsidR="00F76B62" w:rsidRDefault="00F76B62" w:rsidP="00A048AE">
            <w:pPr>
              <w:jc w:val="center"/>
              <w:rPr>
                <w:rFonts w:ascii="Arial" w:hAnsi="Arial" w:cs="Arial"/>
                <w:sz w:val="20"/>
                <w:szCs w:val="20"/>
              </w:rPr>
            </w:pPr>
            <w:r>
              <w:rPr>
                <w:rFonts w:ascii="Arial" w:hAnsi="Arial" w:cs="Arial"/>
                <w:color w:val="000000"/>
                <w:sz w:val="20"/>
                <w:szCs w:val="20"/>
              </w:rPr>
              <w:t>9,910</w:t>
            </w:r>
          </w:p>
        </w:tc>
        <w:tc>
          <w:tcPr>
            <w:tcW w:w="1620" w:type="dxa"/>
          </w:tcPr>
          <w:p w14:paraId="0A038C3F" w14:textId="4FAAD1EF" w:rsidR="00F76B62" w:rsidRPr="001B66A6" w:rsidRDefault="00F76B62" w:rsidP="00A048AE">
            <w:pPr>
              <w:jc w:val="center"/>
              <w:rPr>
                <w:rFonts w:ascii="Arial" w:hAnsi="Arial" w:cs="Arial"/>
                <w:sz w:val="20"/>
                <w:szCs w:val="20"/>
              </w:rPr>
            </w:pPr>
            <w:r>
              <w:rPr>
                <w:rFonts w:ascii="Arial" w:hAnsi="Arial" w:cs="Arial"/>
                <w:sz w:val="20"/>
                <w:szCs w:val="20"/>
              </w:rPr>
              <w:t>0</w:t>
            </w:r>
          </w:p>
        </w:tc>
        <w:tc>
          <w:tcPr>
            <w:tcW w:w="1980" w:type="dxa"/>
            <w:vAlign w:val="center"/>
          </w:tcPr>
          <w:p w14:paraId="30BFE95A" w14:textId="34E243DB" w:rsidR="00F76B62" w:rsidRDefault="00F76B62" w:rsidP="00A048AE">
            <w:pPr>
              <w:jc w:val="center"/>
              <w:rPr>
                <w:rFonts w:ascii="Arial" w:hAnsi="Arial" w:cs="Arial"/>
                <w:sz w:val="20"/>
                <w:szCs w:val="20"/>
              </w:rPr>
            </w:pPr>
            <w:r>
              <w:rPr>
                <w:rFonts w:ascii="Arial" w:hAnsi="Arial" w:cs="Arial"/>
                <w:color w:val="000000"/>
                <w:sz w:val="20"/>
                <w:szCs w:val="20"/>
              </w:rPr>
              <w:t>0</w:t>
            </w:r>
          </w:p>
        </w:tc>
      </w:tr>
    </w:tbl>
    <w:p w14:paraId="1F7038A3" w14:textId="64D945F0" w:rsidR="00735F1C" w:rsidRDefault="00F76B62" w:rsidP="00A264F8">
      <w:r>
        <w:t>* Average of cluster 6, 5, and 4 – Table % by size by cluster</w:t>
      </w:r>
    </w:p>
    <w:p w14:paraId="7BB89439" w14:textId="77777777" w:rsidR="0014243A" w:rsidRDefault="0014243A" w:rsidP="00A264F8"/>
    <w:p w14:paraId="59D8542C" w14:textId="3C5A3811" w:rsidR="00C82666" w:rsidRDefault="00C82666" w:rsidP="00A264F8">
      <w:r>
        <w:t>The chart below shows the quantity of fuelwood from natural forest consumed by sector by size.</w:t>
      </w:r>
    </w:p>
    <w:p w14:paraId="7D0EC71B" w14:textId="77777777" w:rsidR="00C82666" w:rsidRDefault="00C82666" w:rsidP="00C82666">
      <w:r w:rsidRPr="00BB11F8">
        <w:rPr>
          <w:highlight w:val="yellow"/>
        </w:rPr>
        <w:t>Chart needed here.</w:t>
      </w:r>
    </w:p>
    <w:p w14:paraId="593E0BD8" w14:textId="6A9970C6" w:rsidR="00F76B62" w:rsidRDefault="00C82666" w:rsidP="00A264F8">
      <w:r>
        <w:t xml:space="preserve">The data shows that for the larger fuelwood from </w:t>
      </w:r>
      <w:r w:rsidR="009B3D18">
        <w:t>natural forest of size 15cm and above, about 80% is consumed for commercial demand and 20% is consumed for residential demand (3,825 ton/ year and 1,084 ton/year respectively).</w:t>
      </w:r>
    </w:p>
    <w:p w14:paraId="0E8E5E0A" w14:textId="77777777" w:rsidR="00073E63" w:rsidRDefault="00073E63" w:rsidP="00A264F8"/>
    <w:p w14:paraId="3CDBA67A" w14:textId="608B89A5" w:rsidR="00073E63" w:rsidRPr="001845E7" w:rsidRDefault="00073E63" w:rsidP="00073E63">
      <w:pPr>
        <w:rPr>
          <w:b/>
          <w:i/>
        </w:rPr>
      </w:pPr>
      <w:r w:rsidRPr="001845E7">
        <w:rPr>
          <w:b/>
          <w:i/>
        </w:rPr>
        <w:t xml:space="preserve">Case </w:t>
      </w:r>
      <w:r>
        <w:rPr>
          <w:b/>
          <w:i/>
        </w:rPr>
        <w:t>2</w:t>
      </w:r>
      <w:r w:rsidRPr="001845E7">
        <w:rPr>
          <w:b/>
          <w:i/>
        </w:rPr>
        <w:t xml:space="preserve">: Total fuelwood demand at </w:t>
      </w:r>
      <w:r>
        <w:rPr>
          <w:b/>
          <w:i/>
        </w:rPr>
        <w:t xml:space="preserve">Nam Son commune, Quy Hop </w:t>
      </w:r>
      <w:r w:rsidRPr="001845E7">
        <w:rPr>
          <w:b/>
          <w:i/>
        </w:rPr>
        <w:t xml:space="preserve">district, </w:t>
      </w:r>
      <w:r>
        <w:rPr>
          <w:b/>
          <w:i/>
        </w:rPr>
        <w:t xml:space="preserve">Nghe An </w:t>
      </w:r>
      <w:r w:rsidRPr="001845E7">
        <w:rPr>
          <w:b/>
          <w:i/>
        </w:rPr>
        <w:t>province</w:t>
      </w:r>
    </w:p>
    <w:p w14:paraId="20644BAB" w14:textId="1EB676FB" w:rsidR="00EE7AF2" w:rsidRDefault="00EE7AF2" w:rsidP="00EE7AF2">
      <w:r>
        <w:t>Nam Son is a commune of Quy Hop district which belong to cluster 5. Nam Son commune has a very high average area of natural forest per person which is of ten times of that of Quy Hop in particular and of Nghe An in general. Below table show demography data of Nam Son commune, Quy Hop district, and Nghe An province.</w:t>
      </w:r>
    </w:p>
    <w:p w14:paraId="7F80D06E" w14:textId="77777777" w:rsidR="00EE7AF2" w:rsidRPr="00756F1C" w:rsidRDefault="00EE7AF2" w:rsidP="00EE7AF2">
      <w:pPr>
        <w:pStyle w:val="Caption"/>
        <w:rPr>
          <w:b/>
          <w:i w:val="0"/>
        </w:rPr>
      </w:pPr>
      <w:r>
        <w:lastRenderedPageBreak/>
        <w:t xml:space="preserve">Table </w:t>
      </w:r>
      <w:fldSimple w:instr=" SEQ Table \* ARABIC ">
        <w:r w:rsidR="00D439F0">
          <w:rPr>
            <w:noProof/>
          </w:rPr>
          <w:t>7</w:t>
        </w:r>
      </w:fldSimple>
      <w:r w:rsidRPr="00EC593D">
        <w:t>. Demography of Nghe An province, Quy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EE7AF2" w:rsidRPr="00A97FEC" w14:paraId="174B38CE" w14:textId="77777777" w:rsidTr="00EE7AF2">
        <w:trPr>
          <w:trHeight w:val="300"/>
        </w:trPr>
        <w:tc>
          <w:tcPr>
            <w:tcW w:w="1275" w:type="dxa"/>
            <w:tcBorders>
              <w:top w:val="single" w:sz="4" w:space="0" w:color="auto"/>
              <w:bottom w:val="single" w:sz="4" w:space="0" w:color="auto"/>
            </w:tcBorders>
            <w:shd w:val="clear" w:color="auto" w:fill="auto"/>
            <w:noWrap/>
            <w:hideMark/>
          </w:tcPr>
          <w:p w14:paraId="0BC8FE9B" w14:textId="77777777" w:rsidR="00EE7AF2" w:rsidRPr="00A97FEC" w:rsidRDefault="00EE7AF2"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8DC3057" w14:textId="77777777" w:rsidR="00EE7AF2" w:rsidRPr="00A97FEC" w:rsidRDefault="00EE7AF2"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72373DA3" w14:textId="77777777" w:rsidR="00EE7AF2" w:rsidRPr="00A97FEC" w:rsidRDefault="00EE7AF2" w:rsidP="00A048AE">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4C4493B8" w14:textId="77777777" w:rsidR="00EE7AF2" w:rsidRPr="00A97FEC" w:rsidRDefault="00EE7AF2"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7DE3DD45" w14:textId="77777777" w:rsidR="00EE7AF2" w:rsidRPr="00A97FEC" w:rsidRDefault="00EE7AF2"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9ACA1B2" w14:textId="77777777" w:rsidR="00EE7AF2" w:rsidRPr="00A97FEC" w:rsidRDefault="00EE7AF2" w:rsidP="00A048AE">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5EC3E648" w14:textId="0C61DF2F" w:rsidR="00EE7AF2" w:rsidRPr="00A97FEC" w:rsidRDefault="00EE7AF2" w:rsidP="00EE7AF2">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1C662FFA" w14:textId="3B226E37" w:rsidR="00EE7AF2" w:rsidRPr="00A97FEC" w:rsidRDefault="00EE7AF2" w:rsidP="00EE7AF2">
            <w:pPr>
              <w:jc w:val="center"/>
              <w:rPr>
                <w:rFonts w:ascii="Arial" w:hAnsi="Arial" w:cs="Arial"/>
                <w:sz w:val="20"/>
                <w:szCs w:val="20"/>
              </w:rPr>
            </w:pPr>
            <w:r>
              <w:rPr>
                <w:rFonts w:ascii="Arial" w:hAnsi="Arial" w:cs="Arial"/>
                <w:sz w:val="20"/>
                <w:szCs w:val="20"/>
              </w:rPr>
              <w:t>Area of plantation forest per person</w:t>
            </w:r>
          </w:p>
        </w:tc>
      </w:tr>
      <w:tr w:rsidR="00EE7AF2" w:rsidRPr="00A97FEC" w14:paraId="5A007642" w14:textId="77777777" w:rsidTr="00EE7AF2">
        <w:trPr>
          <w:trHeight w:val="300"/>
        </w:trPr>
        <w:tc>
          <w:tcPr>
            <w:tcW w:w="1275" w:type="dxa"/>
            <w:tcBorders>
              <w:top w:val="single" w:sz="4" w:space="0" w:color="auto"/>
            </w:tcBorders>
            <w:shd w:val="clear" w:color="auto" w:fill="auto"/>
            <w:noWrap/>
            <w:hideMark/>
          </w:tcPr>
          <w:p w14:paraId="3BCEE60B" w14:textId="32EAFE29" w:rsidR="00EE7AF2" w:rsidRPr="00A97FEC" w:rsidRDefault="00EE7AF2" w:rsidP="00A048AE">
            <w:pPr>
              <w:jc w:val="center"/>
              <w:rPr>
                <w:rFonts w:ascii="Arial" w:hAnsi="Arial" w:cs="Arial"/>
                <w:sz w:val="20"/>
                <w:szCs w:val="20"/>
              </w:rPr>
            </w:pPr>
            <w:r w:rsidRPr="00A97FEC">
              <w:rPr>
                <w:rFonts w:ascii="Arial" w:hAnsi="Arial" w:cs="Arial"/>
                <w:sz w:val="20"/>
                <w:szCs w:val="20"/>
              </w:rPr>
              <w:t>Ngh</w:t>
            </w:r>
            <w:r>
              <w:rPr>
                <w:rFonts w:ascii="Arial" w:hAnsi="Arial" w:cs="Arial"/>
                <w:sz w:val="20"/>
                <w:szCs w:val="20"/>
              </w:rPr>
              <w:t>e</w:t>
            </w:r>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B5BF81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624A01E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4C38739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2CB7D5FB" w14:textId="77777777" w:rsidR="00EE7AF2" w:rsidRPr="00A97FEC" w:rsidRDefault="00EE7AF2" w:rsidP="00A048AE">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2398BB67" w14:textId="77777777" w:rsidR="00EE7AF2" w:rsidRPr="00A97FEC" w:rsidRDefault="00EE7AF2" w:rsidP="00A048AE">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355A2141"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5DBA955A"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0.04</w:t>
            </w:r>
          </w:p>
        </w:tc>
      </w:tr>
      <w:tr w:rsidR="00EE7AF2" w:rsidRPr="00A97FEC" w14:paraId="7480DDD0" w14:textId="77777777" w:rsidTr="00EE7AF2">
        <w:trPr>
          <w:trHeight w:val="300"/>
        </w:trPr>
        <w:tc>
          <w:tcPr>
            <w:tcW w:w="1275" w:type="dxa"/>
            <w:shd w:val="clear" w:color="auto" w:fill="auto"/>
            <w:noWrap/>
            <w:hideMark/>
          </w:tcPr>
          <w:p w14:paraId="61FC844C" w14:textId="2EBA4106" w:rsidR="00EE7AF2" w:rsidRPr="00A97FEC" w:rsidRDefault="00EE7AF2" w:rsidP="00EE7AF2">
            <w:pPr>
              <w:jc w:val="center"/>
              <w:rPr>
                <w:rFonts w:ascii="Arial" w:hAnsi="Arial" w:cs="Arial"/>
                <w:sz w:val="20"/>
                <w:szCs w:val="20"/>
              </w:rPr>
            </w:pPr>
            <w:r w:rsidRPr="00A97FEC">
              <w:rPr>
                <w:rFonts w:ascii="Arial" w:hAnsi="Arial" w:cs="Arial"/>
                <w:sz w:val="20"/>
                <w:szCs w:val="20"/>
              </w:rPr>
              <w:t>Qu</w:t>
            </w:r>
            <w:r>
              <w:rPr>
                <w:rFonts w:ascii="Arial" w:hAnsi="Arial" w:cs="Arial"/>
                <w:sz w:val="20"/>
                <w:szCs w:val="20"/>
              </w:rPr>
              <w:t>y</w:t>
            </w:r>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2F6C45D5"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67BFB745" w14:textId="77777777" w:rsidR="00EE7AF2" w:rsidRPr="00A97FEC" w:rsidRDefault="00EE7AF2" w:rsidP="00A048AE">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40E6C96D"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70CA41FF"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1A52C6F4" w14:textId="77777777" w:rsidR="00EE7AF2" w:rsidRPr="00A97FEC" w:rsidRDefault="00EE7AF2" w:rsidP="00A048AE">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74A74718"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505F565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0.05</w:t>
            </w:r>
          </w:p>
        </w:tc>
      </w:tr>
      <w:tr w:rsidR="00EE7AF2" w:rsidRPr="00A97FEC" w14:paraId="0FECA476" w14:textId="77777777" w:rsidTr="00EE7AF2">
        <w:trPr>
          <w:trHeight w:val="300"/>
        </w:trPr>
        <w:tc>
          <w:tcPr>
            <w:tcW w:w="1275" w:type="dxa"/>
            <w:shd w:val="clear" w:color="auto" w:fill="auto"/>
            <w:noWrap/>
          </w:tcPr>
          <w:p w14:paraId="0ECA5EF7" w14:textId="57226900" w:rsidR="00EE7AF2" w:rsidRPr="00A97FEC" w:rsidRDefault="00EE7AF2" w:rsidP="00A048AE">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04A9DA83" w14:textId="77777777" w:rsidR="00EE7AF2" w:rsidRPr="00A97FEC" w:rsidRDefault="00EE7AF2" w:rsidP="00A048AE">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3309096" w14:textId="77777777" w:rsidR="00EE7AF2" w:rsidRDefault="00EE7AF2" w:rsidP="00A048AE">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927786C" w14:textId="77777777" w:rsidR="00EE7AF2" w:rsidRPr="00A97FEC" w:rsidRDefault="00EE7AF2" w:rsidP="00A048AE">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7A43AE56" w14:textId="77777777" w:rsidR="00EE7AF2" w:rsidRPr="00A97FEC" w:rsidRDefault="00EE7AF2" w:rsidP="00A048AE">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1184079D" w14:textId="77777777" w:rsidR="00EE7AF2" w:rsidRDefault="00EE7AF2" w:rsidP="00A048AE">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1124DAF2" w14:textId="77777777" w:rsidR="00EE7AF2" w:rsidRPr="00A97FEC" w:rsidRDefault="00EE7AF2" w:rsidP="00A048AE">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4DF01F46" w14:textId="77777777" w:rsidR="00EE7AF2" w:rsidRPr="00A97FEC" w:rsidRDefault="00EE7AF2" w:rsidP="00A048AE">
            <w:pPr>
              <w:jc w:val="center"/>
              <w:rPr>
                <w:rFonts w:ascii="Arial" w:hAnsi="Arial" w:cs="Arial"/>
                <w:sz w:val="20"/>
                <w:szCs w:val="20"/>
              </w:rPr>
            </w:pPr>
            <w:r>
              <w:rPr>
                <w:rFonts w:ascii="Arial" w:hAnsi="Arial" w:cs="Arial"/>
                <w:sz w:val="20"/>
                <w:szCs w:val="20"/>
              </w:rPr>
              <w:t>0.03</w:t>
            </w:r>
          </w:p>
        </w:tc>
      </w:tr>
    </w:tbl>
    <w:p w14:paraId="6509EE2C" w14:textId="77777777" w:rsidR="00073E63" w:rsidRDefault="00073E63" w:rsidP="00073E63"/>
    <w:p w14:paraId="355C7634" w14:textId="55E36EF2" w:rsidR="00D00B32" w:rsidRDefault="00D00B32" w:rsidP="00073E63">
      <w:r>
        <w:t>Estimation of residential fuelwood consumption for Nam Son commune is as below.</w:t>
      </w:r>
    </w:p>
    <w:p w14:paraId="58FF35DA" w14:textId="77777777" w:rsidR="00EE7AF2" w:rsidRDefault="00EE7AF2" w:rsidP="00073E63"/>
    <w:p w14:paraId="51C1CEA6" w14:textId="77777777" w:rsidR="00EE7AF2" w:rsidRDefault="00EE7AF2" w:rsidP="00073E63">
      <w:pPr>
        <w:sectPr w:rsidR="00EE7AF2" w:rsidSect="00EE0B4C">
          <w:footerReference w:type="default" r:id="rId24"/>
          <w:pgSz w:w="11909" w:h="16834" w:code="9"/>
          <w:pgMar w:top="1260" w:right="1199" w:bottom="1170" w:left="1170" w:header="720" w:footer="345" w:gutter="0"/>
          <w:cols w:space="720"/>
          <w:docGrid w:linePitch="360"/>
        </w:sectPr>
      </w:pPr>
    </w:p>
    <w:p w14:paraId="4902F336" w14:textId="77777777" w:rsidR="00073E63" w:rsidRDefault="00073E63" w:rsidP="00073E63"/>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073E63" w:rsidRPr="00385305" w14:paraId="0394CE62" w14:textId="77777777" w:rsidTr="00A048AE">
        <w:tc>
          <w:tcPr>
            <w:tcW w:w="1261" w:type="dxa"/>
          </w:tcPr>
          <w:p w14:paraId="113947AB"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Area</w:t>
            </w:r>
          </w:p>
        </w:tc>
        <w:tc>
          <w:tcPr>
            <w:tcW w:w="1311" w:type="dxa"/>
          </w:tcPr>
          <w:p w14:paraId="5D7F37EC"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Population</w:t>
            </w:r>
          </w:p>
        </w:tc>
        <w:tc>
          <w:tcPr>
            <w:tcW w:w="1505" w:type="dxa"/>
          </w:tcPr>
          <w:p w14:paraId="7491398A"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0259570D"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386D4133"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526B1333"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70CC7BEB"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6FBAD1E4"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130AD7"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0E93D36B"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58226658"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3ABD19D5"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073E63" w:rsidRPr="00385305" w14:paraId="6E756A0B" w14:textId="77777777" w:rsidTr="00A048AE">
        <w:tc>
          <w:tcPr>
            <w:tcW w:w="1261" w:type="dxa"/>
          </w:tcPr>
          <w:p w14:paraId="3186B5EF" w14:textId="79A7B9E3" w:rsidR="00073E63" w:rsidRPr="00385305" w:rsidRDefault="00D00B32" w:rsidP="00D00B32">
            <w:pPr>
              <w:jc w:val="center"/>
              <w:rPr>
                <w:rFonts w:ascii="Arial" w:hAnsi="Arial" w:cs="Arial"/>
                <w:sz w:val="20"/>
                <w:szCs w:val="20"/>
              </w:rPr>
            </w:pPr>
            <w:r>
              <w:rPr>
                <w:rFonts w:ascii="Arial" w:hAnsi="Arial" w:cs="Arial"/>
                <w:sz w:val="20"/>
                <w:szCs w:val="20"/>
              </w:rPr>
              <w:t>Nam Son commune (cluster 5)</w:t>
            </w:r>
          </w:p>
        </w:tc>
        <w:tc>
          <w:tcPr>
            <w:tcW w:w="1311" w:type="dxa"/>
          </w:tcPr>
          <w:p w14:paraId="17FE59FC" w14:textId="55770286" w:rsidR="00073E63" w:rsidRPr="00385305" w:rsidRDefault="00D00B32" w:rsidP="00A048AE">
            <w:pPr>
              <w:jc w:val="center"/>
              <w:rPr>
                <w:rFonts w:ascii="Arial" w:hAnsi="Arial" w:cs="Arial"/>
                <w:sz w:val="20"/>
                <w:szCs w:val="20"/>
              </w:rPr>
            </w:pPr>
            <w:r>
              <w:rPr>
                <w:rFonts w:ascii="Arial" w:hAnsi="Arial" w:cs="Arial"/>
                <w:sz w:val="20"/>
                <w:szCs w:val="20"/>
              </w:rPr>
              <w:t>1,633</w:t>
            </w:r>
          </w:p>
        </w:tc>
        <w:tc>
          <w:tcPr>
            <w:tcW w:w="1505" w:type="dxa"/>
          </w:tcPr>
          <w:p w14:paraId="13CEC8F4"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507.6</w:t>
            </w:r>
          </w:p>
        </w:tc>
        <w:tc>
          <w:tcPr>
            <w:tcW w:w="1456" w:type="dxa"/>
          </w:tcPr>
          <w:p w14:paraId="7EFFF926" w14:textId="5454F7E5" w:rsidR="00073E63" w:rsidRPr="00385305" w:rsidRDefault="00D00B32" w:rsidP="00A048AE">
            <w:pPr>
              <w:jc w:val="center"/>
              <w:rPr>
                <w:rFonts w:ascii="Arial" w:hAnsi="Arial" w:cs="Arial"/>
                <w:sz w:val="20"/>
                <w:szCs w:val="20"/>
              </w:rPr>
            </w:pPr>
            <w:r>
              <w:rPr>
                <w:rFonts w:ascii="Arial" w:hAnsi="Arial" w:cs="Arial"/>
                <w:sz w:val="20"/>
                <w:szCs w:val="20"/>
              </w:rPr>
              <w:t>829</w:t>
            </w:r>
          </w:p>
        </w:tc>
        <w:tc>
          <w:tcPr>
            <w:tcW w:w="1132" w:type="dxa"/>
          </w:tcPr>
          <w:p w14:paraId="3D063611"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84</w:t>
            </w:r>
          </w:p>
        </w:tc>
        <w:tc>
          <w:tcPr>
            <w:tcW w:w="1129" w:type="dxa"/>
          </w:tcPr>
          <w:p w14:paraId="32550F68" w14:textId="5AB6F04B" w:rsidR="00073E63" w:rsidRPr="00385305" w:rsidRDefault="00D00B32" w:rsidP="00A048AE">
            <w:pPr>
              <w:jc w:val="center"/>
              <w:rPr>
                <w:rFonts w:ascii="Arial" w:hAnsi="Arial" w:cs="Arial"/>
                <w:bCs/>
                <w:sz w:val="20"/>
                <w:szCs w:val="20"/>
              </w:rPr>
            </w:pPr>
            <w:r>
              <w:rPr>
                <w:rFonts w:ascii="Arial" w:hAnsi="Arial" w:cs="Arial"/>
                <w:bCs/>
                <w:sz w:val="20"/>
                <w:szCs w:val="20"/>
              </w:rPr>
              <w:t>696</w:t>
            </w:r>
          </w:p>
        </w:tc>
        <w:tc>
          <w:tcPr>
            <w:tcW w:w="1176" w:type="dxa"/>
          </w:tcPr>
          <w:p w14:paraId="043CCB79"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9</w:t>
            </w:r>
          </w:p>
        </w:tc>
        <w:tc>
          <w:tcPr>
            <w:tcW w:w="1125" w:type="dxa"/>
          </w:tcPr>
          <w:p w14:paraId="2B568766" w14:textId="372D60DC" w:rsidR="00073E63" w:rsidRPr="00385305" w:rsidRDefault="00D00B32" w:rsidP="00A048AE">
            <w:pPr>
              <w:jc w:val="center"/>
              <w:rPr>
                <w:rFonts w:ascii="Arial" w:hAnsi="Arial" w:cs="Arial"/>
                <w:bCs/>
                <w:sz w:val="20"/>
                <w:szCs w:val="20"/>
              </w:rPr>
            </w:pPr>
            <w:r>
              <w:rPr>
                <w:rFonts w:ascii="Arial" w:hAnsi="Arial" w:cs="Arial"/>
                <w:bCs/>
                <w:sz w:val="20"/>
                <w:szCs w:val="20"/>
              </w:rPr>
              <w:t>75</w:t>
            </w:r>
          </w:p>
        </w:tc>
        <w:tc>
          <w:tcPr>
            <w:tcW w:w="1135" w:type="dxa"/>
          </w:tcPr>
          <w:p w14:paraId="31950E80"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4</w:t>
            </w:r>
          </w:p>
        </w:tc>
        <w:tc>
          <w:tcPr>
            <w:tcW w:w="1127" w:type="dxa"/>
          </w:tcPr>
          <w:p w14:paraId="3E5A120D" w14:textId="62E9BC2D" w:rsidR="00073E63" w:rsidRPr="00385305" w:rsidRDefault="00D00B32" w:rsidP="00A048AE">
            <w:pPr>
              <w:jc w:val="center"/>
              <w:rPr>
                <w:rFonts w:ascii="Arial" w:hAnsi="Arial" w:cs="Arial"/>
                <w:bCs/>
                <w:sz w:val="20"/>
                <w:szCs w:val="20"/>
              </w:rPr>
            </w:pPr>
            <w:r>
              <w:rPr>
                <w:rFonts w:ascii="Arial" w:hAnsi="Arial" w:cs="Arial"/>
                <w:bCs/>
                <w:sz w:val="20"/>
                <w:szCs w:val="20"/>
              </w:rPr>
              <w:t>33</w:t>
            </w:r>
          </w:p>
        </w:tc>
        <w:tc>
          <w:tcPr>
            <w:tcW w:w="1137" w:type="dxa"/>
          </w:tcPr>
          <w:p w14:paraId="2073567D"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2</w:t>
            </w:r>
          </w:p>
        </w:tc>
        <w:tc>
          <w:tcPr>
            <w:tcW w:w="1123" w:type="dxa"/>
          </w:tcPr>
          <w:p w14:paraId="03C9C41E" w14:textId="3BE4E589" w:rsidR="00073E63" w:rsidRPr="00385305" w:rsidRDefault="00D00B32" w:rsidP="00A048AE">
            <w:pPr>
              <w:jc w:val="center"/>
              <w:rPr>
                <w:rFonts w:ascii="Arial" w:hAnsi="Arial" w:cs="Arial"/>
                <w:bCs/>
                <w:sz w:val="20"/>
                <w:szCs w:val="20"/>
              </w:rPr>
            </w:pPr>
            <w:r>
              <w:rPr>
                <w:rFonts w:ascii="Arial" w:hAnsi="Arial" w:cs="Arial"/>
                <w:bCs/>
                <w:sz w:val="20"/>
                <w:szCs w:val="20"/>
              </w:rPr>
              <w:t>17</w:t>
            </w:r>
          </w:p>
        </w:tc>
      </w:tr>
    </w:tbl>
    <w:p w14:paraId="11242CB5" w14:textId="77777777" w:rsidR="00D00B32" w:rsidRDefault="00D00B32" w:rsidP="00073E63"/>
    <w:p w14:paraId="7B1C1BA5" w14:textId="77777777" w:rsidR="00073E63" w:rsidRDefault="00073E63" w:rsidP="00073E63"/>
    <w:p w14:paraId="005D83E7" w14:textId="77777777" w:rsidR="00073E63" w:rsidRDefault="00073E63" w:rsidP="00073E63">
      <w:pPr>
        <w:sectPr w:rsidR="00073E63" w:rsidSect="00CA209B">
          <w:pgSz w:w="16834" w:h="11909" w:orient="landscape" w:code="9"/>
          <w:pgMar w:top="1166" w:right="1267" w:bottom="1195" w:left="1166" w:header="720" w:footer="346" w:gutter="0"/>
          <w:cols w:space="720"/>
          <w:docGrid w:linePitch="360"/>
        </w:sectPr>
      </w:pPr>
    </w:p>
    <w:p w14:paraId="1E99EB3E" w14:textId="49C69898" w:rsidR="00073E63" w:rsidRDefault="00073E63" w:rsidP="00073E63">
      <w:r>
        <w:lastRenderedPageBreak/>
        <w:t xml:space="preserve">The consumption of fuelwood by sector in </w:t>
      </w:r>
      <w:r w:rsidR="00D00B32">
        <w:t>Nam Son commune</w:t>
      </w:r>
      <w:r>
        <w:t xml:space="preserve"> is as below:</w:t>
      </w:r>
    </w:p>
    <w:p w14:paraId="11E27774" w14:textId="77777777" w:rsidR="00073E63" w:rsidRDefault="00073E63" w:rsidP="00073E63"/>
    <w:tbl>
      <w:tblPr>
        <w:tblStyle w:val="TableGrid"/>
        <w:tblW w:w="0" w:type="auto"/>
        <w:tblLook w:val="04A0" w:firstRow="1" w:lastRow="0" w:firstColumn="1" w:lastColumn="0" w:noHBand="0" w:noVBand="1"/>
      </w:tblPr>
      <w:tblGrid>
        <w:gridCol w:w="2481"/>
        <w:gridCol w:w="2117"/>
        <w:gridCol w:w="2579"/>
        <w:gridCol w:w="2579"/>
      </w:tblGrid>
      <w:tr w:rsidR="00073E63" w14:paraId="2BDEB6C6" w14:textId="77777777" w:rsidTr="00A048AE">
        <w:tc>
          <w:tcPr>
            <w:tcW w:w="2481" w:type="dxa"/>
          </w:tcPr>
          <w:p w14:paraId="380D5B68"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73787C7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Unit</w:t>
            </w:r>
          </w:p>
        </w:tc>
        <w:tc>
          <w:tcPr>
            <w:tcW w:w="2579" w:type="dxa"/>
          </w:tcPr>
          <w:p w14:paraId="704B0F2E"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0A925BF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p>
        </w:tc>
      </w:tr>
      <w:tr w:rsidR="00073E63" w14:paraId="7EE4896A" w14:textId="77777777" w:rsidTr="00A048AE">
        <w:tc>
          <w:tcPr>
            <w:tcW w:w="2481" w:type="dxa"/>
          </w:tcPr>
          <w:p w14:paraId="1A168B9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Natural forest</w:t>
            </w:r>
          </w:p>
        </w:tc>
        <w:tc>
          <w:tcPr>
            <w:tcW w:w="2117" w:type="dxa"/>
          </w:tcPr>
          <w:p w14:paraId="6DF5180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6EA6F8DD" w14:textId="1576FFE5" w:rsidR="00073E63" w:rsidRPr="001B66A6" w:rsidRDefault="00D00B32" w:rsidP="00A048AE">
            <w:pPr>
              <w:jc w:val="center"/>
              <w:rPr>
                <w:rFonts w:ascii="Arial" w:hAnsi="Arial" w:cs="Arial"/>
                <w:sz w:val="20"/>
                <w:szCs w:val="20"/>
              </w:rPr>
            </w:pPr>
            <w:r>
              <w:rPr>
                <w:rFonts w:ascii="Arial" w:hAnsi="Arial" w:cs="Arial"/>
                <w:sz w:val="20"/>
                <w:szCs w:val="20"/>
              </w:rPr>
              <w:t>696</w:t>
            </w:r>
          </w:p>
        </w:tc>
        <w:tc>
          <w:tcPr>
            <w:tcW w:w="2579" w:type="dxa"/>
          </w:tcPr>
          <w:p w14:paraId="16A624F5" w14:textId="7FC7219B" w:rsidR="00073E63" w:rsidRPr="001B66A6" w:rsidRDefault="00D00B32" w:rsidP="00A048AE">
            <w:pPr>
              <w:jc w:val="center"/>
              <w:rPr>
                <w:rFonts w:ascii="Arial" w:hAnsi="Arial" w:cs="Arial"/>
                <w:sz w:val="20"/>
                <w:szCs w:val="20"/>
              </w:rPr>
            </w:pPr>
            <w:r>
              <w:rPr>
                <w:rFonts w:ascii="Arial" w:hAnsi="Arial" w:cs="Arial"/>
                <w:sz w:val="20"/>
                <w:szCs w:val="20"/>
              </w:rPr>
              <w:t>210</w:t>
            </w:r>
          </w:p>
        </w:tc>
      </w:tr>
      <w:tr w:rsidR="00073E63" w14:paraId="20B38938" w14:textId="77777777" w:rsidTr="00A048AE">
        <w:tc>
          <w:tcPr>
            <w:tcW w:w="2481" w:type="dxa"/>
          </w:tcPr>
          <w:p w14:paraId="2078B37A"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Plantation forest</w:t>
            </w:r>
          </w:p>
        </w:tc>
        <w:tc>
          <w:tcPr>
            <w:tcW w:w="2117" w:type="dxa"/>
          </w:tcPr>
          <w:p w14:paraId="518A0E7C"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385A899B" w14:textId="11439E4E" w:rsidR="00073E63" w:rsidRPr="001B66A6" w:rsidRDefault="00D00B32" w:rsidP="00A048AE">
            <w:pPr>
              <w:jc w:val="center"/>
              <w:rPr>
                <w:rFonts w:ascii="Arial" w:hAnsi="Arial" w:cs="Arial"/>
                <w:sz w:val="20"/>
                <w:szCs w:val="20"/>
              </w:rPr>
            </w:pPr>
            <w:r>
              <w:rPr>
                <w:rFonts w:ascii="Arial" w:hAnsi="Arial" w:cs="Arial"/>
                <w:sz w:val="20"/>
                <w:szCs w:val="20"/>
              </w:rPr>
              <w:t>75</w:t>
            </w:r>
          </w:p>
        </w:tc>
        <w:tc>
          <w:tcPr>
            <w:tcW w:w="2579" w:type="dxa"/>
          </w:tcPr>
          <w:p w14:paraId="045DE1FE" w14:textId="156126A8"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DBAAF2F" w14:textId="77777777" w:rsidTr="00A048AE">
        <w:tc>
          <w:tcPr>
            <w:tcW w:w="2481" w:type="dxa"/>
          </w:tcPr>
          <w:p w14:paraId="22A3E8CF"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Home garden</w:t>
            </w:r>
          </w:p>
        </w:tc>
        <w:tc>
          <w:tcPr>
            <w:tcW w:w="2117" w:type="dxa"/>
          </w:tcPr>
          <w:p w14:paraId="0527214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49342643" w14:textId="6A1CCCF5" w:rsidR="00073E63" w:rsidRPr="001B66A6" w:rsidRDefault="00D00B32" w:rsidP="00A048AE">
            <w:pPr>
              <w:jc w:val="center"/>
              <w:rPr>
                <w:rFonts w:ascii="Arial" w:hAnsi="Arial" w:cs="Arial"/>
                <w:sz w:val="20"/>
                <w:szCs w:val="20"/>
              </w:rPr>
            </w:pPr>
            <w:r>
              <w:rPr>
                <w:rFonts w:ascii="Arial" w:hAnsi="Arial" w:cs="Arial"/>
                <w:sz w:val="20"/>
                <w:szCs w:val="20"/>
              </w:rPr>
              <w:t>33</w:t>
            </w:r>
          </w:p>
        </w:tc>
        <w:tc>
          <w:tcPr>
            <w:tcW w:w="2579" w:type="dxa"/>
          </w:tcPr>
          <w:p w14:paraId="70ACBC24" w14:textId="4B14AB5C"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FC47AA7" w14:textId="77777777" w:rsidTr="00A048AE">
        <w:tc>
          <w:tcPr>
            <w:tcW w:w="2481" w:type="dxa"/>
          </w:tcPr>
          <w:p w14:paraId="6DDF6C8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Other sources</w:t>
            </w:r>
          </w:p>
        </w:tc>
        <w:tc>
          <w:tcPr>
            <w:tcW w:w="2117" w:type="dxa"/>
          </w:tcPr>
          <w:p w14:paraId="2F53315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25989639" w14:textId="6DEFBCCD" w:rsidR="00073E63" w:rsidRPr="001B66A6" w:rsidRDefault="00D00B32" w:rsidP="00A048AE">
            <w:pPr>
              <w:jc w:val="center"/>
              <w:rPr>
                <w:rFonts w:ascii="Arial" w:hAnsi="Arial" w:cs="Arial"/>
                <w:sz w:val="20"/>
                <w:szCs w:val="20"/>
              </w:rPr>
            </w:pPr>
            <w:r>
              <w:rPr>
                <w:rFonts w:ascii="Arial" w:hAnsi="Arial" w:cs="Arial"/>
                <w:sz w:val="20"/>
                <w:szCs w:val="20"/>
              </w:rPr>
              <w:t>17</w:t>
            </w:r>
          </w:p>
        </w:tc>
        <w:tc>
          <w:tcPr>
            <w:tcW w:w="2579" w:type="dxa"/>
          </w:tcPr>
          <w:p w14:paraId="69C7C459" w14:textId="72FEC854" w:rsidR="00073E63" w:rsidRPr="001B66A6" w:rsidRDefault="00D00B32" w:rsidP="00A048AE">
            <w:pPr>
              <w:jc w:val="center"/>
              <w:rPr>
                <w:rFonts w:ascii="Arial" w:hAnsi="Arial" w:cs="Arial"/>
                <w:sz w:val="20"/>
                <w:szCs w:val="20"/>
              </w:rPr>
            </w:pPr>
            <w:r>
              <w:rPr>
                <w:rFonts w:ascii="Arial" w:hAnsi="Arial" w:cs="Arial"/>
                <w:sz w:val="20"/>
                <w:szCs w:val="20"/>
              </w:rPr>
              <w:t>0</w:t>
            </w:r>
          </w:p>
        </w:tc>
      </w:tr>
    </w:tbl>
    <w:p w14:paraId="1FA216DC" w14:textId="77777777" w:rsidR="00073E63" w:rsidRDefault="00073E63" w:rsidP="00073E63"/>
    <w:p w14:paraId="2853C69F" w14:textId="098F6F46" w:rsidR="00073E63" w:rsidRDefault="00073E63" w:rsidP="00073E63">
      <w:r>
        <w:t xml:space="preserve">The chart below shows the quantity of fuelwood consumed </w:t>
      </w:r>
      <w:r w:rsidR="00A02A7C">
        <w:t xml:space="preserve">in Nam Son </w:t>
      </w:r>
      <w:r>
        <w:t>by source by sector.</w:t>
      </w:r>
    </w:p>
    <w:p w14:paraId="30F78D4A" w14:textId="77777777" w:rsidR="00073E63" w:rsidRDefault="00073E63" w:rsidP="00073E63">
      <w:r w:rsidRPr="00BB11F8">
        <w:rPr>
          <w:highlight w:val="yellow"/>
        </w:rPr>
        <w:t>Chart needed here.</w:t>
      </w:r>
    </w:p>
    <w:p w14:paraId="23F42D52" w14:textId="17E49025" w:rsidR="00073E63" w:rsidRDefault="00073E63" w:rsidP="00073E63">
      <w:r>
        <w:t xml:space="preserve">The quantity of fuelwood from natural forest for residential demand is </w:t>
      </w:r>
      <w:r w:rsidR="00A02A7C">
        <w:t>more than</w:t>
      </w:r>
      <w:r>
        <w:t xml:space="preserve"> three times of the commercial demand</w:t>
      </w:r>
      <w:r w:rsidR="00A02A7C">
        <w:t>: 696 ton per year for residential consumption compared to 210 ton per year for commercial consumption</w:t>
      </w:r>
      <w:r>
        <w:t xml:space="preserve">. </w:t>
      </w:r>
      <w:r w:rsidR="00A02A7C">
        <w:t>T</w:t>
      </w:r>
      <w:r>
        <w:t xml:space="preserve">he quality of the fuelwood from natural forest consumed by each sector is </w:t>
      </w:r>
      <w:r w:rsidR="00A02A7C">
        <w:t>shown</w:t>
      </w:r>
      <w:r>
        <w:t xml:space="preserve"> at the table below.</w:t>
      </w:r>
    </w:p>
    <w:p w14:paraId="697B69AB" w14:textId="77777777" w:rsidR="00073E63" w:rsidRDefault="00073E63" w:rsidP="00073E63"/>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73E63" w:rsidRPr="001B66A6" w14:paraId="248E86C9" w14:textId="77777777" w:rsidTr="00A048AE">
        <w:tc>
          <w:tcPr>
            <w:tcW w:w="2250" w:type="dxa"/>
          </w:tcPr>
          <w:p w14:paraId="3E91BEE1" w14:textId="77777777" w:rsidR="00073E63" w:rsidRPr="001B66A6" w:rsidRDefault="00073E63" w:rsidP="00A048AE">
            <w:pPr>
              <w:jc w:val="center"/>
              <w:rPr>
                <w:rFonts w:ascii="Arial" w:hAnsi="Arial" w:cs="Arial"/>
                <w:sz w:val="20"/>
                <w:szCs w:val="20"/>
              </w:rPr>
            </w:pPr>
            <w:r>
              <w:rPr>
                <w:rFonts w:ascii="Arial" w:hAnsi="Arial" w:cs="Arial"/>
                <w:sz w:val="20"/>
                <w:szCs w:val="20"/>
              </w:rPr>
              <w:t>Natural fuelwood by size</w:t>
            </w:r>
          </w:p>
        </w:tc>
        <w:tc>
          <w:tcPr>
            <w:tcW w:w="1710" w:type="dxa"/>
          </w:tcPr>
          <w:p w14:paraId="78549DF1" w14:textId="1C0DC44A" w:rsidR="00073E63" w:rsidRPr="001B66A6" w:rsidRDefault="00073E63" w:rsidP="00A02A7C">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A02A7C">
              <w:rPr>
                <w:rFonts w:ascii="Arial" w:hAnsi="Arial" w:cs="Arial"/>
                <w:sz w:val="20"/>
                <w:szCs w:val="20"/>
              </w:rPr>
              <w:t xml:space="preserve"> (cluster 5)</w:t>
            </w:r>
          </w:p>
        </w:tc>
        <w:tc>
          <w:tcPr>
            <w:tcW w:w="2015" w:type="dxa"/>
          </w:tcPr>
          <w:p w14:paraId="613C2F71"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5CF4FCDB"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3D955299"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073E63" w:rsidRPr="001B66A6" w14:paraId="6B8065DB" w14:textId="77777777" w:rsidTr="00A048AE">
        <w:tc>
          <w:tcPr>
            <w:tcW w:w="2250" w:type="dxa"/>
          </w:tcPr>
          <w:p w14:paraId="0AD58046" w14:textId="77777777" w:rsidR="00073E63" w:rsidRPr="001B66A6" w:rsidRDefault="00073E63"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3BA6BA32"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2015" w:type="dxa"/>
          </w:tcPr>
          <w:p w14:paraId="0641F5EC" w14:textId="03C6F897" w:rsidR="00073E63" w:rsidRDefault="00F704B1" w:rsidP="00A048AE">
            <w:pPr>
              <w:jc w:val="center"/>
              <w:rPr>
                <w:rFonts w:ascii="Arial" w:hAnsi="Arial" w:cs="Arial"/>
                <w:sz w:val="20"/>
                <w:szCs w:val="20"/>
              </w:rPr>
            </w:pPr>
            <w:r>
              <w:rPr>
                <w:rFonts w:ascii="Arial" w:hAnsi="Arial" w:cs="Arial"/>
                <w:sz w:val="20"/>
                <w:szCs w:val="20"/>
              </w:rPr>
              <w:t>696</w:t>
            </w:r>
          </w:p>
        </w:tc>
        <w:tc>
          <w:tcPr>
            <w:tcW w:w="1620" w:type="dxa"/>
          </w:tcPr>
          <w:p w14:paraId="2B840579"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1980" w:type="dxa"/>
          </w:tcPr>
          <w:p w14:paraId="02D2C947" w14:textId="033B7135" w:rsidR="00073E63" w:rsidRDefault="00F704B1" w:rsidP="00A048AE">
            <w:pPr>
              <w:jc w:val="center"/>
              <w:rPr>
                <w:rFonts w:ascii="Arial" w:hAnsi="Arial" w:cs="Arial"/>
                <w:sz w:val="20"/>
                <w:szCs w:val="20"/>
              </w:rPr>
            </w:pPr>
            <w:r>
              <w:rPr>
                <w:rFonts w:ascii="Arial" w:hAnsi="Arial" w:cs="Arial"/>
                <w:sz w:val="20"/>
                <w:szCs w:val="20"/>
              </w:rPr>
              <w:t>210</w:t>
            </w:r>
          </w:p>
        </w:tc>
      </w:tr>
      <w:tr w:rsidR="00073E63" w:rsidRPr="001B66A6" w14:paraId="58CE9DAA" w14:textId="77777777" w:rsidTr="00A048AE">
        <w:tc>
          <w:tcPr>
            <w:tcW w:w="2250" w:type="dxa"/>
          </w:tcPr>
          <w:p w14:paraId="37D08430" w14:textId="77777777" w:rsidR="00073E63" w:rsidRPr="001B66A6" w:rsidRDefault="00073E63" w:rsidP="00A048AE">
            <w:pPr>
              <w:jc w:val="center"/>
              <w:rPr>
                <w:rFonts w:ascii="Arial" w:hAnsi="Arial" w:cs="Arial"/>
                <w:sz w:val="20"/>
                <w:szCs w:val="20"/>
              </w:rPr>
            </w:pPr>
            <w:r>
              <w:rPr>
                <w:rFonts w:ascii="Arial" w:hAnsi="Arial" w:cs="Arial"/>
                <w:sz w:val="20"/>
                <w:szCs w:val="20"/>
              </w:rPr>
              <w:t>Size &gt; 15cm</w:t>
            </w:r>
          </w:p>
        </w:tc>
        <w:tc>
          <w:tcPr>
            <w:tcW w:w="1710" w:type="dxa"/>
          </w:tcPr>
          <w:p w14:paraId="556BF8FB" w14:textId="6952F552" w:rsidR="00073E63" w:rsidRPr="001B66A6" w:rsidRDefault="00F704B1" w:rsidP="00A048AE">
            <w:pPr>
              <w:jc w:val="center"/>
              <w:rPr>
                <w:rFonts w:ascii="Arial" w:hAnsi="Arial" w:cs="Arial"/>
                <w:sz w:val="20"/>
                <w:szCs w:val="20"/>
              </w:rPr>
            </w:pPr>
            <w:r>
              <w:rPr>
                <w:rFonts w:ascii="Arial" w:hAnsi="Arial" w:cs="Arial"/>
                <w:sz w:val="20"/>
                <w:szCs w:val="20"/>
              </w:rPr>
              <w:t>14</w:t>
            </w:r>
          </w:p>
        </w:tc>
        <w:tc>
          <w:tcPr>
            <w:tcW w:w="2015" w:type="dxa"/>
            <w:vAlign w:val="center"/>
          </w:tcPr>
          <w:p w14:paraId="2A3BA354" w14:textId="1A72A226" w:rsidR="00073E63" w:rsidRDefault="00F704B1" w:rsidP="00A048AE">
            <w:pPr>
              <w:jc w:val="center"/>
              <w:rPr>
                <w:rFonts w:ascii="Arial" w:hAnsi="Arial" w:cs="Arial"/>
                <w:sz w:val="20"/>
                <w:szCs w:val="20"/>
              </w:rPr>
            </w:pPr>
            <w:r>
              <w:rPr>
                <w:rFonts w:ascii="Arial" w:hAnsi="Arial" w:cs="Arial"/>
                <w:sz w:val="20"/>
                <w:szCs w:val="20"/>
              </w:rPr>
              <w:t>97</w:t>
            </w:r>
          </w:p>
        </w:tc>
        <w:tc>
          <w:tcPr>
            <w:tcW w:w="1620" w:type="dxa"/>
          </w:tcPr>
          <w:p w14:paraId="4CF5A7CE" w14:textId="77777777" w:rsidR="00073E63" w:rsidRPr="001B66A6" w:rsidRDefault="00073E63" w:rsidP="00A048AE">
            <w:pPr>
              <w:jc w:val="center"/>
              <w:rPr>
                <w:rFonts w:ascii="Arial" w:hAnsi="Arial" w:cs="Arial"/>
                <w:sz w:val="20"/>
                <w:szCs w:val="20"/>
              </w:rPr>
            </w:pPr>
            <w:r>
              <w:rPr>
                <w:rFonts w:ascii="Arial" w:hAnsi="Arial" w:cs="Arial"/>
                <w:sz w:val="20"/>
                <w:szCs w:val="20"/>
              </w:rPr>
              <w:t>85</w:t>
            </w:r>
          </w:p>
        </w:tc>
        <w:tc>
          <w:tcPr>
            <w:tcW w:w="1980" w:type="dxa"/>
            <w:vAlign w:val="center"/>
          </w:tcPr>
          <w:p w14:paraId="07335EF5" w14:textId="0BD71A61" w:rsidR="00073E63" w:rsidRDefault="00F704B1" w:rsidP="00A048AE">
            <w:pPr>
              <w:jc w:val="center"/>
              <w:rPr>
                <w:rFonts w:ascii="Arial" w:hAnsi="Arial" w:cs="Arial"/>
                <w:sz w:val="20"/>
                <w:szCs w:val="20"/>
              </w:rPr>
            </w:pPr>
            <w:r>
              <w:rPr>
                <w:rFonts w:ascii="Arial" w:hAnsi="Arial" w:cs="Arial"/>
                <w:sz w:val="20"/>
                <w:szCs w:val="20"/>
              </w:rPr>
              <w:t>179</w:t>
            </w:r>
          </w:p>
        </w:tc>
      </w:tr>
      <w:tr w:rsidR="00073E63" w:rsidRPr="001B66A6" w14:paraId="5F8E2F71" w14:textId="77777777" w:rsidTr="00A048AE">
        <w:tc>
          <w:tcPr>
            <w:tcW w:w="2250" w:type="dxa"/>
          </w:tcPr>
          <w:p w14:paraId="09837999" w14:textId="77777777" w:rsidR="00073E63" w:rsidRPr="001B66A6" w:rsidRDefault="00073E63" w:rsidP="00A048AE">
            <w:pPr>
              <w:jc w:val="center"/>
              <w:rPr>
                <w:rFonts w:ascii="Arial" w:hAnsi="Arial" w:cs="Arial"/>
                <w:sz w:val="20"/>
                <w:szCs w:val="20"/>
              </w:rPr>
            </w:pPr>
            <w:r>
              <w:rPr>
                <w:rFonts w:ascii="Arial" w:hAnsi="Arial" w:cs="Arial"/>
                <w:sz w:val="20"/>
                <w:szCs w:val="20"/>
              </w:rPr>
              <w:t>Size 5-15cm</w:t>
            </w:r>
          </w:p>
        </w:tc>
        <w:tc>
          <w:tcPr>
            <w:tcW w:w="1710" w:type="dxa"/>
          </w:tcPr>
          <w:p w14:paraId="13DC9935" w14:textId="2E9A38A3" w:rsidR="00073E63" w:rsidRPr="001B66A6" w:rsidRDefault="00F704B1" w:rsidP="00A048AE">
            <w:pPr>
              <w:jc w:val="center"/>
              <w:rPr>
                <w:rFonts w:ascii="Arial" w:hAnsi="Arial" w:cs="Arial"/>
                <w:sz w:val="20"/>
                <w:szCs w:val="20"/>
              </w:rPr>
            </w:pPr>
            <w:r>
              <w:rPr>
                <w:rFonts w:ascii="Arial" w:hAnsi="Arial" w:cs="Arial"/>
                <w:sz w:val="20"/>
                <w:szCs w:val="20"/>
              </w:rPr>
              <w:t>38</w:t>
            </w:r>
          </w:p>
        </w:tc>
        <w:tc>
          <w:tcPr>
            <w:tcW w:w="2015" w:type="dxa"/>
            <w:vAlign w:val="center"/>
          </w:tcPr>
          <w:p w14:paraId="10EE49B1" w14:textId="3AC33F82" w:rsidR="00073E63" w:rsidRDefault="00F704B1" w:rsidP="00A048AE">
            <w:pPr>
              <w:jc w:val="center"/>
              <w:rPr>
                <w:rFonts w:ascii="Arial" w:hAnsi="Arial" w:cs="Arial"/>
                <w:sz w:val="20"/>
                <w:szCs w:val="20"/>
              </w:rPr>
            </w:pPr>
            <w:r>
              <w:rPr>
                <w:rFonts w:ascii="Arial" w:hAnsi="Arial" w:cs="Arial"/>
                <w:sz w:val="20"/>
                <w:szCs w:val="20"/>
              </w:rPr>
              <w:t>264</w:t>
            </w:r>
          </w:p>
        </w:tc>
        <w:tc>
          <w:tcPr>
            <w:tcW w:w="1620" w:type="dxa"/>
          </w:tcPr>
          <w:p w14:paraId="208DD110" w14:textId="77777777" w:rsidR="00073E63" w:rsidRPr="001B66A6" w:rsidRDefault="00073E63"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B9A0A68" w14:textId="561BA51F" w:rsidR="00073E63" w:rsidRDefault="00F704B1" w:rsidP="00A048AE">
            <w:pPr>
              <w:jc w:val="center"/>
              <w:rPr>
                <w:rFonts w:ascii="Arial" w:hAnsi="Arial" w:cs="Arial"/>
                <w:sz w:val="20"/>
                <w:szCs w:val="20"/>
              </w:rPr>
            </w:pPr>
            <w:r>
              <w:rPr>
                <w:rFonts w:ascii="Arial" w:hAnsi="Arial" w:cs="Arial"/>
                <w:sz w:val="20"/>
                <w:szCs w:val="20"/>
              </w:rPr>
              <w:t>31</w:t>
            </w:r>
          </w:p>
        </w:tc>
      </w:tr>
      <w:tr w:rsidR="00073E63" w:rsidRPr="001B66A6" w14:paraId="5B8E5B0B" w14:textId="77777777" w:rsidTr="00A048AE">
        <w:tc>
          <w:tcPr>
            <w:tcW w:w="2250" w:type="dxa"/>
          </w:tcPr>
          <w:p w14:paraId="6CBEDF09" w14:textId="77777777" w:rsidR="00073E63" w:rsidRPr="001B66A6" w:rsidRDefault="00073E63" w:rsidP="00A048AE">
            <w:pPr>
              <w:jc w:val="center"/>
              <w:rPr>
                <w:rFonts w:ascii="Arial" w:hAnsi="Arial" w:cs="Arial"/>
                <w:sz w:val="20"/>
                <w:szCs w:val="20"/>
              </w:rPr>
            </w:pPr>
            <w:r>
              <w:rPr>
                <w:rFonts w:ascii="Arial" w:hAnsi="Arial" w:cs="Arial"/>
                <w:sz w:val="20"/>
                <w:szCs w:val="20"/>
              </w:rPr>
              <w:t>Size &lt; 5cm, branches</w:t>
            </w:r>
          </w:p>
        </w:tc>
        <w:tc>
          <w:tcPr>
            <w:tcW w:w="1710" w:type="dxa"/>
          </w:tcPr>
          <w:p w14:paraId="717F4611" w14:textId="6D7B83A1" w:rsidR="00073E63" w:rsidRPr="001B66A6" w:rsidRDefault="00F704B1" w:rsidP="00A048AE">
            <w:pPr>
              <w:jc w:val="center"/>
              <w:rPr>
                <w:rFonts w:ascii="Arial" w:hAnsi="Arial" w:cs="Arial"/>
                <w:sz w:val="20"/>
                <w:szCs w:val="20"/>
              </w:rPr>
            </w:pPr>
            <w:r>
              <w:rPr>
                <w:rFonts w:ascii="Arial" w:hAnsi="Arial" w:cs="Arial"/>
                <w:sz w:val="20"/>
                <w:szCs w:val="20"/>
              </w:rPr>
              <w:t>48</w:t>
            </w:r>
          </w:p>
        </w:tc>
        <w:tc>
          <w:tcPr>
            <w:tcW w:w="2015" w:type="dxa"/>
            <w:vAlign w:val="center"/>
          </w:tcPr>
          <w:p w14:paraId="3AAFE64C" w14:textId="6F683571" w:rsidR="00073E63" w:rsidRDefault="00F704B1" w:rsidP="00A048AE">
            <w:pPr>
              <w:jc w:val="center"/>
              <w:rPr>
                <w:rFonts w:ascii="Arial" w:hAnsi="Arial" w:cs="Arial"/>
                <w:sz w:val="20"/>
                <w:szCs w:val="20"/>
              </w:rPr>
            </w:pPr>
            <w:r>
              <w:rPr>
                <w:rFonts w:ascii="Arial" w:hAnsi="Arial" w:cs="Arial"/>
                <w:sz w:val="20"/>
                <w:szCs w:val="20"/>
              </w:rPr>
              <w:t>334</w:t>
            </w:r>
          </w:p>
        </w:tc>
        <w:tc>
          <w:tcPr>
            <w:tcW w:w="1620" w:type="dxa"/>
          </w:tcPr>
          <w:p w14:paraId="0922CFA6" w14:textId="77777777" w:rsidR="00073E63" w:rsidRPr="001B66A6" w:rsidRDefault="00073E63" w:rsidP="00A048AE">
            <w:pPr>
              <w:jc w:val="center"/>
              <w:rPr>
                <w:rFonts w:ascii="Arial" w:hAnsi="Arial" w:cs="Arial"/>
                <w:sz w:val="20"/>
                <w:szCs w:val="20"/>
              </w:rPr>
            </w:pPr>
            <w:r>
              <w:rPr>
                <w:rFonts w:ascii="Arial" w:hAnsi="Arial" w:cs="Arial"/>
                <w:sz w:val="20"/>
                <w:szCs w:val="20"/>
              </w:rPr>
              <w:t>0</w:t>
            </w:r>
          </w:p>
        </w:tc>
        <w:tc>
          <w:tcPr>
            <w:tcW w:w="1980" w:type="dxa"/>
            <w:vAlign w:val="center"/>
          </w:tcPr>
          <w:p w14:paraId="1784C536" w14:textId="7D9A84B4" w:rsidR="00073E63" w:rsidRDefault="00F704B1" w:rsidP="00A048AE">
            <w:pPr>
              <w:jc w:val="center"/>
              <w:rPr>
                <w:rFonts w:ascii="Arial" w:hAnsi="Arial" w:cs="Arial"/>
                <w:sz w:val="20"/>
                <w:szCs w:val="20"/>
              </w:rPr>
            </w:pPr>
            <w:r>
              <w:rPr>
                <w:rFonts w:ascii="Arial" w:hAnsi="Arial" w:cs="Arial"/>
                <w:sz w:val="20"/>
                <w:szCs w:val="20"/>
              </w:rPr>
              <w:t>0</w:t>
            </w:r>
          </w:p>
        </w:tc>
      </w:tr>
    </w:tbl>
    <w:p w14:paraId="78A6C93F" w14:textId="77777777" w:rsidR="00073E63" w:rsidRDefault="00073E63" w:rsidP="00073E63"/>
    <w:p w14:paraId="3183654E" w14:textId="77777777" w:rsidR="00073E63" w:rsidRDefault="00073E63" w:rsidP="00073E63">
      <w:r>
        <w:t>The chart below shows the quantity of fuelwood from natural forest consumed by sector by size.</w:t>
      </w:r>
    </w:p>
    <w:p w14:paraId="18D23F13" w14:textId="77777777" w:rsidR="00073E63" w:rsidRDefault="00073E63" w:rsidP="00073E63">
      <w:r w:rsidRPr="00BB11F8">
        <w:rPr>
          <w:highlight w:val="yellow"/>
        </w:rPr>
        <w:t>Chart needed here.</w:t>
      </w:r>
    </w:p>
    <w:p w14:paraId="54CA784B" w14:textId="5EB5FC11" w:rsidR="00073E63" w:rsidRDefault="00073E63" w:rsidP="00073E63">
      <w:r>
        <w:t xml:space="preserve">The </w:t>
      </w:r>
      <w:r w:rsidR="004C5AFA">
        <w:t xml:space="preserve">annual </w:t>
      </w:r>
      <w:r w:rsidR="00F704B1">
        <w:t xml:space="preserve">quantity of natural forest </w:t>
      </w:r>
      <w:r w:rsidR="004C5AFA">
        <w:t xml:space="preserve">fuelwood of the size of 15cm and above is 97 ton for residential demand, and 179 ton for commercial demand. In ratio, the commercial demand </w:t>
      </w:r>
      <w:r w:rsidR="00EF269B">
        <w:t>count for</w:t>
      </w:r>
      <w:r w:rsidR="004C5AFA">
        <w:t xml:space="preserve"> about 60% of </w:t>
      </w:r>
      <w:r w:rsidR="00EF269B">
        <w:t xml:space="preserve">total </w:t>
      </w:r>
      <w:r w:rsidR="004C5AFA">
        <w:t xml:space="preserve">larger fuelwood </w:t>
      </w:r>
      <w:r w:rsidR="00EF269B">
        <w:t xml:space="preserve">exploited </w:t>
      </w:r>
      <w:r w:rsidR="004C5AFA">
        <w:t xml:space="preserve">from natural forest. </w:t>
      </w:r>
    </w:p>
    <w:p w14:paraId="653DF298" w14:textId="77777777" w:rsidR="006F2C91" w:rsidRDefault="006F2C91" w:rsidP="00073E63"/>
    <w:p w14:paraId="49987AA6" w14:textId="77777777" w:rsidR="00BE6AA3" w:rsidRDefault="00BE6AA3" w:rsidP="00073E63"/>
    <w:p w14:paraId="79A6132F" w14:textId="77777777" w:rsidR="00BE6AA3" w:rsidRDefault="00BE6AA3" w:rsidP="00073E63"/>
    <w:p w14:paraId="7675BE84" w14:textId="77777777" w:rsidR="00073E63" w:rsidRDefault="00073E63" w:rsidP="00073E63"/>
    <w:p w14:paraId="3C59380F" w14:textId="77777777" w:rsidR="00F76B62" w:rsidRDefault="00F76B62" w:rsidP="00A264F8"/>
    <w:p w14:paraId="45C86214" w14:textId="207F95F1" w:rsidR="00F76B62" w:rsidRDefault="00C2039A" w:rsidP="00C2039A">
      <w:pPr>
        <w:pStyle w:val="Heading2"/>
      </w:pPr>
      <w:r>
        <w:lastRenderedPageBreak/>
        <w:t>Fuelwood Supply</w:t>
      </w:r>
    </w:p>
    <w:p w14:paraId="3A52124D" w14:textId="3EC0A2F8" w:rsidR="00D179FA" w:rsidRPr="00D179FA" w:rsidRDefault="00D179FA" w:rsidP="00D179FA">
      <w:pPr>
        <w:pStyle w:val="Heading3"/>
      </w:pPr>
      <w:r>
        <w:t>Estimation of fuel wood supply production by forest type</w:t>
      </w:r>
    </w:p>
    <w:p w14:paraId="35EC17BE" w14:textId="4057D26B" w:rsidR="00A23ED5" w:rsidRDefault="002E31E5" w:rsidP="004E48BB">
      <w:r>
        <w:t xml:space="preserve">From forest management view point, there could be an optimal </w:t>
      </w:r>
      <w:r w:rsidR="00A23ED5">
        <w:t xml:space="preserve">amount of fuel wood remove from forest, in term of dead wood and litter fall, without too much effect on the ecological condition of the forest. Some silviculture measure, for example forest enrichment, often include the practice of removing some bushes, lianas and pioneer trees to give space for </w:t>
      </w:r>
      <w:r w:rsidR="00720B52">
        <w:t xml:space="preserve">more </w:t>
      </w:r>
      <w:r w:rsidR="00A23ED5">
        <w:t xml:space="preserve">valuable </w:t>
      </w:r>
      <w:r w:rsidR="00720B52">
        <w:t xml:space="preserve">species or to plant new valuable species. </w:t>
      </w:r>
      <w:r w:rsidR="00AB4FEB">
        <w:t>This type of activities</w:t>
      </w:r>
      <w:r w:rsidR="00720B52">
        <w:t xml:space="preserve"> could yield certain amount of fuel wood</w:t>
      </w:r>
      <w:r w:rsidR="00AB4FEB">
        <w:t xml:space="preserve"> to be collected sustainably.</w:t>
      </w:r>
    </w:p>
    <w:p w14:paraId="5CC2CAB5" w14:textId="4E56D153" w:rsidR="002E31E5" w:rsidRDefault="00AB4FEB" w:rsidP="00AB4FEB">
      <w:r>
        <w:t>To estimate the fuel wood production of Thanh Hoa and Nghe An</w:t>
      </w:r>
      <w:r w:rsidR="00B9729F">
        <w:t xml:space="preserve"> a literature reviewed was conducted and the value of </w:t>
      </w:r>
      <w:r w:rsidR="00D179FA">
        <w:t>forest</w:t>
      </w:r>
      <w:r w:rsidR="00B9729F">
        <w:t xml:space="preserve"> with similar </w:t>
      </w:r>
      <w:r w:rsidR="00D179FA">
        <w:t>condition</w:t>
      </w:r>
      <w:r w:rsidR="00B9729F">
        <w:t xml:space="preserve"> is transferred to be used in fuel wood supply estimation. T</w:t>
      </w:r>
      <w:r>
        <w:t>he review is based on two set of information: i) the natural production of litter fall which could partly be collected and use without much damage on the forest; ii) fuel wood production from other countries with forest condition similar to Vietnam.</w:t>
      </w:r>
      <w:r w:rsidR="00EA516F">
        <w:t xml:space="preserve"> </w:t>
      </w:r>
      <w:r w:rsidR="006F3421">
        <w:t xml:space="preserve">When the range of value from literature is wide, the principle </w:t>
      </w:r>
      <w:r w:rsidR="00EA516F">
        <w:t xml:space="preserve">is to be conservative and </w:t>
      </w:r>
      <w:r w:rsidR="00D179FA">
        <w:t>use</w:t>
      </w:r>
      <w:r w:rsidR="00EA516F">
        <w:t xml:space="preserve"> the lower </w:t>
      </w:r>
      <w:r w:rsidR="00B9729F">
        <w:t>range of the value.</w:t>
      </w:r>
    </w:p>
    <w:p w14:paraId="2F9B0D46" w14:textId="3A74D9C1" w:rsidR="00EC00EF" w:rsidRDefault="00EC00EF" w:rsidP="00EC00EF">
      <w:pPr>
        <w:pStyle w:val="Caption"/>
      </w:pPr>
      <w:bookmarkStart w:id="8" w:name="_Ref400340477"/>
      <w:r>
        <w:t xml:space="preserve">Table </w:t>
      </w:r>
      <w:fldSimple w:instr=" SEQ Table \* ARABIC ">
        <w:r w:rsidR="00D439F0">
          <w:rPr>
            <w:noProof/>
          </w:rPr>
          <w:t>8</w:t>
        </w:r>
      </w:fldSimple>
      <w:bookmarkEnd w:id="8"/>
      <w:r>
        <w:t>. Litter fall production of different forest type</w:t>
      </w:r>
    </w:p>
    <w:tbl>
      <w:tblPr>
        <w:tblStyle w:val="TableGrid"/>
        <w:tblW w:w="9814" w:type="dxa"/>
        <w:tblInd w:w="108" w:type="dxa"/>
        <w:tblBorders>
          <w:insideH w:val="none" w:sz="0" w:space="0" w:color="auto"/>
          <w:insideV w:val="none" w:sz="0" w:space="0" w:color="auto"/>
        </w:tblBorders>
        <w:tblLook w:val="04A0" w:firstRow="1" w:lastRow="0" w:firstColumn="1" w:lastColumn="0" w:noHBand="0" w:noVBand="1"/>
      </w:tblPr>
      <w:tblGrid>
        <w:gridCol w:w="1929"/>
        <w:gridCol w:w="1929"/>
        <w:gridCol w:w="2096"/>
        <w:gridCol w:w="1930"/>
        <w:gridCol w:w="1930"/>
      </w:tblGrid>
      <w:tr w:rsidR="00EC00EF" w:rsidRPr="00EC00EF" w14:paraId="6CCC4051" w14:textId="45ED1D32" w:rsidTr="00DF68F9">
        <w:tc>
          <w:tcPr>
            <w:tcW w:w="1929" w:type="dxa"/>
            <w:tcBorders>
              <w:top w:val="single" w:sz="4" w:space="0" w:color="auto"/>
              <w:bottom w:val="single" w:sz="4" w:space="0" w:color="auto"/>
            </w:tcBorders>
          </w:tcPr>
          <w:p w14:paraId="2387660D" w14:textId="0104E90D" w:rsidR="00EC00EF" w:rsidRPr="00713206" w:rsidRDefault="00EC00EF" w:rsidP="00EC00EF">
            <w:pPr>
              <w:jc w:val="left"/>
              <w:rPr>
                <w:b/>
                <w:sz w:val="20"/>
              </w:rPr>
            </w:pPr>
            <w:r w:rsidRPr="00713206">
              <w:rPr>
                <w:b/>
                <w:sz w:val="20"/>
              </w:rPr>
              <w:t>Forest type</w:t>
            </w:r>
          </w:p>
        </w:tc>
        <w:tc>
          <w:tcPr>
            <w:tcW w:w="1929" w:type="dxa"/>
            <w:tcBorders>
              <w:top w:val="single" w:sz="4" w:space="0" w:color="auto"/>
              <w:bottom w:val="single" w:sz="4" w:space="0" w:color="auto"/>
            </w:tcBorders>
          </w:tcPr>
          <w:p w14:paraId="1C62BCF8" w14:textId="2A4691CA" w:rsidR="00EC00EF" w:rsidRPr="00713206" w:rsidRDefault="00EC00EF" w:rsidP="00EC00EF">
            <w:pPr>
              <w:jc w:val="left"/>
              <w:rPr>
                <w:b/>
                <w:sz w:val="20"/>
              </w:rPr>
            </w:pPr>
            <w:r w:rsidRPr="00713206">
              <w:rPr>
                <w:b/>
                <w:sz w:val="20"/>
              </w:rPr>
              <w:t>Country</w:t>
            </w:r>
          </w:p>
        </w:tc>
        <w:tc>
          <w:tcPr>
            <w:tcW w:w="2096" w:type="dxa"/>
            <w:tcBorders>
              <w:top w:val="single" w:sz="4" w:space="0" w:color="auto"/>
              <w:bottom w:val="single" w:sz="4" w:space="0" w:color="auto"/>
            </w:tcBorders>
          </w:tcPr>
          <w:p w14:paraId="12F82B12" w14:textId="76CE4ABD" w:rsidR="00EC00EF" w:rsidRPr="00713206" w:rsidRDefault="00EC00EF" w:rsidP="00EC00EF">
            <w:pPr>
              <w:jc w:val="center"/>
              <w:rPr>
                <w:b/>
                <w:sz w:val="20"/>
              </w:rPr>
            </w:pPr>
            <w:r w:rsidRPr="00713206">
              <w:rPr>
                <w:b/>
                <w:sz w:val="20"/>
              </w:rPr>
              <w:t>Litter fall production (tons/ha/year)</w:t>
            </w:r>
          </w:p>
        </w:tc>
        <w:tc>
          <w:tcPr>
            <w:tcW w:w="1930" w:type="dxa"/>
            <w:tcBorders>
              <w:top w:val="single" w:sz="4" w:space="0" w:color="auto"/>
              <w:bottom w:val="single" w:sz="4" w:space="0" w:color="auto"/>
            </w:tcBorders>
          </w:tcPr>
          <w:p w14:paraId="55991520" w14:textId="5142C1EC" w:rsidR="00EC00EF" w:rsidRPr="00713206" w:rsidRDefault="00EC00EF" w:rsidP="00EC00EF">
            <w:pPr>
              <w:jc w:val="center"/>
              <w:rPr>
                <w:b/>
                <w:sz w:val="20"/>
              </w:rPr>
            </w:pPr>
            <w:r w:rsidRPr="00713206">
              <w:rPr>
                <w:b/>
                <w:sz w:val="20"/>
              </w:rPr>
              <w:t>Branch proportion %</w:t>
            </w:r>
          </w:p>
        </w:tc>
        <w:tc>
          <w:tcPr>
            <w:tcW w:w="1930" w:type="dxa"/>
            <w:tcBorders>
              <w:top w:val="single" w:sz="4" w:space="0" w:color="auto"/>
              <w:bottom w:val="single" w:sz="4" w:space="0" w:color="auto"/>
            </w:tcBorders>
          </w:tcPr>
          <w:p w14:paraId="3485DB89" w14:textId="590EEAC2" w:rsidR="00EC00EF" w:rsidRPr="00713206" w:rsidRDefault="00EC00EF" w:rsidP="00EC00EF">
            <w:pPr>
              <w:jc w:val="left"/>
              <w:rPr>
                <w:b/>
                <w:sz w:val="20"/>
              </w:rPr>
            </w:pPr>
            <w:r w:rsidRPr="00713206">
              <w:rPr>
                <w:b/>
                <w:sz w:val="20"/>
              </w:rPr>
              <w:t>Source</w:t>
            </w:r>
          </w:p>
        </w:tc>
      </w:tr>
      <w:tr w:rsidR="00EC00EF" w14:paraId="739F90BB" w14:textId="0E43DE7B" w:rsidTr="00DF68F9">
        <w:tc>
          <w:tcPr>
            <w:tcW w:w="1929" w:type="dxa"/>
            <w:tcBorders>
              <w:top w:val="single" w:sz="4" w:space="0" w:color="auto"/>
            </w:tcBorders>
          </w:tcPr>
          <w:p w14:paraId="72CC5F81" w14:textId="4B805D67" w:rsidR="00EC00EF" w:rsidRPr="00713206" w:rsidRDefault="00EC00EF" w:rsidP="00DF68F9">
            <w:pPr>
              <w:spacing w:before="0" w:line="240" w:lineRule="auto"/>
              <w:jc w:val="left"/>
              <w:rPr>
                <w:sz w:val="20"/>
              </w:rPr>
            </w:pPr>
            <w:r w:rsidRPr="00713206">
              <w:rPr>
                <w:sz w:val="20"/>
              </w:rPr>
              <w:t>Broad leaf forest</w:t>
            </w:r>
          </w:p>
        </w:tc>
        <w:tc>
          <w:tcPr>
            <w:tcW w:w="1929" w:type="dxa"/>
            <w:tcBorders>
              <w:top w:val="single" w:sz="4" w:space="0" w:color="auto"/>
            </w:tcBorders>
          </w:tcPr>
          <w:p w14:paraId="2578D046" w14:textId="7053BF55" w:rsidR="00EC00EF" w:rsidRPr="00713206" w:rsidRDefault="00EC00EF" w:rsidP="00DF68F9">
            <w:pPr>
              <w:spacing w:before="0" w:line="240" w:lineRule="auto"/>
              <w:jc w:val="left"/>
              <w:rPr>
                <w:sz w:val="20"/>
              </w:rPr>
            </w:pPr>
            <w:r w:rsidRPr="00713206">
              <w:rPr>
                <w:sz w:val="20"/>
              </w:rPr>
              <w:t>New Zealand</w:t>
            </w:r>
          </w:p>
        </w:tc>
        <w:tc>
          <w:tcPr>
            <w:tcW w:w="2096" w:type="dxa"/>
            <w:tcBorders>
              <w:top w:val="single" w:sz="4" w:space="0" w:color="auto"/>
            </w:tcBorders>
          </w:tcPr>
          <w:p w14:paraId="26DAE360" w14:textId="42BA4271" w:rsidR="00EC00EF" w:rsidRPr="00713206" w:rsidRDefault="00EC00EF" w:rsidP="00DF68F9">
            <w:pPr>
              <w:spacing w:before="0" w:line="240" w:lineRule="auto"/>
              <w:jc w:val="center"/>
              <w:rPr>
                <w:sz w:val="20"/>
              </w:rPr>
            </w:pPr>
            <w:r w:rsidRPr="00713206">
              <w:rPr>
                <w:sz w:val="20"/>
              </w:rPr>
              <w:t>6.1</w:t>
            </w:r>
          </w:p>
        </w:tc>
        <w:tc>
          <w:tcPr>
            <w:tcW w:w="1930" w:type="dxa"/>
            <w:tcBorders>
              <w:top w:val="single" w:sz="4" w:space="0" w:color="auto"/>
            </w:tcBorders>
          </w:tcPr>
          <w:p w14:paraId="36519A77" w14:textId="77777777" w:rsidR="00EC00EF" w:rsidRPr="00713206" w:rsidRDefault="00EC00EF" w:rsidP="00DF68F9">
            <w:pPr>
              <w:spacing w:before="0" w:line="240" w:lineRule="auto"/>
              <w:jc w:val="center"/>
              <w:rPr>
                <w:sz w:val="20"/>
              </w:rPr>
            </w:pPr>
          </w:p>
        </w:tc>
        <w:tc>
          <w:tcPr>
            <w:tcW w:w="1930" w:type="dxa"/>
            <w:tcBorders>
              <w:top w:val="single" w:sz="4" w:space="0" w:color="auto"/>
            </w:tcBorders>
          </w:tcPr>
          <w:p w14:paraId="5CBAC1A4" w14:textId="20F9C47A" w:rsidR="00EC00EF" w:rsidRPr="00713206" w:rsidRDefault="00EC00EF" w:rsidP="00DF68F9">
            <w:pPr>
              <w:spacing w:before="0" w:line="240" w:lineRule="auto"/>
              <w:jc w:val="left"/>
              <w:rPr>
                <w:sz w:val="20"/>
              </w:rPr>
            </w:pPr>
            <w:r w:rsidRPr="00713206">
              <w:rPr>
                <w:sz w:val="20"/>
              </w:rPr>
              <w:t>M.J. Daniel 1975</w:t>
            </w:r>
            <w:r w:rsidRPr="00713206">
              <w:rPr>
                <w:rStyle w:val="FootnoteReference"/>
                <w:sz w:val="20"/>
              </w:rPr>
              <w:footnoteReference w:id="2"/>
            </w:r>
          </w:p>
        </w:tc>
      </w:tr>
      <w:tr w:rsidR="00EC00EF" w:rsidRPr="00490DDA" w14:paraId="6DF6A5E1" w14:textId="03A389D2" w:rsidTr="00DF68F9">
        <w:tc>
          <w:tcPr>
            <w:tcW w:w="1929" w:type="dxa"/>
          </w:tcPr>
          <w:p w14:paraId="5FF6C155" w14:textId="346D564A" w:rsidR="00EC00EF" w:rsidRPr="00713206" w:rsidRDefault="00EC00EF" w:rsidP="00DF68F9">
            <w:pPr>
              <w:spacing w:before="0" w:line="240" w:lineRule="auto"/>
              <w:jc w:val="left"/>
              <w:rPr>
                <w:sz w:val="20"/>
              </w:rPr>
            </w:pPr>
            <w:r w:rsidRPr="00713206">
              <w:rPr>
                <w:sz w:val="20"/>
              </w:rPr>
              <w:t>Tropical broad leaf forest</w:t>
            </w:r>
          </w:p>
        </w:tc>
        <w:tc>
          <w:tcPr>
            <w:tcW w:w="1929" w:type="dxa"/>
          </w:tcPr>
          <w:p w14:paraId="1863B0A6" w14:textId="0AEB823D" w:rsidR="00EC00EF" w:rsidRPr="00713206" w:rsidRDefault="00EC00EF" w:rsidP="00DF68F9">
            <w:pPr>
              <w:spacing w:before="0" w:line="240" w:lineRule="auto"/>
              <w:jc w:val="left"/>
              <w:rPr>
                <w:sz w:val="20"/>
              </w:rPr>
            </w:pPr>
            <w:r w:rsidRPr="00713206">
              <w:rPr>
                <w:sz w:val="20"/>
              </w:rPr>
              <w:t>Southern Brazil</w:t>
            </w:r>
          </w:p>
        </w:tc>
        <w:tc>
          <w:tcPr>
            <w:tcW w:w="2096" w:type="dxa"/>
          </w:tcPr>
          <w:p w14:paraId="437C90D1" w14:textId="10C6B8C7" w:rsidR="00EC00EF" w:rsidRPr="00713206" w:rsidRDefault="00EC00EF" w:rsidP="00DF68F9">
            <w:pPr>
              <w:spacing w:before="0" w:line="240" w:lineRule="auto"/>
              <w:jc w:val="center"/>
              <w:rPr>
                <w:sz w:val="20"/>
              </w:rPr>
            </w:pPr>
            <w:r w:rsidRPr="00713206">
              <w:rPr>
                <w:sz w:val="20"/>
              </w:rPr>
              <w:t>6.8</w:t>
            </w:r>
          </w:p>
        </w:tc>
        <w:tc>
          <w:tcPr>
            <w:tcW w:w="1930" w:type="dxa"/>
          </w:tcPr>
          <w:p w14:paraId="1CCC8AD4" w14:textId="77777777" w:rsidR="00EC00EF" w:rsidRPr="00713206" w:rsidRDefault="00EC00EF" w:rsidP="00DF68F9">
            <w:pPr>
              <w:spacing w:before="0" w:line="240" w:lineRule="auto"/>
              <w:jc w:val="center"/>
              <w:rPr>
                <w:sz w:val="20"/>
              </w:rPr>
            </w:pPr>
          </w:p>
        </w:tc>
        <w:tc>
          <w:tcPr>
            <w:tcW w:w="1930" w:type="dxa"/>
          </w:tcPr>
          <w:p w14:paraId="33EAFD94" w14:textId="20C33E95" w:rsidR="00EC00EF" w:rsidRPr="00713206" w:rsidRDefault="00EC00EF" w:rsidP="00DF68F9">
            <w:pPr>
              <w:spacing w:before="0" w:line="240" w:lineRule="auto"/>
              <w:jc w:val="left"/>
              <w:rPr>
                <w:sz w:val="20"/>
                <w:lang w:val="fr-FR"/>
              </w:rPr>
            </w:pPr>
            <w:r w:rsidRPr="00713206">
              <w:rPr>
                <w:sz w:val="20"/>
                <w:lang w:val="fr-FR"/>
              </w:rPr>
              <w:t>S.M. Bergamini, et al 2009</w:t>
            </w:r>
            <w:r w:rsidRPr="00713206">
              <w:rPr>
                <w:rStyle w:val="FootnoteReference"/>
                <w:sz w:val="20"/>
              </w:rPr>
              <w:footnoteReference w:id="3"/>
            </w:r>
          </w:p>
        </w:tc>
      </w:tr>
      <w:tr w:rsidR="00EC00EF" w:rsidRPr="00490DDA" w14:paraId="3B79F8B6" w14:textId="77777777" w:rsidTr="00DF68F9">
        <w:tc>
          <w:tcPr>
            <w:tcW w:w="1929" w:type="dxa"/>
          </w:tcPr>
          <w:p w14:paraId="0E911589" w14:textId="51472D17" w:rsidR="00EC00EF" w:rsidRPr="00713206" w:rsidRDefault="00EC00EF" w:rsidP="00DF68F9">
            <w:pPr>
              <w:spacing w:before="0" w:line="240" w:lineRule="auto"/>
              <w:jc w:val="left"/>
              <w:rPr>
                <w:sz w:val="20"/>
              </w:rPr>
            </w:pPr>
            <w:r w:rsidRPr="00713206">
              <w:rPr>
                <w:sz w:val="20"/>
              </w:rPr>
              <w:t>Broad leaf forest</w:t>
            </w:r>
          </w:p>
        </w:tc>
        <w:tc>
          <w:tcPr>
            <w:tcW w:w="1929" w:type="dxa"/>
          </w:tcPr>
          <w:p w14:paraId="6EF3CEFB" w14:textId="4DF86317" w:rsidR="00EC00EF" w:rsidRPr="00713206" w:rsidRDefault="00EC00EF" w:rsidP="00DF68F9">
            <w:pPr>
              <w:spacing w:before="0" w:line="240" w:lineRule="auto"/>
              <w:jc w:val="left"/>
              <w:rPr>
                <w:sz w:val="20"/>
              </w:rPr>
            </w:pPr>
            <w:r w:rsidRPr="00713206">
              <w:rPr>
                <w:sz w:val="20"/>
              </w:rPr>
              <w:t>Fujian, China</w:t>
            </w:r>
          </w:p>
        </w:tc>
        <w:tc>
          <w:tcPr>
            <w:tcW w:w="2096" w:type="dxa"/>
          </w:tcPr>
          <w:p w14:paraId="1A586574" w14:textId="4CFE4DFC" w:rsidR="00EC00EF" w:rsidRPr="00713206" w:rsidRDefault="00EC00EF" w:rsidP="00DF68F9">
            <w:pPr>
              <w:spacing w:before="0" w:line="240" w:lineRule="auto"/>
              <w:jc w:val="center"/>
              <w:rPr>
                <w:sz w:val="20"/>
              </w:rPr>
            </w:pPr>
            <w:r w:rsidRPr="00713206">
              <w:rPr>
                <w:sz w:val="20"/>
              </w:rPr>
              <w:t>11</w:t>
            </w:r>
          </w:p>
        </w:tc>
        <w:tc>
          <w:tcPr>
            <w:tcW w:w="1930" w:type="dxa"/>
          </w:tcPr>
          <w:p w14:paraId="4C38C6C4" w14:textId="7E93B16E" w:rsidR="00EC00EF" w:rsidRPr="00713206" w:rsidRDefault="00EC00EF" w:rsidP="00DF68F9">
            <w:pPr>
              <w:spacing w:before="0" w:line="240" w:lineRule="auto"/>
              <w:jc w:val="center"/>
              <w:rPr>
                <w:sz w:val="20"/>
              </w:rPr>
            </w:pPr>
            <w:r w:rsidRPr="00713206">
              <w:rPr>
                <w:sz w:val="20"/>
              </w:rPr>
              <w:t>11-26</w:t>
            </w:r>
          </w:p>
        </w:tc>
        <w:tc>
          <w:tcPr>
            <w:tcW w:w="1930" w:type="dxa"/>
          </w:tcPr>
          <w:p w14:paraId="392E2CD0" w14:textId="5E822907" w:rsidR="00EC00EF" w:rsidRPr="00713206" w:rsidRDefault="00EC00EF" w:rsidP="00DF68F9">
            <w:pPr>
              <w:spacing w:before="0" w:line="240" w:lineRule="auto"/>
              <w:jc w:val="left"/>
              <w:rPr>
                <w:sz w:val="20"/>
                <w:lang w:val="fr-FR"/>
              </w:rPr>
            </w:pPr>
            <w:r w:rsidRPr="00713206">
              <w:rPr>
                <w:sz w:val="20"/>
                <w:lang w:val="fr-FR"/>
              </w:rPr>
              <w:t>Y.S. Yang et all 2003</w:t>
            </w:r>
            <w:r w:rsidRPr="00713206">
              <w:rPr>
                <w:rStyle w:val="FootnoteReference"/>
                <w:sz w:val="20"/>
              </w:rPr>
              <w:footnoteReference w:id="4"/>
            </w:r>
          </w:p>
        </w:tc>
      </w:tr>
      <w:tr w:rsidR="00EC00EF" w14:paraId="143191AB" w14:textId="77777777" w:rsidTr="00DF68F9">
        <w:tc>
          <w:tcPr>
            <w:tcW w:w="1929" w:type="dxa"/>
          </w:tcPr>
          <w:p w14:paraId="11FC1462" w14:textId="4CADFAFA" w:rsidR="00EC00EF" w:rsidRPr="00713206" w:rsidRDefault="00EC00EF" w:rsidP="00DF68F9">
            <w:pPr>
              <w:spacing w:before="0" w:line="240" w:lineRule="auto"/>
              <w:jc w:val="left"/>
              <w:rPr>
                <w:sz w:val="20"/>
              </w:rPr>
            </w:pPr>
            <w:r w:rsidRPr="00713206">
              <w:rPr>
                <w:sz w:val="20"/>
              </w:rPr>
              <w:t>Broad leaf forest</w:t>
            </w:r>
          </w:p>
        </w:tc>
        <w:tc>
          <w:tcPr>
            <w:tcW w:w="1929" w:type="dxa"/>
          </w:tcPr>
          <w:p w14:paraId="0EA6AEB9" w14:textId="498228F4" w:rsidR="00EC00EF" w:rsidRPr="00713206" w:rsidRDefault="00EC00EF" w:rsidP="00DF68F9">
            <w:pPr>
              <w:spacing w:before="0" w:line="240" w:lineRule="auto"/>
              <w:jc w:val="left"/>
              <w:rPr>
                <w:sz w:val="20"/>
              </w:rPr>
            </w:pPr>
            <w:r w:rsidRPr="00713206">
              <w:rPr>
                <w:sz w:val="20"/>
              </w:rPr>
              <w:t>Vinh Phuc, Vietnam</w:t>
            </w:r>
          </w:p>
        </w:tc>
        <w:tc>
          <w:tcPr>
            <w:tcW w:w="2096" w:type="dxa"/>
          </w:tcPr>
          <w:p w14:paraId="2B89AEBF" w14:textId="2169F435" w:rsidR="00EC00EF" w:rsidRPr="00713206" w:rsidRDefault="00EC00EF" w:rsidP="00DF68F9">
            <w:pPr>
              <w:spacing w:before="0" w:line="240" w:lineRule="auto"/>
              <w:jc w:val="center"/>
              <w:rPr>
                <w:sz w:val="20"/>
              </w:rPr>
            </w:pPr>
            <w:r w:rsidRPr="00713206">
              <w:rPr>
                <w:sz w:val="20"/>
              </w:rPr>
              <w:t>5.9-8.1</w:t>
            </w:r>
          </w:p>
        </w:tc>
        <w:tc>
          <w:tcPr>
            <w:tcW w:w="1930" w:type="dxa"/>
          </w:tcPr>
          <w:p w14:paraId="5C01B06C" w14:textId="78CA4761" w:rsidR="00EC00EF" w:rsidRPr="00713206" w:rsidRDefault="00EC00EF" w:rsidP="00DF68F9">
            <w:pPr>
              <w:spacing w:before="0" w:line="240" w:lineRule="auto"/>
              <w:jc w:val="center"/>
              <w:rPr>
                <w:sz w:val="20"/>
              </w:rPr>
            </w:pPr>
            <w:r w:rsidRPr="00713206">
              <w:rPr>
                <w:sz w:val="20"/>
              </w:rPr>
              <w:t>20-43</w:t>
            </w:r>
          </w:p>
        </w:tc>
        <w:tc>
          <w:tcPr>
            <w:tcW w:w="1930" w:type="dxa"/>
          </w:tcPr>
          <w:p w14:paraId="47DA13AC" w14:textId="23F1039D" w:rsidR="00EC00EF" w:rsidRPr="00713206" w:rsidRDefault="00EC00EF" w:rsidP="00DF68F9">
            <w:pPr>
              <w:spacing w:before="0" w:line="240" w:lineRule="auto"/>
              <w:jc w:val="left"/>
              <w:rPr>
                <w:sz w:val="20"/>
              </w:rPr>
            </w:pPr>
            <w:r w:rsidRPr="00713206">
              <w:rPr>
                <w:sz w:val="20"/>
              </w:rPr>
              <w:t>D.T. Le 2009</w:t>
            </w:r>
            <w:r w:rsidRPr="00713206">
              <w:rPr>
                <w:rStyle w:val="FootnoteReference"/>
                <w:sz w:val="20"/>
              </w:rPr>
              <w:footnoteReference w:id="5"/>
            </w:r>
          </w:p>
        </w:tc>
      </w:tr>
      <w:tr w:rsidR="00EC00EF" w14:paraId="0483B816" w14:textId="77777777" w:rsidTr="00DF68F9">
        <w:tc>
          <w:tcPr>
            <w:tcW w:w="1929" w:type="dxa"/>
          </w:tcPr>
          <w:p w14:paraId="55B492A7" w14:textId="1E92972E" w:rsidR="00EC00EF" w:rsidRPr="00713206" w:rsidRDefault="00EC00EF" w:rsidP="00DF68F9">
            <w:pPr>
              <w:spacing w:before="0" w:line="240" w:lineRule="auto"/>
              <w:jc w:val="left"/>
              <w:rPr>
                <w:sz w:val="20"/>
              </w:rPr>
            </w:pPr>
            <w:r w:rsidRPr="00713206">
              <w:rPr>
                <w:sz w:val="20"/>
              </w:rPr>
              <w:t>Pine forest</w:t>
            </w:r>
          </w:p>
        </w:tc>
        <w:tc>
          <w:tcPr>
            <w:tcW w:w="1929" w:type="dxa"/>
          </w:tcPr>
          <w:p w14:paraId="0B6AF6F3" w14:textId="78BE78CE" w:rsidR="00EC00EF" w:rsidRPr="00713206" w:rsidRDefault="00EC00EF" w:rsidP="00DF68F9">
            <w:pPr>
              <w:spacing w:before="0" w:line="240" w:lineRule="auto"/>
              <w:jc w:val="left"/>
              <w:rPr>
                <w:sz w:val="20"/>
              </w:rPr>
            </w:pPr>
            <w:r w:rsidRPr="00713206">
              <w:rPr>
                <w:sz w:val="20"/>
              </w:rPr>
              <w:t>North East Vietnam</w:t>
            </w:r>
          </w:p>
        </w:tc>
        <w:tc>
          <w:tcPr>
            <w:tcW w:w="2096" w:type="dxa"/>
          </w:tcPr>
          <w:p w14:paraId="2190796F" w14:textId="3E2D6069" w:rsidR="00EC00EF" w:rsidRPr="00713206" w:rsidRDefault="00EC00EF" w:rsidP="00DF68F9">
            <w:pPr>
              <w:spacing w:before="0" w:line="240" w:lineRule="auto"/>
              <w:jc w:val="center"/>
              <w:rPr>
                <w:sz w:val="20"/>
              </w:rPr>
            </w:pPr>
            <w:r w:rsidRPr="00713206">
              <w:rPr>
                <w:sz w:val="20"/>
              </w:rPr>
              <w:t>6.2</w:t>
            </w:r>
          </w:p>
        </w:tc>
        <w:tc>
          <w:tcPr>
            <w:tcW w:w="1930" w:type="dxa"/>
          </w:tcPr>
          <w:p w14:paraId="3E8F50CB" w14:textId="4C39E9D3" w:rsidR="00EC00EF" w:rsidRPr="00713206" w:rsidRDefault="00EC00EF" w:rsidP="00DF68F9">
            <w:pPr>
              <w:spacing w:before="0" w:line="240" w:lineRule="auto"/>
              <w:jc w:val="center"/>
              <w:rPr>
                <w:sz w:val="20"/>
              </w:rPr>
            </w:pPr>
            <w:r w:rsidRPr="00713206">
              <w:rPr>
                <w:sz w:val="20"/>
              </w:rPr>
              <w:t>43</w:t>
            </w:r>
          </w:p>
        </w:tc>
        <w:tc>
          <w:tcPr>
            <w:tcW w:w="1930" w:type="dxa"/>
          </w:tcPr>
          <w:p w14:paraId="1B1B61CD" w14:textId="64CC2894" w:rsidR="00EC00EF" w:rsidRPr="00713206" w:rsidRDefault="00EC00EF" w:rsidP="00DF68F9">
            <w:pPr>
              <w:spacing w:before="0" w:line="240" w:lineRule="auto"/>
              <w:jc w:val="left"/>
              <w:rPr>
                <w:sz w:val="20"/>
              </w:rPr>
            </w:pPr>
            <w:r w:rsidRPr="00713206">
              <w:rPr>
                <w:sz w:val="20"/>
              </w:rPr>
              <w:t>T.T. Dang 2009</w:t>
            </w:r>
          </w:p>
        </w:tc>
      </w:tr>
    </w:tbl>
    <w:p w14:paraId="7D23751A" w14:textId="6A56162F" w:rsidR="00AB4FEB" w:rsidRDefault="006F3421" w:rsidP="00EA516F">
      <w:r>
        <w:t xml:space="preserve">Litter production and the proportion of branch from several studies is presented </w:t>
      </w:r>
      <w:r>
        <w:fldChar w:fldCharType="begin"/>
      </w:r>
      <w:r>
        <w:instrText xml:space="preserve"> REF _Ref400340477 \h </w:instrText>
      </w:r>
      <w:r>
        <w:fldChar w:fldCharType="separate"/>
      </w:r>
      <w:r>
        <w:t xml:space="preserve">Table </w:t>
      </w:r>
      <w:r>
        <w:rPr>
          <w:noProof/>
        </w:rPr>
        <w:t>8</w:t>
      </w:r>
      <w:r>
        <w:fldChar w:fldCharType="end"/>
      </w:r>
      <w:r>
        <w:t>. The litter production is in the range of 5.9-11 tons/ha/year and the branch proportion is between 11% to 43</w:t>
      </w:r>
      <w:r w:rsidR="00B9729F">
        <w:t xml:space="preserve"> </w:t>
      </w:r>
      <w:r>
        <w:t>%.</w:t>
      </w:r>
      <w:r w:rsidR="00EA516F">
        <w:t xml:space="preserve"> The lower range of studies in Vietnam is selected</w:t>
      </w:r>
      <w:r w:rsidR="00B9729F">
        <w:t xml:space="preserve"> to use</w:t>
      </w:r>
      <w:r w:rsidR="00EA516F">
        <w:t xml:space="preserve"> that </w:t>
      </w:r>
      <w:r w:rsidR="00B9729F">
        <w:t>give</w:t>
      </w:r>
      <w:r w:rsidR="00EA516F">
        <w:t xml:space="preserve">: </w:t>
      </w:r>
    </w:p>
    <w:p w14:paraId="2ABF67B5" w14:textId="11255506" w:rsidR="00EA516F" w:rsidRDefault="00EA516F" w:rsidP="00EA516F">
      <w:pPr>
        <w:jc w:val="center"/>
      </w:pPr>
      <w:r>
        <w:t>Annual branch (in litter fall) production = 5.9 tons/ha x 20% = 1.18 tons/ha</w:t>
      </w:r>
    </w:p>
    <w:p w14:paraId="07B61808" w14:textId="77777777" w:rsidR="00752F3A" w:rsidRDefault="00752F3A" w:rsidP="00EA516F">
      <w:r>
        <w:t>Assume that 20% of the branch production could potentially be collected and used as fuel wood, it give:</w:t>
      </w:r>
    </w:p>
    <w:p w14:paraId="0DCD3586" w14:textId="31CE159A" w:rsidR="00752F3A" w:rsidRDefault="00752F3A" w:rsidP="00752F3A">
      <w:pPr>
        <w:jc w:val="center"/>
      </w:pPr>
      <w:r>
        <w:t>Annual collectable branch production = 1.18*20% = 0.236 tons/ha/yeas.</w:t>
      </w:r>
    </w:p>
    <w:p w14:paraId="6A70F88B" w14:textId="77777777" w:rsidR="007F360A" w:rsidRDefault="00EA516F" w:rsidP="00EA516F">
      <w:r>
        <w:t xml:space="preserve">In addition to </w:t>
      </w:r>
      <w:r w:rsidR="00DE38A4">
        <w:t>litter fall, fuel wood can also be extracted from forest by mean of residue, small round wood (SRW) and thinning.</w:t>
      </w:r>
      <w:r w:rsidR="00713206">
        <w:t xml:space="preserve"> </w:t>
      </w:r>
      <w:r w:rsidR="00B9729F">
        <w:t xml:space="preserve">Several study about fuel wood production of forest in Finland, India and UK is presented in </w:t>
      </w:r>
      <w:r w:rsidR="00FE09FC">
        <w:fldChar w:fldCharType="begin"/>
      </w:r>
      <w:r w:rsidR="00FE09FC">
        <w:instrText xml:space="preserve"> REF _Ref400350004 \h </w:instrText>
      </w:r>
      <w:r w:rsidR="00FE09FC">
        <w:fldChar w:fldCharType="separate"/>
      </w:r>
      <w:r w:rsidR="00FE09FC">
        <w:t xml:space="preserve">Table </w:t>
      </w:r>
      <w:r w:rsidR="00FE09FC">
        <w:rPr>
          <w:noProof/>
        </w:rPr>
        <w:t>9</w:t>
      </w:r>
      <w:r w:rsidR="00FE09FC">
        <w:fldChar w:fldCharType="end"/>
      </w:r>
      <w:r w:rsidR="00B9729F">
        <w:t xml:space="preserve">. </w:t>
      </w:r>
    </w:p>
    <w:p w14:paraId="63C261E8" w14:textId="77777777" w:rsidR="007F360A" w:rsidRDefault="007F360A" w:rsidP="007F360A">
      <w:pPr>
        <w:pStyle w:val="Caption"/>
      </w:pPr>
      <w:bookmarkStart w:id="9" w:name="_Ref400350004"/>
      <w:r>
        <w:lastRenderedPageBreak/>
        <w:t xml:space="preserve">Table </w:t>
      </w:r>
      <w:fldSimple w:instr=" SEQ Table \* ARABIC ">
        <w:r w:rsidR="00D439F0">
          <w:rPr>
            <w:noProof/>
          </w:rPr>
          <w:t>9</w:t>
        </w:r>
      </w:fldSimple>
      <w:bookmarkEnd w:id="9"/>
      <w:r>
        <w:t>. Fuel wood production from 4 different forest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6"/>
        <w:gridCol w:w="3788"/>
        <w:gridCol w:w="3206"/>
      </w:tblGrid>
      <w:tr w:rsidR="007F360A" w:rsidRPr="00EA516F" w14:paraId="15385A07" w14:textId="77777777" w:rsidTr="00C71D99">
        <w:trPr>
          <w:trHeight w:val="315"/>
        </w:trPr>
        <w:tc>
          <w:tcPr>
            <w:tcW w:w="0" w:type="auto"/>
            <w:shd w:val="clear" w:color="auto" w:fill="CCCCCC"/>
            <w:tcMar>
              <w:top w:w="30" w:type="dxa"/>
              <w:left w:w="45" w:type="dxa"/>
              <w:bottom w:w="30" w:type="dxa"/>
              <w:right w:w="45" w:type="dxa"/>
            </w:tcMar>
            <w:hideMark/>
          </w:tcPr>
          <w:p w14:paraId="3332E683" w14:textId="77777777" w:rsidR="007F360A" w:rsidRPr="00EA516F" w:rsidRDefault="007F360A" w:rsidP="00C71D99">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Fuel wood production</w:t>
            </w:r>
          </w:p>
        </w:tc>
        <w:tc>
          <w:tcPr>
            <w:tcW w:w="3788" w:type="dxa"/>
            <w:shd w:val="clear" w:color="auto" w:fill="CCCCCC"/>
            <w:tcMar>
              <w:top w:w="30" w:type="dxa"/>
              <w:left w:w="45" w:type="dxa"/>
              <w:bottom w:w="30" w:type="dxa"/>
              <w:right w:w="45" w:type="dxa"/>
            </w:tcMar>
            <w:hideMark/>
          </w:tcPr>
          <w:p w14:paraId="42C1F247" w14:textId="77777777" w:rsidR="007F360A" w:rsidRPr="00EA516F" w:rsidRDefault="007F360A" w:rsidP="00C71D99">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Forest type and location</w:t>
            </w:r>
          </w:p>
        </w:tc>
        <w:tc>
          <w:tcPr>
            <w:tcW w:w="3206" w:type="dxa"/>
            <w:shd w:val="clear" w:color="auto" w:fill="CCCCCC"/>
            <w:tcMar>
              <w:top w:w="30" w:type="dxa"/>
              <w:left w:w="45" w:type="dxa"/>
              <w:bottom w:w="30" w:type="dxa"/>
              <w:right w:w="45" w:type="dxa"/>
            </w:tcMar>
            <w:hideMark/>
          </w:tcPr>
          <w:p w14:paraId="25785A99" w14:textId="77777777" w:rsidR="007F360A" w:rsidRPr="00EA516F" w:rsidRDefault="007F360A" w:rsidP="00C71D99">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Source</w:t>
            </w:r>
          </w:p>
        </w:tc>
      </w:tr>
      <w:tr w:rsidR="007F360A" w:rsidRPr="00EA516F" w14:paraId="56896442" w14:textId="77777777" w:rsidTr="00C71D99">
        <w:trPr>
          <w:trHeight w:val="315"/>
        </w:trPr>
        <w:tc>
          <w:tcPr>
            <w:tcW w:w="0" w:type="auto"/>
            <w:tcMar>
              <w:top w:w="30" w:type="dxa"/>
              <w:left w:w="45" w:type="dxa"/>
              <w:bottom w:w="30" w:type="dxa"/>
              <w:right w:w="45" w:type="dxa"/>
            </w:tcMar>
            <w:hideMark/>
          </w:tcPr>
          <w:p w14:paraId="2DE28C18"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26 m3//ha/year</w:t>
            </w:r>
          </w:p>
        </w:tc>
        <w:tc>
          <w:tcPr>
            <w:tcW w:w="3788" w:type="dxa"/>
            <w:tcMar>
              <w:top w:w="30" w:type="dxa"/>
              <w:left w:w="45" w:type="dxa"/>
              <w:bottom w:w="30" w:type="dxa"/>
              <w:right w:w="45" w:type="dxa"/>
            </w:tcMar>
            <w:hideMark/>
          </w:tcPr>
          <w:p w14:paraId="67254E7B"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Conifer forest, Finland</w:t>
            </w:r>
          </w:p>
        </w:tc>
        <w:tc>
          <w:tcPr>
            <w:tcW w:w="3206" w:type="dxa"/>
            <w:tcMar>
              <w:top w:w="30" w:type="dxa"/>
              <w:left w:w="45" w:type="dxa"/>
              <w:bottom w:w="30" w:type="dxa"/>
              <w:right w:w="45" w:type="dxa"/>
            </w:tcMar>
            <w:hideMark/>
          </w:tcPr>
          <w:p w14:paraId="1D40B5C1"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Silva Fennica 44(2) research articles. The Finnish Society of Forest Science · The Finnish Forest Research Institute</w:t>
            </w:r>
          </w:p>
        </w:tc>
      </w:tr>
      <w:tr w:rsidR="007F360A" w:rsidRPr="00EA516F" w14:paraId="5787E3CC" w14:textId="77777777" w:rsidTr="00C71D99">
        <w:trPr>
          <w:trHeight w:val="315"/>
        </w:trPr>
        <w:tc>
          <w:tcPr>
            <w:tcW w:w="0" w:type="auto"/>
            <w:tcMar>
              <w:top w:w="30" w:type="dxa"/>
              <w:left w:w="45" w:type="dxa"/>
              <w:bottom w:w="30" w:type="dxa"/>
              <w:right w:w="45" w:type="dxa"/>
            </w:tcMar>
            <w:hideMark/>
          </w:tcPr>
          <w:p w14:paraId="6FD82C30"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2.2 m3/ha/year</w:t>
            </w:r>
          </w:p>
        </w:tc>
        <w:tc>
          <w:tcPr>
            <w:tcW w:w="3788" w:type="dxa"/>
            <w:tcMar>
              <w:top w:w="30" w:type="dxa"/>
              <w:left w:w="45" w:type="dxa"/>
              <w:bottom w:w="30" w:type="dxa"/>
              <w:right w:w="45" w:type="dxa"/>
            </w:tcMar>
            <w:hideMark/>
          </w:tcPr>
          <w:p w14:paraId="53242313"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Deciduous forest, India</w:t>
            </w:r>
          </w:p>
        </w:tc>
        <w:tc>
          <w:tcPr>
            <w:tcW w:w="3206" w:type="dxa"/>
            <w:tcMar>
              <w:top w:w="30" w:type="dxa"/>
              <w:left w:w="45" w:type="dxa"/>
              <w:bottom w:w="30" w:type="dxa"/>
              <w:right w:w="45" w:type="dxa"/>
            </w:tcMar>
            <w:hideMark/>
          </w:tcPr>
          <w:p w14:paraId="2C6270A3"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Food &amp; Agriculture Org., Jan 1, 1989 - Arid regions forestry</w:t>
            </w:r>
          </w:p>
        </w:tc>
      </w:tr>
      <w:tr w:rsidR="007F360A" w:rsidRPr="00EA516F" w14:paraId="5C036D4B" w14:textId="77777777" w:rsidTr="00C71D99">
        <w:trPr>
          <w:trHeight w:val="769"/>
        </w:trPr>
        <w:tc>
          <w:tcPr>
            <w:tcW w:w="0" w:type="auto"/>
            <w:tcMar>
              <w:top w:w="30" w:type="dxa"/>
              <w:left w:w="45" w:type="dxa"/>
              <w:bottom w:w="30" w:type="dxa"/>
              <w:right w:w="45" w:type="dxa"/>
            </w:tcMar>
            <w:hideMark/>
          </w:tcPr>
          <w:p w14:paraId="133AE6FF"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 xml:space="preserve">23 m3/ha </w:t>
            </w:r>
            <w:r w:rsidRPr="00713206">
              <w:rPr>
                <w:rFonts w:eastAsia="Times New Roman" w:cs="Times New Roman"/>
                <w:sz w:val="20"/>
                <w:szCs w:val="20"/>
                <w:lang w:val="en-GB" w:eastAsia="en-GB"/>
              </w:rPr>
              <w:t>(total fuel wood at time of measurement)</w:t>
            </w:r>
          </w:p>
        </w:tc>
        <w:tc>
          <w:tcPr>
            <w:tcW w:w="3788" w:type="dxa"/>
            <w:tcMar>
              <w:top w:w="30" w:type="dxa"/>
              <w:left w:w="45" w:type="dxa"/>
              <w:bottom w:w="30" w:type="dxa"/>
              <w:right w:w="45" w:type="dxa"/>
            </w:tcMar>
            <w:hideMark/>
          </w:tcPr>
          <w:p w14:paraId="55BC8EF7"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Homestead forest</w:t>
            </w:r>
            <w:r w:rsidRPr="00EA516F">
              <w:rPr>
                <w:rFonts w:eastAsia="Times New Roman" w:cs="Times New Roman"/>
                <w:sz w:val="20"/>
                <w:szCs w:val="20"/>
                <w:lang w:val="en-GB" w:eastAsia="en-GB"/>
              </w:rPr>
              <w:t xml:space="preserve">, </w:t>
            </w:r>
            <w:r w:rsidRPr="00713206">
              <w:rPr>
                <w:rFonts w:eastAsia="Times New Roman" w:cs="Times New Roman"/>
                <w:sz w:val="20"/>
                <w:szCs w:val="20"/>
                <w:lang w:val="en-GB" w:eastAsia="en-GB"/>
              </w:rPr>
              <w:t>South India</w:t>
            </w:r>
          </w:p>
        </w:tc>
        <w:tc>
          <w:tcPr>
            <w:tcW w:w="3206" w:type="dxa"/>
            <w:tcMar>
              <w:top w:w="30" w:type="dxa"/>
              <w:left w:w="45" w:type="dxa"/>
              <w:bottom w:w="30" w:type="dxa"/>
              <w:right w:w="45" w:type="dxa"/>
            </w:tcMar>
            <w:hideMark/>
          </w:tcPr>
          <w:p w14:paraId="3DC57AC3" w14:textId="77777777" w:rsidR="007F360A" w:rsidRPr="00EA516F" w:rsidRDefault="007F360A" w:rsidP="00C71D99">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Agroforestry Systems, March 1994, Volume 25, Issue 3, pp 243-262</w:t>
            </w:r>
          </w:p>
        </w:tc>
      </w:tr>
      <w:tr w:rsidR="007F360A" w:rsidRPr="00EA516F" w14:paraId="539C4230" w14:textId="77777777" w:rsidTr="00C71D99">
        <w:trPr>
          <w:trHeight w:val="355"/>
        </w:trPr>
        <w:tc>
          <w:tcPr>
            <w:tcW w:w="0" w:type="auto"/>
            <w:tcMar>
              <w:top w:w="30" w:type="dxa"/>
              <w:left w:w="45" w:type="dxa"/>
              <w:bottom w:w="30" w:type="dxa"/>
              <w:right w:w="45" w:type="dxa"/>
            </w:tcMar>
          </w:tcPr>
          <w:p w14:paraId="0A84CA04" w14:textId="77777777" w:rsidR="007F360A" w:rsidRPr="00713206" w:rsidRDefault="007F360A" w:rsidP="00C71D99">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 xml:space="preserve">2.9 </w:t>
            </w:r>
            <w:r w:rsidRPr="00EA516F">
              <w:rPr>
                <w:rFonts w:eastAsia="Times New Roman" w:cs="Times New Roman"/>
                <w:sz w:val="20"/>
                <w:szCs w:val="20"/>
                <w:lang w:val="en-GB" w:eastAsia="en-GB"/>
              </w:rPr>
              <w:t>m3/ha/year</w:t>
            </w:r>
          </w:p>
        </w:tc>
        <w:tc>
          <w:tcPr>
            <w:tcW w:w="3788" w:type="dxa"/>
            <w:tcMar>
              <w:top w:w="30" w:type="dxa"/>
              <w:left w:w="45" w:type="dxa"/>
              <w:bottom w:w="30" w:type="dxa"/>
              <w:right w:w="45" w:type="dxa"/>
            </w:tcMar>
          </w:tcPr>
          <w:p w14:paraId="2346A0EB" w14:textId="77777777" w:rsidR="007F360A" w:rsidRPr="00713206" w:rsidRDefault="007F360A" w:rsidP="00C71D99">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Temperate forest, UK</w:t>
            </w:r>
          </w:p>
        </w:tc>
        <w:tc>
          <w:tcPr>
            <w:tcW w:w="3206" w:type="dxa"/>
            <w:tcMar>
              <w:top w:w="30" w:type="dxa"/>
              <w:left w:w="45" w:type="dxa"/>
              <w:bottom w:w="30" w:type="dxa"/>
              <w:right w:w="45" w:type="dxa"/>
            </w:tcMar>
          </w:tcPr>
          <w:p w14:paraId="67982A51" w14:textId="77777777" w:rsidR="007F360A" w:rsidRPr="00713206" w:rsidRDefault="007F360A" w:rsidP="00C71D99">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UK BIOMASS Energy Centre</w:t>
            </w:r>
          </w:p>
        </w:tc>
      </w:tr>
    </w:tbl>
    <w:p w14:paraId="181EEFEB" w14:textId="0AFBDACB" w:rsidR="00EA516F" w:rsidRDefault="001001A8" w:rsidP="00EA516F">
      <w:r>
        <w:t>Since there is no study conducted for Vietnam, the value of fuel wood production of 2.2m3/ha/year for forest in India is selected to be transferred to use in this study.</w:t>
      </w:r>
      <w:r w:rsidR="00752F3A">
        <w:t xml:space="preserve"> To be more conservative it have been decided to reduce</w:t>
      </w:r>
      <w:r w:rsidR="0014541A">
        <w:t xml:space="preserve"> this value by 20% that make the fuel wood production of 1.76tons/ha/year.</w:t>
      </w:r>
    </w:p>
    <w:p w14:paraId="4E82321A" w14:textId="730B01DF" w:rsidR="00C71D99" w:rsidRDefault="0014541A" w:rsidP="00EA516F">
      <w:r>
        <w:t xml:space="preserve">Together with the collectable branches mentioned earlier, the total </w:t>
      </w:r>
      <w:r w:rsidR="007F360A">
        <w:t>collectable</w:t>
      </w:r>
      <w:r w:rsidR="00C71D99">
        <w:t xml:space="preserve"> fuel wood production used for this study is:</w:t>
      </w:r>
      <w:r>
        <w:t xml:space="preserve"> 1.76 + 0.236 = 1.996 tons/ha/year.</w:t>
      </w:r>
      <w:r w:rsidR="00F468C6">
        <w:t xml:space="preserve"> In order to make a more realistic estimation, the fuel wood production is adjusted by forest type and forest standing stock. It is anticipated that a forest with higher standing stock would be able to produce more fuel wood but the relationship is not linear. Therefore the standing volume is used as a reference but the adjusted weight is assigned by expert knowledge. For plantation forest fuel wood is estimated as 10% of the </w:t>
      </w:r>
      <w:r w:rsidR="00602D99">
        <w:t>mean annual increment with the assumption of 8 year rotation.</w:t>
      </w:r>
    </w:p>
    <w:p w14:paraId="699B8A02" w14:textId="255354D4" w:rsidR="00602D99" w:rsidRPr="00602D99" w:rsidRDefault="00602D99" w:rsidP="00602D99">
      <w:pPr>
        <w:pStyle w:val="Caption"/>
        <w:jc w:val="left"/>
      </w:pPr>
      <w:bookmarkStart w:id="10" w:name="_Ref400383264"/>
      <w:r>
        <w:t xml:space="preserve">Table </w:t>
      </w:r>
      <w:fldSimple w:instr=" SEQ Table \* ARABIC ">
        <w:r w:rsidR="00D439F0">
          <w:rPr>
            <w:noProof/>
          </w:rPr>
          <w:t>10</w:t>
        </w:r>
      </w:fldSimple>
      <w:bookmarkEnd w:id="10"/>
      <w:r>
        <w:t xml:space="preserve">. </w:t>
      </w:r>
      <w:r w:rsidRPr="00602D99">
        <w:t>Adjusted fuel wood production of different forest type. Average standing volume is based on FIPI data</w:t>
      </w:r>
      <w:r>
        <w:rPr>
          <w:rStyle w:val="FootnoteReference"/>
        </w:rPr>
        <w:footnoteReference w:id="6"/>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161"/>
        <w:gridCol w:w="1532"/>
        <w:gridCol w:w="2126"/>
      </w:tblGrid>
      <w:tr w:rsidR="00602D99" w:rsidRPr="00C71D99" w14:paraId="770441D9" w14:textId="77777777" w:rsidTr="00602D99">
        <w:trPr>
          <w:trHeight w:val="300"/>
        </w:trPr>
        <w:tc>
          <w:tcPr>
            <w:tcW w:w="2736" w:type="dxa"/>
            <w:noWrap/>
            <w:hideMark/>
          </w:tcPr>
          <w:p w14:paraId="642AD8D4" w14:textId="01E4F6F6" w:rsidR="00602D99" w:rsidRPr="00602D99" w:rsidRDefault="00602D99" w:rsidP="00602D99">
            <w:pPr>
              <w:spacing w:before="0" w:line="240" w:lineRule="auto"/>
              <w:jc w:val="left"/>
              <w:rPr>
                <w:rFonts w:eastAsia="Times New Roman" w:cs="Times New Roman"/>
                <w:b/>
                <w:color w:val="000000"/>
                <w:sz w:val="20"/>
                <w:lang w:val="en-GB" w:eastAsia="en-GB"/>
              </w:rPr>
            </w:pPr>
            <w:r w:rsidRPr="00602D99">
              <w:rPr>
                <w:rFonts w:eastAsia="Times New Roman" w:cs="Times New Roman"/>
                <w:b/>
                <w:color w:val="000000"/>
                <w:sz w:val="20"/>
                <w:lang w:val="en-GB" w:eastAsia="en-GB"/>
              </w:rPr>
              <w:t>Forest</w:t>
            </w:r>
          </w:p>
        </w:tc>
        <w:tc>
          <w:tcPr>
            <w:tcW w:w="1625" w:type="dxa"/>
            <w:noWrap/>
            <w:hideMark/>
          </w:tcPr>
          <w:p w14:paraId="5ACD2384" w14:textId="3814A6DD" w:rsidR="00602D99" w:rsidRPr="00602D99" w:rsidRDefault="00602D99" w:rsidP="00602D99">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Standing volume</w:t>
            </w:r>
          </w:p>
        </w:tc>
        <w:tc>
          <w:tcPr>
            <w:tcW w:w="1161" w:type="dxa"/>
          </w:tcPr>
          <w:p w14:paraId="0A6696A6" w14:textId="5B71F5D8" w:rsidR="00602D99" w:rsidRPr="00602D99" w:rsidRDefault="00602D99" w:rsidP="00602D99">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Fuel wood production</w:t>
            </w:r>
          </w:p>
        </w:tc>
        <w:tc>
          <w:tcPr>
            <w:tcW w:w="1532" w:type="dxa"/>
            <w:noWrap/>
            <w:hideMark/>
          </w:tcPr>
          <w:p w14:paraId="0AD86B61" w14:textId="4ACBE03E" w:rsidR="00602D99" w:rsidRPr="00602D99" w:rsidRDefault="00602D99" w:rsidP="00602D99">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Adjusted weight</w:t>
            </w:r>
          </w:p>
        </w:tc>
        <w:tc>
          <w:tcPr>
            <w:tcW w:w="2126" w:type="dxa"/>
            <w:noWrap/>
            <w:hideMark/>
          </w:tcPr>
          <w:p w14:paraId="1DEBB826" w14:textId="491E869A" w:rsidR="00602D99" w:rsidRPr="00602D99" w:rsidRDefault="00602D99" w:rsidP="00602D99">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Adjusted fuel wood production</w:t>
            </w:r>
          </w:p>
        </w:tc>
      </w:tr>
      <w:tr w:rsidR="00602D99" w:rsidRPr="00C71D99" w14:paraId="514E7545" w14:textId="77777777" w:rsidTr="00602D99">
        <w:trPr>
          <w:trHeight w:val="300"/>
        </w:trPr>
        <w:tc>
          <w:tcPr>
            <w:tcW w:w="2736" w:type="dxa"/>
            <w:noWrap/>
            <w:hideMark/>
          </w:tcPr>
          <w:p w14:paraId="795F1CF0" w14:textId="38879CFA"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rich</w:t>
            </w:r>
          </w:p>
        </w:tc>
        <w:tc>
          <w:tcPr>
            <w:tcW w:w="1625" w:type="dxa"/>
            <w:noWrap/>
            <w:hideMark/>
          </w:tcPr>
          <w:p w14:paraId="50E60DCF"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280</w:t>
            </w:r>
          </w:p>
        </w:tc>
        <w:tc>
          <w:tcPr>
            <w:tcW w:w="1161" w:type="dxa"/>
          </w:tcPr>
          <w:p w14:paraId="5D8B1037" w14:textId="3DF150E9"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24ACAA53" w14:textId="1CAE15E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1.00</w:t>
            </w:r>
          </w:p>
        </w:tc>
        <w:tc>
          <w:tcPr>
            <w:tcW w:w="2126" w:type="dxa"/>
            <w:noWrap/>
            <w:hideMark/>
          </w:tcPr>
          <w:p w14:paraId="4A2A3C0C"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r>
      <w:tr w:rsidR="00602D99" w:rsidRPr="00C71D99" w14:paraId="765DCF72" w14:textId="77777777" w:rsidTr="00602D99">
        <w:trPr>
          <w:trHeight w:val="300"/>
        </w:trPr>
        <w:tc>
          <w:tcPr>
            <w:tcW w:w="2736" w:type="dxa"/>
            <w:noWrap/>
            <w:hideMark/>
          </w:tcPr>
          <w:p w14:paraId="49F5BAE6" w14:textId="5768E2C8"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medium</w:t>
            </w:r>
          </w:p>
        </w:tc>
        <w:tc>
          <w:tcPr>
            <w:tcW w:w="1625" w:type="dxa"/>
            <w:noWrap/>
            <w:hideMark/>
          </w:tcPr>
          <w:p w14:paraId="730FD36E"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163</w:t>
            </w:r>
          </w:p>
        </w:tc>
        <w:tc>
          <w:tcPr>
            <w:tcW w:w="1161" w:type="dxa"/>
          </w:tcPr>
          <w:p w14:paraId="20B50FA9" w14:textId="6DB9D4A2"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412F26E9" w14:textId="3AF9EAE4"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0.80</w:t>
            </w:r>
          </w:p>
        </w:tc>
        <w:tc>
          <w:tcPr>
            <w:tcW w:w="2126" w:type="dxa"/>
            <w:noWrap/>
            <w:hideMark/>
          </w:tcPr>
          <w:p w14:paraId="68E6B941"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1.597</w:t>
            </w:r>
          </w:p>
        </w:tc>
      </w:tr>
      <w:tr w:rsidR="00602D99" w:rsidRPr="00C71D99" w14:paraId="61DDF47D" w14:textId="77777777" w:rsidTr="00602D99">
        <w:trPr>
          <w:trHeight w:val="300"/>
        </w:trPr>
        <w:tc>
          <w:tcPr>
            <w:tcW w:w="2736" w:type="dxa"/>
            <w:noWrap/>
            <w:hideMark/>
          </w:tcPr>
          <w:p w14:paraId="07EC4AA5" w14:textId="071B4720"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poor</w:t>
            </w:r>
          </w:p>
        </w:tc>
        <w:tc>
          <w:tcPr>
            <w:tcW w:w="1625" w:type="dxa"/>
            <w:noWrap/>
            <w:hideMark/>
          </w:tcPr>
          <w:p w14:paraId="0EF843BB"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161" w:type="dxa"/>
          </w:tcPr>
          <w:p w14:paraId="2B79AB04" w14:textId="0D1F2A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654B21B7" w14:textId="5D269046"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0.70</w:t>
            </w:r>
          </w:p>
        </w:tc>
        <w:tc>
          <w:tcPr>
            <w:tcW w:w="2126" w:type="dxa"/>
            <w:noWrap/>
            <w:hideMark/>
          </w:tcPr>
          <w:p w14:paraId="15C28110"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1.397</w:t>
            </w:r>
          </w:p>
        </w:tc>
      </w:tr>
      <w:tr w:rsidR="00602D99" w:rsidRPr="00C71D99" w14:paraId="751C31C3" w14:textId="77777777" w:rsidTr="00602D99">
        <w:trPr>
          <w:trHeight w:val="300"/>
        </w:trPr>
        <w:tc>
          <w:tcPr>
            <w:tcW w:w="2736" w:type="dxa"/>
            <w:noWrap/>
            <w:hideMark/>
          </w:tcPr>
          <w:p w14:paraId="1AF949A9" w14:textId="3B520B27"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regrowth</w:t>
            </w:r>
          </w:p>
        </w:tc>
        <w:tc>
          <w:tcPr>
            <w:tcW w:w="1625" w:type="dxa"/>
            <w:noWrap/>
            <w:hideMark/>
          </w:tcPr>
          <w:p w14:paraId="688BA199"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50</w:t>
            </w:r>
          </w:p>
        </w:tc>
        <w:tc>
          <w:tcPr>
            <w:tcW w:w="1161" w:type="dxa"/>
          </w:tcPr>
          <w:p w14:paraId="78128194" w14:textId="7FACC203"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4FC3562E" w14:textId="75A28D45"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0.50</w:t>
            </w:r>
          </w:p>
        </w:tc>
        <w:tc>
          <w:tcPr>
            <w:tcW w:w="2126" w:type="dxa"/>
            <w:noWrap/>
            <w:hideMark/>
          </w:tcPr>
          <w:p w14:paraId="5F6D09C2"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0.998</w:t>
            </w:r>
          </w:p>
        </w:tc>
      </w:tr>
      <w:tr w:rsidR="00602D99" w:rsidRPr="00C71D99" w14:paraId="11372A16" w14:textId="77777777" w:rsidTr="00602D99">
        <w:trPr>
          <w:trHeight w:val="300"/>
        </w:trPr>
        <w:tc>
          <w:tcPr>
            <w:tcW w:w="2736" w:type="dxa"/>
            <w:noWrap/>
            <w:hideMark/>
          </w:tcPr>
          <w:p w14:paraId="55AE0152" w14:textId="4C0A6141"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Mixed woody bamboo</w:t>
            </w:r>
          </w:p>
        </w:tc>
        <w:tc>
          <w:tcPr>
            <w:tcW w:w="1625" w:type="dxa"/>
            <w:noWrap/>
            <w:hideMark/>
          </w:tcPr>
          <w:p w14:paraId="0F758DD2"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98</w:t>
            </w:r>
          </w:p>
        </w:tc>
        <w:tc>
          <w:tcPr>
            <w:tcW w:w="1161" w:type="dxa"/>
          </w:tcPr>
          <w:p w14:paraId="5F7F916C" w14:textId="219BE26E"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2BCE5B66" w14:textId="79021228"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0.60</w:t>
            </w:r>
          </w:p>
        </w:tc>
        <w:tc>
          <w:tcPr>
            <w:tcW w:w="2126" w:type="dxa"/>
            <w:noWrap/>
            <w:hideMark/>
          </w:tcPr>
          <w:p w14:paraId="4520AA6E"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1.198</w:t>
            </w:r>
          </w:p>
        </w:tc>
      </w:tr>
      <w:tr w:rsidR="00602D99" w:rsidRPr="00C71D99" w14:paraId="26D310F4" w14:textId="77777777" w:rsidTr="00602D99">
        <w:trPr>
          <w:trHeight w:val="300"/>
        </w:trPr>
        <w:tc>
          <w:tcPr>
            <w:tcW w:w="2736" w:type="dxa"/>
            <w:noWrap/>
            <w:hideMark/>
          </w:tcPr>
          <w:p w14:paraId="0C564598" w14:textId="0D0FE0F9"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Bamboo</w:t>
            </w:r>
          </w:p>
        </w:tc>
        <w:tc>
          <w:tcPr>
            <w:tcW w:w="1625" w:type="dxa"/>
            <w:noWrap/>
            <w:hideMark/>
          </w:tcPr>
          <w:p w14:paraId="64B88327"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21</w:t>
            </w:r>
          </w:p>
        </w:tc>
        <w:tc>
          <w:tcPr>
            <w:tcW w:w="2693" w:type="dxa"/>
            <w:gridSpan w:val="2"/>
          </w:tcPr>
          <w:p w14:paraId="52B174CA" w14:textId="093E8BB9"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 m3/year</w:t>
            </w:r>
          </w:p>
        </w:tc>
        <w:tc>
          <w:tcPr>
            <w:tcW w:w="2126" w:type="dxa"/>
            <w:noWrap/>
            <w:hideMark/>
          </w:tcPr>
          <w:p w14:paraId="7EA54EF5" w14:textId="5C8C2395"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w:t>
            </w:r>
          </w:p>
        </w:tc>
      </w:tr>
      <w:tr w:rsidR="00602D99" w:rsidRPr="00C71D99" w14:paraId="5C2CECCA" w14:textId="77777777" w:rsidTr="00602D99">
        <w:trPr>
          <w:trHeight w:val="300"/>
        </w:trPr>
        <w:tc>
          <w:tcPr>
            <w:tcW w:w="2736" w:type="dxa"/>
            <w:noWrap/>
            <w:hideMark/>
          </w:tcPr>
          <w:p w14:paraId="0A3E358A" w14:textId="05453B3D"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Rock mountain forest</w:t>
            </w:r>
          </w:p>
        </w:tc>
        <w:tc>
          <w:tcPr>
            <w:tcW w:w="1625" w:type="dxa"/>
            <w:noWrap/>
            <w:hideMark/>
          </w:tcPr>
          <w:p w14:paraId="0F989AE5"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161" w:type="dxa"/>
          </w:tcPr>
          <w:p w14:paraId="01247B31" w14:textId="66BFDC98"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6C7AF9A9" w14:textId="464C88AF"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0.20</w:t>
            </w:r>
          </w:p>
        </w:tc>
        <w:tc>
          <w:tcPr>
            <w:tcW w:w="2126" w:type="dxa"/>
            <w:noWrap/>
            <w:hideMark/>
          </w:tcPr>
          <w:p w14:paraId="661203E9" w14:textId="77777777"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0.399</w:t>
            </w:r>
          </w:p>
        </w:tc>
      </w:tr>
      <w:tr w:rsidR="00602D99" w:rsidRPr="00C71D99" w14:paraId="09211356" w14:textId="77777777" w:rsidTr="00602D99">
        <w:trPr>
          <w:trHeight w:val="300"/>
        </w:trPr>
        <w:tc>
          <w:tcPr>
            <w:tcW w:w="2736" w:type="dxa"/>
            <w:noWrap/>
            <w:hideMark/>
          </w:tcPr>
          <w:p w14:paraId="4284F7D8" w14:textId="740E36B6" w:rsidR="00602D99" w:rsidRPr="00602D99" w:rsidRDefault="00602D99" w:rsidP="00602D99">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Plantation</w:t>
            </w:r>
          </w:p>
        </w:tc>
        <w:tc>
          <w:tcPr>
            <w:tcW w:w="1625" w:type="dxa"/>
            <w:noWrap/>
            <w:hideMark/>
          </w:tcPr>
          <w:p w14:paraId="0224F9FB" w14:textId="6A98F67D"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90</w:t>
            </w:r>
          </w:p>
        </w:tc>
        <w:tc>
          <w:tcPr>
            <w:tcW w:w="2693" w:type="dxa"/>
            <w:gridSpan w:val="2"/>
          </w:tcPr>
          <w:p w14:paraId="3F606509" w14:textId="0BB19BF5"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 of MAI – 8 year rotation</w:t>
            </w:r>
          </w:p>
        </w:tc>
        <w:tc>
          <w:tcPr>
            <w:tcW w:w="2126" w:type="dxa"/>
            <w:noWrap/>
            <w:hideMark/>
          </w:tcPr>
          <w:p w14:paraId="22A0AD32" w14:textId="0F9AE44D" w:rsidR="00602D99" w:rsidRPr="00602D99" w:rsidRDefault="00602D99" w:rsidP="00602D99">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1.125</w:t>
            </w:r>
          </w:p>
        </w:tc>
      </w:tr>
    </w:tbl>
    <w:p w14:paraId="656FEA1B" w14:textId="77777777" w:rsidR="00EA516F" w:rsidRDefault="00EA516F" w:rsidP="004E48BB">
      <w:pPr>
        <w:rPr>
          <w:lang w:val="en-GB"/>
        </w:rPr>
      </w:pPr>
    </w:p>
    <w:p w14:paraId="34739B3A" w14:textId="3598F310" w:rsidR="00C71D99" w:rsidRDefault="00602D99" w:rsidP="004E48BB">
      <w:pPr>
        <w:rPr>
          <w:lang w:val="en-GB"/>
        </w:rPr>
      </w:pPr>
      <w:r>
        <w:rPr>
          <w:lang w:val="en-GB"/>
        </w:rPr>
        <w:t xml:space="preserve">The total fuel 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t xml:space="preserve">Table </w:t>
      </w:r>
      <w:r>
        <w:rPr>
          <w:noProof/>
        </w:rPr>
        <w:t>10</w:t>
      </w:r>
      <w:r>
        <w:rPr>
          <w:lang w:val="en-GB"/>
        </w:rPr>
        <w:fldChar w:fldCharType="end"/>
      </w:r>
      <w:r>
        <w:rPr>
          <w:lang w:val="en-GB"/>
        </w:rPr>
        <w:t xml:space="preserve"> and forest area extracted from forest map of Thanh Hoa and Nghe An 2010.</w:t>
      </w:r>
    </w:p>
    <w:p w14:paraId="28B89350" w14:textId="5E355311" w:rsidR="00D179FA" w:rsidRDefault="00D179FA" w:rsidP="00D179FA">
      <w:pPr>
        <w:pStyle w:val="Heading3"/>
        <w:rPr>
          <w:lang w:val="en-GB"/>
        </w:rPr>
      </w:pPr>
      <w:r>
        <w:rPr>
          <w:lang w:val="en-GB"/>
        </w:rPr>
        <w:lastRenderedPageBreak/>
        <w:t>Fuel wood supply estimation for Thanh Hoa and Nghe An</w:t>
      </w:r>
    </w:p>
    <w:p w14:paraId="70456C83" w14:textId="6CFB0D4D" w:rsidR="00602D99" w:rsidRDefault="00602D99" w:rsidP="004E48BB">
      <w:pPr>
        <w:rPr>
          <w:lang w:val="en-GB"/>
        </w:rPr>
      </w:pPr>
      <w:r>
        <w:rPr>
          <w:lang w:val="en-GB"/>
        </w:rPr>
        <w:t>The total</w:t>
      </w:r>
      <w:r w:rsidR="00A13273">
        <w:rPr>
          <w:lang w:val="en-GB"/>
        </w:rPr>
        <w:t xml:space="preserve"> fuel wood supply of two province is</w:t>
      </w:r>
      <w:r w:rsidR="00490DDA">
        <w:rPr>
          <w:lang w:val="en-GB"/>
        </w:rPr>
        <w:t xml:space="preserve"> 1,905,039</w:t>
      </w:r>
      <w:r w:rsidR="00A13273">
        <w:rPr>
          <w:lang w:val="en-GB"/>
        </w:rPr>
        <w:t xml:space="preserve"> tons/ha/year, of which Nghe An supply </w:t>
      </w:r>
      <w:r w:rsidR="001C5480" w:rsidRPr="001C5480">
        <w:rPr>
          <w:lang w:val="en-GB"/>
        </w:rPr>
        <w:t>1</w:t>
      </w:r>
      <w:r w:rsidR="001C5480">
        <w:rPr>
          <w:lang w:val="en-GB"/>
        </w:rPr>
        <w:t>,</w:t>
      </w:r>
      <w:r w:rsidR="001C5480" w:rsidRPr="001C5480">
        <w:rPr>
          <w:lang w:val="en-GB"/>
        </w:rPr>
        <w:t>193</w:t>
      </w:r>
      <w:r w:rsidR="001C5480">
        <w:rPr>
          <w:lang w:val="en-GB"/>
        </w:rPr>
        <w:t>,</w:t>
      </w:r>
      <w:r w:rsidR="001C5480" w:rsidRPr="001C5480">
        <w:rPr>
          <w:lang w:val="en-GB"/>
        </w:rPr>
        <w:t>421</w:t>
      </w:r>
      <w:r w:rsidR="00A13273">
        <w:rPr>
          <w:lang w:val="en-GB"/>
        </w:rPr>
        <w:t xml:space="preserve"> tons/year and Thanh Hoa supply </w:t>
      </w:r>
      <w:r w:rsidR="001C5480">
        <w:rPr>
          <w:lang w:val="en-GB"/>
        </w:rPr>
        <w:t>711,617</w:t>
      </w:r>
      <w:r w:rsidR="00A13273">
        <w:rPr>
          <w:lang w:val="en-GB"/>
        </w:rPr>
        <w:t xml:space="preserve"> tons/year.</w:t>
      </w:r>
      <w:r w:rsidR="00490DDA">
        <w:rPr>
          <w:lang w:val="en-GB"/>
        </w:rPr>
        <w:t xml:space="preserve"> In Nghe An the forest type that provide the most fuel wood are: broa</w:t>
      </w:r>
      <w:r w:rsidR="00635A17">
        <w:rPr>
          <w:lang w:val="en-GB"/>
        </w:rPr>
        <w:t xml:space="preserve">d leaf re-growth forest (23.6%), </w:t>
      </w:r>
      <w:r w:rsidR="00490DDA">
        <w:rPr>
          <w:lang w:val="en-GB"/>
        </w:rPr>
        <w:t>broad leaf poor forest (22.8%)</w:t>
      </w:r>
      <w:r w:rsidR="00635A17">
        <w:rPr>
          <w:lang w:val="en-GB"/>
        </w:rPr>
        <w:t xml:space="preserve"> and broad leaf medium forest (15%); together these 3 type of forest accounted for 61.4% of the fuel wood supply of Nghe An. In Thanh Hoa the su</w:t>
      </w:r>
      <w:r w:rsidR="00142F8C">
        <w:rPr>
          <w:lang w:val="en-GB"/>
        </w:rPr>
        <w:t>pply pattern is a bit different with</w:t>
      </w:r>
      <w:r w:rsidR="00635A17">
        <w:rPr>
          <w:lang w:val="en-GB"/>
        </w:rPr>
        <w:t xml:space="preserve"> the most important source of fuel wood supply </w:t>
      </w:r>
      <w:r w:rsidR="00142F8C">
        <w:rPr>
          <w:lang w:val="en-GB"/>
        </w:rPr>
        <w:t>being</w:t>
      </w:r>
      <w:r w:rsidR="00635A17">
        <w:rPr>
          <w:lang w:val="en-GB"/>
        </w:rPr>
        <w:t xml:space="preserve"> plantation forest (26.3</w:t>
      </w:r>
      <w:r w:rsidR="00D07EC4">
        <w:rPr>
          <w:lang w:val="en-GB"/>
        </w:rPr>
        <w:t>%</w:t>
      </w:r>
      <w:r w:rsidR="00635A17">
        <w:rPr>
          <w:lang w:val="en-GB"/>
        </w:rPr>
        <w:t>)</w:t>
      </w:r>
      <w:r w:rsidR="00D07EC4">
        <w:rPr>
          <w:lang w:val="en-GB"/>
        </w:rPr>
        <w:t>, broad leaf regrowth forest (17.3%) and bamboo (14.5%).</w:t>
      </w:r>
      <w:r w:rsidR="00DF68F9">
        <w:rPr>
          <w:lang w:val="en-GB"/>
        </w:rPr>
        <w:t xml:space="preserve"> </w:t>
      </w:r>
      <w:r w:rsidR="00142F8C">
        <w:rPr>
          <w:lang w:val="en-GB"/>
        </w:rPr>
        <w:t xml:space="preserve">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 wood exploitation. The type of fuel wood also play important role in consumption’s choice, as mentioned </w:t>
      </w:r>
      <w:r w:rsidR="00E23FE7">
        <w:rPr>
          <w:lang w:val="en-GB"/>
        </w:rPr>
        <w:t>earlier</w:t>
      </w:r>
      <w:r w:rsidR="00142F8C">
        <w:rPr>
          <w:lang w:val="en-GB"/>
        </w:rPr>
        <w:t xml:space="preserve"> in </w:t>
      </w:r>
      <w:r w:rsidR="00E23FE7">
        <w:rPr>
          <w:lang w:val="en-GB"/>
        </w:rPr>
        <w:t xml:space="preserve">the fuel wood demand (Section 3.1), where it is available people prefer natural fuel wood over plantation fuel wood. Thus in Thanh Hoa where plantation forest, mainly Acacia, provide as much as 26% of the total potential fuel wood, the consumption from this source could be much smaller. Also the fuel wood consumption at residential </w:t>
      </w:r>
      <w:r w:rsidR="00A62285">
        <w:rPr>
          <w:lang w:val="en-GB"/>
        </w:rPr>
        <w:t>is collected local level, because it is not economically profitable to transport small size fuel wood from one place to other. Therefore the abundant of fuel wood at provincial level do not guaranty the sufficient at local level.</w:t>
      </w:r>
    </w:p>
    <w:p w14:paraId="2592AEE0" w14:textId="7F05F77E" w:rsidR="00D85FF0" w:rsidRPr="00D85FF0" w:rsidRDefault="00D85FF0" w:rsidP="00D85FF0">
      <w:pPr>
        <w:pStyle w:val="Caption"/>
      </w:pPr>
      <w:r>
        <w:t xml:space="preserve">Table </w:t>
      </w:r>
      <w:fldSimple w:instr=" SEQ Table \* ARABIC ">
        <w:r>
          <w:rPr>
            <w:noProof/>
          </w:rPr>
          <w:t>11</w:t>
        </w:r>
      </w:fldSimple>
      <w:r>
        <w:t>. Annual fuel wood supply in Thanh Hoa and Nghe An by forest type (Unit: tons/year)</w:t>
      </w:r>
    </w:p>
    <w:tbl>
      <w:tblPr>
        <w:tblW w:w="940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843"/>
        <w:gridCol w:w="1701"/>
        <w:gridCol w:w="1359"/>
        <w:gridCol w:w="1560"/>
      </w:tblGrid>
      <w:tr w:rsidR="00D85FF0" w:rsidRPr="00D85FF0" w14:paraId="03778634" w14:textId="77777777" w:rsidTr="00DF68F9">
        <w:trPr>
          <w:trHeight w:val="300"/>
        </w:trPr>
        <w:tc>
          <w:tcPr>
            <w:tcW w:w="2943" w:type="dxa"/>
            <w:noWrap/>
            <w:hideMark/>
          </w:tcPr>
          <w:p w14:paraId="0B974F3E"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Forest type</w:t>
            </w:r>
          </w:p>
        </w:tc>
        <w:tc>
          <w:tcPr>
            <w:tcW w:w="1843" w:type="dxa"/>
            <w:noWrap/>
            <w:hideMark/>
          </w:tcPr>
          <w:p w14:paraId="46C7A2EA" w14:textId="6F41B059" w:rsidR="00D85FF0" w:rsidRPr="00D179FA" w:rsidRDefault="00490DDA" w:rsidP="00490DDA">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Nghe An supply (tons)</w:t>
            </w:r>
          </w:p>
        </w:tc>
        <w:tc>
          <w:tcPr>
            <w:tcW w:w="1701" w:type="dxa"/>
            <w:noWrap/>
            <w:hideMark/>
          </w:tcPr>
          <w:p w14:paraId="73C1B6FB" w14:textId="46174749" w:rsidR="00D85FF0" w:rsidRPr="00D179FA" w:rsidRDefault="00490DDA"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(tons)</w:t>
            </w:r>
          </w:p>
        </w:tc>
        <w:tc>
          <w:tcPr>
            <w:tcW w:w="1359" w:type="dxa"/>
            <w:noWrap/>
            <w:hideMark/>
          </w:tcPr>
          <w:p w14:paraId="6995C26D" w14:textId="3FF73BCA" w:rsidR="00D85FF0" w:rsidRPr="00D179FA" w:rsidRDefault="00490DDA"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 xml:space="preserve">Nghe An supply </w:t>
            </w:r>
          </w:p>
        </w:tc>
        <w:tc>
          <w:tcPr>
            <w:tcW w:w="1560" w:type="dxa"/>
            <w:noWrap/>
            <w:hideMark/>
          </w:tcPr>
          <w:p w14:paraId="3150CA8E" w14:textId="6B413766"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w:t>
            </w:r>
            <w:r w:rsidR="00490DDA" w:rsidRPr="00D179FA">
              <w:rPr>
                <w:rFonts w:eastAsia="Times New Roman" w:cs="Times New Roman"/>
                <w:color w:val="000000"/>
                <w:sz w:val="20"/>
                <w:lang w:val="en-GB" w:eastAsia="en-GB"/>
              </w:rPr>
              <w:t xml:space="preserve"> supply</w:t>
            </w:r>
            <w:r w:rsidRPr="00D179FA">
              <w:rPr>
                <w:rFonts w:eastAsia="Times New Roman" w:cs="Times New Roman"/>
                <w:color w:val="000000"/>
                <w:sz w:val="20"/>
                <w:lang w:val="en-GB" w:eastAsia="en-GB"/>
              </w:rPr>
              <w:t xml:space="preserve"> %</w:t>
            </w:r>
          </w:p>
        </w:tc>
      </w:tr>
      <w:tr w:rsidR="00D85FF0" w:rsidRPr="00D85FF0" w14:paraId="0AE8339C" w14:textId="77777777" w:rsidTr="00DF68F9">
        <w:trPr>
          <w:trHeight w:val="300"/>
        </w:trPr>
        <w:tc>
          <w:tcPr>
            <w:tcW w:w="2943" w:type="dxa"/>
            <w:noWrap/>
            <w:hideMark/>
          </w:tcPr>
          <w:p w14:paraId="1B64197D"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rich</w:t>
            </w:r>
          </w:p>
        </w:tc>
        <w:tc>
          <w:tcPr>
            <w:tcW w:w="1843" w:type="dxa"/>
            <w:noWrap/>
            <w:hideMark/>
          </w:tcPr>
          <w:p w14:paraId="6A328468" w14:textId="7A7315F5"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118,863</w:t>
            </w:r>
          </w:p>
        </w:tc>
        <w:tc>
          <w:tcPr>
            <w:tcW w:w="1701" w:type="dxa"/>
            <w:noWrap/>
            <w:hideMark/>
          </w:tcPr>
          <w:p w14:paraId="2F0E8C3C" w14:textId="20C396AE"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20,082</w:t>
            </w:r>
          </w:p>
        </w:tc>
        <w:tc>
          <w:tcPr>
            <w:tcW w:w="1359" w:type="dxa"/>
            <w:noWrap/>
            <w:hideMark/>
          </w:tcPr>
          <w:p w14:paraId="5C269656"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w:t>
            </w:r>
          </w:p>
        </w:tc>
        <w:tc>
          <w:tcPr>
            <w:tcW w:w="1560" w:type="dxa"/>
            <w:noWrap/>
            <w:hideMark/>
          </w:tcPr>
          <w:p w14:paraId="4F625874"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w:t>
            </w:r>
          </w:p>
        </w:tc>
      </w:tr>
      <w:tr w:rsidR="00D85FF0" w:rsidRPr="00D85FF0" w14:paraId="04BB5674" w14:textId="77777777" w:rsidTr="00DF68F9">
        <w:trPr>
          <w:trHeight w:val="300"/>
        </w:trPr>
        <w:tc>
          <w:tcPr>
            <w:tcW w:w="2943" w:type="dxa"/>
            <w:noWrap/>
            <w:hideMark/>
          </w:tcPr>
          <w:p w14:paraId="09109681"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medium</w:t>
            </w:r>
          </w:p>
        </w:tc>
        <w:tc>
          <w:tcPr>
            <w:tcW w:w="1843" w:type="dxa"/>
            <w:noWrap/>
            <w:hideMark/>
          </w:tcPr>
          <w:p w14:paraId="5C6A9A7E" w14:textId="43D8BB22"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178,483</w:t>
            </w:r>
          </w:p>
        </w:tc>
        <w:tc>
          <w:tcPr>
            <w:tcW w:w="1701" w:type="dxa"/>
            <w:noWrap/>
            <w:hideMark/>
          </w:tcPr>
          <w:p w14:paraId="00B5C67E" w14:textId="68657376"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64,256</w:t>
            </w:r>
          </w:p>
        </w:tc>
        <w:tc>
          <w:tcPr>
            <w:tcW w:w="1359" w:type="dxa"/>
            <w:noWrap/>
            <w:hideMark/>
          </w:tcPr>
          <w:p w14:paraId="588C86C5"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15.0</w:t>
            </w:r>
          </w:p>
        </w:tc>
        <w:tc>
          <w:tcPr>
            <w:tcW w:w="1560" w:type="dxa"/>
            <w:noWrap/>
            <w:hideMark/>
          </w:tcPr>
          <w:p w14:paraId="221B19D9"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9.0</w:t>
            </w:r>
          </w:p>
        </w:tc>
      </w:tr>
      <w:tr w:rsidR="00D85FF0" w:rsidRPr="00D85FF0" w14:paraId="16DC57CF" w14:textId="77777777" w:rsidTr="00DF68F9">
        <w:trPr>
          <w:trHeight w:val="300"/>
        </w:trPr>
        <w:tc>
          <w:tcPr>
            <w:tcW w:w="2943" w:type="dxa"/>
            <w:noWrap/>
            <w:hideMark/>
          </w:tcPr>
          <w:p w14:paraId="21F05198"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poor</w:t>
            </w:r>
          </w:p>
        </w:tc>
        <w:tc>
          <w:tcPr>
            <w:tcW w:w="1843" w:type="dxa"/>
            <w:noWrap/>
            <w:hideMark/>
          </w:tcPr>
          <w:p w14:paraId="1B770991" w14:textId="2922D73C"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271,898</w:t>
            </w:r>
          </w:p>
        </w:tc>
        <w:tc>
          <w:tcPr>
            <w:tcW w:w="1701" w:type="dxa"/>
            <w:noWrap/>
            <w:hideMark/>
          </w:tcPr>
          <w:p w14:paraId="40B6AEE2" w14:textId="1E4226D2"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98,574</w:t>
            </w:r>
          </w:p>
        </w:tc>
        <w:tc>
          <w:tcPr>
            <w:tcW w:w="1359" w:type="dxa"/>
            <w:noWrap/>
            <w:hideMark/>
          </w:tcPr>
          <w:p w14:paraId="3B5FD836"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22.8</w:t>
            </w:r>
          </w:p>
        </w:tc>
        <w:tc>
          <w:tcPr>
            <w:tcW w:w="1560" w:type="dxa"/>
            <w:noWrap/>
            <w:hideMark/>
          </w:tcPr>
          <w:p w14:paraId="66F66DBA"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13.9</w:t>
            </w:r>
          </w:p>
        </w:tc>
      </w:tr>
      <w:tr w:rsidR="00D85FF0" w:rsidRPr="00D85FF0" w14:paraId="04AF6FA0" w14:textId="77777777" w:rsidTr="00DF68F9">
        <w:trPr>
          <w:trHeight w:val="300"/>
        </w:trPr>
        <w:tc>
          <w:tcPr>
            <w:tcW w:w="2943" w:type="dxa"/>
            <w:noWrap/>
            <w:hideMark/>
          </w:tcPr>
          <w:p w14:paraId="1E214E82" w14:textId="7CEA3BB9" w:rsidR="00D85FF0" w:rsidRPr="00D179FA" w:rsidRDefault="00D85FF0" w:rsidP="00490DDA">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re-</w:t>
            </w:r>
            <w:r w:rsidR="00490DDA" w:rsidRPr="00D179FA">
              <w:rPr>
                <w:rFonts w:eastAsia="Times New Roman" w:cs="Times New Roman"/>
                <w:color w:val="000000"/>
                <w:sz w:val="20"/>
                <w:lang w:val="en-GB" w:eastAsia="en-GB"/>
              </w:rPr>
              <w:t>growth</w:t>
            </w:r>
          </w:p>
        </w:tc>
        <w:tc>
          <w:tcPr>
            <w:tcW w:w="1843" w:type="dxa"/>
            <w:noWrap/>
            <w:hideMark/>
          </w:tcPr>
          <w:p w14:paraId="7ECD8E71" w14:textId="7C225406"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281,819</w:t>
            </w:r>
          </w:p>
        </w:tc>
        <w:tc>
          <w:tcPr>
            <w:tcW w:w="1701" w:type="dxa"/>
            <w:noWrap/>
            <w:hideMark/>
          </w:tcPr>
          <w:p w14:paraId="2EDE6E40" w14:textId="7B35787B"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123,161</w:t>
            </w:r>
          </w:p>
        </w:tc>
        <w:tc>
          <w:tcPr>
            <w:tcW w:w="1359" w:type="dxa"/>
            <w:noWrap/>
            <w:hideMark/>
          </w:tcPr>
          <w:p w14:paraId="263867FD"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23.6</w:t>
            </w:r>
          </w:p>
        </w:tc>
        <w:tc>
          <w:tcPr>
            <w:tcW w:w="1560" w:type="dxa"/>
            <w:noWrap/>
            <w:hideMark/>
          </w:tcPr>
          <w:p w14:paraId="5CFA2D79"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17.3</w:t>
            </w:r>
          </w:p>
        </w:tc>
      </w:tr>
      <w:tr w:rsidR="00D85FF0" w:rsidRPr="00D85FF0" w14:paraId="2F687B1E" w14:textId="77777777" w:rsidTr="00DF68F9">
        <w:trPr>
          <w:trHeight w:val="300"/>
        </w:trPr>
        <w:tc>
          <w:tcPr>
            <w:tcW w:w="2943" w:type="dxa"/>
            <w:noWrap/>
            <w:hideMark/>
          </w:tcPr>
          <w:p w14:paraId="5959F97B"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Mixed woody bamboo</w:t>
            </w:r>
          </w:p>
        </w:tc>
        <w:tc>
          <w:tcPr>
            <w:tcW w:w="1843" w:type="dxa"/>
            <w:noWrap/>
            <w:hideMark/>
          </w:tcPr>
          <w:p w14:paraId="6BC4D1E7" w14:textId="5F589A96"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63,487</w:t>
            </w:r>
          </w:p>
        </w:tc>
        <w:tc>
          <w:tcPr>
            <w:tcW w:w="1701" w:type="dxa"/>
            <w:noWrap/>
            <w:hideMark/>
          </w:tcPr>
          <w:p w14:paraId="78B56C2C" w14:textId="635C0905"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83,325</w:t>
            </w:r>
          </w:p>
        </w:tc>
        <w:tc>
          <w:tcPr>
            <w:tcW w:w="1359" w:type="dxa"/>
            <w:noWrap/>
            <w:hideMark/>
          </w:tcPr>
          <w:p w14:paraId="6303CB7E"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5.3</w:t>
            </w:r>
          </w:p>
        </w:tc>
        <w:tc>
          <w:tcPr>
            <w:tcW w:w="1560" w:type="dxa"/>
            <w:noWrap/>
            <w:hideMark/>
          </w:tcPr>
          <w:p w14:paraId="23A29630"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11.7</w:t>
            </w:r>
          </w:p>
        </w:tc>
      </w:tr>
      <w:tr w:rsidR="00D85FF0" w:rsidRPr="00D85FF0" w14:paraId="442902CE" w14:textId="77777777" w:rsidTr="00DF68F9">
        <w:trPr>
          <w:trHeight w:val="300"/>
        </w:trPr>
        <w:tc>
          <w:tcPr>
            <w:tcW w:w="2943" w:type="dxa"/>
            <w:noWrap/>
            <w:hideMark/>
          </w:tcPr>
          <w:p w14:paraId="5647F2E8"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Rock mountain forest</w:t>
            </w:r>
          </w:p>
        </w:tc>
        <w:tc>
          <w:tcPr>
            <w:tcW w:w="1843" w:type="dxa"/>
            <w:noWrap/>
            <w:hideMark/>
          </w:tcPr>
          <w:p w14:paraId="213E9349" w14:textId="251E51E1"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430</w:t>
            </w:r>
          </w:p>
        </w:tc>
        <w:tc>
          <w:tcPr>
            <w:tcW w:w="1701" w:type="dxa"/>
            <w:noWrap/>
            <w:hideMark/>
          </w:tcPr>
          <w:p w14:paraId="78A52BA9" w14:textId="58DDF491"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31,467</w:t>
            </w:r>
          </w:p>
        </w:tc>
        <w:tc>
          <w:tcPr>
            <w:tcW w:w="1359" w:type="dxa"/>
            <w:noWrap/>
            <w:hideMark/>
          </w:tcPr>
          <w:p w14:paraId="7388F1EB"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0.0</w:t>
            </w:r>
          </w:p>
        </w:tc>
        <w:tc>
          <w:tcPr>
            <w:tcW w:w="1560" w:type="dxa"/>
            <w:noWrap/>
            <w:hideMark/>
          </w:tcPr>
          <w:p w14:paraId="67B5CA91"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4.4</w:t>
            </w:r>
          </w:p>
        </w:tc>
      </w:tr>
      <w:tr w:rsidR="00D85FF0" w:rsidRPr="00D85FF0" w14:paraId="3B49C4BF" w14:textId="77777777" w:rsidTr="00DF68F9">
        <w:trPr>
          <w:trHeight w:val="300"/>
        </w:trPr>
        <w:tc>
          <w:tcPr>
            <w:tcW w:w="2943" w:type="dxa"/>
            <w:noWrap/>
            <w:hideMark/>
          </w:tcPr>
          <w:p w14:paraId="745D626A"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Bamboo</w:t>
            </w:r>
          </w:p>
        </w:tc>
        <w:tc>
          <w:tcPr>
            <w:tcW w:w="1843" w:type="dxa"/>
            <w:noWrap/>
            <w:hideMark/>
          </w:tcPr>
          <w:p w14:paraId="3D956495" w14:textId="4B442CC4"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100,081</w:t>
            </w:r>
          </w:p>
        </w:tc>
        <w:tc>
          <w:tcPr>
            <w:tcW w:w="1701" w:type="dxa"/>
            <w:noWrap/>
            <w:hideMark/>
          </w:tcPr>
          <w:p w14:paraId="27408D82" w14:textId="0102BFF9"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103,488</w:t>
            </w:r>
          </w:p>
        </w:tc>
        <w:tc>
          <w:tcPr>
            <w:tcW w:w="1359" w:type="dxa"/>
            <w:noWrap/>
            <w:hideMark/>
          </w:tcPr>
          <w:p w14:paraId="728184D9"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8.4</w:t>
            </w:r>
          </w:p>
        </w:tc>
        <w:tc>
          <w:tcPr>
            <w:tcW w:w="1560" w:type="dxa"/>
            <w:noWrap/>
            <w:hideMark/>
          </w:tcPr>
          <w:p w14:paraId="6DD263C1"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14.5</w:t>
            </w:r>
          </w:p>
        </w:tc>
      </w:tr>
      <w:tr w:rsidR="00D85FF0" w:rsidRPr="00D85FF0" w14:paraId="43250F0B" w14:textId="77777777" w:rsidTr="00DF68F9">
        <w:trPr>
          <w:trHeight w:val="300"/>
        </w:trPr>
        <w:tc>
          <w:tcPr>
            <w:tcW w:w="2943" w:type="dxa"/>
            <w:noWrap/>
            <w:hideMark/>
          </w:tcPr>
          <w:p w14:paraId="180DA0F1" w14:textId="77777777" w:rsidR="00D85FF0" w:rsidRPr="00D179FA" w:rsidRDefault="00D85FF0" w:rsidP="00D85FF0">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Plantation</w:t>
            </w:r>
          </w:p>
        </w:tc>
        <w:tc>
          <w:tcPr>
            <w:tcW w:w="1843" w:type="dxa"/>
            <w:noWrap/>
            <w:hideMark/>
          </w:tcPr>
          <w:p w14:paraId="5DE3F0F3" w14:textId="38EDB38C"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178,360</w:t>
            </w:r>
          </w:p>
        </w:tc>
        <w:tc>
          <w:tcPr>
            <w:tcW w:w="1701" w:type="dxa"/>
            <w:noWrap/>
            <w:hideMark/>
          </w:tcPr>
          <w:p w14:paraId="0C9F8B59" w14:textId="353CDB88"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187,263</w:t>
            </w:r>
          </w:p>
        </w:tc>
        <w:tc>
          <w:tcPr>
            <w:tcW w:w="1359" w:type="dxa"/>
            <w:noWrap/>
            <w:hideMark/>
          </w:tcPr>
          <w:p w14:paraId="5FB18C7A"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14.9</w:t>
            </w:r>
          </w:p>
        </w:tc>
        <w:tc>
          <w:tcPr>
            <w:tcW w:w="1560" w:type="dxa"/>
            <w:noWrap/>
            <w:hideMark/>
          </w:tcPr>
          <w:p w14:paraId="39671889" w14:textId="77777777" w:rsidR="00D85FF0" w:rsidRPr="00D179FA" w:rsidRDefault="00D85FF0" w:rsidP="00D85FF0">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26.3</w:t>
            </w:r>
          </w:p>
        </w:tc>
      </w:tr>
      <w:tr w:rsidR="00D85FF0" w:rsidRPr="00490DDA" w14:paraId="32DF72B4" w14:textId="77777777" w:rsidTr="00DF68F9">
        <w:trPr>
          <w:trHeight w:val="300"/>
        </w:trPr>
        <w:tc>
          <w:tcPr>
            <w:tcW w:w="2943" w:type="dxa"/>
            <w:noWrap/>
            <w:hideMark/>
          </w:tcPr>
          <w:p w14:paraId="7FBEF993" w14:textId="77777777" w:rsidR="00D85FF0" w:rsidRPr="00D179FA" w:rsidRDefault="00D85FF0" w:rsidP="00D85FF0">
            <w:pPr>
              <w:spacing w:before="0" w:line="240" w:lineRule="auto"/>
              <w:jc w:val="left"/>
              <w:rPr>
                <w:rFonts w:eastAsia="Times New Roman" w:cs="Times New Roman"/>
                <w:b/>
                <w:color w:val="000000"/>
                <w:sz w:val="20"/>
                <w:lang w:val="en-GB" w:eastAsia="en-GB"/>
              </w:rPr>
            </w:pPr>
            <w:r w:rsidRPr="00D179FA">
              <w:rPr>
                <w:rFonts w:eastAsia="Times New Roman" w:cs="Times New Roman"/>
                <w:b/>
                <w:color w:val="000000"/>
                <w:sz w:val="20"/>
                <w:lang w:val="en-GB" w:eastAsia="en-GB"/>
              </w:rPr>
              <w:t>Total</w:t>
            </w:r>
          </w:p>
        </w:tc>
        <w:tc>
          <w:tcPr>
            <w:tcW w:w="1843" w:type="dxa"/>
            <w:noWrap/>
            <w:hideMark/>
          </w:tcPr>
          <w:p w14:paraId="5C7981C6" w14:textId="04CEDFA6" w:rsidR="00D85FF0" w:rsidRPr="00D179FA" w:rsidRDefault="00D85FF0" w:rsidP="00D85FF0">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1,193,421</w:t>
            </w:r>
          </w:p>
        </w:tc>
        <w:tc>
          <w:tcPr>
            <w:tcW w:w="1701" w:type="dxa"/>
            <w:noWrap/>
            <w:hideMark/>
          </w:tcPr>
          <w:p w14:paraId="3C746F0F" w14:textId="6D294E89" w:rsidR="00D85FF0" w:rsidRPr="00D179FA" w:rsidRDefault="00D85FF0" w:rsidP="00D85FF0">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711,617</w:t>
            </w:r>
          </w:p>
        </w:tc>
        <w:tc>
          <w:tcPr>
            <w:tcW w:w="1359" w:type="dxa"/>
            <w:noWrap/>
            <w:hideMark/>
          </w:tcPr>
          <w:p w14:paraId="59D55C07" w14:textId="77777777" w:rsidR="00D85FF0" w:rsidRPr="00D179FA" w:rsidRDefault="00D85FF0" w:rsidP="00D85FF0">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c>
          <w:tcPr>
            <w:tcW w:w="1560" w:type="dxa"/>
            <w:noWrap/>
            <w:hideMark/>
          </w:tcPr>
          <w:p w14:paraId="6938609E" w14:textId="77777777" w:rsidR="00D85FF0" w:rsidRPr="00D179FA" w:rsidRDefault="00D85FF0" w:rsidP="00D85FF0">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r>
    </w:tbl>
    <w:p w14:paraId="695A24DB" w14:textId="77777777" w:rsidR="00D179FA" w:rsidRDefault="00D179FA" w:rsidP="00D639C7">
      <w:pPr>
        <w:rPr>
          <w:lang w:val="en-GB"/>
        </w:rPr>
      </w:pPr>
    </w:p>
    <w:p w14:paraId="47B89AD8" w14:textId="77777777" w:rsidR="00D179FA" w:rsidRDefault="00D179FA" w:rsidP="00D179FA">
      <w:pPr>
        <w:rPr>
          <w:lang w:val="en-GB"/>
        </w:rPr>
      </w:pPr>
      <w:r w:rsidRPr="00D179FA">
        <w:rPr>
          <w:lang w:val="en-GB"/>
        </w:rPr>
        <w:drawing>
          <wp:inline distT="0" distB="0" distL="0" distR="0" wp14:anchorId="3125629D" wp14:editId="0244E958">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5858203" cy="1819482"/>
                    </a:xfrm>
                    <a:prstGeom prst="rect">
                      <a:avLst/>
                    </a:prstGeom>
                  </pic:spPr>
                </pic:pic>
              </a:graphicData>
            </a:graphic>
          </wp:inline>
        </w:drawing>
      </w:r>
    </w:p>
    <w:p w14:paraId="10192ECF" w14:textId="77777777" w:rsidR="00D179FA" w:rsidRPr="00EA516F" w:rsidRDefault="00D179FA" w:rsidP="00D179FA">
      <w:pPr>
        <w:pStyle w:val="Caption"/>
        <w:rPr>
          <w:lang w:val="en-GB"/>
        </w:rPr>
      </w:pPr>
      <w:r>
        <w:t xml:space="preserve">Figure </w:t>
      </w:r>
      <w:r>
        <w:fldChar w:fldCharType="begin"/>
      </w:r>
      <w:r>
        <w:instrText xml:space="preserve"> SEQ Figure \* ARABIC </w:instrText>
      </w:r>
      <w:r>
        <w:fldChar w:fldCharType="separate"/>
      </w:r>
      <w:r>
        <w:rPr>
          <w:noProof/>
        </w:rPr>
        <w:t>3</w:t>
      </w:r>
      <w:r>
        <w:fldChar w:fldCharType="end"/>
      </w:r>
      <w:r>
        <w:t>. Fuel wood supply by forest type in Nghe An and Thanh Hoa</w:t>
      </w:r>
    </w:p>
    <w:p w14:paraId="4244CB3D" w14:textId="77777777" w:rsidR="00D179FA" w:rsidRDefault="00D179FA" w:rsidP="00D639C7">
      <w:pPr>
        <w:rPr>
          <w:lang w:val="en-GB"/>
        </w:rPr>
      </w:pPr>
    </w:p>
    <w:p w14:paraId="635577BD" w14:textId="0C009CDF" w:rsidR="00B04F5A" w:rsidRDefault="00D639C7" w:rsidP="00D179FA">
      <w:pPr>
        <w:rPr>
          <w:lang w:val="en-GB"/>
        </w:rPr>
      </w:pPr>
      <w:r>
        <w:rPr>
          <w:lang w:val="en-GB"/>
        </w:rPr>
        <w:lastRenderedPageBreak/>
        <w:t>Looking at the geographic distribution of the supply source</w:t>
      </w:r>
      <w:r w:rsidR="00203651">
        <w:rPr>
          <w:lang w:val="en-GB"/>
        </w:rPr>
        <w:t xml:space="preserve"> </w:t>
      </w:r>
      <w:r w:rsidR="00203651">
        <w:rPr>
          <w:lang w:val="en-GB"/>
        </w:rPr>
        <w:fldChar w:fldCharType="begin"/>
      </w:r>
      <w:r w:rsidR="00203651">
        <w:rPr>
          <w:lang w:val="en-GB"/>
        </w:rPr>
        <w:instrText xml:space="preserve"> REF _Ref400442582 \h </w:instrText>
      </w:r>
      <w:r w:rsidR="00203651">
        <w:rPr>
          <w:lang w:val="en-GB"/>
        </w:rPr>
      </w:r>
      <w:r w:rsidR="00203651">
        <w:rPr>
          <w:lang w:val="en-GB"/>
        </w:rPr>
        <w:fldChar w:fldCharType="separate"/>
      </w:r>
      <w:r w:rsidR="00203651">
        <w:t xml:space="preserve">Figure </w:t>
      </w:r>
      <w:r w:rsidR="00203651">
        <w:rPr>
          <w:noProof/>
        </w:rPr>
        <w:t>4</w:t>
      </w:r>
      <w:r w:rsidR="00203651">
        <w:rPr>
          <w:lang w:val="en-GB"/>
        </w:rPr>
        <w:fldChar w:fldCharType="end"/>
      </w:r>
      <w:r>
        <w:rPr>
          <w:lang w:val="en-GB"/>
        </w:rPr>
        <w:t xml:space="preserve"> there is a clear trend that increase from delta to forest</w:t>
      </w:r>
      <w:r w:rsidR="00D179FA">
        <w:rPr>
          <w:lang w:val="en-GB"/>
        </w:rPr>
        <w:t xml:space="preserve"> with cluster 6 and 5 dominant in fuel wood supply, cluster 4 and 5 is somewhat sufficient while cluster 2 and 1 provide almost no fuel wood. </w:t>
      </w:r>
      <w:r w:rsidR="002D4AC7">
        <w:rPr>
          <w:lang w:val="en-GB"/>
        </w:rPr>
        <w:t>This trend is clearly reflect the pattern of fuel wood consumption, as presented in section 3.1, that cluster 6 and 5 rely heavily on fuel wood, while cluster 3 and 4 have to use additional source such as agriculture residue, electricity and gas, while cluster 1 and 2 is almost rely on alternative fuel.</w:t>
      </w:r>
      <w:r w:rsidR="00203651">
        <w:rPr>
          <w:lang w:val="en-GB"/>
        </w:rPr>
        <w:t xml:space="preserve"> </w:t>
      </w:r>
      <w:r w:rsidR="00203651" w:rsidRPr="00203651">
        <w:rPr>
          <w:highlight w:val="yellow"/>
          <w:lang w:val="en-GB"/>
        </w:rPr>
        <w:t>Detail data on fuel wood supply by district is attached in the appendix 2</w:t>
      </w:r>
      <w:r w:rsidR="00203651">
        <w:rPr>
          <w:lang w:val="en-GB"/>
        </w:rPr>
        <w:t>.</w:t>
      </w:r>
      <w:bookmarkStart w:id="11" w:name="_GoBack"/>
      <w:bookmarkEnd w:id="11"/>
    </w:p>
    <w:p w14:paraId="12E01075" w14:textId="0549B373" w:rsidR="00B04F5A" w:rsidRDefault="00D179FA" w:rsidP="004E48BB">
      <w:pPr>
        <w:rPr>
          <w:lang w:val="en-GB"/>
        </w:rPr>
      </w:pPr>
      <w:r w:rsidRPr="00D179FA">
        <w:rPr>
          <w:lang w:val="en-GB"/>
        </w:rPr>
        <w:drawing>
          <wp:inline distT="0" distB="0" distL="0" distR="0" wp14:anchorId="7775F56D" wp14:editId="43B3C0AD">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6"/>
                    <a:stretch>
                      <a:fillRect/>
                    </a:stretch>
                  </pic:blipFill>
                  <pic:spPr>
                    <a:xfrm>
                      <a:off x="0" y="0"/>
                      <a:ext cx="6057900" cy="1820545"/>
                    </a:xfrm>
                    <a:prstGeom prst="rect">
                      <a:avLst/>
                    </a:prstGeom>
                  </pic:spPr>
                </pic:pic>
              </a:graphicData>
            </a:graphic>
          </wp:inline>
        </w:drawing>
      </w:r>
    </w:p>
    <w:p w14:paraId="271F8D4B" w14:textId="08A712C0" w:rsidR="00D179FA" w:rsidRDefault="00D179FA" w:rsidP="00D179FA">
      <w:pPr>
        <w:pStyle w:val="Caption"/>
        <w:rPr>
          <w:lang w:val="en-GB"/>
        </w:rPr>
      </w:pPr>
      <w:bookmarkStart w:id="12" w:name="_Ref400442582"/>
      <w:r>
        <w:t xml:space="preserve">Figure </w:t>
      </w:r>
      <w:fldSimple w:instr=" SEQ Figure \* ARABIC ">
        <w:r>
          <w:rPr>
            <w:noProof/>
          </w:rPr>
          <w:t>4</w:t>
        </w:r>
      </w:fldSimple>
      <w:bookmarkEnd w:id="12"/>
      <w:r>
        <w:t>. Fuel wood supply by cluster</w:t>
      </w:r>
    </w:p>
    <w:p w14:paraId="563715C3" w14:textId="2AA8D21B" w:rsidR="00C2039A" w:rsidRDefault="00C2039A" w:rsidP="00C2039A">
      <w:pPr>
        <w:pStyle w:val="Heading2"/>
      </w:pPr>
      <w:r>
        <w:t>Deficit in fuelwood supply and key factor</w:t>
      </w:r>
      <w:r w:rsidR="00D55F7C">
        <w:t>s</w:t>
      </w:r>
      <w:r>
        <w:t xml:space="preserve"> driven forest degradation</w:t>
      </w:r>
    </w:p>
    <w:p w14:paraId="431A7AFF" w14:textId="0149E470" w:rsidR="00C2039A" w:rsidRDefault="00C2039A" w:rsidP="00C2039A">
      <w:pPr>
        <w:pStyle w:val="Heading2"/>
      </w:pPr>
      <w:r>
        <w:t>Value chain of fuelwood</w:t>
      </w:r>
    </w:p>
    <w:p w14:paraId="46903537" w14:textId="5B0CEB63" w:rsidR="00313BC6" w:rsidRDefault="00313BC6" w:rsidP="00313BC6">
      <w:r>
        <w:t>Charcoal is not popularly used in the area of research. In fact, among 2</w:t>
      </w:r>
      <w:r w:rsidR="003F3DEA">
        <w:t>21</w:t>
      </w:r>
      <w:r>
        <w:t xml:space="preserve"> households surveyed and 6 plants</w:t>
      </w:r>
      <w:r w:rsidR="003C777A">
        <w:t xml:space="preserve"> using fuel</w:t>
      </w:r>
      <w:r>
        <w:t xml:space="preserve"> visited, none of those use charcoal as a source of fuel. Therefore charcoal is not included in the survey and in the value chain assessment.</w:t>
      </w:r>
    </w:p>
    <w:p w14:paraId="19AF2416" w14:textId="2604BB91" w:rsidR="003C777A" w:rsidRPr="003C777A" w:rsidRDefault="003C777A" w:rsidP="00313BC6">
      <w:pPr>
        <w:rPr>
          <w:b/>
          <w:i/>
        </w:rPr>
      </w:pPr>
      <w:r w:rsidRPr="003C777A">
        <w:rPr>
          <w:b/>
          <w:i/>
        </w:rPr>
        <w:t>Value chain of fuelwood in residential sector</w:t>
      </w:r>
    </w:p>
    <w:p w14:paraId="6F0821C7" w14:textId="0A4BF757" w:rsidR="003C777A" w:rsidRDefault="003C777A" w:rsidP="00313BC6">
      <w:r>
        <w:t xml:space="preserve">Amongst 221 household survey, only one household </w:t>
      </w:r>
      <w:r w:rsidR="005C415D">
        <w:t xml:space="preserve">Hung Son commune, Anh Son district of Nghe An </w:t>
      </w:r>
      <w:r>
        <w:t xml:space="preserve">that </w:t>
      </w:r>
      <w:r w:rsidR="00A048AE">
        <w:t>sell</w:t>
      </w:r>
      <w:r>
        <w:t xml:space="preserve"> fuelwood </w:t>
      </w:r>
      <w:r w:rsidR="005C415D">
        <w:t>to a tea plant located in the same commune</w:t>
      </w:r>
      <w:r w:rsidR="00634E62">
        <w:t>.</w:t>
      </w:r>
      <w:r w:rsidR="005C415D">
        <w:t xml:space="preserve"> The fuelwood that they sell are from the top and branches of Acacia plantation forest which is left after harvesting the Acacia </w:t>
      </w:r>
      <w:r w:rsidR="005C415D" w:rsidRPr="003E3C68">
        <w:rPr>
          <w:highlight w:val="yellow"/>
        </w:rPr>
        <w:t>trunk</w:t>
      </w:r>
      <w:r w:rsidR="005C415D">
        <w:t xml:space="preserve"> for paper material. </w:t>
      </w:r>
      <w:r w:rsidR="003E3C68">
        <w:t xml:space="preserve">Every year this household sells a total of 6 – 7 million VND of this biomass energy to the tea plant. </w:t>
      </w:r>
    </w:p>
    <w:p w14:paraId="3CB36A0E" w14:textId="5BF53668" w:rsidR="003E3C68" w:rsidRDefault="003E3C68" w:rsidP="00313BC6">
      <w:r>
        <w:t>Out of this case, no other household surveyed sells fuelwood. Therefore it is concluded that there is no value chain of fuelwood in residential sector in Thanh Hoa and Nghe An.</w:t>
      </w:r>
    </w:p>
    <w:p w14:paraId="49F876DF" w14:textId="3477D181" w:rsidR="003E3C68" w:rsidRPr="003E3C68" w:rsidRDefault="003E3C68" w:rsidP="00313BC6">
      <w:pPr>
        <w:rPr>
          <w:b/>
          <w:i/>
        </w:rPr>
      </w:pPr>
      <w:r w:rsidRPr="003E3C68">
        <w:rPr>
          <w:b/>
          <w:i/>
        </w:rPr>
        <w:t xml:space="preserve">Value chain of fuelwood in </w:t>
      </w:r>
      <w:r>
        <w:rPr>
          <w:b/>
          <w:i/>
        </w:rPr>
        <w:t xml:space="preserve">commercial and </w:t>
      </w:r>
      <w:r w:rsidRPr="003E3C68">
        <w:rPr>
          <w:b/>
          <w:i/>
        </w:rPr>
        <w:t>industrial sector</w:t>
      </w:r>
    </w:p>
    <w:p w14:paraId="25565ED1" w14:textId="77777777" w:rsidR="00313BC6" w:rsidRDefault="00313BC6" w:rsidP="00313BC6">
      <w:r>
        <w:t>The below chart represent the value chain of fuelwood in Thanh Hoa and Nghe An</w:t>
      </w:r>
    </w:p>
    <w:p w14:paraId="7D80379D" w14:textId="77777777" w:rsidR="00313BC6" w:rsidRDefault="00313BC6" w:rsidP="00313BC6"/>
    <w:tbl>
      <w:tblPr>
        <w:tblStyle w:val="TableGrid"/>
        <w:tblW w:w="9198" w:type="dxa"/>
        <w:tblLook w:val="04A0" w:firstRow="1" w:lastRow="0" w:firstColumn="1" w:lastColumn="0" w:noHBand="0" w:noVBand="1"/>
      </w:tblPr>
      <w:tblGrid>
        <w:gridCol w:w="1728"/>
        <w:gridCol w:w="2430"/>
        <w:gridCol w:w="1980"/>
        <w:gridCol w:w="1620"/>
        <w:gridCol w:w="1440"/>
      </w:tblGrid>
      <w:tr w:rsidR="00313BC6" w:rsidRPr="00DF3EBD" w14:paraId="15F525DA" w14:textId="77777777" w:rsidTr="00A048AE">
        <w:tc>
          <w:tcPr>
            <w:tcW w:w="1728" w:type="dxa"/>
          </w:tcPr>
          <w:p w14:paraId="3AE26B03" w14:textId="77777777" w:rsidR="00313BC6" w:rsidRPr="00DF3EBD" w:rsidRDefault="00313BC6" w:rsidP="00A048AE">
            <w:pPr>
              <w:jc w:val="center"/>
              <w:rPr>
                <w:b/>
              </w:rPr>
            </w:pPr>
            <w:r w:rsidRPr="00DF3EBD">
              <w:rPr>
                <w:b/>
              </w:rPr>
              <w:t>Actor</w:t>
            </w:r>
          </w:p>
        </w:tc>
        <w:tc>
          <w:tcPr>
            <w:tcW w:w="2430" w:type="dxa"/>
          </w:tcPr>
          <w:p w14:paraId="1B301800" w14:textId="77777777" w:rsidR="00313BC6" w:rsidRPr="00DF3EBD" w:rsidRDefault="00313BC6" w:rsidP="00A048AE">
            <w:pPr>
              <w:jc w:val="center"/>
              <w:rPr>
                <w:b/>
              </w:rPr>
            </w:pPr>
            <w:r w:rsidRPr="00DF3EBD">
              <w:rPr>
                <w:b/>
              </w:rPr>
              <w:t>Activity</w:t>
            </w:r>
          </w:p>
        </w:tc>
        <w:tc>
          <w:tcPr>
            <w:tcW w:w="1980" w:type="dxa"/>
          </w:tcPr>
          <w:p w14:paraId="1F157D89" w14:textId="77777777" w:rsidR="00313BC6" w:rsidRPr="00DF3EBD" w:rsidRDefault="00313BC6" w:rsidP="00A048AE">
            <w:pPr>
              <w:jc w:val="center"/>
              <w:rPr>
                <w:b/>
              </w:rPr>
            </w:pPr>
            <w:r w:rsidRPr="00DF3EBD">
              <w:rPr>
                <w:b/>
              </w:rPr>
              <w:t>Location</w:t>
            </w:r>
          </w:p>
        </w:tc>
        <w:tc>
          <w:tcPr>
            <w:tcW w:w="1620" w:type="dxa"/>
          </w:tcPr>
          <w:p w14:paraId="167DB9D4" w14:textId="77777777" w:rsidR="00313BC6" w:rsidRPr="00DF3EBD" w:rsidRDefault="00313BC6" w:rsidP="00A048AE">
            <w:pPr>
              <w:jc w:val="center"/>
              <w:rPr>
                <w:b/>
              </w:rPr>
            </w:pPr>
            <w:r w:rsidRPr="00DF3EBD">
              <w:rPr>
                <w:b/>
              </w:rPr>
              <w:t>Income</w:t>
            </w:r>
            <w:r>
              <w:rPr>
                <w:b/>
              </w:rPr>
              <w:t xml:space="preserve"> </w:t>
            </w:r>
            <w:r w:rsidRPr="00DF3EBD">
              <w:rPr>
                <w:b/>
              </w:rPr>
              <w:t>(VND/ ton)</w:t>
            </w:r>
          </w:p>
        </w:tc>
        <w:tc>
          <w:tcPr>
            <w:tcW w:w="1440" w:type="dxa"/>
          </w:tcPr>
          <w:p w14:paraId="704EB14F" w14:textId="77777777" w:rsidR="00313BC6" w:rsidRPr="00DF3EBD" w:rsidRDefault="00313BC6" w:rsidP="00A048AE">
            <w:pPr>
              <w:jc w:val="center"/>
              <w:rPr>
                <w:b/>
              </w:rPr>
            </w:pPr>
            <w:r w:rsidRPr="00DF3EBD">
              <w:rPr>
                <w:b/>
              </w:rPr>
              <w:t>Value</w:t>
            </w:r>
            <w:r>
              <w:rPr>
                <w:b/>
              </w:rPr>
              <w:t xml:space="preserve"> </w:t>
            </w:r>
            <w:r w:rsidRPr="00DF3EBD">
              <w:rPr>
                <w:b/>
              </w:rPr>
              <w:t>(VND/ ton)</w:t>
            </w:r>
          </w:p>
        </w:tc>
      </w:tr>
      <w:tr w:rsidR="00313BC6" w14:paraId="017400CE" w14:textId="77777777" w:rsidTr="00A048AE">
        <w:tc>
          <w:tcPr>
            <w:tcW w:w="1728" w:type="dxa"/>
          </w:tcPr>
          <w:p w14:paraId="78B9E34D" w14:textId="77777777" w:rsidR="00313BC6" w:rsidRDefault="00313BC6" w:rsidP="00A048AE">
            <w:pPr>
              <w:jc w:val="left"/>
            </w:pPr>
            <w:r>
              <w:t>Farmer/ Wood logger</w:t>
            </w:r>
          </w:p>
        </w:tc>
        <w:tc>
          <w:tcPr>
            <w:tcW w:w="2430" w:type="dxa"/>
          </w:tcPr>
          <w:p w14:paraId="0E51E947" w14:textId="77777777" w:rsidR="00313BC6" w:rsidRDefault="00313BC6" w:rsidP="00A048AE">
            <w:pPr>
              <w:jc w:val="left"/>
            </w:pPr>
            <w:r>
              <w:t xml:space="preserve">Logging wood </w:t>
            </w:r>
          </w:p>
        </w:tc>
        <w:tc>
          <w:tcPr>
            <w:tcW w:w="1980" w:type="dxa"/>
          </w:tcPr>
          <w:p w14:paraId="776EF645" w14:textId="77777777" w:rsidR="00313BC6" w:rsidRDefault="00313BC6" w:rsidP="00A048AE">
            <w:pPr>
              <w:jc w:val="left"/>
            </w:pPr>
            <w:r>
              <w:t>Natural forest near truck road</w:t>
            </w:r>
          </w:p>
        </w:tc>
        <w:tc>
          <w:tcPr>
            <w:tcW w:w="1620" w:type="dxa"/>
          </w:tcPr>
          <w:p w14:paraId="76EABF15" w14:textId="77777777" w:rsidR="00313BC6" w:rsidRDefault="00313BC6" w:rsidP="00A048AE">
            <w:pPr>
              <w:jc w:val="center"/>
            </w:pPr>
            <w:r>
              <w:t>140,000</w:t>
            </w:r>
          </w:p>
        </w:tc>
        <w:tc>
          <w:tcPr>
            <w:tcW w:w="1440" w:type="dxa"/>
          </w:tcPr>
          <w:p w14:paraId="26B178CC" w14:textId="77777777" w:rsidR="00313BC6" w:rsidRDefault="00313BC6" w:rsidP="00A048AE">
            <w:pPr>
              <w:jc w:val="center"/>
            </w:pPr>
            <w:r>
              <w:t>140,000</w:t>
            </w:r>
          </w:p>
        </w:tc>
      </w:tr>
      <w:tr w:rsidR="00313BC6" w14:paraId="0BD04384" w14:textId="77777777" w:rsidTr="00A048AE">
        <w:tc>
          <w:tcPr>
            <w:tcW w:w="1728" w:type="dxa"/>
          </w:tcPr>
          <w:p w14:paraId="5A4F9861" w14:textId="77777777" w:rsidR="00313BC6" w:rsidRDefault="00313BC6" w:rsidP="00A048AE">
            <w:pPr>
              <w:jc w:val="left"/>
            </w:pPr>
            <w:r>
              <w:lastRenderedPageBreak/>
              <w:t>Wood collector</w:t>
            </w:r>
          </w:p>
        </w:tc>
        <w:tc>
          <w:tcPr>
            <w:tcW w:w="2430" w:type="dxa"/>
          </w:tcPr>
          <w:p w14:paraId="3A95AE43" w14:textId="77777777" w:rsidR="00313BC6" w:rsidRDefault="00313BC6" w:rsidP="00A048AE">
            <w:pPr>
              <w:jc w:val="left"/>
            </w:pPr>
            <w:r>
              <w:t>Carry and upload wood to truck</w:t>
            </w:r>
          </w:p>
        </w:tc>
        <w:tc>
          <w:tcPr>
            <w:tcW w:w="1980" w:type="dxa"/>
          </w:tcPr>
          <w:p w14:paraId="1B4B0A4C" w14:textId="77777777" w:rsidR="00313BC6" w:rsidRDefault="00313BC6" w:rsidP="00A048AE">
            <w:pPr>
              <w:jc w:val="left"/>
            </w:pPr>
            <w:r>
              <w:t>Collection Site (truck road)</w:t>
            </w:r>
          </w:p>
        </w:tc>
        <w:tc>
          <w:tcPr>
            <w:tcW w:w="1620" w:type="dxa"/>
          </w:tcPr>
          <w:p w14:paraId="28D6C3CD" w14:textId="77777777" w:rsidR="00313BC6" w:rsidRDefault="00313BC6" w:rsidP="00A048AE">
            <w:pPr>
              <w:jc w:val="center"/>
            </w:pPr>
            <w:r>
              <w:t>150,000</w:t>
            </w:r>
          </w:p>
        </w:tc>
        <w:tc>
          <w:tcPr>
            <w:tcW w:w="1440" w:type="dxa"/>
          </w:tcPr>
          <w:p w14:paraId="5222602B" w14:textId="77777777" w:rsidR="00313BC6" w:rsidRDefault="00313BC6" w:rsidP="00A048AE">
            <w:pPr>
              <w:jc w:val="center"/>
            </w:pPr>
            <w:r>
              <w:t>290,000</w:t>
            </w:r>
          </w:p>
        </w:tc>
      </w:tr>
      <w:tr w:rsidR="00313BC6" w14:paraId="67CA1859" w14:textId="77777777" w:rsidTr="00A048AE">
        <w:tc>
          <w:tcPr>
            <w:tcW w:w="1728" w:type="dxa"/>
          </w:tcPr>
          <w:p w14:paraId="4FBAD606" w14:textId="77777777" w:rsidR="00313BC6" w:rsidRDefault="00313BC6" w:rsidP="00A048AE">
            <w:pPr>
              <w:jc w:val="left"/>
            </w:pPr>
            <w:r>
              <w:t>Middleman</w:t>
            </w:r>
          </w:p>
        </w:tc>
        <w:tc>
          <w:tcPr>
            <w:tcW w:w="2430" w:type="dxa"/>
          </w:tcPr>
          <w:p w14:paraId="4DB1916D" w14:textId="77777777" w:rsidR="00313BC6" w:rsidRDefault="00313BC6" w:rsidP="00A048AE">
            <w:pPr>
              <w:jc w:val="left"/>
            </w:pPr>
            <w:r>
              <w:t>Prepare transportation license, letter of origin</w:t>
            </w:r>
          </w:p>
        </w:tc>
        <w:tc>
          <w:tcPr>
            <w:tcW w:w="1980" w:type="dxa"/>
          </w:tcPr>
          <w:p w14:paraId="3024D5FE" w14:textId="77777777" w:rsidR="00313BC6" w:rsidRDefault="00313BC6" w:rsidP="00A048AE">
            <w:pPr>
              <w:jc w:val="left"/>
            </w:pPr>
            <w:r>
              <w:t>Commune Office</w:t>
            </w:r>
          </w:p>
        </w:tc>
        <w:tc>
          <w:tcPr>
            <w:tcW w:w="1620" w:type="dxa"/>
          </w:tcPr>
          <w:p w14:paraId="1032517C" w14:textId="77777777" w:rsidR="00313BC6" w:rsidRDefault="00313BC6" w:rsidP="00A048AE">
            <w:pPr>
              <w:jc w:val="center"/>
            </w:pPr>
            <w:r>
              <w:t>180,000</w:t>
            </w:r>
          </w:p>
        </w:tc>
        <w:tc>
          <w:tcPr>
            <w:tcW w:w="1440" w:type="dxa"/>
          </w:tcPr>
          <w:p w14:paraId="756CBE36" w14:textId="77777777" w:rsidR="00313BC6" w:rsidRDefault="00313BC6" w:rsidP="00A048AE">
            <w:pPr>
              <w:jc w:val="center"/>
            </w:pPr>
            <w:r>
              <w:t>470,000</w:t>
            </w:r>
          </w:p>
        </w:tc>
      </w:tr>
      <w:tr w:rsidR="00313BC6" w14:paraId="3240305F" w14:textId="77777777" w:rsidTr="00A048AE">
        <w:tc>
          <w:tcPr>
            <w:tcW w:w="1728" w:type="dxa"/>
          </w:tcPr>
          <w:p w14:paraId="4F14FC67" w14:textId="77777777" w:rsidR="00313BC6" w:rsidRDefault="00313BC6" w:rsidP="00A048AE">
            <w:pPr>
              <w:jc w:val="left"/>
            </w:pPr>
            <w:r>
              <w:t>Transporter</w:t>
            </w:r>
          </w:p>
        </w:tc>
        <w:tc>
          <w:tcPr>
            <w:tcW w:w="2430" w:type="dxa"/>
          </w:tcPr>
          <w:p w14:paraId="7323CEBC" w14:textId="77777777" w:rsidR="00313BC6" w:rsidRDefault="00313BC6" w:rsidP="00A048AE">
            <w:pPr>
              <w:jc w:val="left"/>
            </w:pPr>
            <w:r>
              <w:t>Transport</w:t>
            </w:r>
          </w:p>
        </w:tc>
        <w:tc>
          <w:tcPr>
            <w:tcW w:w="1980" w:type="dxa"/>
          </w:tcPr>
          <w:p w14:paraId="3FBF01E6" w14:textId="77777777" w:rsidR="00313BC6" w:rsidRDefault="00313BC6" w:rsidP="00A048AE">
            <w:pPr>
              <w:jc w:val="left"/>
            </w:pPr>
            <w:r>
              <w:t>Distance 50 km</w:t>
            </w:r>
          </w:p>
        </w:tc>
        <w:tc>
          <w:tcPr>
            <w:tcW w:w="1620" w:type="dxa"/>
          </w:tcPr>
          <w:p w14:paraId="1DB8BB49" w14:textId="77777777" w:rsidR="00313BC6" w:rsidRDefault="00313BC6" w:rsidP="00A048AE">
            <w:pPr>
              <w:jc w:val="center"/>
            </w:pPr>
            <w:r>
              <w:t>180,000</w:t>
            </w:r>
          </w:p>
        </w:tc>
        <w:tc>
          <w:tcPr>
            <w:tcW w:w="1440" w:type="dxa"/>
          </w:tcPr>
          <w:p w14:paraId="52F5941E" w14:textId="77777777" w:rsidR="00313BC6" w:rsidRDefault="00313BC6" w:rsidP="00A048AE">
            <w:pPr>
              <w:jc w:val="center"/>
            </w:pPr>
            <w:r>
              <w:t>650,000</w:t>
            </w:r>
          </w:p>
        </w:tc>
      </w:tr>
      <w:tr w:rsidR="00313BC6" w14:paraId="2CDD0F2C" w14:textId="77777777" w:rsidTr="00A048AE">
        <w:tc>
          <w:tcPr>
            <w:tcW w:w="1728" w:type="dxa"/>
          </w:tcPr>
          <w:p w14:paraId="638C6E72" w14:textId="77777777" w:rsidR="00313BC6" w:rsidRDefault="00313BC6" w:rsidP="00A048AE">
            <w:pPr>
              <w:jc w:val="left"/>
            </w:pPr>
            <w:r>
              <w:t>Industrial Plant</w:t>
            </w:r>
          </w:p>
        </w:tc>
        <w:tc>
          <w:tcPr>
            <w:tcW w:w="2430" w:type="dxa"/>
          </w:tcPr>
          <w:p w14:paraId="1D7605A0" w14:textId="16D93827" w:rsidR="00313BC6" w:rsidRDefault="00313BC6" w:rsidP="00A048AE">
            <w:pPr>
              <w:jc w:val="left"/>
            </w:pPr>
            <w:r>
              <w:t>Consumption</w:t>
            </w:r>
          </w:p>
        </w:tc>
        <w:tc>
          <w:tcPr>
            <w:tcW w:w="1980" w:type="dxa"/>
          </w:tcPr>
          <w:p w14:paraId="53C2886A" w14:textId="1C770CF2" w:rsidR="00313BC6" w:rsidRDefault="007A3D58" w:rsidP="00A048AE">
            <w:pPr>
              <w:jc w:val="left"/>
            </w:pPr>
            <w:r>
              <w:t>At plant</w:t>
            </w:r>
          </w:p>
        </w:tc>
        <w:tc>
          <w:tcPr>
            <w:tcW w:w="1620" w:type="dxa"/>
          </w:tcPr>
          <w:p w14:paraId="68F83AAC" w14:textId="77777777" w:rsidR="00313BC6" w:rsidRDefault="00313BC6" w:rsidP="00A048AE">
            <w:pPr>
              <w:jc w:val="center"/>
            </w:pPr>
          </w:p>
        </w:tc>
        <w:tc>
          <w:tcPr>
            <w:tcW w:w="1440" w:type="dxa"/>
          </w:tcPr>
          <w:p w14:paraId="15EFD578" w14:textId="77777777" w:rsidR="00313BC6" w:rsidRDefault="00313BC6" w:rsidP="00A048AE">
            <w:pPr>
              <w:jc w:val="center"/>
            </w:pPr>
          </w:p>
        </w:tc>
      </w:tr>
    </w:tbl>
    <w:p w14:paraId="379BD5C3" w14:textId="77777777" w:rsidR="00313BC6" w:rsidRDefault="00313BC6" w:rsidP="00313BC6"/>
    <w:p w14:paraId="70647E51" w14:textId="77777777" w:rsidR="00313BC6" w:rsidRDefault="00313BC6" w:rsidP="00313BC6">
      <w:r>
        <w:t>The value chain of fuelwood is as below:</w:t>
      </w:r>
    </w:p>
    <w:p w14:paraId="5A4ED984" w14:textId="77777777" w:rsidR="00313BC6" w:rsidRDefault="00313BC6" w:rsidP="00313BC6">
      <w:r>
        <w:t>The farmers are hired by the wood collector to log wood from the forest for a wage of 140,000 VND per ton. The wood collector upload the wood on a farm vehicle and carry to a truck road, where the truck is waiting. He then upload the wood on the truck and sell them to the middleman for 290,000 VND per ton. The middleman is responsible for preparing transport documents for the wood and get verified by the commune rangers. Then the middleman hire a transporter to sell the wood to the industrial plant for 650,000 VND per ton. The middleman pay the transporter for 180,000 VND per ton for 50km of transportation. He is making 180,000 VND per ton of wood.</w:t>
      </w:r>
    </w:p>
    <w:p w14:paraId="1DFB92F8" w14:textId="77777777" w:rsidR="00313BC6" w:rsidRDefault="00313BC6" w:rsidP="00313BC6">
      <w:r>
        <w:t>If the natural forest is 2km from truck road, then the wage for the wood logger is only half, of 70,000 VND per ton of wood. The wage for carry wood for 2km from the forest to truck road is 70,000 VND.</w:t>
      </w:r>
    </w:p>
    <w:p w14:paraId="5741EACA" w14:textId="77777777" w:rsidR="00313BC6" w:rsidRDefault="00313BC6" w:rsidP="00313BC6">
      <w:r>
        <w:t>There are no further chain outside of local industrial demand, no further commercial activities of transporting wood outside of the provinces.</w:t>
      </w:r>
    </w:p>
    <w:p w14:paraId="0162A9AE" w14:textId="77777777" w:rsidR="00F05F26" w:rsidRDefault="00F05F26" w:rsidP="00AF188B">
      <w:pPr>
        <w:pStyle w:val="Heading1"/>
        <w:ind w:left="360"/>
      </w:pPr>
      <w:bookmarkStart w:id="13" w:name="_Toc399149610"/>
      <w:r>
        <w:t>Recommendations</w:t>
      </w:r>
      <w:bookmarkEnd w:id="13"/>
    </w:p>
    <w:p w14:paraId="413B57A7" w14:textId="11EDD38D" w:rsidR="00756F1C" w:rsidRDefault="003A5565" w:rsidP="00AF188B">
      <w:pPr>
        <w:pStyle w:val="Heading2"/>
      </w:pPr>
      <w:bookmarkStart w:id="14" w:name="_Toc399149611"/>
      <w:r>
        <w:t>U</w:t>
      </w:r>
      <w:r w:rsidR="00756F1C">
        <w:t>rgent need for revision of land conversion in some specific area</w:t>
      </w:r>
      <w:bookmarkEnd w:id="14"/>
    </w:p>
    <w:p w14:paraId="1C9E6D59" w14:textId="38ADBDE0"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15" w:name="_Toc399149612"/>
      <w:r>
        <w:t>U</w:t>
      </w:r>
      <w:r w:rsidR="00756F1C">
        <w:t>rgent need for forest land administration in some specific area</w:t>
      </w:r>
      <w:bookmarkEnd w:id="15"/>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w:t>
      </w:r>
      <w:r w:rsidR="00B8038A">
        <w:lastRenderedPageBreak/>
        <w:t xml:space="preserve">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lang w:val="en-GB" w:eastAsia="en-GB"/>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411425C5" w14:textId="77777777" w:rsidR="00F05F26" w:rsidRDefault="00F05F26" w:rsidP="00AF188B">
      <w:pPr>
        <w:pStyle w:val="Heading2"/>
      </w:pPr>
      <w:bookmarkStart w:id="16" w:name="_Toc399149613"/>
      <w:r>
        <w:t>Improved stoves</w:t>
      </w:r>
      <w:bookmarkEnd w:id="16"/>
    </w:p>
    <w:p w14:paraId="3CF9BAD4" w14:textId="40C0433C" w:rsidR="00F05F26" w:rsidRDefault="00EA7F2A" w:rsidP="00AF188B">
      <w:r>
        <w:t>A program of improved stoves could be introduced to</w:t>
      </w:r>
      <w:r w:rsidR="00385A5B">
        <w:t xml:space="preserve"> selected</w:t>
      </w:r>
      <w:r>
        <w:t xml:space="preserve"> households that raise pigs in a big quantity and that have to buy wood not collected for free such as in Xuan Cao commune of Thuong Xuan district, Thanh Hoa, and Hung Son, Duc Son commune of Anh Son district, Nghe An. To these households, saving wood is relating to saving costs. Therefore improved stoves program may have more opportunity for success.</w:t>
      </w:r>
    </w:p>
    <w:p w14:paraId="349F7805" w14:textId="4A291D68" w:rsidR="0092555D" w:rsidRDefault="0092555D" w:rsidP="00AF188B">
      <w:r>
        <w:t>Improved stoves could also be introduce to household that has supplement jobs such as alcohol cooking and taufu making.</w:t>
      </w:r>
    </w:p>
    <w:p w14:paraId="3B054FA2" w14:textId="55CCDE68" w:rsidR="00837AD8" w:rsidRPr="00F05F26" w:rsidRDefault="00837AD8" w:rsidP="00AF188B">
      <w:r>
        <w:t>This could lead to less demand for fuelwood.</w:t>
      </w:r>
    </w:p>
    <w:p w14:paraId="53812829" w14:textId="77777777" w:rsidR="00F05F26" w:rsidRDefault="00F05F26" w:rsidP="00AF188B">
      <w:pPr>
        <w:pStyle w:val="Heading2"/>
      </w:pPr>
      <w:bookmarkStart w:id="17" w:name="_Toc399149614"/>
      <w:r>
        <w:t>Stability of electricity supply</w:t>
      </w:r>
      <w:bookmarkEnd w:id="17"/>
    </w:p>
    <w:p w14:paraId="1CEEA23C" w14:textId="7BE22B5B" w:rsidR="00F05F26" w:rsidRDefault="00837AD8" w:rsidP="00AF188B">
      <w:r>
        <w:t>Access to a stable electricity supply may also encourage households to use alternative energy so that the demand on fuelwood may decrease.</w:t>
      </w:r>
    </w:p>
    <w:p w14:paraId="3031A70B" w14:textId="1F714DC0" w:rsidR="00837AD8" w:rsidRDefault="00837AD8" w:rsidP="00AF188B">
      <w:r>
        <w:t>In Ngoc Khe commune of Ngoc Lac district, Thanh Hoa, the commune officer said that due to electricity unstable,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1C7AD5C1" w14:textId="2F670F47" w:rsidR="0005287A" w:rsidRPr="0005287A" w:rsidRDefault="0005287A" w:rsidP="00AF188B">
      <w:pPr>
        <w:rPr>
          <w:b/>
          <w:i/>
        </w:rPr>
      </w:pPr>
      <w:r w:rsidRPr="0005287A">
        <w:rPr>
          <w:b/>
          <w:i/>
        </w:rPr>
        <w:t>Promotion of electricity-saving cookers</w:t>
      </w:r>
    </w:p>
    <w:p w14:paraId="29ACCC7D" w14:textId="4DB4ACD7" w:rsidR="006B1BDD" w:rsidRDefault="006B1BDD" w:rsidP="00AF188B">
      <w:r>
        <w:t>Promotion of electric</w:t>
      </w:r>
      <w:r w:rsidR="0005287A">
        <w:t>ity-</w:t>
      </w:r>
      <w:r>
        <w:t>saving cookers</w:t>
      </w:r>
      <w:r w:rsidR="00756C25">
        <w:t xml:space="preserve"> could also be considered as a </w:t>
      </w:r>
      <w:r w:rsidR="00A4401B">
        <w:t>solution</w:t>
      </w:r>
      <w:r w:rsidR="00756C25">
        <w:t xml:space="preserve"> to reduce fuelwood cooking dependence. 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fuelwood</w:t>
      </w:r>
      <w:r w:rsidR="004851BD">
        <w:t>.</w:t>
      </w:r>
    </w:p>
    <w:p w14:paraId="5773B7B0" w14:textId="77777777" w:rsidR="00F05F26" w:rsidRDefault="00F05F26" w:rsidP="00AF188B">
      <w:pPr>
        <w:pStyle w:val="Heading2"/>
      </w:pPr>
      <w:bookmarkStart w:id="18" w:name="_Toc399149615"/>
      <w:r>
        <w:lastRenderedPageBreak/>
        <w:t>Training on natural forest management skills for households</w:t>
      </w:r>
      <w:bookmarkEnd w:id="18"/>
    </w:p>
    <w:p w14:paraId="0D5AB2AF" w14:textId="66B6943B" w:rsidR="00F05F26" w:rsidRDefault="004055FA" w:rsidP="00AF188B">
      <w:r>
        <w:t>About 90% of fuelwood consumed by households are of the size less than 15 cm. 70% of these are from natural forest. While it is not possible to stop this demand immediately, a training on natural forest management skills for households may improve the situation.</w:t>
      </w:r>
    </w:p>
    <w:p w14:paraId="085FF195" w14:textId="456EA76C" w:rsidR="00065F93" w:rsidRPr="00065F93" w:rsidRDefault="004055FA" w:rsidP="00065F93">
      <w:r>
        <w:t xml:space="preserve">Natural forest being properly managed </w:t>
      </w:r>
      <w:r w:rsidR="00065F93" w:rsidRPr="00065F93">
        <w:t>by thinning and cutting down the low-quality trees or unused trees that may compete with good timber trees.</w:t>
      </w:r>
      <w:r w:rsidR="00065F93">
        <w:t xml:space="preserve"> That operations will lead to a better development for valued timber tree species (size 15cm and bigger) </w:t>
      </w:r>
      <w:r w:rsidR="00065F93" w:rsidRPr="00065F93">
        <w:t xml:space="preserve">and will </w:t>
      </w:r>
      <w:r w:rsidR="00065F93">
        <w:t xml:space="preserve">create </w:t>
      </w:r>
      <w:r w:rsidR="00065F93" w:rsidRPr="00065F93">
        <w:t>a considerable amount of fuelw</w:t>
      </w:r>
      <w:r w:rsidR="00065F93">
        <w:t xml:space="preserve">ood. </w:t>
      </w:r>
      <w:r w:rsidR="00430C95">
        <w:t>Previous</w:t>
      </w:r>
      <w:r w:rsidR="00065F93">
        <w:t xml:space="preserve"> reports have</w:t>
      </w:r>
      <w:r w:rsidR="00065F93" w:rsidRPr="00065F93">
        <w:t xml:space="preserve"> estimated that each hectare </w:t>
      </w:r>
      <w:r w:rsidR="00065F93">
        <w:t>of natural forest can sustainably</w:t>
      </w:r>
      <w:r w:rsidR="00065F93" w:rsidRPr="00065F93">
        <w:t xml:space="preserve"> provide at least 1.2-1.5 tones fuelwood per year from operation</w:t>
      </w:r>
      <w:r w:rsidR="00430C95">
        <w:t xml:space="preserve"> of thinning and cutting shrub.</w:t>
      </w:r>
    </w:p>
    <w:p w14:paraId="35548150" w14:textId="73B6531D" w:rsidR="004055FA" w:rsidRDefault="004055FA" w:rsidP="00AF188B">
      <w:r>
        <w:t xml:space="preserve">Therefore a training program should be conducted for households, so that help them to collect </w:t>
      </w:r>
      <w:r w:rsidR="0092555D">
        <w:t>quality wood from natural forest, while also taking care for values trees in natural forest.</w:t>
      </w:r>
    </w:p>
    <w:p w14:paraId="568EE65F" w14:textId="4328A327" w:rsidR="001F3E94" w:rsidRDefault="001F3E94" w:rsidP="001F3E94">
      <w:pPr>
        <w:pStyle w:val="Heading2"/>
      </w:pPr>
      <w:bookmarkStart w:id="19" w:name="_Toc399149616"/>
      <w:r>
        <w:t>Potential of using agriculture residues as an alternative to fuelwood</w:t>
      </w:r>
      <w:bookmarkEnd w:id="19"/>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20" w:name="_Toc399149617"/>
      <w:r>
        <w:t>Creation of fuelwood source</w:t>
      </w:r>
      <w:bookmarkEnd w:id="20"/>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70E947C6" w14:textId="77777777" w:rsidR="00F05F26" w:rsidRPr="00F05F26" w:rsidRDefault="00F05F26" w:rsidP="00AF188B"/>
    <w:sectPr w:rsidR="00F05F26" w:rsidRPr="00F05F26" w:rsidSect="00EE0B4C">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879E2" w14:textId="77777777" w:rsidR="00124DA8" w:rsidRDefault="00124DA8" w:rsidP="003618C0">
      <w:pPr>
        <w:spacing w:before="0" w:line="240" w:lineRule="auto"/>
      </w:pPr>
      <w:r>
        <w:separator/>
      </w:r>
    </w:p>
  </w:endnote>
  <w:endnote w:type="continuationSeparator" w:id="0">
    <w:p w14:paraId="54B909BE" w14:textId="77777777" w:rsidR="00124DA8" w:rsidRDefault="00124DA8"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F67D" w14:textId="370EBCE1" w:rsidR="00D07EC4" w:rsidRDefault="00D07EC4">
    <w:pPr>
      <w:pStyle w:val="Footer"/>
      <w:jc w:val="center"/>
    </w:pPr>
  </w:p>
  <w:p w14:paraId="3C5C246D" w14:textId="77777777" w:rsidR="00D07EC4" w:rsidRDefault="00D07E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0747859"/>
      <w:docPartObj>
        <w:docPartGallery w:val="Page Numbers (Bottom of Page)"/>
        <w:docPartUnique/>
      </w:docPartObj>
    </w:sdtPr>
    <w:sdtEndPr>
      <w:rPr>
        <w:noProof/>
      </w:rPr>
    </w:sdtEndPr>
    <w:sdtContent>
      <w:p w14:paraId="4BF1AE65" w14:textId="77777777" w:rsidR="00D07EC4" w:rsidRDefault="00D07EC4">
        <w:pPr>
          <w:pStyle w:val="Footer"/>
          <w:jc w:val="center"/>
        </w:pPr>
        <w:r>
          <w:fldChar w:fldCharType="begin"/>
        </w:r>
        <w:r>
          <w:instrText xml:space="preserve"> PAGE   \* MERGEFORMAT </w:instrText>
        </w:r>
        <w:r>
          <w:fldChar w:fldCharType="separate"/>
        </w:r>
        <w:r w:rsidR="00203651">
          <w:rPr>
            <w:noProof/>
          </w:rPr>
          <w:t>29</w:t>
        </w:r>
        <w:r>
          <w:rPr>
            <w:noProof/>
          </w:rPr>
          <w:fldChar w:fldCharType="end"/>
        </w:r>
      </w:p>
    </w:sdtContent>
  </w:sdt>
  <w:p w14:paraId="11BC3B86" w14:textId="77777777" w:rsidR="00D07EC4" w:rsidRDefault="00D07E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3341782"/>
      <w:docPartObj>
        <w:docPartGallery w:val="Page Numbers (Bottom of Page)"/>
        <w:docPartUnique/>
      </w:docPartObj>
    </w:sdtPr>
    <w:sdtEndPr>
      <w:rPr>
        <w:noProof/>
      </w:rPr>
    </w:sdtEndPr>
    <w:sdtContent>
      <w:p w14:paraId="57665E23" w14:textId="77777777" w:rsidR="00D07EC4" w:rsidRDefault="00D07EC4">
        <w:pPr>
          <w:pStyle w:val="Footer"/>
          <w:jc w:val="center"/>
        </w:pPr>
        <w:r>
          <w:fldChar w:fldCharType="begin"/>
        </w:r>
        <w:r>
          <w:instrText xml:space="preserve"> PAGE   \* MERGEFORMAT </w:instrText>
        </w:r>
        <w:r>
          <w:fldChar w:fldCharType="separate"/>
        </w:r>
        <w:r w:rsidR="00203651">
          <w:rPr>
            <w:noProof/>
          </w:rPr>
          <w:t>37</w:t>
        </w:r>
        <w:r>
          <w:rPr>
            <w:noProof/>
          </w:rPr>
          <w:fldChar w:fldCharType="end"/>
        </w:r>
      </w:p>
    </w:sdtContent>
  </w:sdt>
  <w:p w14:paraId="0D365C01" w14:textId="77777777" w:rsidR="00D07EC4" w:rsidRDefault="00D07E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84B17" w14:textId="77777777" w:rsidR="00124DA8" w:rsidRDefault="00124DA8" w:rsidP="003618C0">
      <w:pPr>
        <w:spacing w:before="0" w:line="240" w:lineRule="auto"/>
      </w:pPr>
      <w:r>
        <w:separator/>
      </w:r>
    </w:p>
  </w:footnote>
  <w:footnote w:type="continuationSeparator" w:id="0">
    <w:p w14:paraId="1A06009D" w14:textId="77777777" w:rsidR="00124DA8" w:rsidRDefault="00124DA8" w:rsidP="003618C0">
      <w:pPr>
        <w:spacing w:before="0" w:line="240" w:lineRule="auto"/>
      </w:pPr>
      <w:r>
        <w:continuationSeparator/>
      </w:r>
    </w:p>
  </w:footnote>
  <w:footnote w:id="1">
    <w:p w14:paraId="17CE0595" w14:textId="77777777" w:rsidR="00D07EC4" w:rsidRDefault="00D07EC4"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8F33112" w14:textId="77777777" w:rsidR="00D07EC4" w:rsidRDefault="00D07EC4" w:rsidP="00EC00E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7D449E03" w14:textId="77777777" w:rsidR="00D07EC4" w:rsidRDefault="00D07EC4" w:rsidP="00EC00EF">
      <w:pPr>
        <w:pStyle w:val="FootnoteText"/>
      </w:pPr>
      <w:r>
        <w:rPr>
          <w:rStyle w:val="FootnoteReference"/>
        </w:rPr>
        <w:footnoteRef/>
      </w:r>
      <w:r w:rsidRPr="00BF7E22">
        <w:rPr>
          <w:lang w:val="fr-FR"/>
        </w:rPr>
        <w:t xml:space="preserve"> Scheer, Maurício Bergamini, et al. </w:t>
      </w:r>
      <w:r w:rsidRPr="00BF7E22">
        <w:t>"Patterns of litter production in a secondary alluvial Atlantic Rain Forest in southern Brazil." Brazilian Journal of Botany 32.4 (2009): 805-817.</w:t>
      </w:r>
    </w:p>
  </w:footnote>
  <w:footnote w:id="4">
    <w:p w14:paraId="426CDBA4" w14:textId="77777777" w:rsidR="00D07EC4" w:rsidRDefault="00D07EC4" w:rsidP="00EC00E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4425A4AE" w14:textId="77777777" w:rsidR="00D07EC4" w:rsidRDefault="00D07EC4" w:rsidP="00EC00EF">
      <w:pPr>
        <w:pStyle w:val="FootnoteText"/>
      </w:pPr>
      <w:r>
        <w:rPr>
          <w:rStyle w:val="FootnoteReference"/>
        </w:rPr>
        <w:footnoteRef/>
      </w:r>
      <w:r>
        <w:t xml:space="preserve"> D.T. Le. Et al “Litter production of the secondary forest in Me Linh, Vinh Phuc provice. Vietnam Journal of Biology (2009)</w:t>
      </w:r>
    </w:p>
  </w:footnote>
  <w:footnote w:id="6">
    <w:p w14:paraId="31D048D2" w14:textId="77777777" w:rsidR="00D07EC4" w:rsidRDefault="00D07EC4" w:rsidP="00602D99">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135137"/>
    <w:multiLevelType w:val="hybridMultilevel"/>
    <w:tmpl w:val="FA6A675E"/>
    <w:lvl w:ilvl="0" w:tplc="03C61D48">
      <w:start w:val="1"/>
      <w:numFmt w:val="bullet"/>
      <w:lvlText w:val="•"/>
      <w:lvlJc w:val="left"/>
      <w:pPr>
        <w:tabs>
          <w:tab w:val="num" w:pos="720"/>
        </w:tabs>
        <w:ind w:left="720" w:hanging="360"/>
      </w:pPr>
      <w:rPr>
        <w:rFonts w:ascii="Times New Roman" w:hAnsi="Times New Roman" w:hint="default"/>
      </w:rPr>
    </w:lvl>
    <w:lvl w:ilvl="1" w:tplc="968CEDE8" w:tentative="1">
      <w:start w:val="1"/>
      <w:numFmt w:val="bullet"/>
      <w:lvlText w:val="•"/>
      <w:lvlJc w:val="left"/>
      <w:pPr>
        <w:tabs>
          <w:tab w:val="num" w:pos="1440"/>
        </w:tabs>
        <w:ind w:left="1440" w:hanging="360"/>
      </w:pPr>
      <w:rPr>
        <w:rFonts w:ascii="Times New Roman" w:hAnsi="Times New Roman" w:hint="default"/>
      </w:rPr>
    </w:lvl>
    <w:lvl w:ilvl="2" w:tplc="8F8EBB80" w:tentative="1">
      <w:start w:val="1"/>
      <w:numFmt w:val="bullet"/>
      <w:lvlText w:val="•"/>
      <w:lvlJc w:val="left"/>
      <w:pPr>
        <w:tabs>
          <w:tab w:val="num" w:pos="2160"/>
        </w:tabs>
        <w:ind w:left="2160" w:hanging="360"/>
      </w:pPr>
      <w:rPr>
        <w:rFonts w:ascii="Times New Roman" w:hAnsi="Times New Roman" w:hint="default"/>
      </w:rPr>
    </w:lvl>
    <w:lvl w:ilvl="3" w:tplc="A6DCBDE6" w:tentative="1">
      <w:start w:val="1"/>
      <w:numFmt w:val="bullet"/>
      <w:lvlText w:val="•"/>
      <w:lvlJc w:val="left"/>
      <w:pPr>
        <w:tabs>
          <w:tab w:val="num" w:pos="2880"/>
        </w:tabs>
        <w:ind w:left="2880" w:hanging="360"/>
      </w:pPr>
      <w:rPr>
        <w:rFonts w:ascii="Times New Roman" w:hAnsi="Times New Roman" w:hint="default"/>
      </w:rPr>
    </w:lvl>
    <w:lvl w:ilvl="4" w:tplc="A908278E" w:tentative="1">
      <w:start w:val="1"/>
      <w:numFmt w:val="bullet"/>
      <w:lvlText w:val="•"/>
      <w:lvlJc w:val="left"/>
      <w:pPr>
        <w:tabs>
          <w:tab w:val="num" w:pos="3600"/>
        </w:tabs>
        <w:ind w:left="3600" w:hanging="360"/>
      </w:pPr>
      <w:rPr>
        <w:rFonts w:ascii="Times New Roman" w:hAnsi="Times New Roman" w:hint="default"/>
      </w:rPr>
    </w:lvl>
    <w:lvl w:ilvl="5" w:tplc="C1E885A2" w:tentative="1">
      <w:start w:val="1"/>
      <w:numFmt w:val="bullet"/>
      <w:lvlText w:val="•"/>
      <w:lvlJc w:val="left"/>
      <w:pPr>
        <w:tabs>
          <w:tab w:val="num" w:pos="4320"/>
        </w:tabs>
        <w:ind w:left="4320" w:hanging="360"/>
      </w:pPr>
      <w:rPr>
        <w:rFonts w:ascii="Times New Roman" w:hAnsi="Times New Roman" w:hint="default"/>
      </w:rPr>
    </w:lvl>
    <w:lvl w:ilvl="6" w:tplc="1A46310C" w:tentative="1">
      <w:start w:val="1"/>
      <w:numFmt w:val="bullet"/>
      <w:lvlText w:val="•"/>
      <w:lvlJc w:val="left"/>
      <w:pPr>
        <w:tabs>
          <w:tab w:val="num" w:pos="5040"/>
        </w:tabs>
        <w:ind w:left="5040" w:hanging="360"/>
      </w:pPr>
      <w:rPr>
        <w:rFonts w:ascii="Times New Roman" w:hAnsi="Times New Roman" w:hint="default"/>
      </w:rPr>
    </w:lvl>
    <w:lvl w:ilvl="7" w:tplc="E124BF96" w:tentative="1">
      <w:start w:val="1"/>
      <w:numFmt w:val="bullet"/>
      <w:lvlText w:val="•"/>
      <w:lvlJc w:val="left"/>
      <w:pPr>
        <w:tabs>
          <w:tab w:val="num" w:pos="5760"/>
        </w:tabs>
        <w:ind w:left="5760" w:hanging="360"/>
      </w:pPr>
      <w:rPr>
        <w:rFonts w:ascii="Times New Roman" w:hAnsi="Times New Roman" w:hint="default"/>
      </w:rPr>
    </w:lvl>
    <w:lvl w:ilvl="8" w:tplc="72467A4C" w:tentative="1">
      <w:start w:val="1"/>
      <w:numFmt w:val="bullet"/>
      <w:lvlText w:val="•"/>
      <w:lvlJc w:val="left"/>
      <w:pPr>
        <w:tabs>
          <w:tab w:val="num" w:pos="6480"/>
        </w:tabs>
        <w:ind w:left="6480" w:hanging="360"/>
      </w:pPr>
      <w:rPr>
        <w:rFonts w:ascii="Times New Roman" w:hAnsi="Times New Roman" w:hint="default"/>
      </w:rPr>
    </w:lvl>
  </w:abstractNum>
  <w:abstractNum w:abstractNumId="2">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4A31A12"/>
    <w:multiLevelType w:val="hybridMultilevel"/>
    <w:tmpl w:val="D28E11CE"/>
    <w:lvl w:ilvl="0" w:tplc="8E8896C6">
      <w:start w:val="1"/>
      <w:numFmt w:val="bullet"/>
      <w:lvlText w:val="•"/>
      <w:lvlJc w:val="left"/>
      <w:pPr>
        <w:tabs>
          <w:tab w:val="num" w:pos="720"/>
        </w:tabs>
        <w:ind w:left="720" w:hanging="360"/>
      </w:pPr>
      <w:rPr>
        <w:rFonts w:ascii="Times New Roman" w:hAnsi="Times New Roman" w:hint="default"/>
      </w:rPr>
    </w:lvl>
    <w:lvl w:ilvl="1" w:tplc="BCFCA28A" w:tentative="1">
      <w:start w:val="1"/>
      <w:numFmt w:val="bullet"/>
      <w:lvlText w:val="•"/>
      <w:lvlJc w:val="left"/>
      <w:pPr>
        <w:tabs>
          <w:tab w:val="num" w:pos="1440"/>
        </w:tabs>
        <w:ind w:left="1440" w:hanging="360"/>
      </w:pPr>
      <w:rPr>
        <w:rFonts w:ascii="Times New Roman" w:hAnsi="Times New Roman" w:hint="default"/>
      </w:rPr>
    </w:lvl>
    <w:lvl w:ilvl="2" w:tplc="0B68E150" w:tentative="1">
      <w:start w:val="1"/>
      <w:numFmt w:val="bullet"/>
      <w:lvlText w:val="•"/>
      <w:lvlJc w:val="left"/>
      <w:pPr>
        <w:tabs>
          <w:tab w:val="num" w:pos="2160"/>
        </w:tabs>
        <w:ind w:left="2160" w:hanging="360"/>
      </w:pPr>
      <w:rPr>
        <w:rFonts w:ascii="Times New Roman" w:hAnsi="Times New Roman" w:hint="default"/>
      </w:rPr>
    </w:lvl>
    <w:lvl w:ilvl="3" w:tplc="7E32E0B0" w:tentative="1">
      <w:start w:val="1"/>
      <w:numFmt w:val="bullet"/>
      <w:lvlText w:val="•"/>
      <w:lvlJc w:val="left"/>
      <w:pPr>
        <w:tabs>
          <w:tab w:val="num" w:pos="2880"/>
        </w:tabs>
        <w:ind w:left="2880" w:hanging="360"/>
      </w:pPr>
      <w:rPr>
        <w:rFonts w:ascii="Times New Roman" w:hAnsi="Times New Roman" w:hint="default"/>
      </w:rPr>
    </w:lvl>
    <w:lvl w:ilvl="4" w:tplc="6FEE85D0" w:tentative="1">
      <w:start w:val="1"/>
      <w:numFmt w:val="bullet"/>
      <w:lvlText w:val="•"/>
      <w:lvlJc w:val="left"/>
      <w:pPr>
        <w:tabs>
          <w:tab w:val="num" w:pos="3600"/>
        </w:tabs>
        <w:ind w:left="3600" w:hanging="360"/>
      </w:pPr>
      <w:rPr>
        <w:rFonts w:ascii="Times New Roman" w:hAnsi="Times New Roman" w:hint="default"/>
      </w:rPr>
    </w:lvl>
    <w:lvl w:ilvl="5" w:tplc="1EBA2DC8" w:tentative="1">
      <w:start w:val="1"/>
      <w:numFmt w:val="bullet"/>
      <w:lvlText w:val="•"/>
      <w:lvlJc w:val="left"/>
      <w:pPr>
        <w:tabs>
          <w:tab w:val="num" w:pos="4320"/>
        </w:tabs>
        <w:ind w:left="4320" w:hanging="360"/>
      </w:pPr>
      <w:rPr>
        <w:rFonts w:ascii="Times New Roman" w:hAnsi="Times New Roman" w:hint="default"/>
      </w:rPr>
    </w:lvl>
    <w:lvl w:ilvl="6" w:tplc="CC4AB88C" w:tentative="1">
      <w:start w:val="1"/>
      <w:numFmt w:val="bullet"/>
      <w:lvlText w:val="•"/>
      <w:lvlJc w:val="left"/>
      <w:pPr>
        <w:tabs>
          <w:tab w:val="num" w:pos="5040"/>
        </w:tabs>
        <w:ind w:left="5040" w:hanging="360"/>
      </w:pPr>
      <w:rPr>
        <w:rFonts w:ascii="Times New Roman" w:hAnsi="Times New Roman" w:hint="default"/>
      </w:rPr>
    </w:lvl>
    <w:lvl w:ilvl="7" w:tplc="7D58056C" w:tentative="1">
      <w:start w:val="1"/>
      <w:numFmt w:val="bullet"/>
      <w:lvlText w:val="•"/>
      <w:lvlJc w:val="left"/>
      <w:pPr>
        <w:tabs>
          <w:tab w:val="num" w:pos="5760"/>
        </w:tabs>
        <w:ind w:left="5760" w:hanging="360"/>
      </w:pPr>
      <w:rPr>
        <w:rFonts w:ascii="Times New Roman" w:hAnsi="Times New Roman" w:hint="default"/>
      </w:rPr>
    </w:lvl>
    <w:lvl w:ilvl="8" w:tplc="3F004C62" w:tentative="1">
      <w:start w:val="1"/>
      <w:numFmt w:val="bullet"/>
      <w:lvlText w:val="•"/>
      <w:lvlJc w:val="left"/>
      <w:pPr>
        <w:tabs>
          <w:tab w:val="num" w:pos="6480"/>
        </w:tabs>
        <w:ind w:left="6480" w:hanging="360"/>
      </w:pPr>
      <w:rPr>
        <w:rFonts w:ascii="Times New Roman" w:hAnsi="Times New Roman" w:hint="default"/>
      </w:rPr>
    </w:lvl>
  </w:abstractNum>
  <w:abstractNum w:abstractNumId="7">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FA01DF"/>
    <w:multiLevelType w:val="hybridMultilevel"/>
    <w:tmpl w:val="FF54CA60"/>
    <w:lvl w:ilvl="0" w:tplc="6ADC0070">
      <w:start w:val="1"/>
      <w:numFmt w:val="bullet"/>
      <w:lvlText w:val="•"/>
      <w:lvlJc w:val="left"/>
      <w:pPr>
        <w:tabs>
          <w:tab w:val="num" w:pos="720"/>
        </w:tabs>
        <w:ind w:left="720" w:hanging="360"/>
      </w:pPr>
      <w:rPr>
        <w:rFonts w:ascii="Times New Roman" w:hAnsi="Times New Roman" w:hint="default"/>
      </w:rPr>
    </w:lvl>
    <w:lvl w:ilvl="1" w:tplc="3E12C670" w:tentative="1">
      <w:start w:val="1"/>
      <w:numFmt w:val="bullet"/>
      <w:lvlText w:val="•"/>
      <w:lvlJc w:val="left"/>
      <w:pPr>
        <w:tabs>
          <w:tab w:val="num" w:pos="1440"/>
        </w:tabs>
        <w:ind w:left="1440" w:hanging="360"/>
      </w:pPr>
      <w:rPr>
        <w:rFonts w:ascii="Times New Roman" w:hAnsi="Times New Roman" w:hint="default"/>
      </w:rPr>
    </w:lvl>
    <w:lvl w:ilvl="2" w:tplc="2C228E3E" w:tentative="1">
      <w:start w:val="1"/>
      <w:numFmt w:val="bullet"/>
      <w:lvlText w:val="•"/>
      <w:lvlJc w:val="left"/>
      <w:pPr>
        <w:tabs>
          <w:tab w:val="num" w:pos="2160"/>
        </w:tabs>
        <w:ind w:left="2160" w:hanging="360"/>
      </w:pPr>
      <w:rPr>
        <w:rFonts w:ascii="Times New Roman" w:hAnsi="Times New Roman" w:hint="default"/>
      </w:rPr>
    </w:lvl>
    <w:lvl w:ilvl="3" w:tplc="740C8096" w:tentative="1">
      <w:start w:val="1"/>
      <w:numFmt w:val="bullet"/>
      <w:lvlText w:val="•"/>
      <w:lvlJc w:val="left"/>
      <w:pPr>
        <w:tabs>
          <w:tab w:val="num" w:pos="2880"/>
        </w:tabs>
        <w:ind w:left="2880" w:hanging="360"/>
      </w:pPr>
      <w:rPr>
        <w:rFonts w:ascii="Times New Roman" w:hAnsi="Times New Roman" w:hint="default"/>
      </w:rPr>
    </w:lvl>
    <w:lvl w:ilvl="4" w:tplc="9AB80914" w:tentative="1">
      <w:start w:val="1"/>
      <w:numFmt w:val="bullet"/>
      <w:lvlText w:val="•"/>
      <w:lvlJc w:val="left"/>
      <w:pPr>
        <w:tabs>
          <w:tab w:val="num" w:pos="3600"/>
        </w:tabs>
        <w:ind w:left="3600" w:hanging="360"/>
      </w:pPr>
      <w:rPr>
        <w:rFonts w:ascii="Times New Roman" w:hAnsi="Times New Roman" w:hint="default"/>
      </w:rPr>
    </w:lvl>
    <w:lvl w:ilvl="5" w:tplc="C214F7E4" w:tentative="1">
      <w:start w:val="1"/>
      <w:numFmt w:val="bullet"/>
      <w:lvlText w:val="•"/>
      <w:lvlJc w:val="left"/>
      <w:pPr>
        <w:tabs>
          <w:tab w:val="num" w:pos="4320"/>
        </w:tabs>
        <w:ind w:left="4320" w:hanging="360"/>
      </w:pPr>
      <w:rPr>
        <w:rFonts w:ascii="Times New Roman" w:hAnsi="Times New Roman" w:hint="default"/>
      </w:rPr>
    </w:lvl>
    <w:lvl w:ilvl="6" w:tplc="A7923000" w:tentative="1">
      <w:start w:val="1"/>
      <w:numFmt w:val="bullet"/>
      <w:lvlText w:val="•"/>
      <w:lvlJc w:val="left"/>
      <w:pPr>
        <w:tabs>
          <w:tab w:val="num" w:pos="5040"/>
        </w:tabs>
        <w:ind w:left="5040" w:hanging="360"/>
      </w:pPr>
      <w:rPr>
        <w:rFonts w:ascii="Times New Roman" w:hAnsi="Times New Roman" w:hint="default"/>
      </w:rPr>
    </w:lvl>
    <w:lvl w:ilvl="7" w:tplc="B58EA3E0" w:tentative="1">
      <w:start w:val="1"/>
      <w:numFmt w:val="bullet"/>
      <w:lvlText w:val="•"/>
      <w:lvlJc w:val="left"/>
      <w:pPr>
        <w:tabs>
          <w:tab w:val="num" w:pos="5760"/>
        </w:tabs>
        <w:ind w:left="5760" w:hanging="360"/>
      </w:pPr>
      <w:rPr>
        <w:rFonts w:ascii="Times New Roman" w:hAnsi="Times New Roman" w:hint="default"/>
      </w:rPr>
    </w:lvl>
    <w:lvl w:ilvl="8" w:tplc="46CEB45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58F32CAA"/>
    <w:multiLevelType w:val="hybridMultilevel"/>
    <w:tmpl w:val="47C24E8A"/>
    <w:lvl w:ilvl="0" w:tplc="72080490">
      <w:start w:val="1"/>
      <w:numFmt w:val="bullet"/>
      <w:lvlText w:val="•"/>
      <w:lvlJc w:val="left"/>
      <w:pPr>
        <w:tabs>
          <w:tab w:val="num" w:pos="720"/>
        </w:tabs>
        <w:ind w:left="720" w:hanging="360"/>
      </w:pPr>
      <w:rPr>
        <w:rFonts w:ascii="Times New Roman" w:hAnsi="Times New Roman" w:hint="default"/>
      </w:rPr>
    </w:lvl>
    <w:lvl w:ilvl="1" w:tplc="867CCFB2" w:tentative="1">
      <w:start w:val="1"/>
      <w:numFmt w:val="bullet"/>
      <w:lvlText w:val="•"/>
      <w:lvlJc w:val="left"/>
      <w:pPr>
        <w:tabs>
          <w:tab w:val="num" w:pos="1440"/>
        </w:tabs>
        <w:ind w:left="1440" w:hanging="360"/>
      </w:pPr>
      <w:rPr>
        <w:rFonts w:ascii="Times New Roman" w:hAnsi="Times New Roman" w:hint="default"/>
      </w:rPr>
    </w:lvl>
    <w:lvl w:ilvl="2" w:tplc="91340BF4" w:tentative="1">
      <w:start w:val="1"/>
      <w:numFmt w:val="bullet"/>
      <w:lvlText w:val="•"/>
      <w:lvlJc w:val="left"/>
      <w:pPr>
        <w:tabs>
          <w:tab w:val="num" w:pos="2160"/>
        </w:tabs>
        <w:ind w:left="2160" w:hanging="360"/>
      </w:pPr>
      <w:rPr>
        <w:rFonts w:ascii="Times New Roman" w:hAnsi="Times New Roman" w:hint="default"/>
      </w:rPr>
    </w:lvl>
    <w:lvl w:ilvl="3" w:tplc="E4482AF4" w:tentative="1">
      <w:start w:val="1"/>
      <w:numFmt w:val="bullet"/>
      <w:lvlText w:val="•"/>
      <w:lvlJc w:val="left"/>
      <w:pPr>
        <w:tabs>
          <w:tab w:val="num" w:pos="2880"/>
        </w:tabs>
        <w:ind w:left="2880" w:hanging="360"/>
      </w:pPr>
      <w:rPr>
        <w:rFonts w:ascii="Times New Roman" w:hAnsi="Times New Roman" w:hint="default"/>
      </w:rPr>
    </w:lvl>
    <w:lvl w:ilvl="4" w:tplc="5ECE78DA" w:tentative="1">
      <w:start w:val="1"/>
      <w:numFmt w:val="bullet"/>
      <w:lvlText w:val="•"/>
      <w:lvlJc w:val="left"/>
      <w:pPr>
        <w:tabs>
          <w:tab w:val="num" w:pos="3600"/>
        </w:tabs>
        <w:ind w:left="3600" w:hanging="360"/>
      </w:pPr>
      <w:rPr>
        <w:rFonts w:ascii="Times New Roman" w:hAnsi="Times New Roman" w:hint="default"/>
      </w:rPr>
    </w:lvl>
    <w:lvl w:ilvl="5" w:tplc="AB9649DA" w:tentative="1">
      <w:start w:val="1"/>
      <w:numFmt w:val="bullet"/>
      <w:lvlText w:val="•"/>
      <w:lvlJc w:val="left"/>
      <w:pPr>
        <w:tabs>
          <w:tab w:val="num" w:pos="4320"/>
        </w:tabs>
        <w:ind w:left="4320" w:hanging="360"/>
      </w:pPr>
      <w:rPr>
        <w:rFonts w:ascii="Times New Roman" w:hAnsi="Times New Roman" w:hint="default"/>
      </w:rPr>
    </w:lvl>
    <w:lvl w:ilvl="6" w:tplc="838059F8" w:tentative="1">
      <w:start w:val="1"/>
      <w:numFmt w:val="bullet"/>
      <w:lvlText w:val="•"/>
      <w:lvlJc w:val="left"/>
      <w:pPr>
        <w:tabs>
          <w:tab w:val="num" w:pos="5040"/>
        </w:tabs>
        <w:ind w:left="5040" w:hanging="360"/>
      </w:pPr>
      <w:rPr>
        <w:rFonts w:ascii="Times New Roman" w:hAnsi="Times New Roman" w:hint="default"/>
      </w:rPr>
    </w:lvl>
    <w:lvl w:ilvl="7" w:tplc="12C09F9C" w:tentative="1">
      <w:start w:val="1"/>
      <w:numFmt w:val="bullet"/>
      <w:lvlText w:val="•"/>
      <w:lvlJc w:val="left"/>
      <w:pPr>
        <w:tabs>
          <w:tab w:val="num" w:pos="5760"/>
        </w:tabs>
        <w:ind w:left="5760" w:hanging="360"/>
      </w:pPr>
      <w:rPr>
        <w:rFonts w:ascii="Times New Roman" w:hAnsi="Times New Roman" w:hint="default"/>
      </w:rPr>
    </w:lvl>
    <w:lvl w:ilvl="8" w:tplc="CC08E99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2"/>
  </w:num>
  <w:num w:numId="3">
    <w:abstractNumId w:val="2"/>
  </w:num>
  <w:num w:numId="4">
    <w:abstractNumId w:val="11"/>
  </w:num>
  <w:num w:numId="5">
    <w:abstractNumId w:val="11"/>
  </w:num>
  <w:num w:numId="6">
    <w:abstractNumId w:val="11"/>
  </w:num>
  <w:num w:numId="7">
    <w:abstractNumId w:val="11"/>
  </w:num>
  <w:num w:numId="8">
    <w:abstractNumId w:val="11"/>
  </w:num>
  <w:num w:numId="9">
    <w:abstractNumId w:val="11"/>
  </w:num>
  <w:num w:numId="10">
    <w:abstractNumId w:val="7"/>
  </w:num>
  <w:num w:numId="11">
    <w:abstractNumId w:val="5"/>
  </w:num>
  <w:num w:numId="12">
    <w:abstractNumId w:val="11"/>
  </w:num>
  <w:num w:numId="13">
    <w:abstractNumId w:val="0"/>
  </w:num>
  <w:num w:numId="14">
    <w:abstractNumId w:val="4"/>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9"/>
  </w:num>
  <w:num w:numId="24">
    <w:abstractNumId w:val="6"/>
  </w:num>
  <w:num w:numId="25">
    <w:abstractNumId w:val="1"/>
  </w:num>
  <w:num w:numId="26">
    <w:abstractNumId w:val="10"/>
  </w:num>
  <w:num w:numId="27">
    <w:abstractNumId w:val="3"/>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10737"/>
    <w:rsid w:val="00011D98"/>
    <w:rsid w:val="000349F6"/>
    <w:rsid w:val="0003584D"/>
    <w:rsid w:val="00035C6B"/>
    <w:rsid w:val="00035E68"/>
    <w:rsid w:val="00044906"/>
    <w:rsid w:val="00050E28"/>
    <w:rsid w:val="000515A3"/>
    <w:rsid w:val="0005287A"/>
    <w:rsid w:val="00061886"/>
    <w:rsid w:val="00065F93"/>
    <w:rsid w:val="00073E63"/>
    <w:rsid w:val="000829AE"/>
    <w:rsid w:val="00083C03"/>
    <w:rsid w:val="0008691D"/>
    <w:rsid w:val="00086A93"/>
    <w:rsid w:val="000945C7"/>
    <w:rsid w:val="0009478A"/>
    <w:rsid w:val="00096BB4"/>
    <w:rsid w:val="000A3A68"/>
    <w:rsid w:val="000A6871"/>
    <w:rsid w:val="000B1FC3"/>
    <w:rsid w:val="000B2050"/>
    <w:rsid w:val="000B45FD"/>
    <w:rsid w:val="000B7BB5"/>
    <w:rsid w:val="000D367A"/>
    <w:rsid w:val="000E086C"/>
    <w:rsid w:val="000F432F"/>
    <w:rsid w:val="001001A8"/>
    <w:rsid w:val="00124DA8"/>
    <w:rsid w:val="00130EF7"/>
    <w:rsid w:val="00132F29"/>
    <w:rsid w:val="001370AF"/>
    <w:rsid w:val="00137874"/>
    <w:rsid w:val="00141842"/>
    <w:rsid w:val="0014243A"/>
    <w:rsid w:val="00142F8C"/>
    <w:rsid w:val="0014541A"/>
    <w:rsid w:val="00146BD5"/>
    <w:rsid w:val="0015238E"/>
    <w:rsid w:val="00153805"/>
    <w:rsid w:val="00154667"/>
    <w:rsid w:val="00157D2F"/>
    <w:rsid w:val="00160FB4"/>
    <w:rsid w:val="00161C39"/>
    <w:rsid w:val="00162B68"/>
    <w:rsid w:val="00167E82"/>
    <w:rsid w:val="00181D16"/>
    <w:rsid w:val="0018377B"/>
    <w:rsid w:val="001845E7"/>
    <w:rsid w:val="0018525A"/>
    <w:rsid w:val="00186ADA"/>
    <w:rsid w:val="001878BD"/>
    <w:rsid w:val="001A1EC5"/>
    <w:rsid w:val="001A41ED"/>
    <w:rsid w:val="001A66AC"/>
    <w:rsid w:val="001B03B9"/>
    <w:rsid w:val="001B0C6B"/>
    <w:rsid w:val="001B66A6"/>
    <w:rsid w:val="001B6F6E"/>
    <w:rsid w:val="001C5480"/>
    <w:rsid w:val="001D25EB"/>
    <w:rsid w:val="001E2714"/>
    <w:rsid w:val="001E2D31"/>
    <w:rsid w:val="001E2FF0"/>
    <w:rsid w:val="001E3253"/>
    <w:rsid w:val="001E5A64"/>
    <w:rsid w:val="001F3D4E"/>
    <w:rsid w:val="001F3E94"/>
    <w:rsid w:val="00203651"/>
    <w:rsid w:val="0020498A"/>
    <w:rsid w:val="00215455"/>
    <w:rsid w:val="002173E7"/>
    <w:rsid w:val="0022271F"/>
    <w:rsid w:val="00227B58"/>
    <w:rsid w:val="00231273"/>
    <w:rsid w:val="0023186A"/>
    <w:rsid w:val="00232BB2"/>
    <w:rsid w:val="00236147"/>
    <w:rsid w:val="0023678B"/>
    <w:rsid w:val="00257385"/>
    <w:rsid w:val="00260CD0"/>
    <w:rsid w:val="002617B0"/>
    <w:rsid w:val="00262DD9"/>
    <w:rsid w:val="00262EC3"/>
    <w:rsid w:val="00266E4E"/>
    <w:rsid w:val="0027262B"/>
    <w:rsid w:val="002758C8"/>
    <w:rsid w:val="002761D7"/>
    <w:rsid w:val="00280BF4"/>
    <w:rsid w:val="00282D2C"/>
    <w:rsid w:val="00290DFD"/>
    <w:rsid w:val="00290F44"/>
    <w:rsid w:val="00297F0A"/>
    <w:rsid w:val="002A3071"/>
    <w:rsid w:val="002B2E37"/>
    <w:rsid w:val="002B4947"/>
    <w:rsid w:val="002C2063"/>
    <w:rsid w:val="002C6173"/>
    <w:rsid w:val="002C6818"/>
    <w:rsid w:val="002D4AC7"/>
    <w:rsid w:val="002E0018"/>
    <w:rsid w:val="002E1391"/>
    <w:rsid w:val="002E31E5"/>
    <w:rsid w:val="002E338E"/>
    <w:rsid w:val="002E3475"/>
    <w:rsid w:val="002E4698"/>
    <w:rsid w:val="002E6938"/>
    <w:rsid w:val="002F5A8D"/>
    <w:rsid w:val="002F6412"/>
    <w:rsid w:val="00305189"/>
    <w:rsid w:val="00313BC6"/>
    <w:rsid w:val="00320931"/>
    <w:rsid w:val="0032418D"/>
    <w:rsid w:val="00326907"/>
    <w:rsid w:val="003429A8"/>
    <w:rsid w:val="00350F04"/>
    <w:rsid w:val="00351E6F"/>
    <w:rsid w:val="0035202B"/>
    <w:rsid w:val="00352ABF"/>
    <w:rsid w:val="00353D28"/>
    <w:rsid w:val="00357D9D"/>
    <w:rsid w:val="003618C0"/>
    <w:rsid w:val="003664F8"/>
    <w:rsid w:val="003731A4"/>
    <w:rsid w:val="00385305"/>
    <w:rsid w:val="00385A5B"/>
    <w:rsid w:val="00393B09"/>
    <w:rsid w:val="00396DEC"/>
    <w:rsid w:val="003A3314"/>
    <w:rsid w:val="003A5565"/>
    <w:rsid w:val="003B0E2B"/>
    <w:rsid w:val="003B5A2A"/>
    <w:rsid w:val="003B5B06"/>
    <w:rsid w:val="003B71F1"/>
    <w:rsid w:val="003C0D5F"/>
    <w:rsid w:val="003C1689"/>
    <w:rsid w:val="003C32BC"/>
    <w:rsid w:val="003C5D84"/>
    <w:rsid w:val="003C777A"/>
    <w:rsid w:val="003E3C68"/>
    <w:rsid w:val="003F3DEA"/>
    <w:rsid w:val="003F7BE0"/>
    <w:rsid w:val="004002C8"/>
    <w:rsid w:val="004003ED"/>
    <w:rsid w:val="004055FA"/>
    <w:rsid w:val="00406B70"/>
    <w:rsid w:val="004154DA"/>
    <w:rsid w:val="00416828"/>
    <w:rsid w:val="00421D17"/>
    <w:rsid w:val="00426C36"/>
    <w:rsid w:val="00430C95"/>
    <w:rsid w:val="00432536"/>
    <w:rsid w:val="00434644"/>
    <w:rsid w:val="004355A1"/>
    <w:rsid w:val="00441742"/>
    <w:rsid w:val="004519AD"/>
    <w:rsid w:val="00453341"/>
    <w:rsid w:val="00454F0F"/>
    <w:rsid w:val="004578D7"/>
    <w:rsid w:val="00466115"/>
    <w:rsid w:val="004851BD"/>
    <w:rsid w:val="00490DDA"/>
    <w:rsid w:val="004922AD"/>
    <w:rsid w:val="00497A2C"/>
    <w:rsid w:val="004A0EEB"/>
    <w:rsid w:val="004B1A4C"/>
    <w:rsid w:val="004B54EC"/>
    <w:rsid w:val="004B5769"/>
    <w:rsid w:val="004B646A"/>
    <w:rsid w:val="004C5AFA"/>
    <w:rsid w:val="004D2EB1"/>
    <w:rsid w:val="004D6B8F"/>
    <w:rsid w:val="004E16A9"/>
    <w:rsid w:val="004E48BB"/>
    <w:rsid w:val="004F2F68"/>
    <w:rsid w:val="004F3AAA"/>
    <w:rsid w:val="004F3AF4"/>
    <w:rsid w:val="00513429"/>
    <w:rsid w:val="005222F3"/>
    <w:rsid w:val="00530C9E"/>
    <w:rsid w:val="00533459"/>
    <w:rsid w:val="005420FF"/>
    <w:rsid w:val="00547523"/>
    <w:rsid w:val="005534E2"/>
    <w:rsid w:val="00556A66"/>
    <w:rsid w:val="005632B4"/>
    <w:rsid w:val="00566462"/>
    <w:rsid w:val="00572B6D"/>
    <w:rsid w:val="00576894"/>
    <w:rsid w:val="00586CE7"/>
    <w:rsid w:val="005A01E7"/>
    <w:rsid w:val="005A0ACF"/>
    <w:rsid w:val="005A2A5B"/>
    <w:rsid w:val="005A5222"/>
    <w:rsid w:val="005B2DBB"/>
    <w:rsid w:val="005B35FF"/>
    <w:rsid w:val="005C24B6"/>
    <w:rsid w:val="005C415D"/>
    <w:rsid w:val="005C63A5"/>
    <w:rsid w:val="005D008A"/>
    <w:rsid w:val="005D0A83"/>
    <w:rsid w:val="005D493B"/>
    <w:rsid w:val="005D68B4"/>
    <w:rsid w:val="005D7674"/>
    <w:rsid w:val="005E306C"/>
    <w:rsid w:val="005E3DFF"/>
    <w:rsid w:val="005F0B1F"/>
    <w:rsid w:val="005F5D12"/>
    <w:rsid w:val="00602D99"/>
    <w:rsid w:val="00606FCE"/>
    <w:rsid w:val="00610A35"/>
    <w:rsid w:val="00616431"/>
    <w:rsid w:val="0061718C"/>
    <w:rsid w:val="0062422D"/>
    <w:rsid w:val="006303DF"/>
    <w:rsid w:val="006344FD"/>
    <w:rsid w:val="00634E62"/>
    <w:rsid w:val="00635A17"/>
    <w:rsid w:val="0063607F"/>
    <w:rsid w:val="00640C99"/>
    <w:rsid w:val="006555AF"/>
    <w:rsid w:val="00660DFA"/>
    <w:rsid w:val="00661A6A"/>
    <w:rsid w:val="006745BC"/>
    <w:rsid w:val="00680831"/>
    <w:rsid w:val="006811F6"/>
    <w:rsid w:val="00694DEB"/>
    <w:rsid w:val="00695AC5"/>
    <w:rsid w:val="006A117D"/>
    <w:rsid w:val="006A4F88"/>
    <w:rsid w:val="006B1BDD"/>
    <w:rsid w:val="006B1FE3"/>
    <w:rsid w:val="006B274D"/>
    <w:rsid w:val="006B2A7E"/>
    <w:rsid w:val="006B2BCA"/>
    <w:rsid w:val="006B4FBC"/>
    <w:rsid w:val="006C2A75"/>
    <w:rsid w:val="006C4B50"/>
    <w:rsid w:val="006C5EB8"/>
    <w:rsid w:val="006E0BBA"/>
    <w:rsid w:val="006E3AF6"/>
    <w:rsid w:val="006E4E45"/>
    <w:rsid w:val="006F2C91"/>
    <w:rsid w:val="006F3421"/>
    <w:rsid w:val="00703468"/>
    <w:rsid w:val="007106EB"/>
    <w:rsid w:val="00713206"/>
    <w:rsid w:val="00714055"/>
    <w:rsid w:val="00720B52"/>
    <w:rsid w:val="00720C00"/>
    <w:rsid w:val="007240A6"/>
    <w:rsid w:val="00725A37"/>
    <w:rsid w:val="0072645A"/>
    <w:rsid w:val="007269B9"/>
    <w:rsid w:val="00727601"/>
    <w:rsid w:val="00730BB6"/>
    <w:rsid w:val="00734DD9"/>
    <w:rsid w:val="00735F1C"/>
    <w:rsid w:val="00740419"/>
    <w:rsid w:val="00752F3A"/>
    <w:rsid w:val="00756C25"/>
    <w:rsid w:val="00756F1C"/>
    <w:rsid w:val="00761FC5"/>
    <w:rsid w:val="00763C3A"/>
    <w:rsid w:val="0077265B"/>
    <w:rsid w:val="007738D5"/>
    <w:rsid w:val="00773C5D"/>
    <w:rsid w:val="00775A2B"/>
    <w:rsid w:val="00780D1A"/>
    <w:rsid w:val="0078237F"/>
    <w:rsid w:val="007825FB"/>
    <w:rsid w:val="007854C6"/>
    <w:rsid w:val="00793A56"/>
    <w:rsid w:val="007A1502"/>
    <w:rsid w:val="007A3D58"/>
    <w:rsid w:val="007A4415"/>
    <w:rsid w:val="007A5D2C"/>
    <w:rsid w:val="007C4CBE"/>
    <w:rsid w:val="007C73F3"/>
    <w:rsid w:val="007D40D2"/>
    <w:rsid w:val="007E04C9"/>
    <w:rsid w:val="007E20FB"/>
    <w:rsid w:val="007E3232"/>
    <w:rsid w:val="007E32C3"/>
    <w:rsid w:val="007F1DB2"/>
    <w:rsid w:val="007F1ECA"/>
    <w:rsid w:val="007F360A"/>
    <w:rsid w:val="007F6423"/>
    <w:rsid w:val="0080019B"/>
    <w:rsid w:val="00803681"/>
    <w:rsid w:val="00807C37"/>
    <w:rsid w:val="0081426D"/>
    <w:rsid w:val="008209B4"/>
    <w:rsid w:val="0082397B"/>
    <w:rsid w:val="00830542"/>
    <w:rsid w:val="00831134"/>
    <w:rsid w:val="008337C4"/>
    <w:rsid w:val="00835084"/>
    <w:rsid w:val="00837AD8"/>
    <w:rsid w:val="0084043C"/>
    <w:rsid w:val="008479B9"/>
    <w:rsid w:val="0085090B"/>
    <w:rsid w:val="00853813"/>
    <w:rsid w:val="00856D78"/>
    <w:rsid w:val="00862006"/>
    <w:rsid w:val="00876060"/>
    <w:rsid w:val="00880A35"/>
    <w:rsid w:val="00886441"/>
    <w:rsid w:val="008873B2"/>
    <w:rsid w:val="00891F8D"/>
    <w:rsid w:val="008923C6"/>
    <w:rsid w:val="00892729"/>
    <w:rsid w:val="00897ED6"/>
    <w:rsid w:val="008A0862"/>
    <w:rsid w:val="008B0F85"/>
    <w:rsid w:val="008B5971"/>
    <w:rsid w:val="008B5D67"/>
    <w:rsid w:val="008B702C"/>
    <w:rsid w:val="008B77BB"/>
    <w:rsid w:val="008C1EB2"/>
    <w:rsid w:val="008D0C4E"/>
    <w:rsid w:val="008D1AFA"/>
    <w:rsid w:val="008D579F"/>
    <w:rsid w:val="008E242D"/>
    <w:rsid w:val="008E5C02"/>
    <w:rsid w:val="008E656B"/>
    <w:rsid w:val="008E6D04"/>
    <w:rsid w:val="008F2538"/>
    <w:rsid w:val="008F6F31"/>
    <w:rsid w:val="00902420"/>
    <w:rsid w:val="00903FBF"/>
    <w:rsid w:val="009160FF"/>
    <w:rsid w:val="009177FF"/>
    <w:rsid w:val="00920096"/>
    <w:rsid w:val="0092081D"/>
    <w:rsid w:val="00920F79"/>
    <w:rsid w:val="0092555D"/>
    <w:rsid w:val="0093423F"/>
    <w:rsid w:val="00936214"/>
    <w:rsid w:val="009452A9"/>
    <w:rsid w:val="00945BD0"/>
    <w:rsid w:val="00945C20"/>
    <w:rsid w:val="00950099"/>
    <w:rsid w:val="00951CE4"/>
    <w:rsid w:val="00964414"/>
    <w:rsid w:val="0096510B"/>
    <w:rsid w:val="009667CA"/>
    <w:rsid w:val="0097193C"/>
    <w:rsid w:val="0097353C"/>
    <w:rsid w:val="00994052"/>
    <w:rsid w:val="009B3D18"/>
    <w:rsid w:val="009B4A7F"/>
    <w:rsid w:val="009B5223"/>
    <w:rsid w:val="009C6DFC"/>
    <w:rsid w:val="009D035E"/>
    <w:rsid w:val="009D09BF"/>
    <w:rsid w:val="009D3722"/>
    <w:rsid w:val="009D48B9"/>
    <w:rsid w:val="009D4F0E"/>
    <w:rsid w:val="009D716D"/>
    <w:rsid w:val="009D74A3"/>
    <w:rsid w:val="009E2CA8"/>
    <w:rsid w:val="009F0F3F"/>
    <w:rsid w:val="009F2749"/>
    <w:rsid w:val="009F3632"/>
    <w:rsid w:val="00A0111D"/>
    <w:rsid w:val="00A02A7C"/>
    <w:rsid w:val="00A048AE"/>
    <w:rsid w:val="00A13273"/>
    <w:rsid w:val="00A13BEA"/>
    <w:rsid w:val="00A14981"/>
    <w:rsid w:val="00A20620"/>
    <w:rsid w:val="00A216F5"/>
    <w:rsid w:val="00A23ED5"/>
    <w:rsid w:val="00A2484A"/>
    <w:rsid w:val="00A264F8"/>
    <w:rsid w:val="00A30FB7"/>
    <w:rsid w:val="00A4401B"/>
    <w:rsid w:val="00A50B79"/>
    <w:rsid w:val="00A62285"/>
    <w:rsid w:val="00A655A4"/>
    <w:rsid w:val="00A657EF"/>
    <w:rsid w:val="00A7178E"/>
    <w:rsid w:val="00A731C2"/>
    <w:rsid w:val="00A83C2F"/>
    <w:rsid w:val="00A92EE0"/>
    <w:rsid w:val="00A935F4"/>
    <w:rsid w:val="00A95421"/>
    <w:rsid w:val="00A97FEC"/>
    <w:rsid w:val="00AA2158"/>
    <w:rsid w:val="00AA3230"/>
    <w:rsid w:val="00AA3B77"/>
    <w:rsid w:val="00AA4284"/>
    <w:rsid w:val="00AB4FEB"/>
    <w:rsid w:val="00AC2C79"/>
    <w:rsid w:val="00AC424E"/>
    <w:rsid w:val="00AC7A69"/>
    <w:rsid w:val="00AD08D1"/>
    <w:rsid w:val="00AD1BD2"/>
    <w:rsid w:val="00AD3E43"/>
    <w:rsid w:val="00AD6D8E"/>
    <w:rsid w:val="00AF188B"/>
    <w:rsid w:val="00AF3256"/>
    <w:rsid w:val="00AF5675"/>
    <w:rsid w:val="00B02A9C"/>
    <w:rsid w:val="00B04F5A"/>
    <w:rsid w:val="00B05489"/>
    <w:rsid w:val="00B07737"/>
    <w:rsid w:val="00B11278"/>
    <w:rsid w:val="00B16561"/>
    <w:rsid w:val="00B30F2A"/>
    <w:rsid w:val="00B37C66"/>
    <w:rsid w:val="00B43361"/>
    <w:rsid w:val="00B43781"/>
    <w:rsid w:val="00B45597"/>
    <w:rsid w:val="00B45E6D"/>
    <w:rsid w:val="00B56758"/>
    <w:rsid w:val="00B57061"/>
    <w:rsid w:val="00B601D6"/>
    <w:rsid w:val="00B64045"/>
    <w:rsid w:val="00B672BD"/>
    <w:rsid w:val="00B7194F"/>
    <w:rsid w:val="00B77E2D"/>
    <w:rsid w:val="00B8038A"/>
    <w:rsid w:val="00B864C4"/>
    <w:rsid w:val="00B9414E"/>
    <w:rsid w:val="00B961A8"/>
    <w:rsid w:val="00B9729F"/>
    <w:rsid w:val="00BA0750"/>
    <w:rsid w:val="00BA1E9E"/>
    <w:rsid w:val="00BA5065"/>
    <w:rsid w:val="00BB08CF"/>
    <w:rsid w:val="00BB11F8"/>
    <w:rsid w:val="00BB1711"/>
    <w:rsid w:val="00BB4C03"/>
    <w:rsid w:val="00BB7EEF"/>
    <w:rsid w:val="00BC47C2"/>
    <w:rsid w:val="00BC481C"/>
    <w:rsid w:val="00BC7348"/>
    <w:rsid w:val="00BD0FA5"/>
    <w:rsid w:val="00BD6C81"/>
    <w:rsid w:val="00BD7355"/>
    <w:rsid w:val="00BE43CD"/>
    <w:rsid w:val="00BE6AA3"/>
    <w:rsid w:val="00BF7E22"/>
    <w:rsid w:val="00C035B2"/>
    <w:rsid w:val="00C10C4C"/>
    <w:rsid w:val="00C12C82"/>
    <w:rsid w:val="00C14124"/>
    <w:rsid w:val="00C1424A"/>
    <w:rsid w:val="00C2039A"/>
    <w:rsid w:val="00C322B4"/>
    <w:rsid w:val="00C34995"/>
    <w:rsid w:val="00C40EEF"/>
    <w:rsid w:val="00C417D9"/>
    <w:rsid w:val="00C428A0"/>
    <w:rsid w:val="00C67627"/>
    <w:rsid w:val="00C70A0E"/>
    <w:rsid w:val="00C71D99"/>
    <w:rsid w:val="00C74029"/>
    <w:rsid w:val="00C75B84"/>
    <w:rsid w:val="00C82666"/>
    <w:rsid w:val="00C85308"/>
    <w:rsid w:val="00C91BBE"/>
    <w:rsid w:val="00CA209B"/>
    <w:rsid w:val="00CB3289"/>
    <w:rsid w:val="00CB4F20"/>
    <w:rsid w:val="00CC6DDC"/>
    <w:rsid w:val="00CC76B6"/>
    <w:rsid w:val="00CD6D25"/>
    <w:rsid w:val="00CE3C1F"/>
    <w:rsid w:val="00CE4F61"/>
    <w:rsid w:val="00CE591E"/>
    <w:rsid w:val="00CF0B17"/>
    <w:rsid w:val="00CF354A"/>
    <w:rsid w:val="00CF69C2"/>
    <w:rsid w:val="00D00B32"/>
    <w:rsid w:val="00D07EC4"/>
    <w:rsid w:val="00D1400B"/>
    <w:rsid w:val="00D159F1"/>
    <w:rsid w:val="00D179FA"/>
    <w:rsid w:val="00D27388"/>
    <w:rsid w:val="00D3342C"/>
    <w:rsid w:val="00D350DF"/>
    <w:rsid w:val="00D439F0"/>
    <w:rsid w:val="00D5514A"/>
    <w:rsid w:val="00D55F7C"/>
    <w:rsid w:val="00D57ABF"/>
    <w:rsid w:val="00D639C7"/>
    <w:rsid w:val="00D669E8"/>
    <w:rsid w:val="00D7027A"/>
    <w:rsid w:val="00D753B7"/>
    <w:rsid w:val="00D754B8"/>
    <w:rsid w:val="00D85FF0"/>
    <w:rsid w:val="00D90B1D"/>
    <w:rsid w:val="00DB2039"/>
    <w:rsid w:val="00DB5CF4"/>
    <w:rsid w:val="00DC568B"/>
    <w:rsid w:val="00DC5AD9"/>
    <w:rsid w:val="00DC6365"/>
    <w:rsid w:val="00DE2174"/>
    <w:rsid w:val="00DE38A4"/>
    <w:rsid w:val="00DF279D"/>
    <w:rsid w:val="00DF37C3"/>
    <w:rsid w:val="00DF3EBD"/>
    <w:rsid w:val="00DF68F9"/>
    <w:rsid w:val="00E01DA7"/>
    <w:rsid w:val="00E04206"/>
    <w:rsid w:val="00E13AC2"/>
    <w:rsid w:val="00E13CD6"/>
    <w:rsid w:val="00E145DF"/>
    <w:rsid w:val="00E176EF"/>
    <w:rsid w:val="00E23FE7"/>
    <w:rsid w:val="00E2455C"/>
    <w:rsid w:val="00E246EA"/>
    <w:rsid w:val="00E26F8D"/>
    <w:rsid w:val="00E34764"/>
    <w:rsid w:val="00E35CBB"/>
    <w:rsid w:val="00E371B3"/>
    <w:rsid w:val="00E406E0"/>
    <w:rsid w:val="00E40B39"/>
    <w:rsid w:val="00E414E5"/>
    <w:rsid w:val="00E44F45"/>
    <w:rsid w:val="00E50148"/>
    <w:rsid w:val="00E5091E"/>
    <w:rsid w:val="00E511F7"/>
    <w:rsid w:val="00E53CD2"/>
    <w:rsid w:val="00E55167"/>
    <w:rsid w:val="00E563C9"/>
    <w:rsid w:val="00E56D1D"/>
    <w:rsid w:val="00E65568"/>
    <w:rsid w:val="00E65D77"/>
    <w:rsid w:val="00E662D9"/>
    <w:rsid w:val="00E85EF5"/>
    <w:rsid w:val="00E8653D"/>
    <w:rsid w:val="00E97115"/>
    <w:rsid w:val="00EA0670"/>
    <w:rsid w:val="00EA4CDE"/>
    <w:rsid w:val="00EA516F"/>
    <w:rsid w:val="00EA7AF3"/>
    <w:rsid w:val="00EA7F2A"/>
    <w:rsid w:val="00EC00EF"/>
    <w:rsid w:val="00EC3316"/>
    <w:rsid w:val="00EC37FE"/>
    <w:rsid w:val="00EC4005"/>
    <w:rsid w:val="00ED5926"/>
    <w:rsid w:val="00EE0355"/>
    <w:rsid w:val="00EE0B4C"/>
    <w:rsid w:val="00EE6473"/>
    <w:rsid w:val="00EE7AF2"/>
    <w:rsid w:val="00EF11F4"/>
    <w:rsid w:val="00EF269B"/>
    <w:rsid w:val="00EF419C"/>
    <w:rsid w:val="00EF674D"/>
    <w:rsid w:val="00EF710E"/>
    <w:rsid w:val="00F010E8"/>
    <w:rsid w:val="00F01C15"/>
    <w:rsid w:val="00F034CB"/>
    <w:rsid w:val="00F03F78"/>
    <w:rsid w:val="00F05F26"/>
    <w:rsid w:val="00F05FA6"/>
    <w:rsid w:val="00F21957"/>
    <w:rsid w:val="00F2557C"/>
    <w:rsid w:val="00F40F00"/>
    <w:rsid w:val="00F4175D"/>
    <w:rsid w:val="00F45C4D"/>
    <w:rsid w:val="00F468C6"/>
    <w:rsid w:val="00F6450F"/>
    <w:rsid w:val="00F64B12"/>
    <w:rsid w:val="00F704B1"/>
    <w:rsid w:val="00F73133"/>
    <w:rsid w:val="00F73A1F"/>
    <w:rsid w:val="00F74147"/>
    <w:rsid w:val="00F76B62"/>
    <w:rsid w:val="00F8054F"/>
    <w:rsid w:val="00F81D36"/>
    <w:rsid w:val="00F8441B"/>
    <w:rsid w:val="00F91FE1"/>
    <w:rsid w:val="00F93D7B"/>
    <w:rsid w:val="00FA0228"/>
    <w:rsid w:val="00FA1C2C"/>
    <w:rsid w:val="00FB5F3B"/>
    <w:rsid w:val="00FC1617"/>
    <w:rsid w:val="00FC1EFE"/>
    <w:rsid w:val="00FE09FC"/>
    <w:rsid w:val="00FE12D1"/>
    <w:rsid w:val="00FE1A04"/>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15:docId w15:val="{99D9524A-5820-46B4-A561-5B956AFF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151264586">
      <w:bodyDiv w:val="1"/>
      <w:marLeft w:val="0"/>
      <w:marRight w:val="0"/>
      <w:marTop w:val="0"/>
      <w:marBottom w:val="0"/>
      <w:divBdr>
        <w:top w:val="none" w:sz="0" w:space="0" w:color="auto"/>
        <w:left w:val="none" w:sz="0" w:space="0" w:color="auto"/>
        <w:bottom w:val="none" w:sz="0" w:space="0" w:color="auto"/>
        <w:right w:val="none" w:sz="0" w:space="0" w:color="auto"/>
      </w:divBdr>
    </w:div>
    <w:div w:id="266738651">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711420954">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84629991">
      <w:bodyDiv w:val="1"/>
      <w:marLeft w:val="0"/>
      <w:marRight w:val="0"/>
      <w:marTop w:val="0"/>
      <w:marBottom w:val="0"/>
      <w:divBdr>
        <w:top w:val="none" w:sz="0" w:space="0" w:color="auto"/>
        <w:left w:val="none" w:sz="0" w:space="0" w:color="auto"/>
        <w:bottom w:val="none" w:sz="0" w:space="0" w:color="auto"/>
        <w:right w:val="none" w:sz="0" w:space="0" w:color="auto"/>
      </w:divBdr>
    </w:div>
    <w:div w:id="989292263">
      <w:bodyDiv w:val="1"/>
      <w:marLeft w:val="0"/>
      <w:marRight w:val="0"/>
      <w:marTop w:val="0"/>
      <w:marBottom w:val="0"/>
      <w:divBdr>
        <w:top w:val="none" w:sz="0" w:space="0" w:color="auto"/>
        <w:left w:val="none" w:sz="0" w:space="0" w:color="auto"/>
        <w:bottom w:val="none" w:sz="0" w:space="0" w:color="auto"/>
        <w:right w:val="none" w:sz="0" w:space="0" w:color="auto"/>
      </w:divBdr>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591890462">
      <w:bodyDiv w:val="1"/>
      <w:marLeft w:val="0"/>
      <w:marRight w:val="0"/>
      <w:marTop w:val="0"/>
      <w:marBottom w:val="0"/>
      <w:divBdr>
        <w:top w:val="none" w:sz="0" w:space="0" w:color="auto"/>
        <w:left w:val="none" w:sz="0" w:space="0" w:color="auto"/>
        <w:bottom w:val="none" w:sz="0" w:space="0" w:color="auto"/>
        <w:right w:val="none" w:sz="0" w:space="0" w:color="auto"/>
      </w:divBdr>
    </w:div>
    <w:div w:id="166350722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7861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3FE08-41FE-48AD-A394-FE3893120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1</Pages>
  <Words>11144</Words>
  <Characters>63526</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Hoang Viet anh</cp:lastModifiedBy>
  <cp:revision>193</cp:revision>
  <cp:lastPrinted>2014-09-18T03:22:00Z</cp:lastPrinted>
  <dcterms:created xsi:type="dcterms:W3CDTF">2014-09-30T07:57:00Z</dcterms:created>
  <dcterms:modified xsi:type="dcterms:W3CDTF">2014-10-07T03:55:00Z</dcterms:modified>
</cp:coreProperties>
</file>