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252"/>
        <w:gridCol w:w="5102"/>
      </w:tblGrid>
      <w:tr w:rsidR="003917D6" w14:paraId="40F3FAB0" w14:textId="77777777">
        <w:trPr>
          <w:jc w:val="center"/>
        </w:trPr>
        <w:tc>
          <w:tcPr>
            <w:tcW w:w="4252" w:type="dxa"/>
            <w:tcMar>
              <w:top w:w="0" w:type="dxa"/>
              <w:left w:w="0" w:type="dxa"/>
              <w:bottom w:w="0" w:type="dxa"/>
              <w:right w:w="70" w:type="dxa"/>
            </w:tcMar>
          </w:tcPr>
          <w:p w14:paraId="2480FE09" w14:textId="77777777" w:rsidR="003917D6" w:rsidRDefault="00000000">
            <w:pPr>
              <w:spacing w:before="0" w:after="20" w:line="252" w:lineRule="auto"/>
              <w:jc w:val="center"/>
            </w:pPr>
            <w:r>
              <w:t>ĐẢNG UỶ XÃ CÔNG HẢI</w:t>
            </w:r>
          </w:p>
          <w:p w14:paraId="039E784A" w14:textId="77777777" w:rsidR="003917D6" w:rsidRDefault="00000000">
            <w:pPr>
              <w:spacing w:before="0" w:after="20" w:line="252" w:lineRule="auto"/>
              <w:jc w:val="center"/>
            </w:pPr>
            <w:r>
              <w:rPr>
                <w:b/>
              </w:rPr>
              <w:t>VĂN PHÒNG</w:t>
            </w:r>
          </w:p>
          <w:p w14:paraId="71795A43" w14:textId="77777777" w:rsidR="003917D6" w:rsidRDefault="00000000">
            <w:pPr>
              <w:spacing w:before="0" w:after="40" w:line="240" w:lineRule="auto"/>
              <w:jc w:val="center"/>
            </w:pPr>
            <w:r>
              <w:rPr>
                <w:b/>
              </w:rPr>
              <w:t>*</w:t>
            </w:r>
          </w:p>
          <w:p w14:paraId="5788C30F" w14:textId="77777777" w:rsidR="003917D6" w:rsidRDefault="00000000">
            <w:pPr>
              <w:spacing w:before="0" w:after="60" w:line="252" w:lineRule="auto"/>
              <w:jc w:val="center"/>
            </w:pPr>
            <w:r>
              <w:t>Số      -BC/VPĐU</w:t>
            </w:r>
          </w:p>
        </w:tc>
        <w:tc>
          <w:tcPr>
            <w:tcW w:w="5102" w:type="dxa"/>
            <w:tcMar>
              <w:top w:w="0" w:type="dxa"/>
              <w:left w:w="70" w:type="dxa"/>
              <w:bottom w:w="0" w:type="dxa"/>
              <w:right w:w="0" w:type="dxa"/>
            </w:tcMar>
          </w:tcPr>
          <w:p w14:paraId="34B00711" w14:textId="77777777" w:rsidR="003917D6" w:rsidRDefault="00000000">
            <w:pPr>
              <w:spacing w:before="0" w:after="20" w:line="252" w:lineRule="auto"/>
              <w:jc w:val="right"/>
            </w:pPr>
            <w:r>
              <w:rPr>
                <w:b/>
              </w:rPr>
              <w:t>ĐẢNG CỘNG SẢN VIỆT NAM</w:t>
            </w:r>
          </w:p>
          <w:p w14:paraId="600BF13D" w14:textId="77777777" w:rsidR="003917D6" w:rsidRDefault="00000000">
            <w:pPr>
              <w:spacing w:before="0" w:after="80" w:line="240" w:lineRule="auto"/>
              <w:jc w:val="right"/>
            </w:pPr>
            <w:r>
              <w:pict w14:anchorId="77159850">
                <v:line id="_x0000_s1026" style="mso-left-percent:-10001;mso-top-percent:-10001;mso-position-horizontal:absolute;mso-position-horizontal-relative:char;mso-position-vertical:absolute;mso-position-vertical-relative:line;mso-left-percent:-10001;mso-top-percent:-10001" from="0,0" to="192pt,0"/>
              </w:pict>
            </w:r>
          </w:p>
          <w:p w14:paraId="453297BD" w14:textId="77777777" w:rsidR="003917D6" w:rsidRDefault="00000000">
            <w:pPr>
              <w:spacing w:before="0" w:after="0" w:line="252" w:lineRule="auto"/>
              <w:jc w:val="right"/>
            </w:pPr>
            <w:r>
              <w:rPr>
                <w:i/>
              </w:rPr>
              <w:t>Công Hải, ngày   tháng   năm 2026</w:t>
            </w:r>
          </w:p>
        </w:tc>
      </w:tr>
    </w:tbl>
    <w:p w14:paraId="6AE50149" w14:textId="77777777" w:rsidR="003917D6" w:rsidRDefault="003917D6">
      <w:pPr>
        <w:spacing w:before="0" w:line="240" w:lineRule="auto"/>
      </w:pPr>
    </w:p>
    <w:p w14:paraId="6E6F3511" w14:textId="77777777" w:rsidR="003917D6" w:rsidRDefault="00000000">
      <w:pPr>
        <w:spacing w:after="80" w:line="276" w:lineRule="auto"/>
        <w:jc w:val="center"/>
      </w:pPr>
      <w:r>
        <w:rPr>
          <w:b/>
          <w:sz w:val="30"/>
        </w:rPr>
        <w:t>BÁO CÁO</w:t>
      </w:r>
    </w:p>
    <w:p w14:paraId="3B53CE94" w14:textId="77777777" w:rsidR="003917D6" w:rsidRDefault="00000000">
      <w:pPr>
        <w:spacing w:before="0" w:after="200" w:line="276" w:lineRule="auto"/>
        <w:jc w:val="center"/>
      </w:pPr>
      <w:r>
        <w:rPr>
          <w:b/>
        </w:rPr>
        <w:t>kết quả thẩm định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trình</w:t>
      </w:r>
    </w:p>
    <w:p w14:paraId="1928D1EB" w14:textId="77777777" w:rsidR="003917D6" w:rsidRDefault="00000000">
      <w:pPr>
        <w:ind w:firstLine="567"/>
        <w:jc w:val="both"/>
      </w:pPr>
      <w:r>
        <w:t>Căn cứ Quy chế làm việc số 01-QC/ĐU ngày 02/7/2025 của Ban Chấp hành Đảng bộ xã Công Hải khoá I và phân công của Thường trực Đảng uỷ, Văn phòng Đảng uỷ tiến hành thẩm định hồ sơ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trình. Kết quả thẩm định cụ thể như sau:</w:t>
      </w:r>
    </w:p>
    <w:p w14:paraId="4E09E928" w14:textId="77777777" w:rsidR="003917D6" w:rsidRDefault="00000000">
      <w:pPr>
        <w:ind w:firstLine="567"/>
        <w:jc w:val="both"/>
      </w:pPr>
      <w:r>
        <w:rPr>
          <w:b/>
        </w:rPr>
        <w:t>I. TỔNG QUAN HỒ SƠ THẨM ĐỊNH</w:t>
      </w:r>
    </w:p>
    <w:p w14:paraId="6D4273A1" w14:textId="77777777" w:rsidR="003917D6" w:rsidRDefault="00000000">
      <w:pPr>
        <w:ind w:firstLine="567"/>
        <w:jc w:val="both"/>
      </w:pPr>
      <w:r>
        <w:t>- Cơ quan trình: UBND xã.</w:t>
      </w:r>
    </w:p>
    <w:p w14:paraId="295AC7FF" w14:textId="77777777" w:rsidR="003917D6" w:rsidRDefault="00000000">
      <w:pPr>
        <w:ind w:firstLine="567"/>
        <w:jc w:val="both"/>
      </w:pPr>
      <w:r>
        <w:t>- Tên văn bản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14:paraId="1AB759AE" w14:textId="594C2156" w:rsidR="003917D6" w:rsidRDefault="00000000">
      <w:pPr>
        <w:ind w:firstLine="567"/>
        <w:jc w:val="both"/>
      </w:pPr>
      <w:r>
        <w:t xml:space="preserve">- Thành phần hồ sơ gửi kèm: Tờ trình số      -TTr/UBND ngày   </w:t>
      </w:r>
      <w:r w:rsidR="000433E7">
        <w:t xml:space="preserve">  </w:t>
      </w:r>
      <w:r>
        <w:t>tháng 9 năm 2026; dự thảo Kế hoạch.</w:t>
      </w:r>
    </w:p>
    <w:p w14:paraId="06F82C1A" w14:textId="77777777" w:rsidR="003917D6" w:rsidRDefault="00000000">
      <w:pPr>
        <w:ind w:firstLine="567"/>
        <w:jc w:val="both"/>
      </w:pPr>
      <w:r>
        <w:rPr>
          <w:b/>
        </w:rPr>
        <w:t>II. KẾT QUẢ THẨM ĐỊNH</w:t>
      </w:r>
    </w:p>
    <w:p w14:paraId="79C08449" w14:textId="77777777" w:rsidR="003917D6" w:rsidRDefault="00000000">
      <w:pPr>
        <w:ind w:firstLine="567"/>
        <w:jc w:val="both"/>
      </w:pPr>
      <w:r>
        <w:rPr>
          <w:b/>
        </w:rPr>
        <w:t xml:space="preserve">1. Thể thức văn bản: </w:t>
      </w:r>
      <w:r>
        <w:t>Văn phòng Đảng uỷ đã rà soát, chỉnh sửa trực tiếp trên dự thảo văn bản các lỗi chính tả, chỉnh sửa thể thức văn bản theo đúng Hướng dẫn số 05-HD/VPTW ngày 12/01/2026 của Văn phòng Trung ương Đảng. Dự thảo còn một số sai sót về thể thức cần lưu ý: Tờ trình của UBND xã chưa có số hiệu và ngày ban hành cụ thể; dự thảo Kế hoạch có tên loại là Kế hoạch của Đảng ủy xã nhưng Tờ trình lại do UBND xã trình, chưa thống nhất về thẩm quyền ban hành.</w:t>
      </w:r>
    </w:p>
    <w:p w14:paraId="699FD01D" w14:textId="77777777" w:rsidR="003917D6" w:rsidRDefault="00000000">
      <w:pPr>
        <w:ind w:firstLine="567"/>
        <w:jc w:val="both"/>
      </w:pPr>
      <w:r>
        <w:rPr>
          <w:b/>
        </w:rPr>
        <w:t xml:space="preserve">2. Nội dung và số liệu chuyên môn: </w:t>
      </w:r>
      <w:r>
        <w:t>Về cơ bản dự thảo đã bám sát yêu cầu chỉ đạo của cấp uỷ và các định hướng phát triển của Đảng bộ xã. Tuy nhiên, qua đối soát nhận thấy một số vấn đề cần lưu ý và làm rõ sau đây:</w:t>
      </w:r>
    </w:p>
    <w:p w14:paraId="32FFE272" w14:textId="77777777" w:rsidR="003917D6" w:rsidRDefault="00000000">
      <w:pPr>
        <w:ind w:firstLine="567"/>
        <w:jc w:val="both"/>
      </w:pPr>
      <w:r>
        <w:lastRenderedPageBreak/>
        <w:t>- Về Phần mở đầu: Mâu thuẫn về thẩm quyền ban hành: Dự thảo có tên loại là Kế hoạch của Đảng ủy xã (thể hiện ở phần mở đầu 'Ban Thường vụ Đảng ủy ban hành kế hoạch'), nhưng Tờ trình kèm theo lại do UBND xã trình và ký hiệu văn bản là -KH/ĐU (của Đảng ủy). Cần xác định rõ cơ quan ban hành là Ban Thường vụ Đảng ủy hay UBND xã. (Đề nghị làm rõ: Đề nghị UBND xã làm rõ: Kế hoạch này do Ban Thường vụ Đảng ủy ban hành hay do UBND xã ban hành? Nếu do Ban Thường vụ Đảng ủy ban hành thì UBND xã chỉ tham mưu soạn thảo, không đứng tên cơ quan ban hành.).</w:t>
      </w:r>
    </w:p>
    <w:p w14:paraId="1D9EF733" w14:textId="77777777" w:rsidR="003917D6" w:rsidRDefault="00000000">
      <w:pPr>
        <w:ind w:firstLine="567"/>
        <w:jc w:val="both"/>
      </w:pPr>
      <w:r>
        <w:t>- Về Phần mở đầu: Số hiệu văn bản của Tỉnh ủy chưa đúng quy tắc: Văn bản của Tỉnh ủy thường có ký hiệu -CTr/TU, nhưng cần kiểm tra lại số 30-CTr/TU đã chính xác chưa (có thể là 30-CTr/TU hay số khác). (Đề nghị làm rõ: Đề nghị UBND xã cung cấp bản sao Chương trình hành động số 30-CTr/TU để đối chiếu số hiệu và ngày ban hành chính xác.).</w:t>
      </w:r>
    </w:p>
    <w:p w14:paraId="767E1373" w14:textId="77777777" w:rsidR="003917D6" w:rsidRDefault="00000000">
      <w:pPr>
        <w:ind w:firstLine="567"/>
        <w:jc w:val="both"/>
      </w:pPr>
      <w:r>
        <w:t>- Về Mục II.2: Chỉ tiêu tăng trưởng 11-12%/năm là rất cao đối với một xã, cần kiểm tra tính khả thi và sự phù hợp với Nghị quyết Đại hội Đảng bộ xã lần thứ I và Kế hoạch phát triển kinh tế - xã hội 5 năm của xã. (Đề nghị làm rõ: Đề nghị UBND xã giải trình cơ sở xác định chỉ tiêu tăng trưởng 11-12%/năm; so sánh với chỉ tiêu tăng trưởng của tỉnh và các xã lân cận để bảo đảm tính khả thi.).</w:t>
      </w:r>
    </w:p>
    <w:p w14:paraId="5DBD1E42" w14:textId="77777777" w:rsidR="003917D6" w:rsidRDefault="00000000">
      <w:pPr>
        <w:ind w:firstLine="567"/>
        <w:jc w:val="both"/>
      </w:pPr>
      <w:r>
        <w:t>- Về Mục II.2: Chỉ tiêu thu ngân sách tăng 12%/năm có thể không thống nhất với chỉ tiêu tăng trưởng 11-12% và tình hình thực tế thu ngân sách của xã. (Đề nghị làm rõ: Đề nghị UBND xã cung cấp số liệu thu ngân sách 3 năm gần nhất và giải trình tính khả thi của chỉ tiêu tăng 12%/năm.).</w:t>
      </w:r>
    </w:p>
    <w:p w14:paraId="3B3EB101" w14:textId="77777777" w:rsidR="003917D6" w:rsidRDefault="00000000">
      <w:pPr>
        <w:ind w:firstLine="567"/>
        <w:jc w:val="both"/>
      </w:pPr>
      <w:r>
        <w:t>- Về Mục II.2: Chỉ tiêu không còn hộ nghèo vào năm 2030 là rất tham vọng, cần gắn với lộ trình giảm nghèo cụ thể và nguồn lực thực hiện. (Đề nghị làm rõ: Đề nghị UBND xã làm rõ số hộ nghèo hiện tại, lộ trình giảm nghèo hàng năm và các giải pháp bảo đảm hoàn thành chỉ tiêu đến năm 2030.).</w:t>
      </w:r>
    </w:p>
    <w:p w14:paraId="6F1943D5" w14:textId="77777777" w:rsidR="003917D6" w:rsidRDefault="00000000">
      <w:pPr>
        <w:ind w:firstLine="567"/>
        <w:jc w:val="both"/>
      </w:pPr>
      <w:r>
        <w:t>- Về Mục II.2: Chỉ tiêu 100% hài lòng là rất khó đạt và thường không được đặt ra trong các kế hoạch phát triển kinh tế - xã hội. (Đề nghị làm rõ: Đề nghị UBND xã xem xét lại chỉ tiêu 100% hài lòng, có thể điều chỉnh thành 'trên 90%' hoặc 'từ 95% trở lên' cho phù hợp thực tế.).</w:t>
      </w:r>
    </w:p>
    <w:p w14:paraId="374C45BB" w14:textId="77777777" w:rsidR="003917D6" w:rsidRDefault="00000000">
      <w:pPr>
        <w:ind w:firstLine="567"/>
        <w:jc w:val="both"/>
      </w:pPr>
      <w:r>
        <w:t>- Về Mục III.2.c: Nội dung phát triển công nghiệp, năng lượng, du lịch, đô thị... có phạm vi rộng, vượt quá thẩm quyền và nguồn lực của xã; cần cụ thể hóa thành các nhiệm vụ phù hợp với cấp xã. (Đề nghị làm rõ: Đề nghị UBND xã rà soát, cụ thể hóa các nhiệm vụ phát triển công nghiệp, năng lượng, du lịch phù hợp với chức năng, nhiệm vụ của xã; tránh sao chép nguyên văn các nội dung của cấp tỉnh.).</w:t>
      </w:r>
    </w:p>
    <w:p w14:paraId="041BDA73" w14:textId="77777777" w:rsidR="003917D6" w:rsidRDefault="00000000">
      <w:pPr>
        <w:ind w:firstLine="567"/>
        <w:jc w:val="both"/>
      </w:pPr>
      <w:r>
        <w:lastRenderedPageBreak/>
        <w:t>- Về Mục IV.4: Nhiệm vụ giám sát, kiểm tra việc thực hiện Kế hoạch là của Ủy ban Kiểm tra Đảng ủy, nhưng câu văn diễn đạt chưa rõ ràng, có thể gây hiểu nhầm là Ủy ban Kiểm tra vừa giám sát vừa triển khai thực hiện. (Đề nghị làm rõ: Đề nghị UBND xã chỉnh sửa lại câu văn cho rõ: 'Giao Ủy ban Kiểm tra Đảng ủy giúp Ban Thường vụ Đảng ủy theo dõi, kiểm tra, giám sát việc thực hiện; báo cáo kết quả và đề xuất các vấn đề phát sinh.').</w:t>
      </w:r>
    </w:p>
    <w:p w14:paraId="3B981424" w14:textId="77777777" w:rsidR="003917D6" w:rsidRDefault="00000000">
      <w:pPr>
        <w:ind w:firstLine="567"/>
        <w:jc w:val="both"/>
      </w:pPr>
      <w:r>
        <w:t>- Về Phần nơi nhận: Nơi nhận có 'Thường trực Tỉnh ủy' nhưng không có 'Ban Thường vụ Tỉnh ủy' hoặc 'Đảng ủy xã' (nếu là văn bản của Đảng ủy xã). Cần rà soát lại thành phần nơi nhận cho phù hợp với cấp ban hành. (Đề nghị làm rõ: Đề nghị UBND xã xác định rõ cấp ban hành để điều chỉnh nơi nhận cho đúng quy định (nếu là Kế hoạch của Ban Thường vụ Đảng ủy xã thì nơi nhận không bao gồm 'TT. HĐND, UBND xã' mà nên là 'UBND xã' và các tổ chức đảng trực thuộc).).</w:t>
      </w:r>
    </w:p>
    <w:p w14:paraId="544982EB" w14:textId="77777777" w:rsidR="003917D6" w:rsidRDefault="00000000">
      <w:pPr>
        <w:ind w:firstLine="567"/>
        <w:jc w:val="both"/>
      </w:pPr>
      <w:r>
        <w:t>- Về Phần thể thức: Tờ trình của UBND xã chưa có số hiệu cụ thể, cần bổ sung số và ngày ban hành đầy đủ. (Đề nghị làm rõ: Đề nghị UBND xã bổ sung số hiệu và ngày ban hành Tờ trình theo đúng quy định.).</w:t>
      </w:r>
    </w:p>
    <w:p w14:paraId="2330430C" w14:textId="77777777" w:rsidR="003917D6" w:rsidRDefault="00000000">
      <w:pPr>
        <w:ind w:firstLine="567"/>
        <w:jc w:val="both"/>
      </w:pPr>
      <w:r>
        <w:t>- Về thẩm quyền ban hành: Dự thảo có tên loại là Kế hoạch của Đảng ủy xã (phần mở đầu ghi 'Ban Thường vụ Đảng ủy ban hành kế hoạch'), nhưng Tờ trình kèm theo lại do UBND xã trình và ký hiệu văn bản là -KH/ĐU. Đề nghị làm rõ cơ quan ban hành là Ban Thường vụ Đảng ủy hay UBND xã.</w:t>
      </w:r>
    </w:p>
    <w:p w14:paraId="0D88D664" w14:textId="77777777" w:rsidR="003917D6" w:rsidRDefault="00000000">
      <w:pPr>
        <w:ind w:firstLine="567"/>
        <w:jc w:val="both"/>
      </w:pPr>
      <w:r>
        <w:t>- Về chỉ tiêu tăng trưởng: Tốc độ tăng tổng giá trị sản phẩm trên địa bàn bình quân hằng năm đạt 11-12% là rất cao đối với một xã, cần kiểm tra tính khả thi và sự phù hợp với Nghị quyết Đại hội Đảng bộ xã lần thứ I và Kế hoạch phát triển kinh tế - xã hội 5 năm của xã.</w:t>
      </w:r>
    </w:p>
    <w:p w14:paraId="55956230" w14:textId="77777777" w:rsidR="003917D6" w:rsidRDefault="00000000">
      <w:pPr>
        <w:ind w:firstLine="567"/>
        <w:jc w:val="both"/>
      </w:pPr>
      <w:r>
        <w:t>- Về chỉ tiêu thu ngân sách: Tổng thu ngân sách nhà nước trên địa bàn tăng bình quân hàng năm đạt 12% có thể không thống nhất với chỉ tiêu tăng trưởng 11-12% và tình hình thực tế thu ngân sách của xã.</w:t>
      </w:r>
    </w:p>
    <w:p w14:paraId="5EE4BD8D" w14:textId="77777777" w:rsidR="003917D6" w:rsidRDefault="00000000">
      <w:pPr>
        <w:ind w:firstLine="567"/>
        <w:jc w:val="both"/>
      </w:pPr>
      <w:r>
        <w:t>- Về chỉ tiêu giảm nghèo: Đến năm 2030, xã không còn hộ nghèo theo chuẩn nghèo đa chiều, giai đoạn 2021 - 2025 là rất tham vọng, cần gắn với lộ trình giảm nghèo cụ thể và nguồn lực thực hiện.</w:t>
      </w:r>
    </w:p>
    <w:p w14:paraId="0848BC91" w14:textId="77777777" w:rsidR="003917D6" w:rsidRDefault="00000000">
      <w:pPr>
        <w:ind w:firstLine="567"/>
        <w:jc w:val="both"/>
      </w:pPr>
      <w:r>
        <w:t>- Về chỉ tiêu hài lòng: Duy trì mức độ hài lòng của người và doanh nghiệp đối với chính quyền đạt 100% là rất khó đạt và thường không được đặt ra trong các kế hoạch phát triển kinh tế - xã hội.</w:t>
      </w:r>
    </w:p>
    <w:p w14:paraId="6976C131" w14:textId="77777777" w:rsidR="003917D6" w:rsidRDefault="00000000">
      <w:pPr>
        <w:ind w:firstLine="567"/>
        <w:jc w:val="both"/>
      </w:pPr>
      <w:r>
        <w:t>- Về nội dung phát triển công nghiệp, năng lượng, du lịch: Nội dung phát triển công nghiệp, năng lượng, du lịch, đô thị... có phạm vi rộng, vượt quá thẩm quyền và nguồn lực của xã; cần cụ thể hóa thành các nhiệm vụ phù hợp với cấp xã.</w:t>
      </w:r>
    </w:p>
    <w:p w14:paraId="0BDE6FB0" w14:textId="77777777" w:rsidR="003917D6" w:rsidRDefault="00000000">
      <w:pPr>
        <w:ind w:firstLine="567"/>
        <w:jc w:val="both"/>
      </w:pPr>
      <w:r>
        <w:t xml:space="preserve">- Về nhiệm vụ của Ủy ban Kiểm tra: Câu văn 'Giao Ủy ban Kiểm tra giám sát, triển khai giúp Ban Thường vụ Đảng ủy theo dõi, kiểm tra việc thực hiện' diễn đạt </w:t>
      </w:r>
      <w:r>
        <w:lastRenderedPageBreak/>
        <w:t>chưa rõ ràng, có thể gây hiểu nhầm là Ủy ban Kiểm tra vừa giám sát vừa triển khai thực hiện.</w:t>
      </w:r>
    </w:p>
    <w:p w14:paraId="6F6F6237" w14:textId="77777777" w:rsidR="003917D6" w:rsidRDefault="00000000">
      <w:pPr>
        <w:ind w:firstLine="567"/>
        <w:jc w:val="both"/>
      </w:pPr>
      <w:r>
        <w:t>- Về nơi nhận: Nơi nhận có 'Thường trực Tỉnh ủy' nhưng không có 'Ban Thường vụ Tỉnh ủy' hoặc 'Đảng ủy xã' (nếu là văn bản của Đảng ủy xã). Cần rà soát lại thành phần nơi nhận cho phù hợp với cấp ban hành.</w:t>
      </w:r>
    </w:p>
    <w:p w14:paraId="1F17C96D" w14:textId="77777777" w:rsidR="003917D6" w:rsidRDefault="00000000">
      <w:pPr>
        <w:ind w:firstLine="567"/>
        <w:jc w:val="both"/>
      </w:pPr>
      <w:r>
        <w:rPr>
          <w:b/>
        </w:rPr>
        <w:t>III. ĐỀ XUẤT, KIẾN NGHỊ</w:t>
      </w:r>
    </w:p>
    <w:p w14:paraId="6E970E5F" w14:textId="77777777" w:rsidR="003917D6" w:rsidRDefault="00000000">
      <w:pPr>
        <w:ind w:firstLine="567"/>
        <w:jc w:val="both"/>
      </w:pPr>
      <w:r>
        <w:t>Trên cơ sở kết quả thẩm định, Văn phòng Đảng uỷ kính trình Thường trực Đảng uỷ:</w:t>
      </w:r>
    </w:p>
    <w:p w14:paraId="340F400F" w14:textId="77777777" w:rsidR="003917D6" w:rsidRDefault="00000000">
      <w:pPr>
        <w:ind w:firstLine="567"/>
        <w:jc w:val="both"/>
      </w:pPr>
      <w:r>
        <w:rPr>
          <w:b/>
        </w:rPr>
        <w:t xml:space="preserve">1. Đối với thể thức: </w:t>
      </w:r>
      <w:r>
        <w:t>Dự thảo văn bản đã được Văn phòng Đảng uỷ trực tiếp chuẩn hóa theo đúng Hướng dẫn số 05-HD/VPTW. Đề nghị UBND xã bổ sung số hiệu và ngày ban hành Tờ trình; thống nhất thẩm quyền ban hành Kế hoạch (Ban Thường vụ Đảng ủy hay UBND xã).</w:t>
      </w:r>
    </w:p>
    <w:p w14:paraId="48194881" w14:textId="77777777" w:rsidR="003917D6" w:rsidRDefault="00000000">
      <w:pPr>
        <w:ind w:firstLine="567"/>
        <w:jc w:val="both"/>
      </w:pPr>
      <w:r>
        <w:rPr>
          <w:b/>
        </w:rPr>
        <w:t xml:space="preserve">2. Đối với nội dung và số liệu chuyên môn: </w:t>
      </w:r>
      <w:r>
        <w:t>Đề nghị Thường trực Đảng uỷ chỉ đạo UBND xã tiếp thu, giải trình và hoàn thiện các nội dung cụ thể nêu tại mục 2 phần II, trong đó tập trung làm rõ: cơ sở xác định chỉ tiêu tăng trưởng 11-12%/năm; chỉ tiêu thu ngân sách tăng 12%/năm; lộ trình giảm nghèo đến năm 2030; chỉ tiêu 100% hài lòng; cụ thể hóa các nhiệm vụ phát triển công nghiệp, năng lượng, du lịch phù hợp với cấp xã; chỉnh sửa câu văn về nhiệm vụ của Ủy ban Kiểm tra; rà soát lại thành phần nơi nhận.</w:t>
      </w:r>
    </w:p>
    <w:p w14:paraId="0CFF5A87" w14:textId="77777777" w:rsidR="003917D6" w:rsidRDefault="00000000">
      <w:pPr>
        <w:ind w:firstLine="567"/>
        <w:jc w:val="both"/>
      </w:pPr>
      <w:r>
        <w:rPr>
          <w:b/>
        </w:rPr>
        <w:t xml:space="preserve">3. Về điều kiện trình: </w:t>
      </w:r>
      <w:r>
        <w:t>Kính đề nghị Thường trực Đảng uỷ xem xét cho ý kiến chỉ đạo (hoặc trình Ban Thường vụ Đảng uỷ cho ý kiến theo Quy chế).</w:t>
      </w:r>
    </w:p>
    <w:tbl>
      <w:tblPr>
        <w:tblW w:w="0" w:type="auto"/>
        <w:jc w:val="center"/>
        <w:tblLook w:val="04A0" w:firstRow="1" w:lastRow="0" w:firstColumn="1" w:lastColumn="0" w:noHBand="0" w:noVBand="1"/>
      </w:tblPr>
      <w:tblGrid>
        <w:gridCol w:w="4252"/>
        <w:gridCol w:w="5102"/>
      </w:tblGrid>
      <w:tr w:rsidR="003917D6" w14:paraId="6365FAC6" w14:textId="77777777">
        <w:trPr>
          <w:jc w:val="center"/>
        </w:trPr>
        <w:tc>
          <w:tcPr>
            <w:tcW w:w="4252" w:type="dxa"/>
            <w:tcMar>
              <w:top w:w="0" w:type="dxa"/>
              <w:left w:w="0" w:type="dxa"/>
              <w:bottom w:w="0" w:type="dxa"/>
              <w:right w:w="70" w:type="dxa"/>
            </w:tcMar>
          </w:tcPr>
          <w:p w14:paraId="3B40A278" w14:textId="77777777" w:rsidR="003917D6" w:rsidRDefault="00000000">
            <w:pPr>
              <w:spacing w:before="0" w:after="40" w:line="252" w:lineRule="auto"/>
            </w:pPr>
            <w:r>
              <w:rPr>
                <w:u w:val="single"/>
              </w:rPr>
              <w:t>Nơi nhận:</w:t>
            </w:r>
          </w:p>
          <w:p w14:paraId="39A59CA0" w14:textId="77777777" w:rsidR="003917D6" w:rsidRDefault="00000000">
            <w:pPr>
              <w:spacing w:before="0" w:after="20" w:line="252" w:lineRule="auto"/>
            </w:pPr>
            <w:r>
              <w:rPr>
                <w:sz w:val="24"/>
              </w:rPr>
              <w:t>- Thường trực Đảng uỷ (b/c);</w:t>
            </w:r>
          </w:p>
          <w:p w14:paraId="21768776" w14:textId="77777777" w:rsidR="003917D6" w:rsidRDefault="00000000">
            <w:pPr>
              <w:spacing w:before="0" w:after="20" w:line="252" w:lineRule="auto"/>
            </w:pPr>
            <w:r>
              <w:rPr>
                <w:sz w:val="24"/>
              </w:rPr>
              <w:t>- Ban Thường vụ Đảng uỷ;</w:t>
            </w:r>
          </w:p>
          <w:p w14:paraId="5B376B78" w14:textId="77777777" w:rsidR="003917D6" w:rsidRDefault="00000000">
            <w:pPr>
              <w:spacing w:before="0" w:after="20" w:line="252" w:lineRule="auto"/>
            </w:pPr>
            <w:r>
              <w:rPr>
                <w:sz w:val="24"/>
              </w:rPr>
              <w:t>- UBND xã;</w:t>
            </w:r>
          </w:p>
          <w:p w14:paraId="7822BDDF" w14:textId="77777777" w:rsidR="003917D6" w:rsidRDefault="00000000">
            <w:pPr>
              <w:spacing w:before="0" w:after="20" w:line="252" w:lineRule="auto"/>
            </w:pPr>
            <w:r>
              <w:rPr>
                <w:sz w:val="24"/>
              </w:rPr>
              <w:t>- Lưu VPĐU.</w:t>
            </w:r>
          </w:p>
        </w:tc>
        <w:tc>
          <w:tcPr>
            <w:tcW w:w="5102" w:type="dxa"/>
            <w:tcMar>
              <w:top w:w="0" w:type="dxa"/>
              <w:left w:w="70" w:type="dxa"/>
              <w:bottom w:w="0" w:type="dxa"/>
              <w:right w:w="0" w:type="dxa"/>
            </w:tcMar>
          </w:tcPr>
          <w:p w14:paraId="67DB07B3" w14:textId="77777777" w:rsidR="003917D6" w:rsidRDefault="00000000">
            <w:pPr>
              <w:spacing w:before="0" w:after="40" w:line="252" w:lineRule="auto"/>
              <w:jc w:val="center"/>
            </w:pPr>
            <w:r>
              <w:rPr>
                <w:b/>
                <w:sz w:val="27"/>
              </w:rPr>
              <w:t>K/T CHÁNH VĂN PHÒNG</w:t>
            </w:r>
          </w:p>
          <w:p w14:paraId="58C34940" w14:textId="77777777" w:rsidR="003917D6" w:rsidRDefault="00000000">
            <w:pPr>
              <w:spacing w:before="0" w:after="0" w:line="252" w:lineRule="auto"/>
              <w:jc w:val="center"/>
            </w:pPr>
            <w:r>
              <w:rPr>
                <w:sz w:val="27"/>
              </w:rPr>
              <w:t>PHÓ CHÁNH VĂN PHÒNG</w:t>
            </w:r>
          </w:p>
          <w:p w14:paraId="56DDF351" w14:textId="77777777" w:rsidR="003917D6" w:rsidRDefault="003917D6">
            <w:pPr>
              <w:spacing w:before="0" w:after="0" w:line="280" w:lineRule="exact"/>
              <w:jc w:val="center"/>
            </w:pPr>
          </w:p>
          <w:p w14:paraId="1BCC46D1" w14:textId="77777777" w:rsidR="003917D6" w:rsidRDefault="003917D6">
            <w:pPr>
              <w:spacing w:before="0" w:after="0" w:line="280" w:lineRule="exact"/>
              <w:jc w:val="center"/>
            </w:pPr>
          </w:p>
          <w:p w14:paraId="06C571FB" w14:textId="77777777" w:rsidR="003917D6" w:rsidRDefault="003917D6">
            <w:pPr>
              <w:spacing w:before="0" w:after="0" w:line="280" w:lineRule="exact"/>
              <w:jc w:val="center"/>
            </w:pPr>
          </w:p>
          <w:p w14:paraId="5FB26A8C" w14:textId="77777777" w:rsidR="003917D6" w:rsidRDefault="003917D6">
            <w:pPr>
              <w:spacing w:before="0" w:after="0" w:line="280" w:lineRule="exact"/>
              <w:jc w:val="center"/>
            </w:pPr>
          </w:p>
          <w:p w14:paraId="5AAE57D2" w14:textId="77777777" w:rsidR="003917D6" w:rsidRDefault="003917D6">
            <w:pPr>
              <w:spacing w:before="0" w:after="0" w:line="280" w:lineRule="exact"/>
              <w:jc w:val="center"/>
            </w:pPr>
          </w:p>
          <w:p w14:paraId="6D6C00C2" w14:textId="77777777" w:rsidR="003917D6" w:rsidRDefault="00000000">
            <w:pPr>
              <w:spacing w:before="0" w:after="0" w:line="252" w:lineRule="auto"/>
              <w:jc w:val="center"/>
            </w:pPr>
            <w:r>
              <w:rPr>
                <w:b/>
              </w:rPr>
              <w:t>Ngô Hoàng Việt</w:t>
            </w:r>
          </w:p>
        </w:tc>
      </w:tr>
    </w:tbl>
    <w:p w14:paraId="5A527823" w14:textId="77777777" w:rsidR="002100B1" w:rsidRDefault="002100B1"/>
    <w:sectPr w:rsidR="002100B1" w:rsidSect="00034616">
      <w:headerReference w:type="default" r:id="rId8"/>
      <w:footerReference w:type="default" r:id="rId9"/>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F1014" w14:textId="77777777" w:rsidR="002100B1" w:rsidRDefault="002100B1">
      <w:pPr>
        <w:spacing w:before="0" w:after="0" w:line="240" w:lineRule="auto"/>
      </w:pPr>
      <w:r>
        <w:separator/>
      </w:r>
    </w:p>
  </w:endnote>
  <w:endnote w:type="continuationSeparator" w:id="0">
    <w:p w14:paraId="420F795F" w14:textId="77777777" w:rsidR="002100B1" w:rsidRDefault="002100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42C6" w14:textId="77777777" w:rsidR="003917D6" w:rsidRDefault="003917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A9937" w14:textId="77777777" w:rsidR="002100B1" w:rsidRDefault="002100B1">
      <w:pPr>
        <w:spacing w:before="0" w:after="0" w:line="240" w:lineRule="auto"/>
      </w:pPr>
      <w:r>
        <w:separator/>
      </w:r>
    </w:p>
  </w:footnote>
  <w:footnote w:type="continuationSeparator" w:id="0">
    <w:p w14:paraId="79F6E203" w14:textId="77777777" w:rsidR="002100B1" w:rsidRDefault="002100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5B20" w14:textId="77777777" w:rsidR="003917D6" w:rsidRDefault="003917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559113">
    <w:abstractNumId w:val="8"/>
  </w:num>
  <w:num w:numId="2" w16cid:durableId="1994217514">
    <w:abstractNumId w:val="6"/>
  </w:num>
  <w:num w:numId="3" w16cid:durableId="1478911573">
    <w:abstractNumId w:val="5"/>
  </w:num>
  <w:num w:numId="4" w16cid:durableId="509028234">
    <w:abstractNumId w:val="4"/>
  </w:num>
  <w:num w:numId="5" w16cid:durableId="1690721206">
    <w:abstractNumId w:val="7"/>
  </w:num>
  <w:num w:numId="6" w16cid:durableId="1838879303">
    <w:abstractNumId w:val="3"/>
  </w:num>
  <w:num w:numId="7" w16cid:durableId="1196114765">
    <w:abstractNumId w:val="2"/>
  </w:num>
  <w:num w:numId="8" w16cid:durableId="1224832167">
    <w:abstractNumId w:val="1"/>
  </w:num>
  <w:num w:numId="9" w16cid:durableId="265118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3E7"/>
    <w:rsid w:val="0006063C"/>
    <w:rsid w:val="0015074B"/>
    <w:rsid w:val="002100B1"/>
    <w:rsid w:val="0029639D"/>
    <w:rsid w:val="00326F90"/>
    <w:rsid w:val="003917D6"/>
    <w:rsid w:val="004232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0960271"/>
  <w14:defaultImageDpi w14:val="300"/>
  <w15:docId w15:val="{A6141C20-EE89-4A09-8A94-61CA8B0FD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exact"/>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Việt</cp:lastModifiedBy>
  <cp:revision>3</cp:revision>
  <dcterms:created xsi:type="dcterms:W3CDTF">2013-12-23T23:15:00Z</dcterms:created>
  <dcterms:modified xsi:type="dcterms:W3CDTF">2026-10-04T13:49:00Z</dcterms:modified>
  <cp:category/>
</cp:coreProperties>
</file>