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1E" w:rsidRDefault="002A3A1E"/>
    <w:p w:rsidR="002A3A1E" w:rsidRDefault="002A3A1E">
      <w:r>
        <w:br w:type="page"/>
      </w:r>
      <w:bookmarkStart w:id="0" w:name="_GoBack"/>
      <w:bookmarkEnd w:id="0"/>
    </w:p>
    <w:p w:rsidR="002A3A1E" w:rsidRDefault="002A3A1E"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</w:t>
      </w:r>
    </w:p>
    <w:p w:rsidR="002A3A1E" w:rsidRDefault="002A3A1E" w:rsidP="002A3A1E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do </w:t>
      </w:r>
      <w:proofErr w:type="spellStart"/>
      <w:r>
        <w:t>khám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2A3A1E" w:rsidRDefault="002A3A1E" w:rsidP="002A3A1E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Nam.</w:t>
      </w:r>
    </w:p>
    <w:p w:rsidR="00451D4B" w:rsidRDefault="00451D4B" w:rsidP="002A3A1E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>
        <w:t xml:space="preserve">  </w:t>
      </w:r>
      <w:proofErr w:type="spellStart"/>
      <w:r>
        <w:t>ra</w:t>
      </w:r>
      <w:proofErr w:type="spellEnd"/>
      <w:proofErr w:type="gram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(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).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51D4B" w:rsidRDefault="00451D4B" w:rsidP="00451D4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 w:rsidR="00FB44A6">
        <w:t xml:space="preserve">/ </w:t>
      </w:r>
      <w:proofErr w:type="spellStart"/>
      <w:r w:rsidR="00FB44A6">
        <w:t>Bài</w:t>
      </w:r>
      <w:proofErr w:type="spellEnd"/>
      <w:r w:rsidR="00FB44A6">
        <w:t xml:space="preserve"> </w:t>
      </w:r>
      <w:proofErr w:type="spellStart"/>
      <w:r w:rsidR="00FB44A6">
        <w:t>toán</w:t>
      </w:r>
      <w:proofErr w:type="spellEnd"/>
      <w:r w:rsidR="00FB44A6">
        <w:t xml:space="preserve"> </w:t>
      </w:r>
      <w:proofErr w:type="spellStart"/>
      <w:r w:rsidR="00FB44A6">
        <w:t>cần</w:t>
      </w:r>
      <w:proofErr w:type="spellEnd"/>
      <w:r w:rsidR="00FB44A6">
        <w:t xml:space="preserve"> </w:t>
      </w:r>
      <w:proofErr w:type="spellStart"/>
      <w:r w:rsidR="00FB44A6">
        <w:t>giải</w:t>
      </w:r>
      <w:proofErr w:type="spellEnd"/>
      <w:r w:rsidR="00FB44A6">
        <w:t xml:space="preserve"> </w:t>
      </w:r>
      <w:proofErr w:type="spellStart"/>
      <w:r w:rsidR="00FB44A6">
        <w:t>quyết</w:t>
      </w:r>
      <w:proofErr w:type="spellEnd"/>
      <w:r>
        <w:t xml:space="preserve">: </w:t>
      </w:r>
    </w:p>
    <w:p w:rsidR="00451D4B" w:rsidRDefault="00451D4B" w:rsidP="00451D4B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51D4B" w:rsidRDefault="00451D4B" w:rsidP="00451D4B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</w:p>
    <w:p w:rsidR="00FB44A6" w:rsidRDefault="00FB44A6" w:rsidP="00451D4B"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</w:p>
    <w:p w:rsidR="00FB44A6" w:rsidRDefault="00FB44A6" w:rsidP="00FB44A6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</w:p>
    <w:p w:rsidR="00451D4B" w:rsidRDefault="00451D4B" w:rsidP="00451D4B"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</w:p>
    <w:p w:rsidR="00451D4B" w:rsidRDefault="00451D4B" w:rsidP="00451D4B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</w:p>
    <w:p w:rsidR="00451D4B" w:rsidRDefault="00451D4B" w:rsidP="00451D4B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(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>)</w:t>
      </w:r>
    </w:p>
    <w:p w:rsidR="002A3A1E" w:rsidRDefault="00451D4B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:rsidR="00451D4B" w:rsidRDefault="001B2722" w:rsidP="00451D4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1B2722" w:rsidRDefault="001B2722" w:rsidP="00451D4B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B2722" w:rsidRDefault="001B2722" w:rsidP="00451D4B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</w:p>
    <w:p w:rsidR="001B2722" w:rsidRDefault="001B2722" w:rsidP="001B2722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</w:p>
    <w:p w:rsidR="001B2722" w:rsidRDefault="00F33795" w:rsidP="001B2722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bênh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đinẹ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 </w:t>
      </w:r>
    </w:p>
    <w:p w:rsidR="00F33795" w:rsidRDefault="00F33795" w:rsidP="00F33795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:rsidR="001234E7" w:rsidRDefault="001234E7" w:rsidP="001234E7"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</w:p>
    <w:p w:rsidR="001234E7" w:rsidRDefault="00227E32" w:rsidP="001234E7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C546B0" w:rsidRDefault="00C546B0" w:rsidP="001234E7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:rsidR="00C546B0" w:rsidRDefault="00C546B0" w:rsidP="001234E7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C546B0" w:rsidRDefault="00C546B0" w:rsidP="001234E7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 </w:t>
      </w:r>
    </w:p>
    <w:p w:rsidR="00C546B0" w:rsidRDefault="00C546B0" w:rsidP="001234E7">
      <w:pPr>
        <w:pStyle w:val="ListParagraph"/>
        <w:numPr>
          <w:ilvl w:val="0"/>
          <w:numId w:val="1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546B0" w:rsidRDefault="000A4C36" w:rsidP="000A4C36">
      <w:pPr>
        <w:pStyle w:val="ListParagraph"/>
        <w:numPr>
          <w:ilvl w:val="1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:rsidR="000A4C36" w:rsidRDefault="000A4C36" w:rsidP="000A4C36">
      <w:pPr>
        <w:pStyle w:val="ListParagraph"/>
        <w:numPr>
          <w:ilvl w:val="1"/>
          <w:numId w:val="1"/>
        </w:numPr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A4C36" w:rsidRDefault="000A4C36" w:rsidP="003D2355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A4C36" w:rsidRDefault="000A4C36" w:rsidP="003D2355">
      <w:pPr>
        <w:pStyle w:val="ListParagraph"/>
        <w:numPr>
          <w:ilvl w:val="2"/>
          <w:numId w:val="1"/>
        </w:numPr>
      </w:pPr>
      <w:proofErr w:type="spellStart"/>
      <w:r>
        <w:t>Điểm</w:t>
      </w:r>
      <w:proofErr w:type="spellEnd"/>
      <w:r>
        <w:t xml:space="preserve"> APACHE II </w:t>
      </w:r>
    </w:p>
    <w:p w:rsidR="000A4C36" w:rsidRDefault="000A4C36" w:rsidP="003D2355">
      <w:pPr>
        <w:pStyle w:val="ListParagraph"/>
        <w:numPr>
          <w:ilvl w:val="2"/>
          <w:numId w:val="1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</w:p>
    <w:p w:rsidR="000A4C36" w:rsidRDefault="000A4C36" w:rsidP="003D2355">
      <w:pPr>
        <w:pStyle w:val="ListParagraph"/>
        <w:numPr>
          <w:ilvl w:val="2"/>
          <w:numId w:val="1"/>
        </w:numPr>
      </w:pPr>
      <w:r>
        <w:t xml:space="preserve">Thang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Glasgow </w:t>
      </w:r>
    </w:p>
    <w:p w:rsidR="000A4C36" w:rsidRDefault="000A4C36" w:rsidP="000A4C36">
      <w:pPr>
        <w:pStyle w:val="ListParagraph"/>
        <w:numPr>
          <w:ilvl w:val="0"/>
          <w:numId w:val="1"/>
        </w:numPr>
      </w:pPr>
      <w:proofErr w:type="spellStart"/>
      <w:r>
        <w:t>Nhi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</w:p>
    <w:p w:rsidR="000A4C36" w:rsidRDefault="000A4C36" w:rsidP="000A4C36">
      <w:pPr>
        <w:pStyle w:val="ListParagraph"/>
        <w:numPr>
          <w:ilvl w:val="1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</w:p>
    <w:p w:rsidR="000A4C36" w:rsidRDefault="000A4C36" w:rsidP="000A4C36">
      <w:pPr>
        <w:pStyle w:val="ListParagraph"/>
        <w:numPr>
          <w:ilvl w:val="1"/>
          <w:numId w:val="1"/>
        </w:numPr>
      </w:pP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0A4C36" w:rsidRDefault="000A4C36" w:rsidP="000A4C36">
      <w:pPr>
        <w:pStyle w:val="ListParagraph"/>
        <w:numPr>
          <w:ilvl w:val="0"/>
          <w:numId w:val="1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</w:p>
    <w:p w:rsidR="000A4C36" w:rsidRDefault="000A4C36" w:rsidP="000A4C36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0A4C36" w:rsidRDefault="000A4C36" w:rsidP="000A4C36">
      <w:pPr>
        <w:pStyle w:val="ListParagrap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</w:p>
    <w:p w:rsidR="000A4C36" w:rsidRDefault="000A4C36" w:rsidP="000A4C36">
      <w:pPr>
        <w:pStyle w:val="ListParagraph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</w:p>
    <w:p w:rsidR="000A4C36" w:rsidRDefault="000A4C36" w:rsidP="000A4C36">
      <w:pPr>
        <w:pStyle w:val="ListParagraph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</w:p>
    <w:p w:rsidR="000A4C36" w:rsidRDefault="000A4C36" w:rsidP="000A4C36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dưỡng</w:t>
      </w:r>
      <w:proofErr w:type="spellEnd"/>
    </w:p>
    <w:p w:rsidR="000A4C36" w:rsidRDefault="000A4C36" w:rsidP="000A4C36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:rsidR="000A4C36" w:rsidRDefault="003D3B09" w:rsidP="000A4C36">
      <w:pPr>
        <w:pStyle w:val="ListParagraph"/>
        <w:numPr>
          <w:ilvl w:val="0"/>
          <w:numId w:val="1"/>
        </w:numPr>
      </w:pPr>
      <w:r>
        <w:t xml:space="preserve">Ca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:rsidR="003D3B09" w:rsidRDefault="003D3B09" w:rsidP="000A4C36">
      <w:pPr>
        <w:pStyle w:val="ListParagraph"/>
        <w:numPr>
          <w:ilvl w:val="0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y </w:t>
      </w:r>
      <w:proofErr w:type="spellStart"/>
      <w:r>
        <w:t>tế</w:t>
      </w:r>
      <w:proofErr w:type="spellEnd"/>
    </w:p>
    <w:p w:rsidR="003D3B09" w:rsidRDefault="003D3B09" w:rsidP="000A4C36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:rsidR="003D3B09" w:rsidRDefault="003D3B09" w:rsidP="000A4C36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/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Bệnh</w:t>
      </w:r>
      <w:proofErr w:type="spellEnd"/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Thuốc</w:t>
      </w:r>
      <w:proofErr w:type="spellEnd"/>
    </w:p>
    <w:p w:rsidR="003D3B09" w:rsidRDefault="003D3B09" w:rsidP="003D3B09">
      <w:pPr>
        <w:pStyle w:val="ListParagraph"/>
        <w:numPr>
          <w:ilvl w:val="1"/>
          <w:numId w:val="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</w:p>
    <w:p w:rsidR="003D3B09" w:rsidRDefault="003D3B09" w:rsidP="00643D4E">
      <w:pPr>
        <w:pStyle w:val="ListParagraph"/>
        <w:numPr>
          <w:ilvl w:val="1"/>
          <w:numId w:val="1"/>
        </w:numPr>
      </w:pPr>
      <w:proofErr w:type="spellStart"/>
      <w:r>
        <w:t>Bệnh</w:t>
      </w:r>
      <w:proofErr w:type="spellEnd"/>
      <w:r>
        <w:t xml:space="preserve"> di </w:t>
      </w:r>
      <w:proofErr w:type="spellStart"/>
      <w:r>
        <w:t>truyền</w:t>
      </w:r>
      <w:proofErr w:type="spellEnd"/>
    </w:p>
    <w:sectPr w:rsidR="003D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6570"/>
    <w:multiLevelType w:val="hybridMultilevel"/>
    <w:tmpl w:val="95043A90"/>
    <w:lvl w:ilvl="0" w:tplc="400C6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1E"/>
    <w:rsid w:val="000A4C36"/>
    <w:rsid w:val="001234E7"/>
    <w:rsid w:val="001B2722"/>
    <w:rsid w:val="00227E32"/>
    <w:rsid w:val="002A3A1E"/>
    <w:rsid w:val="003D3B09"/>
    <w:rsid w:val="00451D4B"/>
    <w:rsid w:val="009B275F"/>
    <w:rsid w:val="00C546B0"/>
    <w:rsid w:val="00E85F2A"/>
    <w:rsid w:val="00F33795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53BA"/>
  <w15:chartTrackingRefBased/>
  <w15:docId w15:val="{92220596-026A-4846-ACBC-9AEE7E3B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Hoang</dc:creator>
  <cp:keywords/>
  <dc:description/>
  <cp:lastModifiedBy>Vu Le Hoang</cp:lastModifiedBy>
  <cp:revision>4</cp:revision>
  <dcterms:created xsi:type="dcterms:W3CDTF">2020-01-19T10:28:00Z</dcterms:created>
  <dcterms:modified xsi:type="dcterms:W3CDTF">2020-01-30T03:07:00Z</dcterms:modified>
</cp:coreProperties>
</file>