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Fitness_Nutrition_Knowledge_Base</w:t>
      </w:r>
    </w:p>
    <w:p>
      <w:pPr>
        <w:pStyle w:val="Heading2"/>
      </w:pPr>
      <w:r>
        <w:t>Basal Metabolic Rate (BMR)</w:t>
      </w:r>
    </w:p>
    <w:p>
      <w:r>
        <w:t xml:space="preserve">Basal metabolic rate is the energy required to maintain essential body functions at rest. It is estimated using validated equations and forms the basis for calorie planning. Basal metabolic rate is the energy required to maintain essential body functions at rest. It is estimated using validated equations and forms the basis for calorie planning. Basal metabolic rate is the energy required to maintain essential body functions at rest. It is estimated using validated equations and forms the basis for calorie planning. Basal metabolic rate is the energy required to maintain essential body functions at rest. It is estimated using validated equations and forms the basis for calorie planning. Basal metabolic rate is the energy required to maintain essential body functions at rest. It is estimated using validated equations and forms the basis for calorie planning. Basal metabolic rate is the energy required to maintain essential body functions at rest. It is estimated using validated equations and forms the basis for calorie planning. Basal metabolic rate is the energy required to maintain essential body functions at rest. It is estimated using validated equations and forms the basis for calorie planning. Basal metabolic rate is the energy required to maintain essential body functions at rest. It is estimated using validated equations and forms the basis for calorie planning. </w:t>
      </w:r>
    </w:p>
    <w:p>
      <w:pPr>
        <w:pStyle w:val="Heading2"/>
      </w:pPr>
      <w:r>
        <w:t>Total Daily Energy Expenditure (TDEE)</w:t>
      </w:r>
    </w:p>
    <w:p>
      <w:r>
        <w:t xml:space="preserve">TDEE combines BMR, daily activity, exercise, and digestion to estimate total calorie expenditure and guide calorie targets. TDEE combines BMR, daily activity, exercise, and digestion to estimate total calorie expenditure and guide calorie targets. TDEE combines BMR, daily activity, exercise, and digestion to estimate total calorie expenditure and guide calorie targets. TDEE combines BMR, daily activity, exercise, and digestion to estimate total calorie expenditure and guide calorie targets. TDEE combines BMR, daily activity, exercise, and digestion to estimate total calorie expenditure and guide calorie targets. TDEE combines BMR, daily activity, exercise, and digestion to estimate total calorie expenditure and guide calorie targets. TDEE combines BMR, daily activity, exercise, and digestion to estimate total calorie expenditure and guide calorie targets. TDEE combines BMR, daily activity, exercise, and digestion to estimate total calorie expenditure and guide calorie targets. </w:t>
      </w:r>
    </w:p>
    <w:p>
      <w:pPr>
        <w:pStyle w:val="Heading2"/>
      </w:pPr>
      <w:r>
        <w:t>Calorie Deficit and Surplus</w:t>
      </w:r>
    </w:p>
    <w:p>
      <w:r>
        <w:t xml:space="preserve">Energy deficit promotes fat loss while energy surplus supports muscle gain. Adjust based on weekly progress. Energy deficit promotes fat loss while energy surplus supports muscle gain. Adjust based on weekly progress. Energy deficit promotes fat loss while energy surplus supports muscle gain. Adjust based on weekly progress. Energy deficit promotes fat loss while energy surplus supports muscle gain. Adjust based on weekly progress. Energy deficit promotes fat loss while energy surplus supports muscle gain. Adjust based on weekly progress. Energy deficit promotes fat loss while energy surplus supports muscle gain. Adjust based on weekly progress. Energy deficit promotes fat loss while energy surplus supports muscle gain. Adjust based on weekly progress. Energy deficit promotes fat loss while energy surplus supports muscle gain. Adjust based on weekly progress. </w:t>
      </w:r>
    </w:p>
    <w:p>
      <w:pPr>
        <w:pStyle w:val="Heading2"/>
      </w:pPr>
      <w:r>
        <w:t>Protein</w:t>
      </w:r>
    </w:p>
    <w:p>
      <w:r>
        <w:t xml:space="preserve">Protein supports muscle growth, recovery, and lean-mass retention. Protein supports muscle growth, recovery, and lean-mass retention. Protein supports muscle growth, recovery, and lean-mass retention. Protein supports muscle growth, recovery, and lean-mass retention. Protein supports muscle growth, recovery, and lean-mass retention. Protein supports muscle growth, recovery, and lean-mass retention. Protein supports muscle growth, recovery, and lean-mass retention. Protein supports muscle growth, recovery, and lean-mass retention. </w:t>
      </w:r>
    </w:p>
    <w:p>
      <w:pPr>
        <w:pStyle w:val="Heading2"/>
      </w:pPr>
      <w:r>
        <w:t>Carbohydrates</w:t>
      </w:r>
    </w:p>
    <w:p>
      <w:r>
        <w:t xml:space="preserve">Carbohydrates are the primary fuel for moderate and high intensity exercise. Carbohydrates are the primary fuel for moderate and high intensity exercise. Carbohydrates are the primary fuel for moderate and high intensity exercise. Carbohydrates are the primary fuel for moderate and high intensity exercise. Carbohydrates are the primary fuel for moderate and high intensity exercise. Carbohydrates are the primary fuel for moderate and high intensity exercise. Carbohydrates are the primary fuel for moderate and high intensity exercise. Carbohydrates are the primary fuel for moderate and high intensity exercise. </w:t>
      </w:r>
    </w:p>
    <w:p>
      <w:pPr>
        <w:pStyle w:val="Heading2"/>
      </w:pPr>
      <w:r>
        <w:t>Fat</w:t>
      </w:r>
    </w:p>
    <w:p>
      <w:r>
        <w:t xml:space="preserve">Dietary fat supports hormones and vitamin absorption. Dietary fat supports hormones and vitamin absorption. Dietary fat supports hormones and vitamin absorption. Dietary fat supports hormones and vitamin absorption. Dietary fat supports hormones and vitamin absorption. Dietary fat supports hormones and vitamin absorption. Dietary fat supports hormones and vitamin absorption. Dietary fat supports hormones and vitamin absorption. </w:t>
      </w:r>
    </w:p>
    <w:p>
      <w:pPr>
        <w:pStyle w:val="Heading2"/>
      </w:pPr>
      <w:r>
        <w:t>Meal Timing</w:t>
      </w:r>
    </w:p>
    <w:p>
      <w:r>
        <w:t xml:space="preserve">Meal timing may improve adherence and training performance. Meal timing may improve adherence and training performance. Meal timing may improve adherence and training performance. Meal timing may improve adherence and training performance. Meal timing may improve adherence and training performance. Meal timing may improve adherence and training performance. Meal timing may improve adherence and training performance. Meal timing may improve adherence and training performance. </w:t>
      </w:r>
    </w:p>
    <w:p>
      <w:pPr>
        <w:pStyle w:val="Heading2"/>
      </w:pPr>
      <w:r>
        <w:t>Hydration</w:t>
      </w:r>
    </w:p>
    <w:p>
      <w:r>
        <w:t xml:space="preserve">Adequate hydration supports health and exercise performance. Adequate hydration supports health and exercise performance. Adequate hydration supports health and exercise performance. Adequate hydration supports health and exercise performance. Adequate hydration supports health and exercise performance. Adequate hydration supports health and exercise performance. Adequate hydration supports health and exercise performance. Adequate hydration supports health and exercise performance. </w:t>
      </w:r>
    </w:p>
    <w:p>
      <w:pPr>
        <w:pStyle w:val="Heading2"/>
      </w:pPr>
      <w:r>
        <w:t>Fiber and Micronutrients</w:t>
      </w:r>
    </w:p>
    <w:p>
      <w:r>
        <w:t xml:space="preserve">A varied diet provides vitamins, minerals, and fiber. A varied diet provides vitamins, minerals, and fiber. A varied diet provides vitamins, minerals, and fiber. A varied diet provides vitamins, minerals, and fiber. A varied diet provides vitamins, minerals, and fiber. A varied diet provides vitamins, minerals, and fiber. A varied diet provides vitamins, minerals, and fiber. A varied diet provides vitamins, minerals, and fiber. </w:t>
      </w:r>
    </w:p>
    <w:p>
      <w:pPr>
        <w:pStyle w:val="Heading2"/>
      </w:pPr>
      <w:r>
        <w:t>Weight Monitoring</w:t>
      </w:r>
    </w:p>
    <w:p>
      <w:r>
        <w:t xml:space="preserve">Track long-term trends rather than daily fluctuations. Track long-term trends rather than daily fluctuations. Track long-term trends rather than daily fluctuations. Track long-term trends rather than daily fluctuations. Track long-term trends rather than daily fluctuations. Track long-term trends rather than daily fluctuations. Track long-term trends rather than daily fluctuations. Track long-term trends rather than daily fluctuations.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