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E1ACD" w14:textId="77777777" w:rsidR="00B02B74" w:rsidRPr="00933804" w:rsidRDefault="007321EB" w:rsidP="00935FB0">
      <w:pPr>
        <w:spacing w:line="360" w:lineRule="auto"/>
        <w:ind w:left="360" w:right="288" w:firstLine="432"/>
        <w:jc w:val="both"/>
        <w:rPr>
          <w:b/>
          <w:sz w:val="30"/>
          <w:szCs w:val="30"/>
        </w:rPr>
      </w:pPr>
      <w:bookmarkStart w:id="0" w:name="_Toc382897682"/>
      <w:proofErr w:type="gramStart"/>
      <w:r w:rsidRPr="00933804">
        <w:rPr>
          <w:rFonts w:eastAsia="DFKai-SB"/>
          <w:b/>
          <w:noProof/>
          <w:spacing w:val="-40"/>
          <w:sz w:val="30"/>
          <w:szCs w:val="30"/>
        </w:rPr>
        <w:t>XII</w:t>
      </w:r>
      <w:r w:rsidRPr="00933804">
        <w:rPr>
          <w:b/>
          <w:sz w:val="30"/>
          <w:szCs w:val="30"/>
        </w:rPr>
        <w:t xml:space="preserve">  </w:t>
      </w:r>
      <w:r w:rsidR="00B02B74" w:rsidRPr="00933804">
        <w:rPr>
          <w:b/>
          <w:sz w:val="30"/>
          <w:szCs w:val="30"/>
        </w:rPr>
        <w:t>ABSTRACT</w:t>
      </w:r>
      <w:bookmarkEnd w:id="0"/>
      <w:proofErr w:type="gramEnd"/>
    </w:p>
    <w:p w14:paraId="25270609" w14:textId="77777777" w:rsidR="006B00B0" w:rsidRDefault="00DE3929" w:rsidP="00935FB0">
      <w:pPr>
        <w:spacing w:line="360" w:lineRule="auto"/>
        <w:ind w:left="360" w:right="288" w:firstLine="432"/>
        <w:jc w:val="both"/>
        <w:rPr>
          <w:rFonts w:cs="Times New Roman"/>
          <w:sz w:val="26"/>
          <w:szCs w:val="26"/>
        </w:rPr>
      </w:pPr>
      <w:r w:rsidRPr="00DE3929">
        <w:rPr>
          <w:rFonts w:cs="Times New Roman"/>
          <w:sz w:val="26"/>
          <w:szCs w:val="26"/>
        </w:rPr>
        <w:t>Light</w:t>
      </w:r>
      <w:r w:rsidR="00D76945">
        <w:rPr>
          <w:rFonts w:cs="Times New Roman"/>
          <w:sz w:val="26"/>
          <w:szCs w:val="26"/>
        </w:rPr>
        <w:t>-</w:t>
      </w:r>
      <w:r w:rsidRPr="00DE3929">
        <w:rPr>
          <w:rFonts w:cs="Times New Roman"/>
          <w:sz w:val="26"/>
          <w:szCs w:val="26"/>
        </w:rPr>
        <w:t>emitting diodes (LEDs) have many application categories as display backlighting, communications, medical services, signage, and general illumination.</w:t>
      </w:r>
      <w:r>
        <w:rPr>
          <w:rFonts w:cs="Times New Roman"/>
          <w:sz w:val="26"/>
          <w:szCs w:val="26"/>
        </w:rPr>
        <w:t xml:space="preserve"> </w:t>
      </w:r>
      <w:r w:rsidR="00B02B74" w:rsidRPr="005F03E4">
        <w:rPr>
          <w:rFonts w:cs="Times New Roman"/>
          <w:sz w:val="26"/>
          <w:szCs w:val="26"/>
        </w:rPr>
        <w:t>In order to minimize the cost and time consumption</w:t>
      </w:r>
      <w:r w:rsidR="00B02B74">
        <w:rPr>
          <w:rFonts w:cs="Times New Roman"/>
          <w:sz w:val="26"/>
          <w:szCs w:val="26"/>
        </w:rPr>
        <w:t>,</w:t>
      </w:r>
      <w:r w:rsidR="00B02B74" w:rsidRPr="005F03E4">
        <w:rPr>
          <w:rFonts w:cs="Times New Roman"/>
          <w:sz w:val="26"/>
          <w:szCs w:val="26"/>
        </w:rPr>
        <w:t xml:space="preserve"> a </w:t>
      </w:r>
      <w:r w:rsidRPr="005F03E4">
        <w:rPr>
          <w:rFonts w:cs="Times New Roman"/>
          <w:sz w:val="26"/>
          <w:szCs w:val="26"/>
        </w:rPr>
        <w:t>numerical simulation</w:t>
      </w:r>
      <w:r>
        <w:rPr>
          <w:rFonts w:cs="Times New Roman"/>
          <w:sz w:val="26"/>
          <w:szCs w:val="26"/>
        </w:rPr>
        <w:t xml:space="preserve"> of </w:t>
      </w:r>
      <w:r w:rsidR="00D4394A">
        <w:rPr>
          <w:rFonts w:cs="Times New Roman"/>
          <w:sz w:val="26"/>
          <w:szCs w:val="26"/>
        </w:rPr>
        <w:t>three</w:t>
      </w:r>
      <w:r w:rsidR="00B02B74" w:rsidRPr="005F03E4">
        <w:rPr>
          <w:rFonts w:cs="Times New Roman"/>
          <w:sz w:val="26"/>
          <w:szCs w:val="26"/>
        </w:rPr>
        <w:t>–dimension</w:t>
      </w:r>
      <w:r w:rsidR="00B02B74">
        <w:rPr>
          <w:rFonts w:cs="Times New Roman"/>
          <w:sz w:val="26"/>
          <w:szCs w:val="26"/>
        </w:rPr>
        <w:t>al</w:t>
      </w:r>
      <w:r w:rsidR="00B02B74" w:rsidRPr="005F03E4">
        <w:rPr>
          <w:rFonts w:cs="Times New Roman"/>
          <w:sz w:val="26"/>
          <w:szCs w:val="26"/>
        </w:rPr>
        <w:t xml:space="preserve"> </w:t>
      </w:r>
      <w:r w:rsidR="00373817">
        <w:rPr>
          <w:rFonts w:cs="Times New Roman"/>
          <w:sz w:val="26"/>
          <w:szCs w:val="26"/>
        </w:rPr>
        <w:t>(3D)</w:t>
      </w:r>
      <w:r w:rsidR="00373817" w:rsidRPr="005F03E4">
        <w:rPr>
          <w:rFonts w:cs="Times New Roman"/>
          <w:sz w:val="26"/>
          <w:szCs w:val="26"/>
        </w:rPr>
        <w:t xml:space="preserve"> </w:t>
      </w:r>
      <w:r>
        <w:rPr>
          <w:rFonts w:cs="Times New Roman"/>
          <w:sz w:val="26"/>
          <w:szCs w:val="26"/>
        </w:rPr>
        <w:t>LED</w:t>
      </w:r>
      <w:r w:rsidR="00D76945">
        <w:rPr>
          <w:rFonts w:cs="Times New Roman"/>
          <w:sz w:val="26"/>
          <w:szCs w:val="26"/>
        </w:rPr>
        <w:t>s</w:t>
      </w:r>
      <w:r w:rsidRPr="005F03E4">
        <w:rPr>
          <w:rFonts w:cs="Times New Roman"/>
          <w:sz w:val="26"/>
          <w:szCs w:val="26"/>
        </w:rPr>
        <w:t xml:space="preserve"> device</w:t>
      </w:r>
      <w:r>
        <w:rPr>
          <w:rFonts w:cs="Times New Roman"/>
          <w:sz w:val="26"/>
          <w:szCs w:val="26"/>
        </w:rPr>
        <w:t xml:space="preserve">s </w:t>
      </w:r>
      <w:r w:rsidR="00B02B74">
        <w:rPr>
          <w:rFonts w:cs="Times New Roman"/>
          <w:sz w:val="26"/>
          <w:szCs w:val="26"/>
        </w:rPr>
        <w:t>w</w:t>
      </w:r>
      <w:r w:rsidR="00373817">
        <w:rPr>
          <w:rFonts w:cs="Times New Roman"/>
          <w:sz w:val="26"/>
          <w:szCs w:val="26"/>
        </w:rPr>
        <w:t>ill</w:t>
      </w:r>
      <w:r w:rsidR="00B02B74">
        <w:rPr>
          <w:rFonts w:cs="Times New Roman"/>
          <w:sz w:val="26"/>
          <w:szCs w:val="26"/>
        </w:rPr>
        <w:t xml:space="preserve"> construct</w:t>
      </w:r>
      <w:r w:rsidR="00B02B74" w:rsidRPr="005F03E4">
        <w:rPr>
          <w:rFonts w:cs="Times New Roman"/>
          <w:sz w:val="26"/>
          <w:szCs w:val="26"/>
        </w:rPr>
        <w:t xml:space="preserve"> to examine the </w:t>
      </w:r>
      <w:r w:rsidR="00B21B85">
        <w:rPr>
          <w:rFonts w:cs="Times New Roman"/>
          <w:sz w:val="26"/>
          <w:szCs w:val="26"/>
        </w:rPr>
        <w:t>characteristic</w:t>
      </w:r>
      <w:r w:rsidR="00B02B74" w:rsidRPr="005F03E4">
        <w:rPr>
          <w:rFonts w:cs="Times New Roman"/>
          <w:sz w:val="26"/>
          <w:szCs w:val="26"/>
        </w:rPr>
        <w:t xml:space="preserve">. </w:t>
      </w:r>
      <w:r w:rsidR="007112C0" w:rsidRPr="007112C0">
        <w:rPr>
          <w:rFonts w:cs="Times New Roman"/>
          <w:sz w:val="26"/>
          <w:szCs w:val="26"/>
        </w:rPr>
        <w:t xml:space="preserve">This </w:t>
      </w:r>
      <w:r w:rsidR="007112C0">
        <w:rPr>
          <w:rFonts w:cs="Times New Roman"/>
          <w:sz w:val="26"/>
          <w:szCs w:val="26"/>
        </w:rPr>
        <w:t>pro</w:t>
      </w:r>
      <w:r w:rsidR="004442AD">
        <w:rPr>
          <w:rFonts w:cs="Times New Roman"/>
          <w:sz w:val="26"/>
          <w:szCs w:val="26"/>
        </w:rPr>
        <w:t>ject</w:t>
      </w:r>
      <w:r w:rsidR="007112C0" w:rsidRPr="007112C0">
        <w:rPr>
          <w:rFonts w:cs="Times New Roman"/>
          <w:sz w:val="26"/>
          <w:szCs w:val="26"/>
        </w:rPr>
        <w:t xml:space="preserve"> provides the groundwork for an understanding of the</w:t>
      </w:r>
      <w:r w:rsidR="00D30925">
        <w:rPr>
          <w:rFonts w:cs="Times New Roman"/>
          <w:sz w:val="26"/>
          <w:szCs w:val="26"/>
        </w:rPr>
        <w:t xml:space="preserve"> </w:t>
      </w:r>
      <w:r w:rsidR="007112C0" w:rsidRPr="007112C0">
        <w:rPr>
          <w:rFonts w:cs="Times New Roman"/>
          <w:sz w:val="26"/>
          <w:szCs w:val="26"/>
        </w:rPr>
        <w:t>reliability issues of LEDs</w:t>
      </w:r>
      <w:r w:rsidR="007112C0">
        <w:rPr>
          <w:rFonts w:cs="Times New Roman"/>
          <w:sz w:val="26"/>
          <w:szCs w:val="26"/>
        </w:rPr>
        <w:t xml:space="preserve"> numerical simulation procedure</w:t>
      </w:r>
      <w:r w:rsidR="007112C0" w:rsidRPr="007112C0">
        <w:rPr>
          <w:rFonts w:cs="Times New Roman"/>
          <w:sz w:val="26"/>
          <w:szCs w:val="26"/>
        </w:rPr>
        <w:t xml:space="preserve">. </w:t>
      </w:r>
    </w:p>
    <w:p w14:paraId="651F5FC2" w14:textId="77777777" w:rsidR="008F21AB" w:rsidRDefault="00B02B74" w:rsidP="00935FB0">
      <w:pPr>
        <w:spacing w:line="360" w:lineRule="auto"/>
        <w:ind w:left="360" w:right="288" w:firstLine="432"/>
        <w:jc w:val="both"/>
        <w:rPr>
          <w:rFonts w:cs="Times New Roman"/>
          <w:sz w:val="26"/>
          <w:szCs w:val="26"/>
        </w:rPr>
      </w:pPr>
      <w:r w:rsidRPr="005F03E4">
        <w:rPr>
          <w:rFonts w:cs="Times New Roman"/>
          <w:sz w:val="26"/>
          <w:szCs w:val="26"/>
        </w:rPr>
        <w:t xml:space="preserve">A </w:t>
      </w:r>
      <w:r>
        <w:rPr>
          <w:rFonts w:cs="Times New Roman"/>
          <w:sz w:val="26"/>
          <w:szCs w:val="26"/>
        </w:rPr>
        <w:t>3D</w:t>
      </w:r>
      <w:r w:rsidRPr="005F03E4">
        <w:rPr>
          <w:rFonts w:cs="Times New Roman"/>
          <w:sz w:val="26"/>
          <w:szCs w:val="26"/>
        </w:rPr>
        <w:t xml:space="preserve"> numerical simulation of LED including </w:t>
      </w:r>
      <w:r w:rsidR="007112C0">
        <w:rPr>
          <w:rFonts w:cs="Times New Roman"/>
          <w:sz w:val="26"/>
          <w:szCs w:val="26"/>
        </w:rPr>
        <w:t>electronic</w:t>
      </w:r>
      <w:r w:rsidR="00B21B85">
        <w:rPr>
          <w:rFonts w:cs="Times New Roman"/>
          <w:sz w:val="26"/>
          <w:szCs w:val="26"/>
        </w:rPr>
        <w:t>, thermal and optical characteristic</w:t>
      </w:r>
      <w:r w:rsidRPr="005F03E4">
        <w:rPr>
          <w:rFonts w:cs="Times New Roman"/>
          <w:sz w:val="26"/>
          <w:szCs w:val="26"/>
        </w:rPr>
        <w:t xml:space="preserve"> </w:t>
      </w:r>
      <w:r w:rsidR="006A2CFF">
        <w:rPr>
          <w:rFonts w:cs="Times New Roman"/>
          <w:sz w:val="26"/>
          <w:szCs w:val="26"/>
        </w:rPr>
        <w:t>will</w:t>
      </w:r>
      <w:r w:rsidRPr="005F03E4">
        <w:rPr>
          <w:rFonts w:cs="Times New Roman"/>
          <w:sz w:val="26"/>
          <w:szCs w:val="26"/>
        </w:rPr>
        <w:t xml:space="preserve"> present. Th</w:t>
      </w:r>
      <w:r w:rsidR="00B21B85">
        <w:rPr>
          <w:rFonts w:cs="Times New Roman"/>
          <w:sz w:val="26"/>
          <w:szCs w:val="26"/>
        </w:rPr>
        <w:t>e electr</w:t>
      </w:r>
      <w:r w:rsidR="006B00B0">
        <w:rPr>
          <w:rFonts w:cs="Times New Roman"/>
          <w:sz w:val="26"/>
          <w:szCs w:val="26"/>
        </w:rPr>
        <w:t>oni</w:t>
      </w:r>
      <w:r w:rsidR="00B21B85">
        <w:rPr>
          <w:rFonts w:cs="Times New Roman"/>
          <w:sz w:val="26"/>
          <w:szCs w:val="26"/>
        </w:rPr>
        <w:t>c characteristic is based on the</w:t>
      </w:r>
      <w:r w:rsidR="006A2CFF">
        <w:rPr>
          <w:rFonts w:cs="Times New Roman"/>
          <w:sz w:val="26"/>
          <w:szCs w:val="26"/>
        </w:rPr>
        <w:t xml:space="preserve"> </w:t>
      </w:r>
      <w:r w:rsidR="00B21B85">
        <w:rPr>
          <w:rFonts w:cs="Times New Roman"/>
          <w:sz w:val="26"/>
          <w:szCs w:val="26"/>
        </w:rPr>
        <w:t>semiconductor equations</w:t>
      </w:r>
      <w:r w:rsidR="001E0E89">
        <w:rPr>
          <w:rFonts w:cs="Times New Roman"/>
          <w:sz w:val="26"/>
          <w:szCs w:val="26"/>
        </w:rPr>
        <w:t xml:space="preserve"> system</w:t>
      </w:r>
      <w:r w:rsidR="00B21B85">
        <w:rPr>
          <w:rFonts w:cs="Times New Roman"/>
          <w:sz w:val="26"/>
          <w:szCs w:val="26"/>
        </w:rPr>
        <w:t>.</w:t>
      </w:r>
      <w:r w:rsidR="00804A43">
        <w:rPr>
          <w:rFonts w:cs="Times New Roman"/>
          <w:sz w:val="26"/>
          <w:szCs w:val="26"/>
        </w:rPr>
        <w:t xml:space="preserve"> </w:t>
      </w:r>
      <w:r w:rsidRPr="005F03E4">
        <w:rPr>
          <w:rFonts w:cs="Times New Roman"/>
          <w:sz w:val="26"/>
          <w:szCs w:val="26"/>
        </w:rPr>
        <w:t>The semicond</w:t>
      </w:r>
      <w:r w:rsidR="000248DE">
        <w:rPr>
          <w:rFonts w:cs="Times New Roman"/>
          <w:sz w:val="26"/>
          <w:szCs w:val="26"/>
        </w:rPr>
        <w:t>uctor part is described by the D</w:t>
      </w:r>
      <w:r w:rsidRPr="005F03E4">
        <w:rPr>
          <w:rFonts w:cs="Times New Roman"/>
          <w:sz w:val="26"/>
          <w:szCs w:val="26"/>
        </w:rPr>
        <w:t>rift-</w:t>
      </w:r>
      <w:r w:rsidR="000248DE">
        <w:rPr>
          <w:rFonts w:cs="Times New Roman"/>
          <w:sz w:val="26"/>
          <w:szCs w:val="26"/>
        </w:rPr>
        <w:t>D</w:t>
      </w:r>
      <w:r w:rsidRPr="005F03E4">
        <w:rPr>
          <w:rFonts w:cs="Times New Roman"/>
          <w:sz w:val="26"/>
          <w:szCs w:val="26"/>
        </w:rPr>
        <w:t>iffusion</w:t>
      </w:r>
      <w:r w:rsidR="000248DE">
        <w:rPr>
          <w:rFonts w:cs="Times New Roman"/>
          <w:sz w:val="26"/>
          <w:szCs w:val="26"/>
        </w:rPr>
        <w:t xml:space="preserve"> and </w:t>
      </w:r>
      <w:r w:rsidRPr="005F03E4">
        <w:rPr>
          <w:rFonts w:cs="Times New Roman"/>
          <w:sz w:val="26"/>
          <w:szCs w:val="26"/>
        </w:rPr>
        <w:t xml:space="preserve">Poisson equations that can explain the internal device physics with a </w:t>
      </w:r>
      <w:r w:rsidR="000248DE">
        <w:rPr>
          <w:rFonts w:cs="Times New Roman"/>
          <w:sz w:val="26"/>
          <w:szCs w:val="26"/>
        </w:rPr>
        <w:t>3D</w:t>
      </w:r>
      <w:r w:rsidRPr="005F03E4">
        <w:rPr>
          <w:rFonts w:cs="Times New Roman"/>
          <w:sz w:val="26"/>
          <w:szCs w:val="26"/>
        </w:rPr>
        <w:t xml:space="preserve"> numerical model, such as hole and electron current density distribution, current crowding, carrier leakage, self- heating</w:t>
      </w:r>
      <w:r w:rsidR="007112C0">
        <w:rPr>
          <w:rFonts w:cs="Times New Roman"/>
          <w:sz w:val="26"/>
          <w:szCs w:val="26"/>
        </w:rPr>
        <w:t>, etc</w:t>
      </w:r>
      <w:r w:rsidRPr="005F03E4">
        <w:rPr>
          <w:rFonts w:cs="Times New Roman"/>
          <w:sz w:val="26"/>
          <w:szCs w:val="26"/>
        </w:rPr>
        <w:t>. After solving</w:t>
      </w:r>
      <w:r w:rsidR="000248DE">
        <w:rPr>
          <w:rFonts w:cs="Times New Roman"/>
          <w:sz w:val="26"/>
          <w:szCs w:val="26"/>
        </w:rPr>
        <w:t xml:space="preserve"> D</w:t>
      </w:r>
      <w:r w:rsidRPr="005F03E4">
        <w:rPr>
          <w:rFonts w:cs="Times New Roman"/>
          <w:sz w:val="26"/>
          <w:szCs w:val="26"/>
        </w:rPr>
        <w:t>rift-</w:t>
      </w:r>
      <w:r w:rsidR="000248DE">
        <w:rPr>
          <w:rFonts w:cs="Times New Roman"/>
          <w:sz w:val="26"/>
          <w:szCs w:val="26"/>
        </w:rPr>
        <w:t>D</w:t>
      </w:r>
      <w:r w:rsidRPr="005F03E4">
        <w:rPr>
          <w:rFonts w:cs="Times New Roman"/>
          <w:sz w:val="26"/>
          <w:szCs w:val="26"/>
        </w:rPr>
        <w:t xml:space="preserve">iffusion model for the carrier transport to </w:t>
      </w:r>
      <w:r w:rsidR="000248DE">
        <w:rPr>
          <w:rFonts w:cs="Times New Roman"/>
          <w:sz w:val="26"/>
          <w:szCs w:val="26"/>
        </w:rPr>
        <w:t>receive</w:t>
      </w:r>
      <w:r w:rsidRPr="005F03E4">
        <w:rPr>
          <w:rFonts w:cs="Times New Roman"/>
          <w:sz w:val="26"/>
          <w:szCs w:val="26"/>
        </w:rPr>
        <w:t xml:space="preserve"> the radiative and non</w:t>
      </w:r>
      <w:r w:rsidR="000248DE">
        <w:rPr>
          <w:rFonts w:cs="Times New Roman"/>
          <w:sz w:val="26"/>
          <w:szCs w:val="26"/>
        </w:rPr>
        <w:t>-</w:t>
      </w:r>
      <w:r w:rsidRPr="005F03E4">
        <w:rPr>
          <w:rFonts w:cs="Times New Roman"/>
          <w:sz w:val="26"/>
          <w:szCs w:val="26"/>
        </w:rPr>
        <w:t>radiative recombination, electronic transport in a LED. With the material parameters are identified and their affecting on the simulation results is investigated. With the understanding of the radiative and non</w:t>
      </w:r>
      <w:r w:rsidR="003903A7">
        <w:rPr>
          <w:rFonts w:cs="Times New Roman"/>
          <w:sz w:val="26"/>
          <w:szCs w:val="26"/>
        </w:rPr>
        <w:t>-</w:t>
      </w:r>
      <w:r w:rsidRPr="005F03E4">
        <w:rPr>
          <w:rFonts w:cs="Times New Roman"/>
          <w:sz w:val="26"/>
          <w:szCs w:val="26"/>
        </w:rPr>
        <w:t>radiative recombination</w:t>
      </w:r>
      <w:r w:rsidR="00B72CF2">
        <w:rPr>
          <w:rFonts w:cs="Times New Roman"/>
          <w:sz w:val="26"/>
          <w:szCs w:val="26"/>
        </w:rPr>
        <w:t xml:space="preserve">, they </w:t>
      </w:r>
      <w:r w:rsidRPr="005F03E4">
        <w:rPr>
          <w:rFonts w:cs="Times New Roman"/>
          <w:sz w:val="26"/>
          <w:szCs w:val="26"/>
        </w:rPr>
        <w:t xml:space="preserve">use to calculate the internal quantum efficiency and heat source also discussed in this </w:t>
      </w:r>
      <w:r w:rsidR="00D4394A">
        <w:rPr>
          <w:rFonts w:cs="Times New Roman"/>
          <w:sz w:val="26"/>
          <w:szCs w:val="26"/>
        </w:rPr>
        <w:t>work</w:t>
      </w:r>
      <w:r w:rsidRPr="005F03E4">
        <w:rPr>
          <w:rFonts w:cs="Times New Roman"/>
          <w:sz w:val="26"/>
          <w:szCs w:val="26"/>
        </w:rPr>
        <w:t xml:space="preserve">. </w:t>
      </w:r>
      <w:r w:rsidR="009A22EA">
        <w:rPr>
          <w:rFonts w:cs="Times New Roman"/>
          <w:sz w:val="26"/>
          <w:szCs w:val="26"/>
        </w:rPr>
        <w:t>In addition</w:t>
      </w:r>
      <w:r w:rsidRPr="005F03E4">
        <w:rPr>
          <w:rFonts w:cs="Times New Roman"/>
          <w:sz w:val="26"/>
          <w:szCs w:val="26"/>
        </w:rPr>
        <w:t xml:space="preserve">, this </w:t>
      </w:r>
      <w:r w:rsidR="004442AD">
        <w:rPr>
          <w:rFonts w:cs="Times New Roman"/>
          <w:sz w:val="26"/>
          <w:szCs w:val="26"/>
        </w:rPr>
        <w:t>project</w:t>
      </w:r>
      <w:r w:rsidRPr="005F03E4">
        <w:rPr>
          <w:rFonts w:cs="Times New Roman"/>
          <w:sz w:val="26"/>
          <w:szCs w:val="26"/>
        </w:rPr>
        <w:t xml:space="preserve"> also analyzes the size of n-electrode affect the current density distribution not only in the active layer but also the whole entire devices by the hole and electr</w:t>
      </w:r>
      <w:r w:rsidR="000248DE">
        <w:rPr>
          <w:rFonts w:cs="Times New Roman"/>
          <w:sz w:val="26"/>
          <w:szCs w:val="26"/>
        </w:rPr>
        <w:t>on current density distribution</w:t>
      </w:r>
      <w:r w:rsidRPr="005F03E4">
        <w:rPr>
          <w:rFonts w:cs="Times New Roman"/>
          <w:sz w:val="26"/>
          <w:szCs w:val="26"/>
        </w:rPr>
        <w:t>.</w:t>
      </w:r>
      <w:r w:rsidR="004442AD">
        <w:rPr>
          <w:rFonts w:cs="Times New Roman"/>
          <w:sz w:val="26"/>
          <w:szCs w:val="26"/>
        </w:rPr>
        <w:t xml:space="preserve"> </w:t>
      </w:r>
      <w:r w:rsidR="008F21AB" w:rsidRPr="004442AD">
        <w:rPr>
          <w:rFonts w:cs="Times New Roman"/>
          <w:sz w:val="26"/>
          <w:szCs w:val="26"/>
        </w:rPr>
        <w:t>The External Quantum Efficiency (EQE) is measured using electroluminescence measurements</w:t>
      </w:r>
      <w:r w:rsidR="008F21AB">
        <w:rPr>
          <w:rFonts w:cs="Times New Roman"/>
          <w:sz w:val="26"/>
          <w:szCs w:val="26"/>
        </w:rPr>
        <w:t xml:space="preserve">. </w:t>
      </w:r>
      <w:r w:rsidR="004442AD">
        <w:rPr>
          <w:rFonts w:cs="Times New Roman"/>
          <w:sz w:val="26"/>
          <w:szCs w:val="26"/>
        </w:rPr>
        <w:t xml:space="preserve">Finally </w:t>
      </w:r>
      <w:r w:rsidR="004442AD" w:rsidRPr="004442AD">
        <w:rPr>
          <w:rFonts w:cs="Times New Roman"/>
          <w:sz w:val="26"/>
          <w:szCs w:val="26"/>
        </w:rPr>
        <w:t xml:space="preserve">the </w:t>
      </w:r>
      <w:r w:rsidR="00B72CF2">
        <w:rPr>
          <w:rFonts w:cs="Times New Roman"/>
          <w:sz w:val="26"/>
          <w:szCs w:val="26"/>
        </w:rPr>
        <w:t>optimization of LEDs structure to increase</w:t>
      </w:r>
      <w:r w:rsidR="004442AD" w:rsidRPr="004442AD">
        <w:rPr>
          <w:rFonts w:cs="Times New Roman"/>
          <w:sz w:val="26"/>
          <w:szCs w:val="26"/>
        </w:rPr>
        <w:t xml:space="preserve"> Internal Quantum Efficiency (IQE)</w:t>
      </w:r>
      <w:r w:rsidR="00B72CF2">
        <w:rPr>
          <w:rFonts w:cs="Times New Roman"/>
          <w:sz w:val="26"/>
          <w:szCs w:val="26"/>
        </w:rPr>
        <w:t xml:space="preserve"> and reduce droop efficiency is</w:t>
      </w:r>
      <w:r w:rsidR="004442AD" w:rsidRPr="004442AD">
        <w:rPr>
          <w:rFonts w:cs="Times New Roman"/>
          <w:sz w:val="26"/>
          <w:szCs w:val="26"/>
        </w:rPr>
        <w:t xml:space="preserve"> the main focus of this </w:t>
      </w:r>
      <w:r w:rsidR="004442AD">
        <w:rPr>
          <w:rFonts w:cs="Times New Roman"/>
          <w:sz w:val="26"/>
          <w:szCs w:val="26"/>
        </w:rPr>
        <w:t>project</w:t>
      </w:r>
      <w:r w:rsidR="004442AD" w:rsidRPr="004442AD">
        <w:rPr>
          <w:rFonts w:cs="Times New Roman"/>
          <w:sz w:val="26"/>
          <w:szCs w:val="26"/>
        </w:rPr>
        <w:t xml:space="preserve">. </w:t>
      </w:r>
    </w:p>
    <w:p w14:paraId="7FA9832B" w14:textId="77777777" w:rsidR="007321EB" w:rsidRDefault="007321EB" w:rsidP="00935FB0">
      <w:pPr>
        <w:spacing w:line="360" w:lineRule="auto"/>
        <w:ind w:left="360" w:right="288" w:firstLine="432"/>
        <w:jc w:val="both"/>
        <w:rPr>
          <w:rFonts w:cs="Times New Roman"/>
          <w:sz w:val="26"/>
          <w:szCs w:val="26"/>
        </w:rPr>
      </w:pPr>
      <w:r>
        <w:rPr>
          <w:color w:val="000000"/>
        </w:rPr>
        <w:t xml:space="preserve">Keyword: </w:t>
      </w:r>
      <w:r w:rsidR="004442AD">
        <w:rPr>
          <w:color w:val="000000"/>
        </w:rPr>
        <w:t xml:space="preserve">LEDs, </w:t>
      </w:r>
      <w:r w:rsidR="00912741">
        <w:rPr>
          <w:color w:val="000000"/>
        </w:rPr>
        <w:t xml:space="preserve">Drift and </w:t>
      </w:r>
      <w:proofErr w:type="gramStart"/>
      <w:r w:rsidR="00912741">
        <w:rPr>
          <w:color w:val="000000"/>
        </w:rPr>
        <w:t>Diffusion,  numerica</w:t>
      </w:r>
      <w:r w:rsidR="004442AD">
        <w:rPr>
          <w:color w:val="000000"/>
        </w:rPr>
        <w:t>l</w:t>
      </w:r>
      <w:proofErr w:type="gramEnd"/>
      <w:r w:rsidR="004442AD">
        <w:rPr>
          <w:color w:val="000000"/>
        </w:rPr>
        <w:t>, Poisson, electrical, thermal,</w:t>
      </w:r>
      <w:r w:rsidR="00912741">
        <w:rPr>
          <w:color w:val="000000"/>
        </w:rPr>
        <w:t xml:space="preserve"> optical</w:t>
      </w:r>
    </w:p>
    <w:p w14:paraId="251A05D4" w14:textId="77777777" w:rsidR="007321EB" w:rsidRDefault="007321EB" w:rsidP="00935FB0">
      <w:pPr>
        <w:autoSpaceDE w:val="0"/>
        <w:autoSpaceDN w:val="0"/>
        <w:adjustRightInd w:val="0"/>
        <w:spacing w:line="360" w:lineRule="auto"/>
        <w:ind w:left="360" w:right="288" w:firstLine="432"/>
        <w:jc w:val="both"/>
        <w:rPr>
          <w:b/>
          <w:sz w:val="28"/>
          <w:szCs w:val="28"/>
        </w:rPr>
      </w:pPr>
      <w:r>
        <w:rPr>
          <w:rFonts w:eastAsia="DFKai-SB"/>
          <w:b/>
          <w:noProof/>
          <w:spacing w:val="-40"/>
          <w:sz w:val="28"/>
          <w:szCs w:val="28"/>
        </w:rPr>
        <w:lastRenderedPageBreak/>
        <w:t xml:space="preserve">XIII </w:t>
      </w:r>
      <w:r>
        <w:rPr>
          <w:rFonts w:eastAsia="DFKai-SB"/>
          <w:b/>
          <w:noProof/>
          <w:sz w:val="28"/>
          <w:szCs w:val="28"/>
        </w:rPr>
        <w:t xml:space="preserve">. </w:t>
      </w:r>
      <w:r w:rsidRPr="007321EB">
        <w:rPr>
          <w:b/>
        </w:rPr>
        <w:t>research from the prior year</w:t>
      </w:r>
      <w:r>
        <w:rPr>
          <w:rFonts w:ascii="MS Mincho" w:eastAsia="MS Mincho" w:hAnsi="MS Mincho" w:cs="MS Mincho" w:hint="eastAsia"/>
          <w:b/>
          <w:sz w:val="28"/>
          <w:szCs w:val="28"/>
        </w:rPr>
        <w:t>（</w:t>
      </w:r>
      <w:r>
        <w:rPr>
          <w:b/>
          <w:sz w:val="28"/>
          <w:szCs w:val="28"/>
        </w:rPr>
        <w:t>either Chinese or English is acceptable</w:t>
      </w:r>
      <w:r>
        <w:rPr>
          <w:rFonts w:ascii="MS Mincho" w:eastAsia="MS Mincho" w:hAnsi="MS Mincho" w:cs="MS Mincho" w:hint="eastAsia"/>
          <w:b/>
          <w:sz w:val="28"/>
          <w:szCs w:val="28"/>
        </w:rPr>
        <w:t>）</w:t>
      </w:r>
      <w:r>
        <w:rPr>
          <w:b/>
          <w:sz w:val="28"/>
          <w:szCs w:val="28"/>
        </w:rPr>
        <w:t>:</w:t>
      </w:r>
    </w:p>
    <w:p w14:paraId="725E5D92" w14:textId="15ADA93E" w:rsidR="007321EB" w:rsidRDefault="007321EB" w:rsidP="00935FB0">
      <w:pPr>
        <w:widowControl w:val="0"/>
        <w:spacing w:line="360" w:lineRule="auto"/>
        <w:ind w:left="360" w:right="288" w:firstLine="432"/>
        <w:jc w:val="both"/>
        <w:rPr>
          <w:i/>
        </w:rPr>
      </w:pPr>
      <w:r w:rsidRPr="007321EB">
        <w:rPr>
          <w:i/>
        </w:rPr>
        <w:t xml:space="preserve">Summary of </w:t>
      </w:r>
      <w:proofErr w:type="gramStart"/>
      <w:r w:rsidRPr="007321EB">
        <w:rPr>
          <w:i/>
        </w:rPr>
        <w:t>results</w:t>
      </w:r>
      <w:r w:rsidR="004442AD">
        <w:rPr>
          <w:i/>
        </w:rPr>
        <w:t xml:space="preserve"> </w:t>
      </w:r>
      <w:r w:rsidRPr="007321EB">
        <w:rPr>
          <w:i/>
        </w:rPr>
        <w:t>:</w:t>
      </w:r>
      <w:proofErr w:type="gramEnd"/>
      <w:r w:rsidR="006E7570">
        <w:rPr>
          <w:i/>
        </w:rPr>
        <w:t xml:space="preserve"> </w:t>
      </w:r>
      <w:r w:rsidRPr="007321EB">
        <w:rPr>
          <w:i/>
        </w:rPr>
        <w:t>Summarize the project contents and main research results of the past five years (for continued projects, attach the progress report of the research from the prior year).</w:t>
      </w:r>
    </w:p>
    <w:p w14:paraId="293895CA" w14:textId="77777777" w:rsidR="007321EB" w:rsidRPr="007321EB" w:rsidRDefault="007321EB" w:rsidP="00935FB0">
      <w:pPr>
        <w:autoSpaceDE w:val="0"/>
        <w:autoSpaceDN w:val="0"/>
        <w:adjustRightInd w:val="0"/>
        <w:spacing w:line="360" w:lineRule="auto"/>
        <w:ind w:left="360" w:right="288" w:firstLine="432"/>
        <w:jc w:val="both"/>
        <w:rPr>
          <w:b/>
          <w:sz w:val="28"/>
          <w:szCs w:val="28"/>
        </w:rPr>
      </w:pPr>
      <w:r w:rsidRPr="007321EB">
        <w:rPr>
          <w:rFonts w:eastAsia="DFKai-SB"/>
          <w:b/>
          <w:noProof/>
          <w:spacing w:val="-40"/>
          <w:sz w:val="28"/>
          <w:szCs w:val="28"/>
        </w:rPr>
        <w:t>X</w:t>
      </w:r>
      <w:r w:rsidRPr="007321EB">
        <w:rPr>
          <w:rFonts w:eastAsia="DFKai-SB" w:hint="eastAsia"/>
          <w:b/>
          <w:noProof/>
          <w:spacing w:val="-40"/>
          <w:sz w:val="28"/>
          <w:szCs w:val="28"/>
        </w:rPr>
        <w:t xml:space="preserve">III </w:t>
      </w:r>
      <w:r w:rsidRPr="007321EB">
        <w:rPr>
          <w:rFonts w:eastAsia="DFKai-SB" w:hint="eastAsia"/>
          <w:b/>
          <w:noProof/>
          <w:sz w:val="28"/>
          <w:szCs w:val="28"/>
        </w:rPr>
        <w:t>.</w:t>
      </w:r>
      <w:r w:rsidRPr="007321EB">
        <w:rPr>
          <w:rFonts w:eastAsia="DFKai-SB"/>
          <w:b/>
          <w:noProof/>
          <w:sz w:val="28"/>
          <w:szCs w:val="28"/>
        </w:rPr>
        <w:t xml:space="preserve"> </w:t>
      </w:r>
      <w:r w:rsidRPr="007321EB">
        <w:rPr>
          <w:b/>
          <w:sz w:val="28"/>
          <w:szCs w:val="28"/>
        </w:rPr>
        <w:t>Contents of Grant Proposal</w:t>
      </w:r>
      <w:r w:rsidRPr="007321EB">
        <w:rPr>
          <w:rFonts w:ascii="MS Mincho" w:eastAsia="MS Mincho" w:hAnsi="MS Mincho" w:cs="MS Mincho"/>
          <w:b/>
          <w:sz w:val="28"/>
          <w:szCs w:val="28"/>
        </w:rPr>
        <w:t>（</w:t>
      </w:r>
      <w:r w:rsidRPr="007321EB">
        <w:rPr>
          <w:b/>
          <w:sz w:val="28"/>
          <w:szCs w:val="28"/>
        </w:rPr>
        <w:t>either Chinese or English is acceptable</w:t>
      </w:r>
      <w:r w:rsidRPr="007321EB">
        <w:rPr>
          <w:rFonts w:ascii="MS Mincho" w:eastAsia="MS Mincho" w:hAnsi="MS Mincho" w:cs="MS Mincho"/>
          <w:b/>
          <w:sz w:val="28"/>
          <w:szCs w:val="28"/>
        </w:rPr>
        <w:t>）</w:t>
      </w:r>
      <w:r w:rsidRPr="007321EB">
        <w:rPr>
          <w:b/>
          <w:sz w:val="28"/>
          <w:szCs w:val="28"/>
        </w:rPr>
        <w:t>:</w:t>
      </w:r>
    </w:p>
    <w:p w14:paraId="7AD721A6" w14:textId="77777777" w:rsidR="007321EB" w:rsidRDefault="007321EB" w:rsidP="00935FB0">
      <w:pPr>
        <w:widowControl w:val="0"/>
        <w:tabs>
          <w:tab w:val="num" w:pos="426"/>
        </w:tabs>
        <w:spacing w:line="360" w:lineRule="auto"/>
        <w:ind w:left="360" w:right="288" w:firstLine="432"/>
        <w:jc w:val="both"/>
        <w:rPr>
          <w:i/>
        </w:rPr>
      </w:pPr>
      <w:r w:rsidRPr="007321EB">
        <w:rPr>
          <w:i/>
        </w:rPr>
        <w:t>Research project’s b</w:t>
      </w:r>
      <w:r w:rsidRPr="007321EB">
        <w:rPr>
          <w:rFonts w:hint="eastAsia"/>
          <w:i/>
        </w:rPr>
        <w:t>ackground and goals:</w:t>
      </w:r>
      <w:r w:rsidR="004442AD">
        <w:rPr>
          <w:i/>
        </w:rPr>
        <w:t xml:space="preserve"> </w:t>
      </w:r>
      <w:r w:rsidRPr="007321EB">
        <w:rPr>
          <w:i/>
        </w:rPr>
        <w:t xml:space="preserve">Describe in detail the </w:t>
      </w:r>
      <w:r w:rsidRPr="007321EB">
        <w:rPr>
          <w:rFonts w:hint="eastAsia"/>
          <w:i/>
        </w:rPr>
        <w:t>background, goals</w:t>
      </w:r>
      <w:r w:rsidRPr="007321EB">
        <w:rPr>
          <w:i/>
        </w:rPr>
        <w:t>, significance, status of domestic or foreign research related to this project, and bibliography of major reference materials, etc. If this is a sub-project of an integrated project, state overall relevance with other sub-projects for each point listed above.</w:t>
      </w:r>
    </w:p>
    <w:p w14:paraId="2A32D125" w14:textId="77777777" w:rsidR="00975A19" w:rsidRDefault="00975A19">
      <w:pPr>
        <w:spacing w:before="0" w:after="200"/>
        <w:ind w:left="0" w:right="0"/>
        <w:rPr>
          <w:rFonts w:cs="Times New Roman"/>
          <w:b/>
          <w:sz w:val="30"/>
          <w:szCs w:val="30"/>
        </w:rPr>
      </w:pPr>
      <w:r>
        <w:rPr>
          <w:rFonts w:cs="Times New Roman"/>
          <w:b/>
          <w:sz w:val="30"/>
          <w:szCs w:val="30"/>
        </w:rPr>
        <w:br w:type="page"/>
      </w:r>
    </w:p>
    <w:p w14:paraId="7A8E4B62" w14:textId="77777777" w:rsidR="0078687C" w:rsidRDefault="0078687C" w:rsidP="0078687C">
      <w:pPr>
        <w:spacing w:before="0" w:after="200"/>
        <w:ind w:left="0" w:right="0"/>
        <w:rPr>
          <w:rFonts w:cs="Times New Roman"/>
          <w:b/>
          <w:sz w:val="30"/>
          <w:szCs w:val="30"/>
        </w:rPr>
      </w:pPr>
      <w:r w:rsidRPr="005E5B95">
        <w:rPr>
          <w:rFonts w:cs="Times New Roman"/>
          <w:b/>
          <w:sz w:val="30"/>
          <w:szCs w:val="30"/>
        </w:rPr>
        <w:lastRenderedPageBreak/>
        <w:t xml:space="preserve">Research </w:t>
      </w:r>
      <w:r>
        <w:rPr>
          <w:rFonts w:cs="Times New Roman"/>
          <w:b/>
          <w:sz w:val="30"/>
          <w:szCs w:val="30"/>
        </w:rPr>
        <w:t>human</w:t>
      </w:r>
      <w:r w:rsidRPr="005E5B95">
        <w:rPr>
          <w:rFonts w:cs="Times New Roman"/>
          <w:b/>
          <w:sz w:val="30"/>
          <w:szCs w:val="30"/>
        </w:rPr>
        <w:t xml:space="preserve"> cost</w:t>
      </w:r>
    </w:p>
    <w:p w14:paraId="3FEEF1BA" w14:textId="77777777" w:rsidR="0078687C" w:rsidRDefault="0078687C" w:rsidP="0078687C">
      <w:pPr>
        <w:spacing w:before="0" w:after="200"/>
        <w:ind w:left="0" w:right="0"/>
        <w:rPr>
          <w:rFonts w:cs="Times New Roman"/>
          <w:b/>
          <w:sz w:val="30"/>
          <w:szCs w:val="30"/>
        </w:rPr>
      </w:pPr>
      <w:r w:rsidRPr="00D6634A">
        <w:rPr>
          <w:rFonts w:cs="Times New Roman"/>
          <w:b/>
          <w:sz w:val="30"/>
          <w:szCs w:val="30"/>
        </w:rPr>
        <w:t>1</w:t>
      </w:r>
      <w:r w:rsidRPr="00D6634A">
        <w:rPr>
          <w:rFonts w:cs="Times New Roman"/>
          <w:b/>
          <w:sz w:val="30"/>
          <w:szCs w:val="30"/>
          <w:vertAlign w:val="superscript"/>
        </w:rPr>
        <w:t>st</w:t>
      </w:r>
      <w:r w:rsidRPr="00D6634A">
        <w:rPr>
          <w:rFonts w:cs="Times New Roman"/>
          <w:b/>
          <w:sz w:val="30"/>
          <w:szCs w:val="30"/>
        </w:rPr>
        <w:t xml:space="preserve"> year</w:t>
      </w:r>
    </w:p>
    <w:p w14:paraId="4CBC419D" w14:textId="77777777" w:rsidR="0078687C" w:rsidRPr="0078687C" w:rsidRDefault="0078687C" w:rsidP="0078687C">
      <w:pPr>
        <w:spacing w:before="0" w:after="200"/>
        <w:ind w:left="0" w:right="0"/>
        <w:rPr>
          <w:rFonts w:cs="Times New Roman"/>
          <w:sz w:val="30"/>
          <w:szCs w:val="30"/>
        </w:rPr>
      </w:pPr>
      <w:r w:rsidRPr="0078687C">
        <w:rPr>
          <w:rFonts w:cs="Times New Roman"/>
          <w:sz w:val="30"/>
          <w:szCs w:val="30"/>
        </w:rPr>
        <w:t>(A) full-time assistant, lecturer and assistant adjunct assistant level, temporary wage</w:t>
      </w:r>
    </w:p>
    <w:tbl>
      <w:tblPr>
        <w:tblStyle w:val="TableGrid"/>
        <w:tblW w:w="11653" w:type="dxa"/>
        <w:tblLook w:val="04A0" w:firstRow="1" w:lastRow="0" w:firstColumn="1" w:lastColumn="0" w:noHBand="0" w:noVBand="1"/>
      </w:tblPr>
      <w:tblGrid>
        <w:gridCol w:w="1528"/>
        <w:gridCol w:w="1582"/>
        <w:gridCol w:w="2820"/>
        <w:gridCol w:w="1070"/>
        <w:gridCol w:w="1482"/>
        <w:gridCol w:w="1184"/>
        <w:gridCol w:w="1048"/>
        <w:gridCol w:w="939"/>
      </w:tblGrid>
      <w:tr w:rsidR="0078687C" w14:paraId="68434381" w14:textId="77777777" w:rsidTr="00E02E8E">
        <w:trPr>
          <w:trHeight w:val="2204"/>
        </w:trPr>
        <w:tc>
          <w:tcPr>
            <w:tcW w:w="1528" w:type="dxa"/>
          </w:tcPr>
          <w:p w14:paraId="6D2E0417" w14:textId="77777777" w:rsidR="0078687C" w:rsidRPr="00D6634A" w:rsidRDefault="0078687C" w:rsidP="00AE033B">
            <w:pPr>
              <w:spacing w:before="0" w:after="200"/>
              <w:ind w:left="0" w:right="0"/>
              <w:rPr>
                <w:sz w:val="20"/>
              </w:rPr>
            </w:pPr>
            <w:r w:rsidRPr="0078687C">
              <w:rPr>
                <w:sz w:val="20"/>
              </w:rPr>
              <w:t>Category / Level</w:t>
            </w:r>
          </w:p>
        </w:tc>
        <w:tc>
          <w:tcPr>
            <w:tcW w:w="1582" w:type="dxa"/>
          </w:tcPr>
          <w:p w14:paraId="195FE151" w14:textId="77777777" w:rsidR="0078687C" w:rsidRPr="00D6634A" w:rsidRDefault="0078687C" w:rsidP="00AE033B">
            <w:pPr>
              <w:spacing w:before="0" w:after="200"/>
              <w:ind w:left="0" w:right="0"/>
              <w:rPr>
                <w:sz w:val="20"/>
              </w:rPr>
            </w:pPr>
            <w:r w:rsidRPr="0078687C">
              <w:rPr>
                <w:sz w:val="20"/>
              </w:rPr>
              <w:t>Number of people</w:t>
            </w:r>
          </w:p>
        </w:tc>
        <w:tc>
          <w:tcPr>
            <w:tcW w:w="2820" w:type="dxa"/>
          </w:tcPr>
          <w:p w14:paraId="0E5396C1" w14:textId="77777777" w:rsidR="0078687C" w:rsidRPr="00D6634A" w:rsidRDefault="0078687C" w:rsidP="00AE033B">
            <w:pPr>
              <w:spacing w:before="0" w:after="200"/>
              <w:ind w:left="0" w:right="0"/>
              <w:rPr>
                <w:sz w:val="20"/>
              </w:rPr>
            </w:pPr>
            <w:r w:rsidRPr="0078687C">
              <w:rPr>
                <w:sz w:val="20"/>
              </w:rPr>
              <w:t>Name</w:t>
            </w:r>
          </w:p>
        </w:tc>
        <w:tc>
          <w:tcPr>
            <w:tcW w:w="1070" w:type="dxa"/>
          </w:tcPr>
          <w:p w14:paraId="37CB11AD" w14:textId="77777777" w:rsidR="0078687C" w:rsidRPr="00D6634A" w:rsidRDefault="0078687C" w:rsidP="00AE033B">
            <w:pPr>
              <w:spacing w:before="0" w:after="200"/>
              <w:ind w:left="0" w:right="0"/>
              <w:rPr>
                <w:sz w:val="20"/>
              </w:rPr>
            </w:pPr>
            <w:r w:rsidRPr="0078687C">
              <w:rPr>
                <w:sz w:val="20"/>
              </w:rPr>
              <w:t>Operand-months</w:t>
            </w:r>
            <w:r>
              <w:t xml:space="preserve"> </w:t>
            </w:r>
            <w:r w:rsidRPr="0078687C">
              <w:rPr>
                <w:sz w:val="20"/>
              </w:rPr>
              <w:t>(including labor and health insurance costs)</w:t>
            </w:r>
          </w:p>
        </w:tc>
        <w:tc>
          <w:tcPr>
            <w:tcW w:w="1482" w:type="dxa"/>
          </w:tcPr>
          <w:p w14:paraId="0471F018" w14:textId="77777777" w:rsidR="0078687C" w:rsidRPr="00D6634A" w:rsidRDefault="0078687C" w:rsidP="00AE033B">
            <w:pPr>
              <w:spacing w:before="0" w:after="200"/>
              <w:ind w:left="0" w:right="0"/>
              <w:rPr>
                <w:sz w:val="20"/>
              </w:rPr>
            </w:pPr>
            <w:r w:rsidRPr="00D6634A">
              <w:rPr>
                <w:sz w:val="20"/>
              </w:rPr>
              <w:t> </w:t>
            </w:r>
            <w:r w:rsidRPr="0078687C">
              <w:rPr>
                <w:sz w:val="20"/>
              </w:rPr>
              <w:t>Subtotal</w:t>
            </w:r>
          </w:p>
        </w:tc>
        <w:tc>
          <w:tcPr>
            <w:tcW w:w="1184" w:type="dxa"/>
          </w:tcPr>
          <w:p w14:paraId="22147ED2" w14:textId="77777777" w:rsidR="0078687C" w:rsidRPr="00D6634A" w:rsidRDefault="0078687C" w:rsidP="00AE033B">
            <w:pPr>
              <w:spacing w:before="0" w:after="200"/>
              <w:ind w:left="0" w:right="0"/>
              <w:rPr>
                <w:sz w:val="20"/>
              </w:rPr>
            </w:pPr>
            <w:r w:rsidRPr="00D6634A">
              <w:rPr>
                <w:sz w:val="20"/>
              </w:rPr>
              <w:t>  Amount</w:t>
            </w:r>
          </w:p>
        </w:tc>
        <w:tc>
          <w:tcPr>
            <w:tcW w:w="1987" w:type="dxa"/>
            <w:gridSpan w:val="2"/>
          </w:tcPr>
          <w:p w14:paraId="0751F750" w14:textId="77777777" w:rsidR="0078687C" w:rsidRPr="00D6634A" w:rsidRDefault="0078687C" w:rsidP="00AE033B">
            <w:pPr>
              <w:spacing w:before="0" w:after="200"/>
              <w:ind w:left="0" w:right="0"/>
              <w:rPr>
                <w:sz w:val="20"/>
              </w:rPr>
            </w:pPr>
            <w:r w:rsidRPr="00D6634A">
              <w:rPr>
                <w:sz w:val="20"/>
              </w:rPr>
              <w:t>Sources of funding</w:t>
            </w:r>
          </w:p>
          <w:p w14:paraId="6E89744D" w14:textId="77777777" w:rsidR="0078687C" w:rsidRPr="00D6634A" w:rsidRDefault="0078687C" w:rsidP="00AE033B">
            <w:pPr>
              <w:spacing w:before="0" w:after="200"/>
              <w:ind w:left="0" w:right="0"/>
              <w:rPr>
                <w:sz w:val="20"/>
              </w:rPr>
            </w:pPr>
            <w:r w:rsidRPr="00D6634A">
              <w:rPr>
                <w:sz w:val="20"/>
              </w:rPr>
              <w:t>The grant funding will demand</w:t>
            </w:r>
          </w:p>
          <w:p w14:paraId="2A3FAFAD" w14:textId="77777777" w:rsidR="0078687C" w:rsidRPr="00D6634A" w:rsidRDefault="0078687C" w:rsidP="00AE033B">
            <w:pPr>
              <w:spacing w:before="0" w:after="200"/>
              <w:ind w:left="0" w:right="0"/>
              <w:rPr>
                <w:sz w:val="20"/>
              </w:rPr>
            </w:pPr>
            <w:r w:rsidRPr="00D6634A">
              <w:rPr>
                <w:sz w:val="20"/>
              </w:rPr>
              <w:t>Provided with the funds of the agency name and amount</w:t>
            </w:r>
          </w:p>
        </w:tc>
      </w:tr>
      <w:tr w:rsidR="0078687C" w14:paraId="67C1F30B" w14:textId="77777777" w:rsidTr="00AE033B">
        <w:tc>
          <w:tcPr>
            <w:tcW w:w="1528" w:type="dxa"/>
          </w:tcPr>
          <w:p w14:paraId="7781ACE3" w14:textId="77777777" w:rsidR="0078687C" w:rsidRPr="00D6634A" w:rsidRDefault="0078687C" w:rsidP="00AE033B">
            <w:pPr>
              <w:spacing w:before="0" w:after="200"/>
              <w:ind w:left="0" w:right="0"/>
              <w:rPr>
                <w:b/>
                <w:sz w:val="20"/>
              </w:rPr>
            </w:pPr>
            <w:r w:rsidRPr="00D6634A">
              <w:rPr>
                <w:b/>
                <w:sz w:val="20"/>
              </w:rPr>
              <w:t>Total</w:t>
            </w:r>
          </w:p>
        </w:tc>
        <w:tc>
          <w:tcPr>
            <w:tcW w:w="1582" w:type="dxa"/>
          </w:tcPr>
          <w:p w14:paraId="44D2786D" w14:textId="77777777" w:rsidR="0078687C" w:rsidRPr="00D6634A" w:rsidRDefault="0078687C" w:rsidP="00AE033B">
            <w:pPr>
              <w:spacing w:before="0" w:after="200"/>
              <w:ind w:left="0" w:right="0"/>
              <w:rPr>
                <w:sz w:val="20"/>
              </w:rPr>
            </w:pPr>
          </w:p>
        </w:tc>
        <w:tc>
          <w:tcPr>
            <w:tcW w:w="2820" w:type="dxa"/>
          </w:tcPr>
          <w:p w14:paraId="5962C018" w14:textId="77777777" w:rsidR="0078687C" w:rsidRPr="00D6634A" w:rsidRDefault="0078687C" w:rsidP="00AE033B">
            <w:pPr>
              <w:spacing w:before="0" w:after="200"/>
              <w:ind w:left="0" w:right="0"/>
              <w:rPr>
                <w:sz w:val="20"/>
              </w:rPr>
            </w:pPr>
          </w:p>
        </w:tc>
        <w:tc>
          <w:tcPr>
            <w:tcW w:w="1070" w:type="dxa"/>
          </w:tcPr>
          <w:p w14:paraId="3C703209" w14:textId="77777777" w:rsidR="0078687C" w:rsidRPr="00D6634A" w:rsidRDefault="0078687C" w:rsidP="00AE033B">
            <w:pPr>
              <w:spacing w:before="0" w:after="200"/>
              <w:ind w:left="0" w:right="0"/>
              <w:rPr>
                <w:sz w:val="20"/>
              </w:rPr>
            </w:pPr>
          </w:p>
        </w:tc>
        <w:tc>
          <w:tcPr>
            <w:tcW w:w="1482" w:type="dxa"/>
          </w:tcPr>
          <w:p w14:paraId="373C4A87" w14:textId="77777777" w:rsidR="0078687C" w:rsidRPr="00D6634A" w:rsidRDefault="0078687C" w:rsidP="00AE033B">
            <w:pPr>
              <w:spacing w:before="0" w:after="200"/>
              <w:ind w:left="0" w:right="0"/>
              <w:rPr>
                <w:sz w:val="20"/>
              </w:rPr>
            </w:pPr>
          </w:p>
        </w:tc>
        <w:tc>
          <w:tcPr>
            <w:tcW w:w="1184" w:type="dxa"/>
          </w:tcPr>
          <w:p w14:paraId="1F03ECEB" w14:textId="77777777" w:rsidR="0078687C" w:rsidRPr="00D6634A" w:rsidRDefault="0078687C" w:rsidP="00AE033B">
            <w:pPr>
              <w:spacing w:before="0" w:after="200"/>
              <w:ind w:left="0" w:right="0"/>
              <w:rPr>
                <w:sz w:val="20"/>
              </w:rPr>
            </w:pPr>
          </w:p>
        </w:tc>
        <w:tc>
          <w:tcPr>
            <w:tcW w:w="1048" w:type="dxa"/>
          </w:tcPr>
          <w:p w14:paraId="74A4BEF9" w14:textId="77777777" w:rsidR="0078687C" w:rsidRPr="00D6634A" w:rsidRDefault="0078687C" w:rsidP="00AE033B">
            <w:pPr>
              <w:spacing w:before="0" w:after="200"/>
              <w:ind w:left="0" w:right="0"/>
              <w:rPr>
                <w:sz w:val="20"/>
              </w:rPr>
            </w:pPr>
          </w:p>
        </w:tc>
        <w:tc>
          <w:tcPr>
            <w:tcW w:w="939" w:type="dxa"/>
          </w:tcPr>
          <w:p w14:paraId="6F3F3ADC" w14:textId="77777777" w:rsidR="0078687C" w:rsidRPr="00D6634A" w:rsidRDefault="0078687C" w:rsidP="00AE033B">
            <w:pPr>
              <w:spacing w:before="0" w:after="200"/>
              <w:ind w:left="0" w:right="0"/>
              <w:rPr>
                <w:sz w:val="20"/>
              </w:rPr>
            </w:pPr>
          </w:p>
        </w:tc>
      </w:tr>
    </w:tbl>
    <w:p w14:paraId="1695E735" w14:textId="77777777" w:rsidR="0078687C" w:rsidRDefault="0078687C" w:rsidP="0078687C">
      <w:pPr>
        <w:spacing w:before="0" w:after="200"/>
        <w:ind w:left="0" w:right="0"/>
        <w:rPr>
          <w:rFonts w:cs="Times New Roman"/>
          <w:sz w:val="30"/>
          <w:szCs w:val="30"/>
        </w:rPr>
      </w:pPr>
      <w:r w:rsidRPr="0078687C">
        <w:rPr>
          <w:rFonts w:cs="Times New Roman"/>
          <w:sz w:val="30"/>
          <w:szCs w:val="30"/>
        </w:rPr>
        <w:t xml:space="preserve">(B) the doctoral graduate, postgraduate courses and college </w:t>
      </w:r>
      <w:proofErr w:type="gramStart"/>
      <w:r w:rsidRPr="0078687C">
        <w:rPr>
          <w:rFonts w:cs="Times New Roman"/>
          <w:sz w:val="30"/>
          <w:szCs w:val="30"/>
        </w:rPr>
        <w:t>students</w:t>
      </w:r>
      <w:proofErr w:type="gramEnd"/>
      <w:r w:rsidRPr="0078687C">
        <w:rPr>
          <w:rFonts w:cs="Times New Roman"/>
          <w:sz w:val="30"/>
          <w:szCs w:val="30"/>
        </w:rPr>
        <w:t xml:space="preserve"> part-time assistant</w:t>
      </w:r>
    </w:p>
    <w:tbl>
      <w:tblPr>
        <w:tblStyle w:val="TableGrid"/>
        <w:tblW w:w="11653" w:type="dxa"/>
        <w:tblLook w:val="04A0" w:firstRow="1" w:lastRow="0" w:firstColumn="1" w:lastColumn="0" w:noHBand="0" w:noVBand="1"/>
      </w:tblPr>
      <w:tblGrid>
        <w:gridCol w:w="1412"/>
        <w:gridCol w:w="1403"/>
        <w:gridCol w:w="2266"/>
        <w:gridCol w:w="998"/>
        <w:gridCol w:w="2779"/>
        <w:gridCol w:w="2795"/>
      </w:tblGrid>
      <w:tr w:rsidR="0078687C" w:rsidRPr="00D6634A" w14:paraId="480955D1" w14:textId="77777777" w:rsidTr="00E02E8E">
        <w:trPr>
          <w:trHeight w:val="1520"/>
        </w:trPr>
        <w:tc>
          <w:tcPr>
            <w:tcW w:w="1412" w:type="dxa"/>
          </w:tcPr>
          <w:p w14:paraId="0FD3998C" w14:textId="77777777" w:rsidR="0078687C" w:rsidRPr="00D6634A" w:rsidRDefault="0078687C" w:rsidP="00AE033B">
            <w:pPr>
              <w:spacing w:before="0" w:after="200"/>
              <w:ind w:left="0" w:right="0"/>
              <w:rPr>
                <w:sz w:val="20"/>
              </w:rPr>
            </w:pPr>
            <w:r w:rsidRPr="0078687C">
              <w:rPr>
                <w:sz w:val="20"/>
              </w:rPr>
              <w:t>Level / Name</w:t>
            </w:r>
          </w:p>
        </w:tc>
        <w:tc>
          <w:tcPr>
            <w:tcW w:w="1403" w:type="dxa"/>
          </w:tcPr>
          <w:p w14:paraId="43B659AA" w14:textId="77777777" w:rsidR="0078687C" w:rsidRPr="00D6634A" w:rsidRDefault="0078687C" w:rsidP="00AE033B">
            <w:pPr>
              <w:spacing w:before="0" w:after="200"/>
              <w:ind w:left="0" w:right="0"/>
              <w:rPr>
                <w:sz w:val="20"/>
              </w:rPr>
            </w:pPr>
            <w:r w:rsidRPr="0078687C">
              <w:rPr>
                <w:sz w:val="20"/>
              </w:rPr>
              <w:t>Number of people</w:t>
            </w:r>
            <w:r>
              <w:rPr>
                <w:sz w:val="20"/>
              </w:rPr>
              <w:t>(1)</w:t>
            </w:r>
          </w:p>
        </w:tc>
        <w:tc>
          <w:tcPr>
            <w:tcW w:w="2266" w:type="dxa"/>
          </w:tcPr>
          <w:p w14:paraId="459AA560" w14:textId="77777777" w:rsidR="0078687C" w:rsidRPr="00D6634A" w:rsidRDefault="0078687C" w:rsidP="0078687C">
            <w:pPr>
              <w:spacing w:before="0" w:after="200"/>
              <w:ind w:left="0" w:right="0"/>
              <w:rPr>
                <w:sz w:val="20"/>
              </w:rPr>
            </w:pPr>
            <w:r w:rsidRPr="0078687C">
              <w:rPr>
                <w:sz w:val="20"/>
              </w:rPr>
              <w:t>Number of units per person per month(2)</w:t>
            </w:r>
          </w:p>
        </w:tc>
        <w:tc>
          <w:tcPr>
            <w:tcW w:w="998" w:type="dxa"/>
          </w:tcPr>
          <w:p w14:paraId="58C72CD0" w14:textId="77777777" w:rsidR="0078687C" w:rsidRPr="00D6634A" w:rsidRDefault="0078687C" w:rsidP="0078687C">
            <w:pPr>
              <w:spacing w:before="0" w:after="200"/>
              <w:ind w:left="0" w:right="0"/>
              <w:rPr>
                <w:sz w:val="20"/>
              </w:rPr>
            </w:pPr>
            <w:r w:rsidRPr="0078687C">
              <w:rPr>
                <w:sz w:val="20"/>
              </w:rPr>
              <w:t xml:space="preserve">Months aid </w:t>
            </w:r>
            <w:r>
              <w:rPr>
                <w:sz w:val="20"/>
              </w:rPr>
              <w:t>p</w:t>
            </w:r>
            <w:r w:rsidRPr="0078687C">
              <w:rPr>
                <w:sz w:val="20"/>
              </w:rPr>
              <w:t>rize (3)</w:t>
            </w:r>
          </w:p>
        </w:tc>
        <w:tc>
          <w:tcPr>
            <w:tcW w:w="2779" w:type="dxa"/>
          </w:tcPr>
          <w:p w14:paraId="6C0F18B4" w14:textId="77777777" w:rsidR="0078687C" w:rsidRPr="00D6634A" w:rsidRDefault="0078687C" w:rsidP="0078687C">
            <w:pPr>
              <w:spacing w:before="0" w:after="200"/>
              <w:ind w:left="0" w:right="0"/>
              <w:rPr>
                <w:sz w:val="20"/>
              </w:rPr>
            </w:pPr>
            <w:r w:rsidRPr="00D6634A">
              <w:rPr>
                <w:sz w:val="20"/>
              </w:rPr>
              <w:t> </w:t>
            </w:r>
            <w:r w:rsidRPr="0078687C">
              <w:rPr>
                <w:sz w:val="20"/>
              </w:rPr>
              <w:t>Subtotal</w:t>
            </w:r>
            <w:r>
              <w:rPr>
                <w:sz w:val="20"/>
              </w:rPr>
              <w:t>(4)=2000$x(1)x(2)x(3)</w:t>
            </w:r>
          </w:p>
        </w:tc>
        <w:tc>
          <w:tcPr>
            <w:tcW w:w="2795" w:type="dxa"/>
          </w:tcPr>
          <w:p w14:paraId="1A3395DF" w14:textId="77777777" w:rsidR="0078687C" w:rsidRPr="00D6634A" w:rsidRDefault="0078687C" w:rsidP="00AE033B">
            <w:pPr>
              <w:spacing w:before="0" w:after="200"/>
              <w:ind w:left="0" w:right="0"/>
              <w:rPr>
                <w:sz w:val="20"/>
              </w:rPr>
            </w:pPr>
            <w:r w:rsidRPr="0078687C">
              <w:rPr>
                <w:sz w:val="20"/>
              </w:rPr>
              <w:t>The specific nature of the work as covered in this research project, and the scope of the project</w:t>
            </w:r>
          </w:p>
        </w:tc>
      </w:tr>
      <w:tr w:rsidR="0078687C" w:rsidRPr="00D6634A" w14:paraId="2F4FAAA3" w14:textId="77777777" w:rsidTr="00AE033B">
        <w:tc>
          <w:tcPr>
            <w:tcW w:w="1412" w:type="dxa"/>
          </w:tcPr>
          <w:p w14:paraId="292E098B" w14:textId="77777777" w:rsidR="0078687C" w:rsidRPr="0078687C" w:rsidRDefault="0078687C" w:rsidP="0078687C">
            <w:pPr>
              <w:spacing w:before="0" w:after="200"/>
              <w:ind w:left="0" w:right="0"/>
              <w:rPr>
                <w:sz w:val="20"/>
              </w:rPr>
            </w:pPr>
            <w:r w:rsidRPr="0078687C">
              <w:rPr>
                <w:sz w:val="20"/>
              </w:rPr>
              <w:t>Master  Graduate Research Grants</w:t>
            </w:r>
          </w:p>
        </w:tc>
        <w:tc>
          <w:tcPr>
            <w:tcW w:w="1403" w:type="dxa"/>
          </w:tcPr>
          <w:p w14:paraId="6630F26F" w14:textId="77777777" w:rsidR="0078687C" w:rsidRPr="00D6634A" w:rsidRDefault="0078687C" w:rsidP="00AE033B">
            <w:pPr>
              <w:spacing w:before="0" w:after="200"/>
              <w:ind w:left="0" w:right="0"/>
              <w:rPr>
                <w:sz w:val="20"/>
              </w:rPr>
            </w:pPr>
            <w:r>
              <w:rPr>
                <w:sz w:val="20"/>
              </w:rPr>
              <w:t>2</w:t>
            </w:r>
          </w:p>
        </w:tc>
        <w:tc>
          <w:tcPr>
            <w:tcW w:w="2266" w:type="dxa"/>
          </w:tcPr>
          <w:p w14:paraId="7ED17D76" w14:textId="77777777" w:rsidR="0078687C" w:rsidRPr="00D6634A" w:rsidRDefault="0078687C" w:rsidP="00AE033B">
            <w:pPr>
              <w:spacing w:before="0" w:after="200"/>
              <w:ind w:left="0" w:right="0"/>
              <w:rPr>
                <w:sz w:val="20"/>
              </w:rPr>
            </w:pPr>
          </w:p>
        </w:tc>
        <w:tc>
          <w:tcPr>
            <w:tcW w:w="998" w:type="dxa"/>
          </w:tcPr>
          <w:p w14:paraId="45C722B6" w14:textId="77777777" w:rsidR="0078687C" w:rsidRPr="00D6634A" w:rsidRDefault="0078687C" w:rsidP="00AE033B">
            <w:pPr>
              <w:spacing w:before="0" w:after="200"/>
              <w:ind w:left="0" w:right="0"/>
              <w:rPr>
                <w:sz w:val="20"/>
              </w:rPr>
            </w:pPr>
          </w:p>
        </w:tc>
        <w:tc>
          <w:tcPr>
            <w:tcW w:w="2779" w:type="dxa"/>
          </w:tcPr>
          <w:p w14:paraId="038B69ED" w14:textId="77777777" w:rsidR="0078687C" w:rsidRPr="00D6634A" w:rsidRDefault="0078687C" w:rsidP="00AE033B">
            <w:pPr>
              <w:spacing w:before="0" w:after="200"/>
              <w:ind w:left="0" w:right="0"/>
              <w:rPr>
                <w:sz w:val="20"/>
              </w:rPr>
            </w:pPr>
          </w:p>
        </w:tc>
        <w:tc>
          <w:tcPr>
            <w:tcW w:w="2795" w:type="dxa"/>
          </w:tcPr>
          <w:p w14:paraId="166B595B" w14:textId="77777777" w:rsidR="0078687C" w:rsidRPr="00D6634A" w:rsidRDefault="0078687C" w:rsidP="00AE033B">
            <w:pPr>
              <w:spacing w:before="0" w:after="200"/>
              <w:ind w:left="0" w:right="0"/>
              <w:rPr>
                <w:sz w:val="20"/>
              </w:rPr>
            </w:pPr>
            <w:r w:rsidRPr="0078687C">
              <w:rPr>
                <w:sz w:val="20"/>
              </w:rPr>
              <w:t>Responsible for research data collection, assisted experiments</w:t>
            </w:r>
          </w:p>
        </w:tc>
      </w:tr>
      <w:tr w:rsidR="0078687C" w:rsidRPr="00D6634A" w14:paraId="022C6B92" w14:textId="77777777" w:rsidTr="00AE033B">
        <w:tc>
          <w:tcPr>
            <w:tcW w:w="1412" w:type="dxa"/>
          </w:tcPr>
          <w:p w14:paraId="1E51F9FF" w14:textId="77777777" w:rsidR="0078687C" w:rsidRPr="0078687C" w:rsidRDefault="0078687C" w:rsidP="00AE033B">
            <w:pPr>
              <w:spacing w:before="0" w:after="200"/>
              <w:ind w:left="0" w:right="0"/>
              <w:rPr>
                <w:sz w:val="20"/>
              </w:rPr>
            </w:pPr>
            <w:r w:rsidRPr="0078687C">
              <w:rPr>
                <w:sz w:val="20"/>
              </w:rPr>
              <w:t>Doctorate fellowships</w:t>
            </w:r>
          </w:p>
        </w:tc>
        <w:tc>
          <w:tcPr>
            <w:tcW w:w="1403" w:type="dxa"/>
          </w:tcPr>
          <w:p w14:paraId="49F069C1" w14:textId="77777777" w:rsidR="0078687C" w:rsidRPr="00D6634A" w:rsidRDefault="00E02E8E" w:rsidP="00AE033B">
            <w:pPr>
              <w:spacing w:before="0" w:after="200"/>
              <w:ind w:left="0" w:right="0"/>
              <w:rPr>
                <w:sz w:val="20"/>
              </w:rPr>
            </w:pPr>
            <w:r>
              <w:rPr>
                <w:sz w:val="20"/>
              </w:rPr>
              <w:t>1</w:t>
            </w:r>
          </w:p>
        </w:tc>
        <w:tc>
          <w:tcPr>
            <w:tcW w:w="2266" w:type="dxa"/>
          </w:tcPr>
          <w:p w14:paraId="2715DAD8" w14:textId="77777777" w:rsidR="0078687C" w:rsidRPr="00D6634A" w:rsidRDefault="0078687C" w:rsidP="00AE033B">
            <w:pPr>
              <w:spacing w:before="0" w:after="200"/>
              <w:ind w:left="0" w:right="0"/>
              <w:rPr>
                <w:sz w:val="20"/>
              </w:rPr>
            </w:pPr>
          </w:p>
        </w:tc>
        <w:tc>
          <w:tcPr>
            <w:tcW w:w="998" w:type="dxa"/>
          </w:tcPr>
          <w:p w14:paraId="0C79601F" w14:textId="77777777" w:rsidR="0078687C" w:rsidRPr="00D6634A" w:rsidRDefault="0078687C" w:rsidP="00AE033B">
            <w:pPr>
              <w:spacing w:before="0" w:after="200"/>
              <w:ind w:left="0" w:right="0"/>
              <w:rPr>
                <w:sz w:val="20"/>
              </w:rPr>
            </w:pPr>
          </w:p>
        </w:tc>
        <w:tc>
          <w:tcPr>
            <w:tcW w:w="2779" w:type="dxa"/>
          </w:tcPr>
          <w:p w14:paraId="27693BF6" w14:textId="77777777" w:rsidR="0078687C" w:rsidRPr="00D6634A" w:rsidRDefault="0078687C" w:rsidP="00AE033B">
            <w:pPr>
              <w:spacing w:before="0" w:after="200"/>
              <w:ind w:left="0" w:right="0"/>
              <w:rPr>
                <w:sz w:val="20"/>
              </w:rPr>
            </w:pPr>
          </w:p>
        </w:tc>
        <w:tc>
          <w:tcPr>
            <w:tcW w:w="2795" w:type="dxa"/>
          </w:tcPr>
          <w:p w14:paraId="0B2E16C6" w14:textId="77777777" w:rsidR="0078687C" w:rsidRPr="00D6634A" w:rsidRDefault="0078687C" w:rsidP="00AE033B">
            <w:pPr>
              <w:spacing w:before="0" w:after="200"/>
              <w:ind w:left="0" w:right="0"/>
              <w:rPr>
                <w:sz w:val="20"/>
              </w:rPr>
            </w:pPr>
            <w:r w:rsidRPr="0078687C">
              <w:rPr>
                <w:sz w:val="20"/>
              </w:rPr>
              <w:t>Responsible for planning the experiment, the establishment of the theoretical model and simulation models, and with the results to be analyzed</w:t>
            </w:r>
          </w:p>
        </w:tc>
      </w:tr>
      <w:tr w:rsidR="00CB25E3" w:rsidRPr="00D6634A" w14:paraId="56139C08" w14:textId="77777777" w:rsidTr="00AE033B">
        <w:tc>
          <w:tcPr>
            <w:tcW w:w="6079" w:type="dxa"/>
            <w:gridSpan w:val="4"/>
          </w:tcPr>
          <w:p w14:paraId="7D277802" w14:textId="77777777" w:rsidR="00CB25E3" w:rsidRPr="00D6634A" w:rsidRDefault="00CB25E3" w:rsidP="00AE033B">
            <w:pPr>
              <w:spacing w:before="0" w:after="200"/>
              <w:ind w:left="0" w:right="0"/>
              <w:rPr>
                <w:sz w:val="20"/>
              </w:rPr>
            </w:pPr>
            <w:r w:rsidRPr="00D6634A">
              <w:rPr>
                <w:b/>
                <w:sz w:val="20"/>
              </w:rPr>
              <w:t>Total</w:t>
            </w:r>
          </w:p>
        </w:tc>
        <w:tc>
          <w:tcPr>
            <w:tcW w:w="5574" w:type="dxa"/>
            <w:gridSpan w:val="2"/>
          </w:tcPr>
          <w:p w14:paraId="6E33D8DE" w14:textId="77777777" w:rsidR="00CB25E3" w:rsidRPr="00D6634A" w:rsidRDefault="00CB25E3" w:rsidP="00AE033B">
            <w:pPr>
              <w:spacing w:before="0" w:after="200"/>
              <w:ind w:left="0" w:right="0"/>
              <w:rPr>
                <w:sz w:val="20"/>
              </w:rPr>
            </w:pPr>
          </w:p>
        </w:tc>
      </w:tr>
    </w:tbl>
    <w:p w14:paraId="4955C196" w14:textId="77777777" w:rsidR="0078687C" w:rsidRDefault="0078687C" w:rsidP="0078687C">
      <w:pPr>
        <w:spacing w:before="0" w:after="200"/>
        <w:ind w:left="0" w:right="0"/>
        <w:rPr>
          <w:rFonts w:cs="Times New Roman"/>
          <w:b/>
          <w:sz w:val="30"/>
          <w:szCs w:val="30"/>
        </w:rPr>
      </w:pPr>
      <w:r w:rsidRPr="00D6634A">
        <w:rPr>
          <w:rFonts w:cs="Times New Roman"/>
          <w:b/>
          <w:sz w:val="30"/>
          <w:szCs w:val="30"/>
        </w:rPr>
        <w:t>2</w:t>
      </w:r>
      <w:proofErr w:type="gramStart"/>
      <w:r w:rsidRPr="00D6634A">
        <w:rPr>
          <w:rFonts w:cs="Times New Roman"/>
          <w:b/>
          <w:sz w:val="30"/>
          <w:szCs w:val="30"/>
          <w:vertAlign w:val="superscript"/>
        </w:rPr>
        <w:t>nd</w:t>
      </w:r>
      <w:r w:rsidRPr="00D6634A">
        <w:rPr>
          <w:rFonts w:cs="Times New Roman"/>
          <w:b/>
          <w:sz w:val="30"/>
          <w:szCs w:val="30"/>
        </w:rPr>
        <w:t xml:space="preserve">  year</w:t>
      </w:r>
      <w:proofErr w:type="gramEnd"/>
    </w:p>
    <w:p w14:paraId="79F079CB" w14:textId="77777777" w:rsidR="003224F9" w:rsidRPr="0078687C" w:rsidRDefault="003224F9" w:rsidP="003224F9">
      <w:pPr>
        <w:spacing w:before="0" w:after="200"/>
        <w:ind w:left="0" w:right="0"/>
        <w:rPr>
          <w:rFonts w:cs="Times New Roman"/>
          <w:sz w:val="30"/>
          <w:szCs w:val="30"/>
        </w:rPr>
      </w:pPr>
      <w:r w:rsidRPr="0078687C">
        <w:rPr>
          <w:rFonts w:cs="Times New Roman"/>
          <w:sz w:val="30"/>
          <w:szCs w:val="30"/>
        </w:rPr>
        <w:t>(A) full-time assistant, lecturer and assistant adjunct assistant level, temporary wage</w:t>
      </w:r>
    </w:p>
    <w:tbl>
      <w:tblPr>
        <w:tblStyle w:val="TableGrid"/>
        <w:tblW w:w="11653" w:type="dxa"/>
        <w:tblLook w:val="04A0" w:firstRow="1" w:lastRow="0" w:firstColumn="1" w:lastColumn="0" w:noHBand="0" w:noVBand="1"/>
      </w:tblPr>
      <w:tblGrid>
        <w:gridCol w:w="1528"/>
        <w:gridCol w:w="1582"/>
        <w:gridCol w:w="2820"/>
        <w:gridCol w:w="1070"/>
        <w:gridCol w:w="1482"/>
        <w:gridCol w:w="1184"/>
        <w:gridCol w:w="1048"/>
        <w:gridCol w:w="939"/>
      </w:tblGrid>
      <w:tr w:rsidR="003224F9" w14:paraId="057E25A8" w14:textId="77777777" w:rsidTr="00AE033B">
        <w:trPr>
          <w:trHeight w:val="2204"/>
        </w:trPr>
        <w:tc>
          <w:tcPr>
            <w:tcW w:w="1528" w:type="dxa"/>
          </w:tcPr>
          <w:p w14:paraId="197D6CF1" w14:textId="77777777" w:rsidR="003224F9" w:rsidRPr="00D6634A" w:rsidRDefault="003224F9" w:rsidP="00AE033B">
            <w:pPr>
              <w:spacing w:before="0" w:after="200"/>
              <w:ind w:left="0" w:right="0"/>
              <w:rPr>
                <w:sz w:val="20"/>
              </w:rPr>
            </w:pPr>
            <w:r w:rsidRPr="0078687C">
              <w:rPr>
                <w:sz w:val="20"/>
              </w:rPr>
              <w:lastRenderedPageBreak/>
              <w:t>Category / Level</w:t>
            </w:r>
          </w:p>
        </w:tc>
        <w:tc>
          <w:tcPr>
            <w:tcW w:w="1582" w:type="dxa"/>
          </w:tcPr>
          <w:p w14:paraId="7BC90754" w14:textId="77777777" w:rsidR="003224F9" w:rsidRPr="00D6634A" w:rsidRDefault="003224F9" w:rsidP="00AE033B">
            <w:pPr>
              <w:spacing w:before="0" w:after="200"/>
              <w:ind w:left="0" w:right="0"/>
              <w:rPr>
                <w:sz w:val="20"/>
              </w:rPr>
            </w:pPr>
            <w:r w:rsidRPr="0078687C">
              <w:rPr>
                <w:sz w:val="20"/>
              </w:rPr>
              <w:t>Number of people</w:t>
            </w:r>
          </w:p>
        </w:tc>
        <w:tc>
          <w:tcPr>
            <w:tcW w:w="2820" w:type="dxa"/>
          </w:tcPr>
          <w:p w14:paraId="6A2B210B" w14:textId="77777777" w:rsidR="003224F9" w:rsidRPr="00D6634A" w:rsidRDefault="003224F9" w:rsidP="00AE033B">
            <w:pPr>
              <w:spacing w:before="0" w:after="200"/>
              <w:ind w:left="0" w:right="0"/>
              <w:rPr>
                <w:sz w:val="20"/>
              </w:rPr>
            </w:pPr>
            <w:r w:rsidRPr="0078687C">
              <w:rPr>
                <w:sz w:val="20"/>
              </w:rPr>
              <w:t>Name</w:t>
            </w:r>
          </w:p>
        </w:tc>
        <w:tc>
          <w:tcPr>
            <w:tcW w:w="1070" w:type="dxa"/>
          </w:tcPr>
          <w:p w14:paraId="139F82D5" w14:textId="77777777" w:rsidR="003224F9" w:rsidRPr="00D6634A" w:rsidRDefault="003224F9" w:rsidP="00AE033B">
            <w:pPr>
              <w:spacing w:before="0" w:after="200"/>
              <w:ind w:left="0" w:right="0"/>
              <w:rPr>
                <w:sz w:val="20"/>
              </w:rPr>
            </w:pPr>
            <w:r w:rsidRPr="0078687C">
              <w:rPr>
                <w:sz w:val="20"/>
              </w:rPr>
              <w:t>Operand-months</w:t>
            </w:r>
            <w:r>
              <w:t xml:space="preserve"> </w:t>
            </w:r>
            <w:r w:rsidRPr="0078687C">
              <w:rPr>
                <w:sz w:val="20"/>
              </w:rPr>
              <w:t>(including labor and health insurance costs)</w:t>
            </w:r>
          </w:p>
        </w:tc>
        <w:tc>
          <w:tcPr>
            <w:tcW w:w="1482" w:type="dxa"/>
          </w:tcPr>
          <w:p w14:paraId="696AE511" w14:textId="77777777" w:rsidR="003224F9" w:rsidRPr="00D6634A" w:rsidRDefault="003224F9" w:rsidP="00AE033B">
            <w:pPr>
              <w:spacing w:before="0" w:after="200"/>
              <w:ind w:left="0" w:right="0"/>
              <w:rPr>
                <w:sz w:val="20"/>
              </w:rPr>
            </w:pPr>
            <w:r w:rsidRPr="00D6634A">
              <w:rPr>
                <w:sz w:val="20"/>
              </w:rPr>
              <w:t> </w:t>
            </w:r>
            <w:r w:rsidRPr="0078687C">
              <w:rPr>
                <w:sz w:val="20"/>
              </w:rPr>
              <w:t>Subtotal</w:t>
            </w:r>
          </w:p>
        </w:tc>
        <w:tc>
          <w:tcPr>
            <w:tcW w:w="1184" w:type="dxa"/>
          </w:tcPr>
          <w:p w14:paraId="44E2A626" w14:textId="77777777" w:rsidR="003224F9" w:rsidRPr="00D6634A" w:rsidRDefault="003224F9" w:rsidP="00AE033B">
            <w:pPr>
              <w:spacing w:before="0" w:after="200"/>
              <w:ind w:left="0" w:right="0"/>
              <w:rPr>
                <w:sz w:val="20"/>
              </w:rPr>
            </w:pPr>
            <w:r w:rsidRPr="00D6634A">
              <w:rPr>
                <w:sz w:val="20"/>
              </w:rPr>
              <w:t>  Amount</w:t>
            </w:r>
          </w:p>
        </w:tc>
        <w:tc>
          <w:tcPr>
            <w:tcW w:w="1987" w:type="dxa"/>
            <w:gridSpan w:val="2"/>
          </w:tcPr>
          <w:p w14:paraId="460CEC00" w14:textId="77777777" w:rsidR="003224F9" w:rsidRPr="00D6634A" w:rsidRDefault="003224F9" w:rsidP="00AE033B">
            <w:pPr>
              <w:spacing w:before="0" w:after="200"/>
              <w:ind w:left="0" w:right="0"/>
              <w:rPr>
                <w:sz w:val="20"/>
              </w:rPr>
            </w:pPr>
            <w:r w:rsidRPr="00D6634A">
              <w:rPr>
                <w:sz w:val="20"/>
              </w:rPr>
              <w:t>Sources of funding</w:t>
            </w:r>
          </w:p>
          <w:p w14:paraId="78C6A0ED" w14:textId="77777777" w:rsidR="003224F9" w:rsidRPr="00D6634A" w:rsidRDefault="003224F9" w:rsidP="00AE033B">
            <w:pPr>
              <w:spacing w:before="0" w:after="200"/>
              <w:ind w:left="0" w:right="0"/>
              <w:rPr>
                <w:sz w:val="20"/>
              </w:rPr>
            </w:pPr>
            <w:r w:rsidRPr="00D6634A">
              <w:rPr>
                <w:sz w:val="20"/>
              </w:rPr>
              <w:t>The grant funding will demand</w:t>
            </w:r>
          </w:p>
          <w:p w14:paraId="771897A2" w14:textId="77777777" w:rsidR="003224F9" w:rsidRPr="00D6634A" w:rsidRDefault="003224F9" w:rsidP="00AE033B">
            <w:pPr>
              <w:spacing w:before="0" w:after="200"/>
              <w:ind w:left="0" w:right="0"/>
              <w:rPr>
                <w:sz w:val="20"/>
              </w:rPr>
            </w:pPr>
            <w:r w:rsidRPr="00D6634A">
              <w:rPr>
                <w:sz w:val="20"/>
              </w:rPr>
              <w:t>Provided with the funds of the agency name and amount</w:t>
            </w:r>
          </w:p>
        </w:tc>
      </w:tr>
      <w:tr w:rsidR="003224F9" w14:paraId="319A8221" w14:textId="77777777" w:rsidTr="00AE033B">
        <w:tc>
          <w:tcPr>
            <w:tcW w:w="1528" w:type="dxa"/>
          </w:tcPr>
          <w:p w14:paraId="53773EA0" w14:textId="77777777" w:rsidR="003224F9" w:rsidRPr="00D6634A" w:rsidRDefault="003224F9" w:rsidP="00AE033B">
            <w:pPr>
              <w:spacing w:before="0" w:after="200"/>
              <w:ind w:left="0" w:right="0"/>
              <w:rPr>
                <w:b/>
                <w:sz w:val="20"/>
              </w:rPr>
            </w:pPr>
            <w:r w:rsidRPr="00D6634A">
              <w:rPr>
                <w:b/>
                <w:sz w:val="20"/>
              </w:rPr>
              <w:t>Total</w:t>
            </w:r>
          </w:p>
        </w:tc>
        <w:tc>
          <w:tcPr>
            <w:tcW w:w="1582" w:type="dxa"/>
          </w:tcPr>
          <w:p w14:paraId="20AA5A7E" w14:textId="77777777" w:rsidR="003224F9" w:rsidRPr="00D6634A" w:rsidRDefault="003224F9" w:rsidP="00AE033B">
            <w:pPr>
              <w:spacing w:before="0" w:after="200"/>
              <w:ind w:left="0" w:right="0"/>
              <w:rPr>
                <w:sz w:val="20"/>
              </w:rPr>
            </w:pPr>
          </w:p>
        </w:tc>
        <w:tc>
          <w:tcPr>
            <w:tcW w:w="2820" w:type="dxa"/>
          </w:tcPr>
          <w:p w14:paraId="425E497F" w14:textId="77777777" w:rsidR="003224F9" w:rsidRPr="00D6634A" w:rsidRDefault="003224F9" w:rsidP="00AE033B">
            <w:pPr>
              <w:spacing w:before="0" w:after="200"/>
              <w:ind w:left="0" w:right="0"/>
              <w:rPr>
                <w:sz w:val="20"/>
              </w:rPr>
            </w:pPr>
          </w:p>
        </w:tc>
        <w:tc>
          <w:tcPr>
            <w:tcW w:w="1070" w:type="dxa"/>
          </w:tcPr>
          <w:p w14:paraId="3636700B" w14:textId="77777777" w:rsidR="003224F9" w:rsidRPr="00D6634A" w:rsidRDefault="003224F9" w:rsidP="00AE033B">
            <w:pPr>
              <w:spacing w:before="0" w:after="200"/>
              <w:ind w:left="0" w:right="0"/>
              <w:rPr>
                <w:sz w:val="20"/>
              </w:rPr>
            </w:pPr>
          </w:p>
        </w:tc>
        <w:tc>
          <w:tcPr>
            <w:tcW w:w="1482" w:type="dxa"/>
          </w:tcPr>
          <w:p w14:paraId="617526D8" w14:textId="77777777" w:rsidR="003224F9" w:rsidRPr="00D6634A" w:rsidRDefault="003224F9" w:rsidP="00AE033B">
            <w:pPr>
              <w:spacing w:before="0" w:after="200"/>
              <w:ind w:left="0" w:right="0"/>
              <w:rPr>
                <w:sz w:val="20"/>
              </w:rPr>
            </w:pPr>
          </w:p>
        </w:tc>
        <w:tc>
          <w:tcPr>
            <w:tcW w:w="1184" w:type="dxa"/>
          </w:tcPr>
          <w:p w14:paraId="666005EE" w14:textId="77777777" w:rsidR="003224F9" w:rsidRPr="00D6634A" w:rsidRDefault="003224F9" w:rsidP="00AE033B">
            <w:pPr>
              <w:spacing w:before="0" w:after="200"/>
              <w:ind w:left="0" w:right="0"/>
              <w:rPr>
                <w:sz w:val="20"/>
              </w:rPr>
            </w:pPr>
          </w:p>
        </w:tc>
        <w:tc>
          <w:tcPr>
            <w:tcW w:w="1048" w:type="dxa"/>
          </w:tcPr>
          <w:p w14:paraId="0CD07705" w14:textId="77777777" w:rsidR="003224F9" w:rsidRPr="00D6634A" w:rsidRDefault="003224F9" w:rsidP="00AE033B">
            <w:pPr>
              <w:spacing w:before="0" w:after="200"/>
              <w:ind w:left="0" w:right="0"/>
              <w:rPr>
                <w:sz w:val="20"/>
              </w:rPr>
            </w:pPr>
          </w:p>
        </w:tc>
        <w:tc>
          <w:tcPr>
            <w:tcW w:w="939" w:type="dxa"/>
          </w:tcPr>
          <w:p w14:paraId="3472C273" w14:textId="77777777" w:rsidR="003224F9" w:rsidRPr="00D6634A" w:rsidRDefault="003224F9" w:rsidP="00AE033B">
            <w:pPr>
              <w:spacing w:before="0" w:after="200"/>
              <w:ind w:left="0" w:right="0"/>
              <w:rPr>
                <w:sz w:val="20"/>
              </w:rPr>
            </w:pPr>
          </w:p>
        </w:tc>
      </w:tr>
    </w:tbl>
    <w:p w14:paraId="0F7F095A" w14:textId="77777777" w:rsidR="003224F9" w:rsidRDefault="003224F9" w:rsidP="003224F9">
      <w:pPr>
        <w:spacing w:before="0" w:after="200"/>
        <w:ind w:left="0" w:right="0"/>
        <w:rPr>
          <w:rFonts w:cs="Times New Roman"/>
          <w:sz w:val="30"/>
          <w:szCs w:val="30"/>
        </w:rPr>
      </w:pPr>
    </w:p>
    <w:p w14:paraId="1796819D" w14:textId="77777777" w:rsidR="003224F9" w:rsidRDefault="003224F9" w:rsidP="003224F9">
      <w:pPr>
        <w:spacing w:before="0" w:after="200"/>
        <w:ind w:left="0" w:right="0"/>
        <w:rPr>
          <w:rFonts w:cs="Times New Roman"/>
          <w:sz w:val="30"/>
          <w:szCs w:val="30"/>
        </w:rPr>
      </w:pPr>
      <w:r w:rsidRPr="0078687C">
        <w:rPr>
          <w:rFonts w:cs="Times New Roman"/>
          <w:sz w:val="30"/>
          <w:szCs w:val="30"/>
        </w:rPr>
        <w:t xml:space="preserve">(B) the doctoral graduate, postgraduate courses and college </w:t>
      </w:r>
      <w:proofErr w:type="gramStart"/>
      <w:r w:rsidRPr="0078687C">
        <w:rPr>
          <w:rFonts w:cs="Times New Roman"/>
          <w:sz w:val="30"/>
          <w:szCs w:val="30"/>
        </w:rPr>
        <w:t>students</w:t>
      </w:r>
      <w:proofErr w:type="gramEnd"/>
      <w:r w:rsidRPr="0078687C">
        <w:rPr>
          <w:rFonts w:cs="Times New Roman"/>
          <w:sz w:val="30"/>
          <w:szCs w:val="30"/>
        </w:rPr>
        <w:t xml:space="preserve"> part-time assistant</w:t>
      </w:r>
    </w:p>
    <w:tbl>
      <w:tblPr>
        <w:tblStyle w:val="TableGrid"/>
        <w:tblW w:w="11653" w:type="dxa"/>
        <w:tblLook w:val="04A0" w:firstRow="1" w:lastRow="0" w:firstColumn="1" w:lastColumn="0" w:noHBand="0" w:noVBand="1"/>
      </w:tblPr>
      <w:tblGrid>
        <w:gridCol w:w="1412"/>
        <w:gridCol w:w="1403"/>
        <w:gridCol w:w="2266"/>
        <w:gridCol w:w="998"/>
        <w:gridCol w:w="2779"/>
        <w:gridCol w:w="2795"/>
      </w:tblGrid>
      <w:tr w:rsidR="00E02E8E" w:rsidRPr="00D6634A" w14:paraId="059A7F54" w14:textId="77777777" w:rsidTr="00E02E8E">
        <w:trPr>
          <w:trHeight w:val="1610"/>
        </w:trPr>
        <w:tc>
          <w:tcPr>
            <w:tcW w:w="1412" w:type="dxa"/>
          </w:tcPr>
          <w:p w14:paraId="03F71531" w14:textId="77777777" w:rsidR="00E02E8E" w:rsidRPr="00D6634A" w:rsidRDefault="00E02E8E" w:rsidP="00AE033B">
            <w:pPr>
              <w:spacing w:before="0" w:after="200"/>
              <w:ind w:left="0" w:right="0"/>
              <w:rPr>
                <w:sz w:val="20"/>
              </w:rPr>
            </w:pPr>
            <w:r w:rsidRPr="0078687C">
              <w:rPr>
                <w:sz w:val="20"/>
              </w:rPr>
              <w:t>Level / Name</w:t>
            </w:r>
          </w:p>
        </w:tc>
        <w:tc>
          <w:tcPr>
            <w:tcW w:w="1403" w:type="dxa"/>
          </w:tcPr>
          <w:p w14:paraId="38F4B246" w14:textId="77777777" w:rsidR="00E02E8E" w:rsidRPr="00D6634A" w:rsidRDefault="00E02E8E" w:rsidP="00AE033B">
            <w:pPr>
              <w:spacing w:before="0" w:after="200"/>
              <w:ind w:left="0" w:right="0"/>
              <w:rPr>
                <w:sz w:val="20"/>
              </w:rPr>
            </w:pPr>
            <w:r w:rsidRPr="0078687C">
              <w:rPr>
                <w:sz w:val="20"/>
              </w:rPr>
              <w:t>Number of people</w:t>
            </w:r>
            <w:r>
              <w:rPr>
                <w:sz w:val="20"/>
              </w:rPr>
              <w:t>(1)</w:t>
            </w:r>
          </w:p>
        </w:tc>
        <w:tc>
          <w:tcPr>
            <w:tcW w:w="2266" w:type="dxa"/>
          </w:tcPr>
          <w:p w14:paraId="1E67E71F" w14:textId="77777777" w:rsidR="00E02E8E" w:rsidRPr="00D6634A" w:rsidRDefault="00E02E8E" w:rsidP="00AE033B">
            <w:pPr>
              <w:spacing w:before="0" w:after="200"/>
              <w:ind w:left="0" w:right="0"/>
              <w:rPr>
                <w:sz w:val="20"/>
              </w:rPr>
            </w:pPr>
            <w:r w:rsidRPr="0078687C">
              <w:rPr>
                <w:sz w:val="20"/>
              </w:rPr>
              <w:t>Number of units per person per month(2)</w:t>
            </w:r>
          </w:p>
        </w:tc>
        <w:tc>
          <w:tcPr>
            <w:tcW w:w="998" w:type="dxa"/>
          </w:tcPr>
          <w:p w14:paraId="131A52E0" w14:textId="77777777" w:rsidR="00E02E8E" w:rsidRPr="00D6634A" w:rsidRDefault="00E02E8E" w:rsidP="00AE033B">
            <w:pPr>
              <w:spacing w:before="0" w:after="200"/>
              <w:ind w:left="0" w:right="0"/>
              <w:rPr>
                <w:sz w:val="20"/>
              </w:rPr>
            </w:pPr>
            <w:r w:rsidRPr="0078687C">
              <w:rPr>
                <w:sz w:val="20"/>
              </w:rPr>
              <w:t xml:space="preserve">Months aid </w:t>
            </w:r>
            <w:r>
              <w:rPr>
                <w:sz w:val="20"/>
              </w:rPr>
              <w:t>p</w:t>
            </w:r>
            <w:r w:rsidRPr="0078687C">
              <w:rPr>
                <w:sz w:val="20"/>
              </w:rPr>
              <w:t>rize (3)</w:t>
            </w:r>
          </w:p>
        </w:tc>
        <w:tc>
          <w:tcPr>
            <w:tcW w:w="2779" w:type="dxa"/>
          </w:tcPr>
          <w:p w14:paraId="73EA2135" w14:textId="77777777" w:rsidR="00E02E8E" w:rsidRPr="00D6634A" w:rsidRDefault="00E02E8E" w:rsidP="00AE033B">
            <w:pPr>
              <w:spacing w:before="0" w:after="200"/>
              <w:ind w:left="0" w:right="0"/>
              <w:rPr>
                <w:sz w:val="20"/>
              </w:rPr>
            </w:pPr>
            <w:r w:rsidRPr="00D6634A">
              <w:rPr>
                <w:sz w:val="20"/>
              </w:rPr>
              <w:t> </w:t>
            </w:r>
            <w:r w:rsidRPr="0078687C">
              <w:rPr>
                <w:sz w:val="20"/>
              </w:rPr>
              <w:t>Subtotal</w:t>
            </w:r>
            <w:r>
              <w:rPr>
                <w:sz w:val="20"/>
              </w:rPr>
              <w:t>(4)=2000$x(1)x(2)x(3)</w:t>
            </w:r>
          </w:p>
        </w:tc>
        <w:tc>
          <w:tcPr>
            <w:tcW w:w="2795" w:type="dxa"/>
          </w:tcPr>
          <w:p w14:paraId="7808D32E" w14:textId="77777777" w:rsidR="00E02E8E" w:rsidRPr="00D6634A" w:rsidRDefault="00E02E8E" w:rsidP="00AE033B">
            <w:pPr>
              <w:spacing w:before="0" w:after="200"/>
              <w:ind w:left="0" w:right="0"/>
              <w:rPr>
                <w:sz w:val="20"/>
              </w:rPr>
            </w:pPr>
            <w:r w:rsidRPr="0078687C">
              <w:rPr>
                <w:sz w:val="20"/>
              </w:rPr>
              <w:t>The specific nature of the work as covered in this research project, and the scope of the project</w:t>
            </w:r>
          </w:p>
        </w:tc>
      </w:tr>
      <w:tr w:rsidR="00E02E8E" w:rsidRPr="00D6634A" w14:paraId="2BE272E1" w14:textId="77777777" w:rsidTr="00AE033B">
        <w:tc>
          <w:tcPr>
            <w:tcW w:w="1412" w:type="dxa"/>
          </w:tcPr>
          <w:p w14:paraId="1313777C" w14:textId="77777777" w:rsidR="00E02E8E" w:rsidRPr="0078687C" w:rsidRDefault="00E02E8E" w:rsidP="00AE033B">
            <w:pPr>
              <w:spacing w:before="0" w:after="200"/>
              <w:ind w:left="0" w:right="0"/>
              <w:rPr>
                <w:sz w:val="20"/>
              </w:rPr>
            </w:pPr>
            <w:r w:rsidRPr="0078687C">
              <w:rPr>
                <w:sz w:val="20"/>
              </w:rPr>
              <w:t>Master  Graduate Research Grants</w:t>
            </w:r>
          </w:p>
        </w:tc>
        <w:tc>
          <w:tcPr>
            <w:tcW w:w="1403" w:type="dxa"/>
          </w:tcPr>
          <w:p w14:paraId="6CDB8BD6" w14:textId="77777777" w:rsidR="00E02E8E" w:rsidRPr="00D6634A" w:rsidRDefault="00E02E8E" w:rsidP="00AE033B">
            <w:pPr>
              <w:spacing w:before="0" w:after="200"/>
              <w:ind w:left="0" w:right="0"/>
              <w:rPr>
                <w:sz w:val="20"/>
              </w:rPr>
            </w:pPr>
            <w:r>
              <w:rPr>
                <w:sz w:val="20"/>
              </w:rPr>
              <w:t>2</w:t>
            </w:r>
          </w:p>
        </w:tc>
        <w:tc>
          <w:tcPr>
            <w:tcW w:w="2266" w:type="dxa"/>
          </w:tcPr>
          <w:p w14:paraId="3D908EFF" w14:textId="77777777" w:rsidR="00E02E8E" w:rsidRPr="00D6634A" w:rsidRDefault="00E02E8E" w:rsidP="00AE033B">
            <w:pPr>
              <w:spacing w:before="0" w:after="200"/>
              <w:ind w:left="0" w:right="0"/>
              <w:rPr>
                <w:sz w:val="20"/>
              </w:rPr>
            </w:pPr>
          </w:p>
        </w:tc>
        <w:tc>
          <w:tcPr>
            <w:tcW w:w="998" w:type="dxa"/>
          </w:tcPr>
          <w:p w14:paraId="6DCAA905" w14:textId="77777777" w:rsidR="00E02E8E" w:rsidRPr="00D6634A" w:rsidRDefault="00E02E8E" w:rsidP="00AE033B">
            <w:pPr>
              <w:spacing w:before="0" w:after="200"/>
              <w:ind w:left="0" w:right="0"/>
              <w:rPr>
                <w:sz w:val="20"/>
              </w:rPr>
            </w:pPr>
          </w:p>
        </w:tc>
        <w:tc>
          <w:tcPr>
            <w:tcW w:w="2779" w:type="dxa"/>
          </w:tcPr>
          <w:p w14:paraId="12C32399" w14:textId="77777777" w:rsidR="00E02E8E" w:rsidRPr="00D6634A" w:rsidRDefault="00E02E8E" w:rsidP="00AE033B">
            <w:pPr>
              <w:spacing w:before="0" w:after="200"/>
              <w:ind w:left="0" w:right="0"/>
              <w:rPr>
                <w:sz w:val="20"/>
              </w:rPr>
            </w:pPr>
          </w:p>
        </w:tc>
        <w:tc>
          <w:tcPr>
            <w:tcW w:w="2795" w:type="dxa"/>
          </w:tcPr>
          <w:p w14:paraId="633964F2" w14:textId="77777777" w:rsidR="00E02E8E" w:rsidRPr="00D6634A" w:rsidRDefault="00E02E8E" w:rsidP="00AE033B">
            <w:pPr>
              <w:spacing w:before="0" w:after="200"/>
              <w:ind w:left="0" w:right="0"/>
              <w:rPr>
                <w:sz w:val="20"/>
              </w:rPr>
            </w:pPr>
            <w:r w:rsidRPr="0078687C">
              <w:rPr>
                <w:sz w:val="20"/>
              </w:rPr>
              <w:t>Responsible for research data collection, assisted experiments</w:t>
            </w:r>
          </w:p>
        </w:tc>
      </w:tr>
      <w:tr w:rsidR="00E02E8E" w:rsidRPr="00D6634A" w14:paraId="04093317" w14:textId="77777777" w:rsidTr="00AE033B">
        <w:tc>
          <w:tcPr>
            <w:tcW w:w="1412" w:type="dxa"/>
          </w:tcPr>
          <w:p w14:paraId="295DE8D9" w14:textId="77777777" w:rsidR="00E02E8E" w:rsidRPr="0078687C" w:rsidRDefault="00E02E8E" w:rsidP="00AE033B">
            <w:pPr>
              <w:spacing w:before="0" w:after="200"/>
              <w:ind w:left="0" w:right="0"/>
              <w:rPr>
                <w:sz w:val="20"/>
              </w:rPr>
            </w:pPr>
            <w:r w:rsidRPr="0078687C">
              <w:rPr>
                <w:sz w:val="20"/>
              </w:rPr>
              <w:t>Doctorate fellowships</w:t>
            </w:r>
          </w:p>
        </w:tc>
        <w:tc>
          <w:tcPr>
            <w:tcW w:w="1403" w:type="dxa"/>
          </w:tcPr>
          <w:p w14:paraId="12BA8EC6" w14:textId="77777777" w:rsidR="00E02E8E" w:rsidRPr="00D6634A" w:rsidRDefault="00E02E8E" w:rsidP="00AE033B">
            <w:pPr>
              <w:spacing w:before="0" w:after="200"/>
              <w:ind w:left="0" w:right="0"/>
              <w:rPr>
                <w:sz w:val="20"/>
              </w:rPr>
            </w:pPr>
            <w:r>
              <w:rPr>
                <w:sz w:val="20"/>
              </w:rPr>
              <w:t>1</w:t>
            </w:r>
          </w:p>
        </w:tc>
        <w:tc>
          <w:tcPr>
            <w:tcW w:w="2266" w:type="dxa"/>
          </w:tcPr>
          <w:p w14:paraId="1A03EF6A" w14:textId="77777777" w:rsidR="00E02E8E" w:rsidRPr="00D6634A" w:rsidRDefault="00E02E8E" w:rsidP="00AE033B">
            <w:pPr>
              <w:spacing w:before="0" w:after="200"/>
              <w:ind w:left="0" w:right="0"/>
              <w:rPr>
                <w:sz w:val="20"/>
              </w:rPr>
            </w:pPr>
          </w:p>
        </w:tc>
        <w:tc>
          <w:tcPr>
            <w:tcW w:w="998" w:type="dxa"/>
          </w:tcPr>
          <w:p w14:paraId="240472CD" w14:textId="77777777" w:rsidR="00E02E8E" w:rsidRPr="00D6634A" w:rsidRDefault="00E02E8E" w:rsidP="00AE033B">
            <w:pPr>
              <w:spacing w:before="0" w:after="200"/>
              <w:ind w:left="0" w:right="0"/>
              <w:rPr>
                <w:sz w:val="20"/>
              </w:rPr>
            </w:pPr>
          </w:p>
        </w:tc>
        <w:tc>
          <w:tcPr>
            <w:tcW w:w="2779" w:type="dxa"/>
          </w:tcPr>
          <w:p w14:paraId="59B4EC47" w14:textId="77777777" w:rsidR="00E02E8E" w:rsidRPr="00D6634A" w:rsidRDefault="00E02E8E" w:rsidP="00AE033B">
            <w:pPr>
              <w:spacing w:before="0" w:after="200"/>
              <w:ind w:left="0" w:right="0"/>
              <w:rPr>
                <w:sz w:val="20"/>
              </w:rPr>
            </w:pPr>
          </w:p>
        </w:tc>
        <w:tc>
          <w:tcPr>
            <w:tcW w:w="2795" w:type="dxa"/>
          </w:tcPr>
          <w:p w14:paraId="0CD9366A" w14:textId="77777777" w:rsidR="00E02E8E" w:rsidRPr="00D6634A" w:rsidRDefault="00E02E8E" w:rsidP="00AE033B">
            <w:pPr>
              <w:spacing w:before="0" w:after="200"/>
              <w:ind w:left="0" w:right="0"/>
              <w:rPr>
                <w:sz w:val="20"/>
              </w:rPr>
            </w:pPr>
            <w:r w:rsidRPr="0078687C">
              <w:rPr>
                <w:sz w:val="20"/>
              </w:rPr>
              <w:t>Responsible for planning the experiment, the establishment of the theoretical model and simulation models, and with the results to be analyzed</w:t>
            </w:r>
          </w:p>
        </w:tc>
      </w:tr>
      <w:tr w:rsidR="00E02E8E" w:rsidRPr="00D6634A" w14:paraId="1C185D2B" w14:textId="77777777" w:rsidTr="00AE033B">
        <w:tc>
          <w:tcPr>
            <w:tcW w:w="6079" w:type="dxa"/>
            <w:gridSpan w:val="4"/>
          </w:tcPr>
          <w:p w14:paraId="6FF99DC5" w14:textId="77777777" w:rsidR="00E02E8E" w:rsidRPr="00D6634A" w:rsidRDefault="00E02E8E" w:rsidP="00AE033B">
            <w:pPr>
              <w:spacing w:before="0" w:after="200"/>
              <w:ind w:left="0" w:right="0"/>
              <w:rPr>
                <w:sz w:val="20"/>
              </w:rPr>
            </w:pPr>
            <w:r w:rsidRPr="00D6634A">
              <w:rPr>
                <w:b/>
                <w:sz w:val="20"/>
              </w:rPr>
              <w:t>Total</w:t>
            </w:r>
          </w:p>
        </w:tc>
        <w:tc>
          <w:tcPr>
            <w:tcW w:w="5574" w:type="dxa"/>
            <w:gridSpan w:val="2"/>
          </w:tcPr>
          <w:p w14:paraId="5626730B" w14:textId="77777777" w:rsidR="00E02E8E" w:rsidRPr="00D6634A" w:rsidRDefault="00E02E8E" w:rsidP="00AE033B">
            <w:pPr>
              <w:spacing w:before="0" w:after="200"/>
              <w:ind w:left="0" w:right="0"/>
              <w:rPr>
                <w:sz w:val="20"/>
              </w:rPr>
            </w:pPr>
          </w:p>
        </w:tc>
      </w:tr>
    </w:tbl>
    <w:p w14:paraId="6DBAEADF" w14:textId="77777777" w:rsidR="00840EF6" w:rsidRDefault="00840EF6" w:rsidP="0078687C">
      <w:pPr>
        <w:spacing w:before="0" w:after="200"/>
        <w:ind w:left="0" w:right="0"/>
        <w:rPr>
          <w:rFonts w:cs="Times New Roman"/>
          <w:b/>
          <w:sz w:val="30"/>
          <w:szCs w:val="30"/>
        </w:rPr>
      </w:pPr>
    </w:p>
    <w:p w14:paraId="36D16C51" w14:textId="77777777" w:rsidR="00840EF6" w:rsidRDefault="00840EF6">
      <w:pPr>
        <w:spacing w:before="0" w:after="200"/>
        <w:ind w:left="0" w:right="0"/>
        <w:rPr>
          <w:rFonts w:cs="Times New Roman"/>
          <w:b/>
          <w:sz w:val="30"/>
          <w:szCs w:val="30"/>
        </w:rPr>
      </w:pPr>
      <w:r>
        <w:rPr>
          <w:rFonts w:cs="Times New Roman"/>
          <w:b/>
          <w:sz w:val="30"/>
          <w:szCs w:val="30"/>
        </w:rPr>
        <w:br w:type="page"/>
      </w:r>
    </w:p>
    <w:p w14:paraId="1B352A48" w14:textId="77777777" w:rsidR="0078687C" w:rsidRDefault="0078687C" w:rsidP="0078687C">
      <w:pPr>
        <w:spacing w:before="0" w:after="200"/>
        <w:ind w:left="0" w:right="0"/>
        <w:rPr>
          <w:rFonts w:cs="Times New Roman"/>
          <w:b/>
          <w:sz w:val="30"/>
          <w:szCs w:val="30"/>
        </w:rPr>
      </w:pPr>
      <w:r w:rsidRPr="00D6634A">
        <w:rPr>
          <w:rFonts w:cs="Times New Roman"/>
          <w:b/>
          <w:sz w:val="30"/>
          <w:szCs w:val="30"/>
        </w:rPr>
        <w:lastRenderedPageBreak/>
        <w:t>3</w:t>
      </w:r>
      <w:proofErr w:type="gramStart"/>
      <w:r w:rsidRPr="00D6634A">
        <w:rPr>
          <w:rFonts w:cs="Times New Roman"/>
          <w:b/>
          <w:sz w:val="30"/>
          <w:szCs w:val="30"/>
          <w:vertAlign w:val="superscript"/>
        </w:rPr>
        <w:t>rd</w:t>
      </w:r>
      <w:r w:rsidRPr="00D6634A">
        <w:rPr>
          <w:rFonts w:cs="Times New Roman"/>
          <w:b/>
          <w:sz w:val="30"/>
          <w:szCs w:val="30"/>
        </w:rPr>
        <w:t xml:space="preserve">  year</w:t>
      </w:r>
      <w:proofErr w:type="gramEnd"/>
    </w:p>
    <w:p w14:paraId="61A3D13D" w14:textId="77777777" w:rsidR="00840EF6" w:rsidRPr="0078687C" w:rsidRDefault="00840EF6" w:rsidP="00840EF6">
      <w:pPr>
        <w:spacing w:before="0" w:after="200"/>
        <w:ind w:left="0" w:right="0"/>
        <w:rPr>
          <w:rFonts w:cs="Times New Roman"/>
          <w:sz w:val="30"/>
          <w:szCs w:val="30"/>
        </w:rPr>
      </w:pPr>
      <w:r w:rsidRPr="0078687C">
        <w:rPr>
          <w:rFonts w:cs="Times New Roman"/>
          <w:sz w:val="30"/>
          <w:szCs w:val="30"/>
        </w:rPr>
        <w:t>(A) full-time assistant, lecturer and assistant adjunct assistant level, temporary wage</w:t>
      </w:r>
    </w:p>
    <w:tbl>
      <w:tblPr>
        <w:tblStyle w:val="TableGrid"/>
        <w:tblW w:w="11653" w:type="dxa"/>
        <w:tblLook w:val="04A0" w:firstRow="1" w:lastRow="0" w:firstColumn="1" w:lastColumn="0" w:noHBand="0" w:noVBand="1"/>
      </w:tblPr>
      <w:tblGrid>
        <w:gridCol w:w="1528"/>
        <w:gridCol w:w="1582"/>
        <w:gridCol w:w="2820"/>
        <w:gridCol w:w="1070"/>
        <w:gridCol w:w="1482"/>
        <w:gridCol w:w="1184"/>
        <w:gridCol w:w="1048"/>
        <w:gridCol w:w="939"/>
      </w:tblGrid>
      <w:tr w:rsidR="00840EF6" w14:paraId="6A065EB9" w14:textId="77777777" w:rsidTr="00AE033B">
        <w:trPr>
          <w:trHeight w:val="2204"/>
        </w:trPr>
        <w:tc>
          <w:tcPr>
            <w:tcW w:w="1528" w:type="dxa"/>
          </w:tcPr>
          <w:p w14:paraId="649EFD21" w14:textId="77777777" w:rsidR="00840EF6" w:rsidRPr="00D6634A" w:rsidRDefault="00840EF6" w:rsidP="00AE033B">
            <w:pPr>
              <w:spacing w:before="0" w:after="200"/>
              <w:ind w:left="0" w:right="0"/>
              <w:rPr>
                <w:sz w:val="20"/>
              </w:rPr>
            </w:pPr>
            <w:r w:rsidRPr="0078687C">
              <w:rPr>
                <w:sz w:val="20"/>
              </w:rPr>
              <w:t>Category / Level</w:t>
            </w:r>
          </w:p>
        </w:tc>
        <w:tc>
          <w:tcPr>
            <w:tcW w:w="1582" w:type="dxa"/>
          </w:tcPr>
          <w:p w14:paraId="4261D160" w14:textId="77777777" w:rsidR="00840EF6" w:rsidRPr="00D6634A" w:rsidRDefault="00840EF6" w:rsidP="00AE033B">
            <w:pPr>
              <w:spacing w:before="0" w:after="200"/>
              <w:ind w:left="0" w:right="0"/>
              <w:rPr>
                <w:sz w:val="20"/>
              </w:rPr>
            </w:pPr>
            <w:r w:rsidRPr="0078687C">
              <w:rPr>
                <w:sz w:val="20"/>
              </w:rPr>
              <w:t>Number of people</w:t>
            </w:r>
          </w:p>
        </w:tc>
        <w:tc>
          <w:tcPr>
            <w:tcW w:w="2820" w:type="dxa"/>
          </w:tcPr>
          <w:p w14:paraId="3DAA296A" w14:textId="77777777" w:rsidR="00840EF6" w:rsidRPr="00D6634A" w:rsidRDefault="00840EF6" w:rsidP="00AE033B">
            <w:pPr>
              <w:spacing w:before="0" w:after="200"/>
              <w:ind w:left="0" w:right="0"/>
              <w:rPr>
                <w:sz w:val="20"/>
              </w:rPr>
            </w:pPr>
            <w:r w:rsidRPr="0078687C">
              <w:rPr>
                <w:sz w:val="20"/>
              </w:rPr>
              <w:t>Name</w:t>
            </w:r>
          </w:p>
        </w:tc>
        <w:tc>
          <w:tcPr>
            <w:tcW w:w="1070" w:type="dxa"/>
          </w:tcPr>
          <w:p w14:paraId="4403A3AB" w14:textId="77777777" w:rsidR="00840EF6" w:rsidRPr="00D6634A" w:rsidRDefault="00840EF6" w:rsidP="00AE033B">
            <w:pPr>
              <w:spacing w:before="0" w:after="200"/>
              <w:ind w:left="0" w:right="0"/>
              <w:rPr>
                <w:sz w:val="20"/>
              </w:rPr>
            </w:pPr>
            <w:r w:rsidRPr="0078687C">
              <w:rPr>
                <w:sz w:val="20"/>
              </w:rPr>
              <w:t>Operand-months</w:t>
            </w:r>
            <w:r>
              <w:t xml:space="preserve"> </w:t>
            </w:r>
            <w:r w:rsidRPr="0078687C">
              <w:rPr>
                <w:sz w:val="20"/>
              </w:rPr>
              <w:t>(including labor and health insurance costs)</w:t>
            </w:r>
          </w:p>
        </w:tc>
        <w:tc>
          <w:tcPr>
            <w:tcW w:w="1482" w:type="dxa"/>
          </w:tcPr>
          <w:p w14:paraId="5AAAC0FE" w14:textId="77777777" w:rsidR="00840EF6" w:rsidRPr="00D6634A" w:rsidRDefault="00840EF6" w:rsidP="00AE033B">
            <w:pPr>
              <w:spacing w:before="0" w:after="200"/>
              <w:ind w:left="0" w:right="0"/>
              <w:rPr>
                <w:sz w:val="20"/>
              </w:rPr>
            </w:pPr>
            <w:r w:rsidRPr="00D6634A">
              <w:rPr>
                <w:sz w:val="20"/>
              </w:rPr>
              <w:t> </w:t>
            </w:r>
            <w:r w:rsidRPr="0078687C">
              <w:rPr>
                <w:sz w:val="20"/>
              </w:rPr>
              <w:t>Subtotal</w:t>
            </w:r>
          </w:p>
        </w:tc>
        <w:tc>
          <w:tcPr>
            <w:tcW w:w="1184" w:type="dxa"/>
          </w:tcPr>
          <w:p w14:paraId="63BAC35D" w14:textId="77777777" w:rsidR="00840EF6" w:rsidRPr="00D6634A" w:rsidRDefault="00840EF6" w:rsidP="00AE033B">
            <w:pPr>
              <w:spacing w:before="0" w:after="200"/>
              <w:ind w:left="0" w:right="0"/>
              <w:rPr>
                <w:sz w:val="20"/>
              </w:rPr>
            </w:pPr>
            <w:r w:rsidRPr="00D6634A">
              <w:rPr>
                <w:sz w:val="20"/>
              </w:rPr>
              <w:t>  Amount</w:t>
            </w:r>
          </w:p>
        </w:tc>
        <w:tc>
          <w:tcPr>
            <w:tcW w:w="1987" w:type="dxa"/>
            <w:gridSpan w:val="2"/>
          </w:tcPr>
          <w:p w14:paraId="0EE5A0A1" w14:textId="77777777" w:rsidR="00840EF6" w:rsidRPr="00D6634A" w:rsidRDefault="00840EF6" w:rsidP="00AE033B">
            <w:pPr>
              <w:spacing w:before="0" w:after="200"/>
              <w:ind w:left="0" w:right="0"/>
              <w:rPr>
                <w:sz w:val="20"/>
              </w:rPr>
            </w:pPr>
            <w:r w:rsidRPr="00D6634A">
              <w:rPr>
                <w:sz w:val="20"/>
              </w:rPr>
              <w:t>Sources of funding</w:t>
            </w:r>
          </w:p>
          <w:p w14:paraId="1A4FEBCD" w14:textId="77777777" w:rsidR="00840EF6" w:rsidRPr="00D6634A" w:rsidRDefault="00840EF6" w:rsidP="00AE033B">
            <w:pPr>
              <w:spacing w:before="0" w:after="200"/>
              <w:ind w:left="0" w:right="0"/>
              <w:rPr>
                <w:sz w:val="20"/>
              </w:rPr>
            </w:pPr>
            <w:r w:rsidRPr="00D6634A">
              <w:rPr>
                <w:sz w:val="20"/>
              </w:rPr>
              <w:t>The grant funding will demand</w:t>
            </w:r>
          </w:p>
          <w:p w14:paraId="0715CA81" w14:textId="77777777" w:rsidR="00840EF6" w:rsidRPr="00D6634A" w:rsidRDefault="00840EF6" w:rsidP="00AE033B">
            <w:pPr>
              <w:spacing w:before="0" w:after="200"/>
              <w:ind w:left="0" w:right="0"/>
              <w:rPr>
                <w:sz w:val="20"/>
              </w:rPr>
            </w:pPr>
            <w:r w:rsidRPr="00D6634A">
              <w:rPr>
                <w:sz w:val="20"/>
              </w:rPr>
              <w:t>Provided with the funds of the agency name and amount</w:t>
            </w:r>
          </w:p>
        </w:tc>
      </w:tr>
      <w:tr w:rsidR="00840EF6" w14:paraId="3E4C1B78" w14:textId="77777777" w:rsidTr="00AE033B">
        <w:tc>
          <w:tcPr>
            <w:tcW w:w="1528" w:type="dxa"/>
          </w:tcPr>
          <w:p w14:paraId="116CD153" w14:textId="77777777" w:rsidR="00840EF6" w:rsidRPr="00D6634A" w:rsidRDefault="00840EF6" w:rsidP="00AE033B">
            <w:pPr>
              <w:spacing w:before="0" w:after="200"/>
              <w:ind w:left="0" w:right="0"/>
              <w:rPr>
                <w:b/>
                <w:sz w:val="20"/>
              </w:rPr>
            </w:pPr>
            <w:r w:rsidRPr="00D6634A">
              <w:rPr>
                <w:b/>
                <w:sz w:val="20"/>
              </w:rPr>
              <w:t>Total</w:t>
            </w:r>
          </w:p>
        </w:tc>
        <w:tc>
          <w:tcPr>
            <w:tcW w:w="1582" w:type="dxa"/>
          </w:tcPr>
          <w:p w14:paraId="16A72922" w14:textId="77777777" w:rsidR="00840EF6" w:rsidRPr="00D6634A" w:rsidRDefault="00840EF6" w:rsidP="00AE033B">
            <w:pPr>
              <w:spacing w:before="0" w:after="200"/>
              <w:ind w:left="0" w:right="0"/>
              <w:rPr>
                <w:sz w:val="20"/>
              </w:rPr>
            </w:pPr>
          </w:p>
        </w:tc>
        <w:tc>
          <w:tcPr>
            <w:tcW w:w="2820" w:type="dxa"/>
          </w:tcPr>
          <w:p w14:paraId="25E1B7DF" w14:textId="77777777" w:rsidR="00840EF6" w:rsidRPr="00D6634A" w:rsidRDefault="00840EF6" w:rsidP="00AE033B">
            <w:pPr>
              <w:spacing w:before="0" w:after="200"/>
              <w:ind w:left="0" w:right="0"/>
              <w:rPr>
                <w:sz w:val="20"/>
              </w:rPr>
            </w:pPr>
          </w:p>
        </w:tc>
        <w:tc>
          <w:tcPr>
            <w:tcW w:w="1070" w:type="dxa"/>
          </w:tcPr>
          <w:p w14:paraId="5F57BA87" w14:textId="77777777" w:rsidR="00840EF6" w:rsidRPr="00D6634A" w:rsidRDefault="00840EF6" w:rsidP="00AE033B">
            <w:pPr>
              <w:spacing w:before="0" w:after="200"/>
              <w:ind w:left="0" w:right="0"/>
              <w:rPr>
                <w:sz w:val="20"/>
              </w:rPr>
            </w:pPr>
          </w:p>
        </w:tc>
        <w:tc>
          <w:tcPr>
            <w:tcW w:w="1482" w:type="dxa"/>
          </w:tcPr>
          <w:p w14:paraId="439BC90D" w14:textId="77777777" w:rsidR="00840EF6" w:rsidRPr="00D6634A" w:rsidRDefault="00840EF6" w:rsidP="00AE033B">
            <w:pPr>
              <w:spacing w:before="0" w:after="200"/>
              <w:ind w:left="0" w:right="0"/>
              <w:rPr>
                <w:sz w:val="20"/>
              </w:rPr>
            </w:pPr>
          </w:p>
        </w:tc>
        <w:tc>
          <w:tcPr>
            <w:tcW w:w="1184" w:type="dxa"/>
          </w:tcPr>
          <w:p w14:paraId="4A7CC2CD" w14:textId="77777777" w:rsidR="00840EF6" w:rsidRPr="00D6634A" w:rsidRDefault="00840EF6" w:rsidP="00AE033B">
            <w:pPr>
              <w:spacing w:before="0" w:after="200"/>
              <w:ind w:left="0" w:right="0"/>
              <w:rPr>
                <w:sz w:val="20"/>
              </w:rPr>
            </w:pPr>
          </w:p>
        </w:tc>
        <w:tc>
          <w:tcPr>
            <w:tcW w:w="1048" w:type="dxa"/>
          </w:tcPr>
          <w:p w14:paraId="2F4A0C76" w14:textId="77777777" w:rsidR="00840EF6" w:rsidRPr="00D6634A" w:rsidRDefault="00840EF6" w:rsidP="00AE033B">
            <w:pPr>
              <w:spacing w:before="0" w:after="200"/>
              <w:ind w:left="0" w:right="0"/>
              <w:rPr>
                <w:sz w:val="20"/>
              </w:rPr>
            </w:pPr>
          </w:p>
        </w:tc>
        <w:tc>
          <w:tcPr>
            <w:tcW w:w="939" w:type="dxa"/>
          </w:tcPr>
          <w:p w14:paraId="46CCEA7A" w14:textId="77777777" w:rsidR="00840EF6" w:rsidRPr="00D6634A" w:rsidRDefault="00840EF6" w:rsidP="00AE033B">
            <w:pPr>
              <w:spacing w:before="0" w:after="200"/>
              <w:ind w:left="0" w:right="0"/>
              <w:rPr>
                <w:sz w:val="20"/>
              </w:rPr>
            </w:pPr>
          </w:p>
        </w:tc>
      </w:tr>
    </w:tbl>
    <w:p w14:paraId="08C69992" w14:textId="77777777" w:rsidR="00840EF6" w:rsidRDefault="00840EF6" w:rsidP="0078687C">
      <w:pPr>
        <w:spacing w:before="0" w:after="200"/>
        <w:ind w:left="0" w:right="0"/>
        <w:rPr>
          <w:rFonts w:cs="Times New Roman"/>
          <w:b/>
          <w:sz w:val="30"/>
          <w:szCs w:val="30"/>
        </w:rPr>
      </w:pPr>
    </w:p>
    <w:p w14:paraId="45FE3AC0" w14:textId="77777777" w:rsidR="003224F9" w:rsidRDefault="003224F9" w:rsidP="003224F9">
      <w:pPr>
        <w:spacing w:before="0" w:after="200"/>
        <w:ind w:left="0" w:right="0"/>
        <w:rPr>
          <w:rFonts w:cs="Times New Roman"/>
          <w:sz w:val="30"/>
          <w:szCs w:val="30"/>
        </w:rPr>
      </w:pPr>
      <w:r w:rsidRPr="0078687C">
        <w:rPr>
          <w:rFonts w:cs="Times New Roman"/>
          <w:sz w:val="30"/>
          <w:szCs w:val="30"/>
        </w:rPr>
        <w:t xml:space="preserve">(B) the doctoral graduate, postgraduate courses and college </w:t>
      </w:r>
      <w:proofErr w:type="gramStart"/>
      <w:r w:rsidRPr="0078687C">
        <w:rPr>
          <w:rFonts w:cs="Times New Roman"/>
          <w:sz w:val="30"/>
          <w:szCs w:val="30"/>
        </w:rPr>
        <w:t>students</w:t>
      </w:r>
      <w:proofErr w:type="gramEnd"/>
      <w:r w:rsidRPr="0078687C">
        <w:rPr>
          <w:rFonts w:cs="Times New Roman"/>
          <w:sz w:val="30"/>
          <w:szCs w:val="30"/>
        </w:rPr>
        <w:t xml:space="preserve"> part-time assistant</w:t>
      </w:r>
    </w:p>
    <w:tbl>
      <w:tblPr>
        <w:tblStyle w:val="TableGrid"/>
        <w:tblW w:w="11653" w:type="dxa"/>
        <w:tblLook w:val="04A0" w:firstRow="1" w:lastRow="0" w:firstColumn="1" w:lastColumn="0" w:noHBand="0" w:noVBand="1"/>
      </w:tblPr>
      <w:tblGrid>
        <w:gridCol w:w="1412"/>
        <w:gridCol w:w="1403"/>
        <w:gridCol w:w="2266"/>
        <w:gridCol w:w="998"/>
        <w:gridCol w:w="2779"/>
        <w:gridCol w:w="2795"/>
      </w:tblGrid>
      <w:tr w:rsidR="00E02E8E" w:rsidRPr="00D6634A" w14:paraId="5CAEAD8C" w14:textId="77777777" w:rsidTr="00975A19">
        <w:trPr>
          <w:trHeight w:val="1367"/>
        </w:trPr>
        <w:tc>
          <w:tcPr>
            <w:tcW w:w="1412" w:type="dxa"/>
          </w:tcPr>
          <w:p w14:paraId="4520A0E1" w14:textId="77777777" w:rsidR="00E02E8E" w:rsidRPr="00D6634A" w:rsidRDefault="00E02E8E" w:rsidP="00AE033B">
            <w:pPr>
              <w:spacing w:before="0" w:after="200"/>
              <w:ind w:left="0" w:right="0"/>
              <w:rPr>
                <w:sz w:val="20"/>
              </w:rPr>
            </w:pPr>
            <w:r w:rsidRPr="0078687C">
              <w:rPr>
                <w:sz w:val="20"/>
              </w:rPr>
              <w:t>Level / Name</w:t>
            </w:r>
          </w:p>
        </w:tc>
        <w:tc>
          <w:tcPr>
            <w:tcW w:w="1403" w:type="dxa"/>
          </w:tcPr>
          <w:p w14:paraId="0FC8BC5F" w14:textId="77777777" w:rsidR="00E02E8E" w:rsidRPr="00D6634A" w:rsidRDefault="00E02E8E" w:rsidP="00AE033B">
            <w:pPr>
              <w:spacing w:before="0" w:after="200"/>
              <w:ind w:left="0" w:right="0"/>
              <w:rPr>
                <w:sz w:val="20"/>
              </w:rPr>
            </w:pPr>
            <w:r w:rsidRPr="0078687C">
              <w:rPr>
                <w:sz w:val="20"/>
              </w:rPr>
              <w:t>Number of people</w:t>
            </w:r>
            <w:r>
              <w:rPr>
                <w:sz w:val="20"/>
              </w:rPr>
              <w:t>(1)</w:t>
            </w:r>
          </w:p>
        </w:tc>
        <w:tc>
          <w:tcPr>
            <w:tcW w:w="2266" w:type="dxa"/>
          </w:tcPr>
          <w:p w14:paraId="22EF39D1" w14:textId="77777777" w:rsidR="00E02E8E" w:rsidRPr="00D6634A" w:rsidRDefault="00E02E8E" w:rsidP="00AE033B">
            <w:pPr>
              <w:spacing w:before="0" w:after="200"/>
              <w:ind w:left="0" w:right="0"/>
              <w:rPr>
                <w:sz w:val="20"/>
              </w:rPr>
            </w:pPr>
            <w:r w:rsidRPr="0078687C">
              <w:rPr>
                <w:sz w:val="20"/>
              </w:rPr>
              <w:t>Number of units per person per month(2)</w:t>
            </w:r>
          </w:p>
        </w:tc>
        <w:tc>
          <w:tcPr>
            <w:tcW w:w="998" w:type="dxa"/>
          </w:tcPr>
          <w:p w14:paraId="4E89CE55" w14:textId="77777777" w:rsidR="00E02E8E" w:rsidRPr="00D6634A" w:rsidRDefault="00E02E8E" w:rsidP="00AE033B">
            <w:pPr>
              <w:spacing w:before="0" w:after="200"/>
              <w:ind w:left="0" w:right="0"/>
              <w:rPr>
                <w:sz w:val="20"/>
              </w:rPr>
            </w:pPr>
            <w:r w:rsidRPr="0078687C">
              <w:rPr>
                <w:sz w:val="20"/>
              </w:rPr>
              <w:t xml:space="preserve">Months aid </w:t>
            </w:r>
            <w:r>
              <w:rPr>
                <w:sz w:val="20"/>
              </w:rPr>
              <w:t>p</w:t>
            </w:r>
            <w:r w:rsidRPr="0078687C">
              <w:rPr>
                <w:sz w:val="20"/>
              </w:rPr>
              <w:t>rize (3)</w:t>
            </w:r>
          </w:p>
        </w:tc>
        <w:tc>
          <w:tcPr>
            <w:tcW w:w="2779" w:type="dxa"/>
          </w:tcPr>
          <w:p w14:paraId="17BD70B1" w14:textId="77777777" w:rsidR="00E02E8E" w:rsidRPr="00D6634A" w:rsidRDefault="00E02E8E" w:rsidP="00AE033B">
            <w:pPr>
              <w:spacing w:before="0" w:after="200"/>
              <w:ind w:left="0" w:right="0"/>
              <w:rPr>
                <w:sz w:val="20"/>
              </w:rPr>
            </w:pPr>
            <w:r w:rsidRPr="00D6634A">
              <w:rPr>
                <w:sz w:val="20"/>
              </w:rPr>
              <w:t> </w:t>
            </w:r>
            <w:r w:rsidRPr="0078687C">
              <w:rPr>
                <w:sz w:val="20"/>
              </w:rPr>
              <w:t>Subtotal</w:t>
            </w:r>
            <w:r>
              <w:rPr>
                <w:sz w:val="20"/>
              </w:rPr>
              <w:t>(4)=2000$x(1)x(2)x(3)</w:t>
            </w:r>
          </w:p>
        </w:tc>
        <w:tc>
          <w:tcPr>
            <w:tcW w:w="2795" w:type="dxa"/>
          </w:tcPr>
          <w:p w14:paraId="5998F9A9" w14:textId="77777777" w:rsidR="00E02E8E" w:rsidRPr="00D6634A" w:rsidRDefault="00E02E8E" w:rsidP="00AE033B">
            <w:pPr>
              <w:spacing w:before="0" w:after="200"/>
              <w:ind w:left="0" w:right="0"/>
              <w:rPr>
                <w:sz w:val="20"/>
              </w:rPr>
            </w:pPr>
            <w:r w:rsidRPr="0078687C">
              <w:rPr>
                <w:sz w:val="20"/>
              </w:rPr>
              <w:t>The specific nature of the work as covered in this research project, and the scope of the project</w:t>
            </w:r>
          </w:p>
        </w:tc>
      </w:tr>
      <w:tr w:rsidR="00E02E8E" w:rsidRPr="00D6634A" w14:paraId="5895DF96" w14:textId="77777777" w:rsidTr="00AE033B">
        <w:tc>
          <w:tcPr>
            <w:tcW w:w="1412" w:type="dxa"/>
          </w:tcPr>
          <w:p w14:paraId="3444B5F1" w14:textId="77777777" w:rsidR="00E02E8E" w:rsidRPr="0078687C" w:rsidRDefault="00E02E8E" w:rsidP="00AE033B">
            <w:pPr>
              <w:spacing w:before="0" w:after="200"/>
              <w:ind w:left="0" w:right="0"/>
              <w:rPr>
                <w:sz w:val="20"/>
              </w:rPr>
            </w:pPr>
            <w:r w:rsidRPr="0078687C">
              <w:rPr>
                <w:sz w:val="20"/>
              </w:rPr>
              <w:t>Master  Graduate Research Grants</w:t>
            </w:r>
          </w:p>
        </w:tc>
        <w:tc>
          <w:tcPr>
            <w:tcW w:w="1403" w:type="dxa"/>
          </w:tcPr>
          <w:p w14:paraId="4B04AF79" w14:textId="77777777" w:rsidR="00E02E8E" w:rsidRPr="00D6634A" w:rsidRDefault="00E02E8E" w:rsidP="00AE033B">
            <w:pPr>
              <w:spacing w:before="0" w:after="200"/>
              <w:ind w:left="0" w:right="0"/>
              <w:rPr>
                <w:sz w:val="20"/>
              </w:rPr>
            </w:pPr>
            <w:r>
              <w:rPr>
                <w:sz w:val="20"/>
              </w:rPr>
              <w:t>2</w:t>
            </w:r>
          </w:p>
        </w:tc>
        <w:tc>
          <w:tcPr>
            <w:tcW w:w="2266" w:type="dxa"/>
          </w:tcPr>
          <w:p w14:paraId="0DCC9565" w14:textId="77777777" w:rsidR="00E02E8E" w:rsidRPr="00D6634A" w:rsidRDefault="00E02E8E" w:rsidP="00AE033B">
            <w:pPr>
              <w:spacing w:before="0" w:after="200"/>
              <w:ind w:left="0" w:right="0"/>
              <w:rPr>
                <w:sz w:val="20"/>
              </w:rPr>
            </w:pPr>
          </w:p>
        </w:tc>
        <w:tc>
          <w:tcPr>
            <w:tcW w:w="998" w:type="dxa"/>
          </w:tcPr>
          <w:p w14:paraId="7C8BEE66" w14:textId="77777777" w:rsidR="00E02E8E" w:rsidRPr="00D6634A" w:rsidRDefault="00E02E8E" w:rsidP="00AE033B">
            <w:pPr>
              <w:spacing w:before="0" w:after="200"/>
              <w:ind w:left="0" w:right="0"/>
              <w:rPr>
                <w:sz w:val="20"/>
              </w:rPr>
            </w:pPr>
          </w:p>
        </w:tc>
        <w:tc>
          <w:tcPr>
            <w:tcW w:w="2779" w:type="dxa"/>
          </w:tcPr>
          <w:p w14:paraId="1F45AD6D" w14:textId="77777777" w:rsidR="00E02E8E" w:rsidRPr="00D6634A" w:rsidRDefault="00E02E8E" w:rsidP="00AE033B">
            <w:pPr>
              <w:spacing w:before="0" w:after="200"/>
              <w:ind w:left="0" w:right="0"/>
              <w:rPr>
                <w:sz w:val="20"/>
              </w:rPr>
            </w:pPr>
          </w:p>
        </w:tc>
        <w:tc>
          <w:tcPr>
            <w:tcW w:w="2795" w:type="dxa"/>
          </w:tcPr>
          <w:p w14:paraId="4F1AF781" w14:textId="77777777" w:rsidR="00E02E8E" w:rsidRPr="00D6634A" w:rsidRDefault="00E02E8E" w:rsidP="00AE033B">
            <w:pPr>
              <w:spacing w:before="0" w:after="200"/>
              <w:ind w:left="0" w:right="0"/>
              <w:rPr>
                <w:sz w:val="20"/>
              </w:rPr>
            </w:pPr>
            <w:r w:rsidRPr="0078687C">
              <w:rPr>
                <w:sz w:val="20"/>
              </w:rPr>
              <w:t>Responsible for research data collection, assisted experiments</w:t>
            </w:r>
          </w:p>
        </w:tc>
      </w:tr>
      <w:tr w:rsidR="00E02E8E" w:rsidRPr="00D6634A" w14:paraId="7D892CD9" w14:textId="77777777" w:rsidTr="00AE033B">
        <w:tc>
          <w:tcPr>
            <w:tcW w:w="1412" w:type="dxa"/>
          </w:tcPr>
          <w:p w14:paraId="08AF6186" w14:textId="77777777" w:rsidR="00E02E8E" w:rsidRPr="0078687C" w:rsidRDefault="00E02E8E" w:rsidP="00AE033B">
            <w:pPr>
              <w:spacing w:before="0" w:after="200"/>
              <w:ind w:left="0" w:right="0"/>
              <w:rPr>
                <w:sz w:val="20"/>
              </w:rPr>
            </w:pPr>
            <w:r w:rsidRPr="0078687C">
              <w:rPr>
                <w:sz w:val="20"/>
              </w:rPr>
              <w:t>Doctorate fellowships</w:t>
            </w:r>
          </w:p>
        </w:tc>
        <w:tc>
          <w:tcPr>
            <w:tcW w:w="1403" w:type="dxa"/>
          </w:tcPr>
          <w:p w14:paraId="4B3D17F6" w14:textId="77777777" w:rsidR="00E02E8E" w:rsidRPr="00D6634A" w:rsidRDefault="00E02E8E" w:rsidP="00AE033B">
            <w:pPr>
              <w:spacing w:before="0" w:after="200"/>
              <w:ind w:left="0" w:right="0"/>
              <w:rPr>
                <w:sz w:val="20"/>
              </w:rPr>
            </w:pPr>
            <w:r>
              <w:rPr>
                <w:sz w:val="20"/>
              </w:rPr>
              <w:t>1</w:t>
            </w:r>
          </w:p>
        </w:tc>
        <w:tc>
          <w:tcPr>
            <w:tcW w:w="2266" w:type="dxa"/>
          </w:tcPr>
          <w:p w14:paraId="01CD20BF" w14:textId="77777777" w:rsidR="00E02E8E" w:rsidRPr="00D6634A" w:rsidRDefault="00E02E8E" w:rsidP="00AE033B">
            <w:pPr>
              <w:spacing w:before="0" w:after="200"/>
              <w:ind w:left="0" w:right="0"/>
              <w:rPr>
                <w:sz w:val="20"/>
              </w:rPr>
            </w:pPr>
          </w:p>
        </w:tc>
        <w:tc>
          <w:tcPr>
            <w:tcW w:w="998" w:type="dxa"/>
          </w:tcPr>
          <w:p w14:paraId="356DF3D6" w14:textId="77777777" w:rsidR="00E02E8E" w:rsidRPr="00D6634A" w:rsidRDefault="00E02E8E" w:rsidP="00AE033B">
            <w:pPr>
              <w:spacing w:before="0" w:after="200"/>
              <w:ind w:left="0" w:right="0"/>
              <w:rPr>
                <w:sz w:val="20"/>
              </w:rPr>
            </w:pPr>
          </w:p>
        </w:tc>
        <w:tc>
          <w:tcPr>
            <w:tcW w:w="2779" w:type="dxa"/>
          </w:tcPr>
          <w:p w14:paraId="56303847" w14:textId="77777777" w:rsidR="00E02E8E" w:rsidRPr="00D6634A" w:rsidRDefault="00E02E8E" w:rsidP="00AE033B">
            <w:pPr>
              <w:spacing w:before="0" w:after="200"/>
              <w:ind w:left="0" w:right="0"/>
              <w:rPr>
                <w:sz w:val="20"/>
              </w:rPr>
            </w:pPr>
          </w:p>
        </w:tc>
        <w:tc>
          <w:tcPr>
            <w:tcW w:w="2795" w:type="dxa"/>
          </w:tcPr>
          <w:p w14:paraId="12EBDCFA" w14:textId="77777777" w:rsidR="00E02E8E" w:rsidRPr="00D6634A" w:rsidRDefault="00E02E8E" w:rsidP="00AE033B">
            <w:pPr>
              <w:spacing w:before="0" w:after="200"/>
              <w:ind w:left="0" w:right="0"/>
              <w:rPr>
                <w:sz w:val="20"/>
              </w:rPr>
            </w:pPr>
            <w:r w:rsidRPr="0078687C">
              <w:rPr>
                <w:sz w:val="20"/>
              </w:rPr>
              <w:t>Responsible for planning the experiment, the establishment of the theoretical model and simulation models, and with the results to be analyzed</w:t>
            </w:r>
          </w:p>
        </w:tc>
      </w:tr>
      <w:tr w:rsidR="00E02E8E" w:rsidRPr="00D6634A" w14:paraId="34A737FD" w14:textId="77777777" w:rsidTr="00AE033B">
        <w:tc>
          <w:tcPr>
            <w:tcW w:w="6079" w:type="dxa"/>
            <w:gridSpan w:val="4"/>
          </w:tcPr>
          <w:p w14:paraId="128A6C5B" w14:textId="77777777" w:rsidR="00E02E8E" w:rsidRPr="00D6634A" w:rsidRDefault="00E02E8E" w:rsidP="00AE033B">
            <w:pPr>
              <w:spacing w:before="0" w:after="200"/>
              <w:ind w:left="0" w:right="0"/>
              <w:rPr>
                <w:sz w:val="20"/>
              </w:rPr>
            </w:pPr>
            <w:r w:rsidRPr="00D6634A">
              <w:rPr>
                <w:b/>
                <w:sz w:val="20"/>
              </w:rPr>
              <w:t>Total</w:t>
            </w:r>
          </w:p>
        </w:tc>
        <w:tc>
          <w:tcPr>
            <w:tcW w:w="5574" w:type="dxa"/>
            <w:gridSpan w:val="2"/>
          </w:tcPr>
          <w:p w14:paraId="636BABB5" w14:textId="77777777" w:rsidR="00E02E8E" w:rsidRPr="00D6634A" w:rsidRDefault="00E02E8E" w:rsidP="00AE033B">
            <w:pPr>
              <w:spacing w:before="0" w:after="200"/>
              <w:ind w:left="0" w:right="0"/>
              <w:rPr>
                <w:sz w:val="20"/>
              </w:rPr>
            </w:pPr>
          </w:p>
        </w:tc>
      </w:tr>
    </w:tbl>
    <w:p w14:paraId="0E1BBAB5" w14:textId="77777777" w:rsidR="0078687C" w:rsidRDefault="0078687C" w:rsidP="0078687C">
      <w:pPr>
        <w:spacing w:before="0" w:after="200"/>
        <w:ind w:left="0" w:right="0"/>
        <w:rPr>
          <w:rFonts w:eastAsiaTheme="majorEastAsia" w:cs="Times New Roman"/>
          <w:b/>
          <w:bCs/>
          <w:color w:val="000000" w:themeColor="text1"/>
          <w:sz w:val="30"/>
          <w:szCs w:val="30"/>
        </w:rPr>
      </w:pPr>
    </w:p>
    <w:p w14:paraId="58D66467" w14:textId="77777777" w:rsidR="00975A19" w:rsidRDefault="00975A19">
      <w:pPr>
        <w:spacing w:before="0" w:after="200"/>
        <w:ind w:left="0" w:right="0"/>
        <w:rPr>
          <w:rFonts w:cs="Times New Roman"/>
          <w:b/>
          <w:sz w:val="30"/>
          <w:szCs w:val="30"/>
        </w:rPr>
      </w:pPr>
      <w:bookmarkStart w:id="1" w:name="_Toc382897683"/>
      <w:r>
        <w:rPr>
          <w:rFonts w:cs="Times New Roman"/>
          <w:b/>
          <w:sz w:val="30"/>
          <w:szCs w:val="30"/>
        </w:rPr>
        <w:br w:type="page"/>
      </w:r>
    </w:p>
    <w:p w14:paraId="33D6BB87" w14:textId="77777777" w:rsidR="005E5B95" w:rsidRDefault="005E5B95">
      <w:pPr>
        <w:spacing w:before="0" w:after="200"/>
        <w:ind w:left="0" w:right="0"/>
        <w:rPr>
          <w:rFonts w:cs="Times New Roman"/>
          <w:b/>
          <w:sz w:val="30"/>
          <w:szCs w:val="30"/>
        </w:rPr>
      </w:pPr>
      <w:r w:rsidRPr="005E5B95">
        <w:rPr>
          <w:rFonts w:cs="Times New Roman"/>
          <w:b/>
          <w:sz w:val="30"/>
          <w:szCs w:val="30"/>
        </w:rPr>
        <w:lastRenderedPageBreak/>
        <w:t>Research equipment cost</w:t>
      </w:r>
    </w:p>
    <w:p w14:paraId="4FE50A66" w14:textId="77777777" w:rsidR="005E5B95" w:rsidRPr="00D6634A" w:rsidRDefault="005E5B95">
      <w:pPr>
        <w:spacing w:before="0" w:after="200"/>
        <w:ind w:left="0" w:right="0"/>
        <w:rPr>
          <w:rFonts w:cs="Times New Roman"/>
          <w:b/>
          <w:sz w:val="30"/>
          <w:szCs w:val="30"/>
        </w:rPr>
      </w:pPr>
      <w:r w:rsidRPr="00D6634A">
        <w:rPr>
          <w:rFonts w:cs="Times New Roman"/>
          <w:b/>
          <w:sz w:val="30"/>
          <w:szCs w:val="30"/>
        </w:rPr>
        <w:t>1</w:t>
      </w:r>
      <w:r w:rsidRPr="00D6634A">
        <w:rPr>
          <w:rFonts w:cs="Times New Roman"/>
          <w:b/>
          <w:sz w:val="30"/>
          <w:szCs w:val="30"/>
          <w:vertAlign w:val="superscript"/>
        </w:rPr>
        <w:t>st</w:t>
      </w:r>
      <w:r w:rsidRPr="00D6634A">
        <w:rPr>
          <w:rFonts w:cs="Times New Roman"/>
          <w:b/>
          <w:sz w:val="30"/>
          <w:szCs w:val="30"/>
        </w:rPr>
        <w:t xml:space="preserve"> year</w:t>
      </w:r>
    </w:p>
    <w:tbl>
      <w:tblPr>
        <w:tblStyle w:val="TableGrid"/>
        <w:tblW w:w="11653" w:type="dxa"/>
        <w:tblLook w:val="04A0" w:firstRow="1" w:lastRow="0" w:firstColumn="1" w:lastColumn="0" w:noHBand="0" w:noVBand="1"/>
      </w:tblPr>
      <w:tblGrid>
        <w:gridCol w:w="1528"/>
        <w:gridCol w:w="1582"/>
        <w:gridCol w:w="2820"/>
        <w:gridCol w:w="1070"/>
        <w:gridCol w:w="1482"/>
        <w:gridCol w:w="1184"/>
        <w:gridCol w:w="1048"/>
        <w:gridCol w:w="939"/>
      </w:tblGrid>
      <w:tr w:rsidR="00D6634A" w14:paraId="6E1DD556" w14:textId="77777777" w:rsidTr="00D6634A">
        <w:tc>
          <w:tcPr>
            <w:tcW w:w="1528" w:type="dxa"/>
            <w:vMerge w:val="restart"/>
          </w:tcPr>
          <w:p w14:paraId="20CCDB86" w14:textId="77777777" w:rsidR="005E5B95" w:rsidRPr="00D6634A" w:rsidRDefault="005E5B95">
            <w:pPr>
              <w:spacing w:before="0" w:after="200"/>
              <w:ind w:left="0" w:right="0"/>
              <w:rPr>
                <w:sz w:val="20"/>
              </w:rPr>
            </w:pPr>
            <w:r w:rsidRPr="00D6634A">
              <w:rPr>
                <w:sz w:val="20"/>
              </w:rPr>
              <w:t>Category</w:t>
            </w:r>
          </w:p>
        </w:tc>
        <w:tc>
          <w:tcPr>
            <w:tcW w:w="1582" w:type="dxa"/>
            <w:vMerge w:val="restart"/>
          </w:tcPr>
          <w:p w14:paraId="6E0E6FCE" w14:textId="77777777" w:rsidR="005E5B95" w:rsidRPr="00D6634A" w:rsidRDefault="005E5B95">
            <w:pPr>
              <w:spacing w:before="0" w:after="200"/>
              <w:ind w:left="0" w:right="0"/>
              <w:rPr>
                <w:sz w:val="20"/>
              </w:rPr>
            </w:pPr>
            <w:r w:rsidRPr="00D6634A">
              <w:rPr>
                <w:sz w:val="20"/>
              </w:rPr>
              <w:t>The device name (Chinese / English)</w:t>
            </w:r>
          </w:p>
        </w:tc>
        <w:tc>
          <w:tcPr>
            <w:tcW w:w="2820" w:type="dxa"/>
            <w:vMerge w:val="restart"/>
          </w:tcPr>
          <w:p w14:paraId="3AE420A8" w14:textId="77777777" w:rsidR="005E5B95" w:rsidRPr="00D6634A" w:rsidRDefault="005E5B95">
            <w:pPr>
              <w:spacing w:before="0" w:after="200"/>
              <w:ind w:left="0" w:right="0"/>
              <w:rPr>
                <w:sz w:val="20"/>
              </w:rPr>
            </w:pPr>
            <w:r w:rsidRPr="00D6634A">
              <w:rPr>
                <w:sz w:val="20"/>
              </w:rPr>
              <w:t>Description</w:t>
            </w:r>
          </w:p>
        </w:tc>
        <w:tc>
          <w:tcPr>
            <w:tcW w:w="1070" w:type="dxa"/>
            <w:vMerge w:val="restart"/>
          </w:tcPr>
          <w:p w14:paraId="5CC59962" w14:textId="77777777" w:rsidR="005E5B95" w:rsidRPr="00D6634A" w:rsidRDefault="005E5B95">
            <w:pPr>
              <w:spacing w:before="0" w:after="200"/>
              <w:ind w:left="0" w:right="0"/>
              <w:rPr>
                <w:sz w:val="20"/>
              </w:rPr>
            </w:pPr>
            <w:r w:rsidRPr="00D6634A">
              <w:rPr>
                <w:sz w:val="20"/>
              </w:rPr>
              <w:t>The number of</w:t>
            </w:r>
          </w:p>
        </w:tc>
        <w:tc>
          <w:tcPr>
            <w:tcW w:w="1482" w:type="dxa"/>
            <w:vMerge w:val="restart"/>
          </w:tcPr>
          <w:p w14:paraId="239A21F7" w14:textId="77777777" w:rsidR="005E5B95" w:rsidRPr="00D6634A" w:rsidRDefault="005E5B95" w:rsidP="005E5B95">
            <w:pPr>
              <w:spacing w:before="0" w:after="200"/>
              <w:ind w:left="0" w:right="0"/>
              <w:rPr>
                <w:sz w:val="20"/>
              </w:rPr>
            </w:pPr>
            <w:r w:rsidRPr="00D6634A">
              <w:rPr>
                <w:sz w:val="20"/>
              </w:rPr>
              <w:t>  Unit price(TWD)</w:t>
            </w:r>
          </w:p>
        </w:tc>
        <w:tc>
          <w:tcPr>
            <w:tcW w:w="1184" w:type="dxa"/>
            <w:vMerge w:val="restart"/>
          </w:tcPr>
          <w:p w14:paraId="6B15C0A4" w14:textId="77777777" w:rsidR="005E5B95" w:rsidRPr="00D6634A" w:rsidRDefault="005E5B95">
            <w:pPr>
              <w:spacing w:before="0" w:after="200"/>
              <w:ind w:left="0" w:right="0"/>
              <w:rPr>
                <w:sz w:val="20"/>
              </w:rPr>
            </w:pPr>
            <w:r w:rsidRPr="00D6634A">
              <w:rPr>
                <w:sz w:val="20"/>
              </w:rPr>
              <w:t>  Amount</w:t>
            </w:r>
          </w:p>
        </w:tc>
        <w:tc>
          <w:tcPr>
            <w:tcW w:w="1987" w:type="dxa"/>
            <w:gridSpan w:val="2"/>
          </w:tcPr>
          <w:p w14:paraId="3C8C5175" w14:textId="77777777" w:rsidR="005E5B95" w:rsidRPr="00D6634A" w:rsidRDefault="005E5B95">
            <w:pPr>
              <w:spacing w:before="0" w:after="200"/>
              <w:ind w:left="0" w:right="0"/>
              <w:rPr>
                <w:sz w:val="20"/>
              </w:rPr>
            </w:pPr>
            <w:r w:rsidRPr="00D6634A">
              <w:rPr>
                <w:sz w:val="20"/>
              </w:rPr>
              <w:t>Sources of funding</w:t>
            </w:r>
          </w:p>
        </w:tc>
      </w:tr>
      <w:tr w:rsidR="005E5B95" w14:paraId="73601DFC" w14:textId="77777777" w:rsidTr="00D6634A">
        <w:tc>
          <w:tcPr>
            <w:tcW w:w="1528" w:type="dxa"/>
            <w:vMerge/>
          </w:tcPr>
          <w:p w14:paraId="098E2A4C" w14:textId="77777777" w:rsidR="005E5B95" w:rsidRPr="00D6634A" w:rsidRDefault="005E5B95">
            <w:pPr>
              <w:spacing w:before="0" w:after="200"/>
              <w:ind w:left="0" w:right="0"/>
              <w:rPr>
                <w:sz w:val="20"/>
              </w:rPr>
            </w:pPr>
          </w:p>
        </w:tc>
        <w:tc>
          <w:tcPr>
            <w:tcW w:w="1582" w:type="dxa"/>
            <w:vMerge/>
          </w:tcPr>
          <w:p w14:paraId="2DF9685F" w14:textId="77777777" w:rsidR="005E5B95" w:rsidRPr="00D6634A" w:rsidRDefault="005E5B95">
            <w:pPr>
              <w:spacing w:before="0" w:after="200"/>
              <w:ind w:left="0" w:right="0"/>
              <w:rPr>
                <w:sz w:val="20"/>
              </w:rPr>
            </w:pPr>
          </w:p>
        </w:tc>
        <w:tc>
          <w:tcPr>
            <w:tcW w:w="2820" w:type="dxa"/>
            <w:vMerge/>
          </w:tcPr>
          <w:p w14:paraId="5425D848" w14:textId="77777777" w:rsidR="005E5B95" w:rsidRPr="00D6634A" w:rsidRDefault="005E5B95">
            <w:pPr>
              <w:spacing w:before="0" w:after="200"/>
              <w:ind w:left="0" w:right="0"/>
              <w:rPr>
                <w:sz w:val="20"/>
              </w:rPr>
            </w:pPr>
          </w:p>
        </w:tc>
        <w:tc>
          <w:tcPr>
            <w:tcW w:w="1070" w:type="dxa"/>
            <w:vMerge/>
          </w:tcPr>
          <w:p w14:paraId="4AE71ED8" w14:textId="77777777" w:rsidR="005E5B95" w:rsidRPr="00D6634A" w:rsidRDefault="005E5B95">
            <w:pPr>
              <w:spacing w:before="0" w:after="200"/>
              <w:ind w:left="0" w:right="0"/>
              <w:rPr>
                <w:sz w:val="20"/>
              </w:rPr>
            </w:pPr>
          </w:p>
        </w:tc>
        <w:tc>
          <w:tcPr>
            <w:tcW w:w="1482" w:type="dxa"/>
            <w:vMerge/>
          </w:tcPr>
          <w:p w14:paraId="1F971265" w14:textId="77777777" w:rsidR="005E5B95" w:rsidRPr="00D6634A" w:rsidRDefault="005E5B95">
            <w:pPr>
              <w:spacing w:before="0" w:after="200"/>
              <w:ind w:left="0" w:right="0"/>
              <w:rPr>
                <w:sz w:val="20"/>
              </w:rPr>
            </w:pPr>
          </w:p>
        </w:tc>
        <w:tc>
          <w:tcPr>
            <w:tcW w:w="1184" w:type="dxa"/>
            <w:vMerge/>
          </w:tcPr>
          <w:p w14:paraId="01A982F0" w14:textId="77777777" w:rsidR="005E5B95" w:rsidRPr="00D6634A" w:rsidRDefault="005E5B95">
            <w:pPr>
              <w:spacing w:before="0" w:after="200"/>
              <w:ind w:left="0" w:right="0"/>
              <w:rPr>
                <w:sz w:val="20"/>
              </w:rPr>
            </w:pPr>
          </w:p>
        </w:tc>
        <w:tc>
          <w:tcPr>
            <w:tcW w:w="1048" w:type="dxa"/>
          </w:tcPr>
          <w:p w14:paraId="5F10E749" w14:textId="77777777" w:rsidR="005E5B95" w:rsidRPr="00D6634A" w:rsidRDefault="005E5B95">
            <w:pPr>
              <w:spacing w:before="0" w:after="200"/>
              <w:ind w:left="0" w:right="0"/>
              <w:rPr>
                <w:sz w:val="20"/>
              </w:rPr>
            </w:pPr>
            <w:r w:rsidRPr="00D6634A">
              <w:rPr>
                <w:sz w:val="20"/>
              </w:rPr>
              <w:t>The grant funding will demand</w:t>
            </w:r>
          </w:p>
        </w:tc>
        <w:tc>
          <w:tcPr>
            <w:tcW w:w="939" w:type="dxa"/>
          </w:tcPr>
          <w:p w14:paraId="2685BAE8" w14:textId="77777777" w:rsidR="005E5B95" w:rsidRPr="00D6634A" w:rsidRDefault="005E5B95">
            <w:pPr>
              <w:spacing w:before="0" w:after="200"/>
              <w:ind w:left="0" w:right="0"/>
              <w:rPr>
                <w:sz w:val="20"/>
              </w:rPr>
            </w:pPr>
            <w:r w:rsidRPr="00D6634A">
              <w:rPr>
                <w:sz w:val="20"/>
              </w:rPr>
              <w:t>Provided with the funds of the agency name and amount</w:t>
            </w:r>
          </w:p>
        </w:tc>
      </w:tr>
      <w:tr w:rsidR="005E5B95" w14:paraId="38BF3A86" w14:textId="77777777" w:rsidTr="00D6634A">
        <w:tc>
          <w:tcPr>
            <w:tcW w:w="1528" w:type="dxa"/>
          </w:tcPr>
          <w:p w14:paraId="496B463B" w14:textId="77777777" w:rsidR="005E5B95" w:rsidRPr="00D6634A" w:rsidRDefault="005E5B95">
            <w:pPr>
              <w:spacing w:before="0" w:after="200"/>
              <w:ind w:left="0" w:right="0"/>
              <w:rPr>
                <w:sz w:val="20"/>
              </w:rPr>
            </w:pPr>
            <w:r w:rsidRPr="00D6634A">
              <w:rPr>
                <w:sz w:val="20"/>
              </w:rPr>
              <w:t>Instruments and Equipment Information</w:t>
            </w:r>
          </w:p>
        </w:tc>
        <w:tc>
          <w:tcPr>
            <w:tcW w:w="1582" w:type="dxa"/>
          </w:tcPr>
          <w:p w14:paraId="33721EAD" w14:textId="77777777" w:rsidR="005E5B95" w:rsidRPr="00D6634A" w:rsidRDefault="005E5B95">
            <w:pPr>
              <w:spacing w:before="0" w:after="200"/>
              <w:ind w:left="0" w:right="0"/>
              <w:rPr>
                <w:sz w:val="20"/>
              </w:rPr>
            </w:pPr>
            <w:r w:rsidRPr="00D6634A">
              <w:rPr>
                <w:sz w:val="20"/>
              </w:rPr>
              <w:t>Computer server</w:t>
            </w:r>
          </w:p>
        </w:tc>
        <w:tc>
          <w:tcPr>
            <w:tcW w:w="2820" w:type="dxa"/>
          </w:tcPr>
          <w:p w14:paraId="3C0F9323" w14:textId="77777777" w:rsidR="005E5B95" w:rsidRPr="00D6634A" w:rsidRDefault="005E5B95">
            <w:pPr>
              <w:spacing w:before="0" w:after="200"/>
              <w:ind w:left="0" w:right="0"/>
              <w:rPr>
                <w:sz w:val="20"/>
              </w:rPr>
            </w:pPr>
            <w:r w:rsidRPr="00D6634A">
              <w:rPr>
                <w:sz w:val="20"/>
              </w:rPr>
              <w:t>Because planned to perform multiple physical computing, so need higher-order computer server</w:t>
            </w:r>
          </w:p>
        </w:tc>
        <w:tc>
          <w:tcPr>
            <w:tcW w:w="1070" w:type="dxa"/>
          </w:tcPr>
          <w:p w14:paraId="3C8C79B6" w14:textId="77777777" w:rsidR="005E5B95" w:rsidRPr="00D6634A" w:rsidRDefault="005E5B95">
            <w:pPr>
              <w:spacing w:before="0" w:after="200"/>
              <w:ind w:left="0" w:right="0"/>
              <w:rPr>
                <w:sz w:val="20"/>
              </w:rPr>
            </w:pPr>
            <w:r w:rsidRPr="00D6634A">
              <w:rPr>
                <w:sz w:val="20"/>
              </w:rPr>
              <w:t>1</w:t>
            </w:r>
          </w:p>
        </w:tc>
        <w:tc>
          <w:tcPr>
            <w:tcW w:w="1482" w:type="dxa"/>
          </w:tcPr>
          <w:p w14:paraId="74260658" w14:textId="77777777" w:rsidR="005E5B95" w:rsidRPr="00D6634A" w:rsidRDefault="005E5B95" w:rsidP="005E5B95">
            <w:pPr>
              <w:spacing w:before="0" w:after="200"/>
              <w:ind w:left="0" w:right="0"/>
              <w:rPr>
                <w:sz w:val="20"/>
              </w:rPr>
            </w:pPr>
            <w:r w:rsidRPr="00D6634A">
              <w:rPr>
                <w:sz w:val="20"/>
              </w:rPr>
              <w:t>130.000</w:t>
            </w:r>
          </w:p>
        </w:tc>
        <w:tc>
          <w:tcPr>
            <w:tcW w:w="1184" w:type="dxa"/>
          </w:tcPr>
          <w:p w14:paraId="71CE45E4" w14:textId="77777777" w:rsidR="005E5B95" w:rsidRPr="00D6634A" w:rsidRDefault="005E5B95" w:rsidP="005E5B95">
            <w:pPr>
              <w:spacing w:before="0" w:after="200"/>
              <w:ind w:left="0" w:right="0"/>
              <w:rPr>
                <w:sz w:val="20"/>
              </w:rPr>
            </w:pPr>
            <w:r w:rsidRPr="00D6634A">
              <w:rPr>
                <w:sz w:val="20"/>
              </w:rPr>
              <w:t>130.000</w:t>
            </w:r>
          </w:p>
        </w:tc>
        <w:tc>
          <w:tcPr>
            <w:tcW w:w="1048" w:type="dxa"/>
          </w:tcPr>
          <w:p w14:paraId="115C39A3" w14:textId="77777777" w:rsidR="005E5B95" w:rsidRPr="00D6634A" w:rsidRDefault="005E5B95" w:rsidP="005E5B95">
            <w:pPr>
              <w:spacing w:before="0" w:after="200"/>
              <w:ind w:left="0" w:right="0"/>
              <w:rPr>
                <w:sz w:val="20"/>
              </w:rPr>
            </w:pPr>
            <w:r w:rsidRPr="00D6634A">
              <w:rPr>
                <w:sz w:val="20"/>
              </w:rPr>
              <w:t>130.000</w:t>
            </w:r>
          </w:p>
        </w:tc>
        <w:tc>
          <w:tcPr>
            <w:tcW w:w="939" w:type="dxa"/>
          </w:tcPr>
          <w:p w14:paraId="1A1BD4CB" w14:textId="77777777" w:rsidR="005E5B95" w:rsidRPr="00D6634A" w:rsidRDefault="005E5B95">
            <w:pPr>
              <w:spacing w:before="0" w:after="200"/>
              <w:ind w:left="0" w:right="0"/>
              <w:rPr>
                <w:sz w:val="20"/>
              </w:rPr>
            </w:pPr>
          </w:p>
        </w:tc>
      </w:tr>
      <w:tr w:rsidR="00D6634A" w14:paraId="1CD6761A" w14:textId="77777777" w:rsidTr="00D6634A">
        <w:tc>
          <w:tcPr>
            <w:tcW w:w="1528" w:type="dxa"/>
          </w:tcPr>
          <w:p w14:paraId="1B350B29" w14:textId="77777777" w:rsidR="00D6634A" w:rsidRPr="00D6634A" w:rsidRDefault="00D6634A" w:rsidP="00D6634A">
            <w:pPr>
              <w:spacing w:before="0" w:after="200"/>
              <w:ind w:left="0" w:right="0"/>
              <w:rPr>
                <w:sz w:val="20"/>
              </w:rPr>
            </w:pPr>
            <w:r w:rsidRPr="00D6634A">
              <w:rPr>
                <w:sz w:val="20"/>
              </w:rPr>
              <w:t>Instruments and Equipment Information</w:t>
            </w:r>
          </w:p>
        </w:tc>
        <w:tc>
          <w:tcPr>
            <w:tcW w:w="1582" w:type="dxa"/>
          </w:tcPr>
          <w:p w14:paraId="5CF9ED9F" w14:textId="77777777" w:rsidR="00D6634A" w:rsidRPr="00D6634A" w:rsidRDefault="00D6634A" w:rsidP="00D6634A">
            <w:pPr>
              <w:spacing w:before="0" w:after="200"/>
              <w:ind w:left="0" w:right="0"/>
              <w:rPr>
                <w:sz w:val="20"/>
              </w:rPr>
            </w:pPr>
            <w:r w:rsidRPr="00D6634A">
              <w:rPr>
                <w:sz w:val="20"/>
              </w:rPr>
              <w:t>COMSOL software maintenance and update</w:t>
            </w:r>
          </w:p>
        </w:tc>
        <w:tc>
          <w:tcPr>
            <w:tcW w:w="2820" w:type="dxa"/>
          </w:tcPr>
          <w:p w14:paraId="7B1DE2C5" w14:textId="77777777" w:rsidR="00D6634A" w:rsidRPr="00D6634A" w:rsidRDefault="00D6634A" w:rsidP="00D6634A">
            <w:pPr>
              <w:spacing w:before="0" w:after="200"/>
              <w:ind w:left="0" w:right="0"/>
              <w:rPr>
                <w:sz w:val="20"/>
              </w:rPr>
            </w:pPr>
            <w:r w:rsidRPr="00D6634A">
              <w:rPr>
                <w:sz w:val="20"/>
              </w:rPr>
              <w:t>COMSOL software use plan, the plan moderator purchased, but need to be maintained and updated annually, to enhance its capabilities to strengthen the effectiveness of the implementation plan.</w:t>
            </w:r>
          </w:p>
        </w:tc>
        <w:tc>
          <w:tcPr>
            <w:tcW w:w="1070" w:type="dxa"/>
          </w:tcPr>
          <w:p w14:paraId="4491A2FE" w14:textId="77777777" w:rsidR="00D6634A" w:rsidRPr="00D6634A" w:rsidRDefault="00D6634A" w:rsidP="00D6634A">
            <w:pPr>
              <w:spacing w:before="0" w:after="200"/>
              <w:ind w:left="0" w:right="0"/>
              <w:rPr>
                <w:sz w:val="20"/>
              </w:rPr>
            </w:pPr>
            <w:r w:rsidRPr="00D6634A">
              <w:rPr>
                <w:sz w:val="20"/>
              </w:rPr>
              <w:t>1</w:t>
            </w:r>
          </w:p>
        </w:tc>
        <w:tc>
          <w:tcPr>
            <w:tcW w:w="1482" w:type="dxa"/>
          </w:tcPr>
          <w:p w14:paraId="2226B4D4" w14:textId="77777777" w:rsidR="00D6634A" w:rsidRPr="00D6634A" w:rsidRDefault="00D6634A" w:rsidP="00D6634A">
            <w:pPr>
              <w:spacing w:before="0" w:after="200"/>
              <w:ind w:left="0" w:right="0"/>
              <w:rPr>
                <w:sz w:val="20"/>
              </w:rPr>
            </w:pPr>
            <w:r>
              <w:rPr>
                <w:sz w:val="20"/>
              </w:rPr>
              <w:t>15</w:t>
            </w:r>
            <w:r w:rsidRPr="00D6634A">
              <w:rPr>
                <w:sz w:val="20"/>
              </w:rPr>
              <w:t>0.000</w:t>
            </w:r>
          </w:p>
        </w:tc>
        <w:tc>
          <w:tcPr>
            <w:tcW w:w="1184" w:type="dxa"/>
          </w:tcPr>
          <w:p w14:paraId="41F3F897" w14:textId="77777777" w:rsidR="00D6634A" w:rsidRPr="00D6634A" w:rsidRDefault="00D6634A" w:rsidP="00D6634A">
            <w:pPr>
              <w:spacing w:before="0" w:after="200"/>
              <w:ind w:left="0" w:right="0"/>
              <w:rPr>
                <w:sz w:val="20"/>
              </w:rPr>
            </w:pPr>
            <w:r>
              <w:rPr>
                <w:sz w:val="20"/>
              </w:rPr>
              <w:t>15</w:t>
            </w:r>
            <w:r w:rsidRPr="00D6634A">
              <w:rPr>
                <w:sz w:val="20"/>
              </w:rPr>
              <w:t>0.000</w:t>
            </w:r>
          </w:p>
        </w:tc>
        <w:tc>
          <w:tcPr>
            <w:tcW w:w="1048" w:type="dxa"/>
          </w:tcPr>
          <w:p w14:paraId="47948EF3" w14:textId="77777777" w:rsidR="00D6634A" w:rsidRPr="00D6634A" w:rsidRDefault="00D6634A" w:rsidP="00D6634A">
            <w:pPr>
              <w:spacing w:before="0" w:after="200"/>
              <w:ind w:left="0" w:right="0"/>
              <w:rPr>
                <w:sz w:val="20"/>
              </w:rPr>
            </w:pPr>
            <w:r>
              <w:rPr>
                <w:sz w:val="20"/>
              </w:rPr>
              <w:t>15</w:t>
            </w:r>
            <w:r w:rsidRPr="00D6634A">
              <w:rPr>
                <w:sz w:val="20"/>
              </w:rPr>
              <w:t>0.000</w:t>
            </w:r>
          </w:p>
        </w:tc>
        <w:tc>
          <w:tcPr>
            <w:tcW w:w="939" w:type="dxa"/>
          </w:tcPr>
          <w:p w14:paraId="293CCECE" w14:textId="77777777" w:rsidR="00D6634A" w:rsidRPr="00D6634A" w:rsidRDefault="00D6634A" w:rsidP="00D6634A">
            <w:pPr>
              <w:spacing w:before="0" w:after="200"/>
              <w:ind w:left="0" w:right="0"/>
              <w:rPr>
                <w:sz w:val="20"/>
              </w:rPr>
            </w:pPr>
          </w:p>
        </w:tc>
      </w:tr>
      <w:tr w:rsidR="00D6634A" w14:paraId="56C5AA3C" w14:textId="77777777" w:rsidTr="00D6634A">
        <w:tc>
          <w:tcPr>
            <w:tcW w:w="1528" w:type="dxa"/>
          </w:tcPr>
          <w:p w14:paraId="6A7D7EF0" w14:textId="77777777" w:rsidR="00D6634A" w:rsidRPr="00D6634A" w:rsidRDefault="00D6634A">
            <w:pPr>
              <w:spacing w:before="0" w:after="200"/>
              <w:ind w:left="0" w:right="0"/>
              <w:rPr>
                <w:sz w:val="20"/>
              </w:rPr>
            </w:pPr>
            <w:r w:rsidRPr="00D6634A">
              <w:rPr>
                <w:sz w:val="20"/>
              </w:rPr>
              <w:t>Instruments and Equipment Information</w:t>
            </w:r>
          </w:p>
        </w:tc>
        <w:tc>
          <w:tcPr>
            <w:tcW w:w="1582" w:type="dxa"/>
          </w:tcPr>
          <w:p w14:paraId="6B7B9F91" w14:textId="77777777" w:rsidR="00D6634A" w:rsidRPr="00D6634A" w:rsidRDefault="00D6634A">
            <w:pPr>
              <w:spacing w:before="0" w:after="200"/>
              <w:ind w:left="0" w:right="0"/>
              <w:rPr>
                <w:sz w:val="20"/>
              </w:rPr>
            </w:pPr>
            <w:r w:rsidRPr="00D6634A">
              <w:rPr>
                <w:sz w:val="20"/>
              </w:rPr>
              <w:t>Thermal resistance measurement equipment</w:t>
            </w:r>
          </w:p>
        </w:tc>
        <w:tc>
          <w:tcPr>
            <w:tcW w:w="2820" w:type="dxa"/>
          </w:tcPr>
          <w:p w14:paraId="00A56A7A" w14:textId="77777777" w:rsidR="00D6634A" w:rsidRPr="00D6634A" w:rsidRDefault="00D6634A" w:rsidP="00364881">
            <w:pPr>
              <w:spacing w:before="0" w:after="200"/>
              <w:ind w:left="0" w:right="0"/>
              <w:rPr>
                <w:sz w:val="20"/>
              </w:rPr>
            </w:pPr>
            <w:r w:rsidRPr="00D6634A">
              <w:rPr>
                <w:sz w:val="20"/>
              </w:rPr>
              <w:t xml:space="preserve">Because LEDs chips high voltage and low current characteristics, the traditional method of measuring the amount of forward bias mode of LED junction temperature will not apply. This plan will purchase a low correlation between the amount of current measurement </w:t>
            </w:r>
            <w:proofErr w:type="gramStart"/>
            <w:r w:rsidRPr="00D6634A">
              <w:rPr>
                <w:sz w:val="20"/>
              </w:rPr>
              <w:t>device</w:t>
            </w:r>
            <w:proofErr w:type="gramEnd"/>
            <w:r w:rsidRPr="00D6634A">
              <w:rPr>
                <w:sz w:val="20"/>
              </w:rPr>
              <w:t xml:space="preserve"> with high resolution signal acquisition device, the research team with this original temperature measurement equipment, set up their own LED</w:t>
            </w:r>
            <w:r w:rsidR="00364881">
              <w:rPr>
                <w:sz w:val="20"/>
              </w:rPr>
              <w:t>s</w:t>
            </w:r>
            <w:r w:rsidRPr="00D6634A">
              <w:rPr>
                <w:sz w:val="20"/>
              </w:rPr>
              <w:t xml:space="preserve"> is suitable for the thermal resistance measurement equipment. </w:t>
            </w:r>
          </w:p>
        </w:tc>
        <w:tc>
          <w:tcPr>
            <w:tcW w:w="1070" w:type="dxa"/>
          </w:tcPr>
          <w:p w14:paraId="64F273E7" w14:textId="77777777" w:rsidR="00D6634A" w:rsidRPr="00D6634A" w:rsidRDefault="00D6634A">
            <w:pPr>
              <w:spacing w:before="0" w:after="200"/>
              <w:ind w:left="0" w:right="0"/>
              <w:rPr>
                <w:sz w:val="20"/>
              </w:rPr>
            </w:pPr>
            <w:r w:rsidRPr="00D6634A">
              <w:rPr>
                <w:sz w:val="20"/>
              </w:rPr>
              <w:t>1</w:t>
            </w:r>
          </w:p>
        </w:tc>
        <w:tc>
          <w:tcPr>
            <w:tcW w:w="1482" w:type="dxa"/>
          </w:tcPr>
          <w:p w14:paraId="44555DDA" w14:textId="77777777" w:rsidR="00D6634A" w:rsidRPr="00D6634A" w:rsidRDefault="00D6634A">
            <w:pPr>
              <w:spacing w:before="0" w:after="200"/>
              <w:ind w:left="0" w:right="0"/>
              <w:rPr>
                <w:sz w:val="20"/>
              </w:rPr>
            </w:pPr>
            <w:r w:rsidRPr="00D6634A">
              <w:rPr>
                <w:sz w:val="20"/>
              </w:rPr>
              <w:t>400.000</w:t>
            </w:r>
          </w:p>
        </w:tc>
        <w:tc>
          <w:tcPr>
            <w:tcW w:w="1184" w:type="dxa"/>
          </w:tcPr>
          <w:p w14:paraId="19FE5FF2" w14:textId="77777777" w:rsidR="00D6634A" w:rsidRPr="00D6634A" w:rsidRDefault="00D6634A">
            <w:pPr>
              <w:spacing w:before="0" w:after="200"/>
              <w:ind w:left="0" w:right="0"/>
              <w:rPr>
                <w:sz w:val="20"/>
              </w:rPr>
            </w:pPr>
            <w:r w:rsidRPr="00D6634A">
              <w:rPr>
                <w:sz w:val="20"/>
              </w:rPr>
              <w:t>400.000</w:t>
            </w:r>
          </w:p>
        </w:tc>
        <w:tc>
          <w:tcPr>
            <w:tcW w:w="1048" w:type="dxa"/>
          </w:tcPr>
          <w:p w14:paraId="4EB38208" w14:textId="77777777" w:rsidR="00D6634A" w:rsidRPr="00D6634A" w:rsidRDefault="00D6634A">
            <w:pPr>
              <w:spacing w:before="0" w:after="200"/>
              <w:ind w:left="0" w:right="0"/>
              <w:rPr>
                <w:sz w:val="20"/>
              </w:rPr>
            </w:pPr>
            <w:r w:rsidRPr="00D6634A">
              <w:rPr>
                <w:sz w:val="20"/>
              </w:rPr>
              <w:t>400.000</w:t>
            </w:r>
          </w:p>
        </w:tc>
        <w:tc>
          <w:tcPr>
            <w:tcW w:w="939" w:type="dxa"/>
          </w:tcPr>
          <w:p w14:paraId="579052CF" w14:textId="77777777" w:rsidR="00D6634A" w:rsidRPr="00D6634A" w:rsidRDefault="00D6634A">
            <w:pPr>
              <w:spacing w:before="0" w:after="200"/>
              <w:ind w:left="0" w:right="0"/>
              <w:rPr>
                <w:sz w:val="20"/>
              </w:rPr>
            </w:pPr>
          </w:p>
        </w:tc>
      </w:tr>
      <w:tr w:rsidR="00975A19" w14:paraId="3D42FCF9" w14:textId="77777777" w:rsidTr="00AE033B">
        <w:tc>
          <w:tcPr>
            <w:tcW w:w="7000" w:type="dxa"/>
            <w:gridSpan w:val="4"/>
          </w:tcPr>
          <w:p w14:paraId="7820B43B" w14:textId="77777777" w:rsidR="00975A19" w:rsidRPr="00D6634A" w:rsidRDefault="00975A19">
            <w:pPr>
              <w:spacing w:before="0" w:after="200"/>
              <w:ind w:left="0" w:right="0"/>
              <w:rPr>
                <w:sz w:val="20"/>
              </w:rPr>
            </w:pPr>
            <w:r w:rsidRPr="00D6634A">
              <w:rPr>
                <w:b/>
                <w:sz w:val="20"/>
              </w:rPr>
              <w:t>Total</w:t>
            </w:r>
          </w:p>
        </w:tc>
        <w:tc>
          <w:tcPr>
            <w:tcW w:w="1482" w:type="dxa"/>
          </w:tcPr>
          <w:p w14:paraId="19AF45FB" w14:textId="77777777" w:rsidR="00975A19" w:rsidRPr="00D6634A" w:rsidRDefault="00975A19">
            <w:pPr>
              <w:spacing w:before="0" w:after="200"/>
              <w:ind w:left="0" w:right="0"/>
              <w:rPr>
                <w:sz w:val="20"/>
              </w:rPr>
            </w:pPr>
          </w:p>
        </w:tc>
        <w:tc>
          <w:tcPr>
            <w:tcW w:w="1184" w:type="dxa"/>
          </w:tcPr>
          <w:p w14:paraId="741C5C1D" w14:textId="77777777" w:rsidR="00975A19" w:rsidRPr="00D6634A" w:rsidRDefault="00975A19">
            <w:pPr>
              <w:spacing w:before="0" w:after="200"/>
              <w:ind w:left="0" w:right="0"/>
              <w:rPr>
                <w:sz w:val="20"/>
              </w:rPr>
            </w:pPr>
          </w:p>
        </w:tc>
        <w:tc>
          <w:tcPr>
            <w:tcW w:w="1048" w:type="dxa"/>
          </w:tcPr>
          <w:p w14:paraId="7F06ABA2" w14:textId="77777777" w:rsidR="00975A19" w:rsidRPr="00D6634A" w:rsidRDefault="00975A19">
            <w:pPr>
              <w:spacing w:before="0" w:after="200"/>
              <w:ind w:left="0" w:right="0"/>
              <w:rPr>
                <w:sz w:val="20"/>
              </w:rPr>
            </w:pPr>
          </w:p>
        </w:tc>
        <w:tc>
          <w:tcPr>
            <w:tcW w:w="939" w:type="dxa"/>
          </w:tcPr>
          <w:p w14:paraId="3DF363A8" w14:textId="77777777" w:rsidR="00975A19" w:rsidRPr="00D6634A" w:rsidRDefault="00975A19">
            <w:pPr>
              <w:spacing w:before="0" w:after="200"/>
              <w:ind w:left="0" w:right="0"/>
              <w:rPr>
                <w:sz w:val="20"/>
              </w:rPr>
            </w:pPr>
          </w:p>
        </w:tc>
      </w:tr>
    </w:tbl>
    <w:p w14:paraId="4DEFA73C" w14:textId="77777777" w:rsidR="005E5B95" w:rsidRDefault="005E5B95">
      <w:pPr>
        <w:spacing w:before="0" w:after="200"/>
        <w:ind w:left="0" w:right="0"/>
        <w:rPr>
          <w:rFonts w:cs="Times New Roman"/>
          <w:sz w:val="30"/>
          <w:szCs w:val="30"/>
        </w:rPr>
      </w:pPr>
    </w:p>
    <w:p w14:paraId="7DEF8D46" w14:textId="77777777" w:rsidR="00975A19" w:rsidRDefault="00975A19">
      <w:pPr>
        <w:spacing w:before="0" w:after="200"/>
        <w:ind w:left="0" w:right="0"/>
        <w:rPr>
          <w:rFonts w:cs="Times New Roman"/>
          <w:b/>
          <w:sz w:val="30"/>
          <w:szCs w:val="30"/>
        </w:rPr>
      </w:pPr>
      <w:r>
        <w:rPr>
          <w:rFonts w:cs="Times New Roman"/>
          <w:b/>
          <w:sz w:val="30"/>
          <w:szCs w:val="30"/>
        </w:rPr>
        <w:br w:type="page"/>
      </w:r>
    </w:p>
    <w:p w14:paraId="6A0BA685" w14:textId="77777777" w:rsidR="00D6634A" w:rsidRPr="00D6634A" w:rsidRDefault="005E5B95">
      <w:pPr>
        <w:spacing w:before="0" w:after="200"/>
        <w:ind w:left="0" w:right="0"/>
        <w:rPr>
          <w:rFonts w:cs="Times New Roman"/>
          <w:b/>
          <w:sz w:val="30"/>
          <w:szCs w:val="30"/>
        </w:rPr>
      </w:pPr>
      <w:r w:rsidRPr="00D6634A">
        <w:rPr>
          <w:rFonts w:cs="Times New Roman"/>
          <w:b/>
          <w:sz w:val="30"/>
          <w:szCs w:val="30"/>
        </w:rPr>
        <w:lastRenderedPageBreak/>
        <w:t>2</w:t>
      </w:r>
      <w:proofErr w:type="gramStart"/>
      <w:r w:rsidRPr="00D6634A">
        <w:rPr>
          <w:rFonts w:cs="Times New Roman"/>
          <w:b/>
          <w:sz w:val="30"/>
          <w:szCs w:val="30"/>
          <w:vertAlign w:val="superscript"/>
        </w:rPr>
        <w:t>nd</w:t>
      </w:r>
      <w:r w:rsidRPr="00D6634A">
        <w:rPr>
          <w:rFonts w:cs="Times New Roman"/>
          <w:b/>
          <w:sz w:val="30"/>
          <w:szCs w:val="30"/>
        </w:rPr>
        <w:t xml:space="preserve">  year</w:t>
      </w:r>
      <w:proofErr w:type="gramEnd"/>
    </w:p>
    <w:tbl>
      <w:tblPr>
        <w:tblStyle w:val="TableGrid"/>
        <w:tblW w:w="11722" w:type="dxa"/>
        <w:tblLook w:val="04A0" w:firstRow="1" w:lastRow="0" w:firstColumn="1" w:lastColumn="0" w:noHBand="0" w:noVBand="1"/>
      </w:tblPr>
      <w:tblGrid>
        <w:gridCol w:w="1542"/>
        <w:gridCol w:w="1603"/>
        <w:gridCol w:w="2783"/>
        <w:gridCol w:w="1079"/>
        <w:gridCol w:w="1501"/>
        <w:gridCol w:w="1199"/>
        <w:gridCol w:w="1061"/>
        <w:gridCol w:w="954"/>
      </w:tblGrid>
      <w:tr w:rsidR="00D6634A" w:rsidRPr="005E5B95" w14:paraId="27CE51C7" w14:textId="77777777" w:rsidTr="00D6634A">
        <w:tc>
          <w:tcPr>
            <w:tcW w:w="1542" w:type="dxa"/>
            <w:vMerge w:val="restart"/>
          </w:tcPr>
          <w:p w14:paraId="5C003254" w14:textId="77777777" w:rsidR="00D6634A" w:rsidRPr="00D6634A" w:rsidRDefault="00D6634A" w:rsidP="00D6634A">
            <w:pPr>
              <w:spacing w:before="0" w:after="200"/>
              <w:ind w:left="0" w:right="0"/>
              <w:rPr>
                <w:sz w:val="20"/>
              </w:rPr>
            </w:pPr>
            <w:r w:rsidRPr="00D6634A">
              <w:rPr>
                <w:sz w:val="20"/>
              </w:rPr>
              <w:t>Category</w:t>
            </w:r>
          </w:p>
        </w:tc>
        <w:tc>
          <w:tcPr>
            <w:tcW w:w="1603" w:type="dxa"/>
            <w:vMerge w:val="restart"/>
          </w:tcPr>
          <w:p w14:paraId="0E979D94" w14:textId="77777777" w:rsidR="00D6634A" w:rsidRPr="00D6634A" w:rsidRDefault="00D6634A" w:rsidP="00D6634A">
            <w:pPr>
              <w:spacing w:before="0" w:after="200"/>
              <w:ind w:left="0" w:right="0"/>
              <w:rPr>
                <w:sz w:val="20"/>
              </w:rPr>
            </w:pPr>
            <w:r w:rsidRPr="00D6634A">
              <w:rPr>
                <w:sz w:val="20"/>
              </w:rPr>
              <w:t>The device name (Chinese / English)</w:t>
            </w:r>
          </w:p>
        </w:tc>
        <w:tc>
          <w:tcPr>
            <w:tcW w:w="2783" w:type="dxa"/>
            <w:vMerge w:val="restart"/>
          </w:tcPr>
          <w:p w14:paraId="6985012B" w14:textId="77777777" w:rsidR="00D6634A" w:rsidRPr="00D6634A" w:rsidRDefault="00D6634A" w:rsidP="00D6634A">
            <w:pPr>
              <w:spacing w:before="0" w:after="200"/>
              <w:ind w:left="0" w:right="0"/>
              <w:rPr>
                <w:sz w:val="20"/>
              </w:rPr>
            </w:pPr>
            <w:r w:rsidRPr="00D6634A">
              <w:rPr>
                <w:sz w:val="20"/>
              </w:rPr>
              <w:t>Description</w:t>
            </w:r>
          </w:p>
        </w:tc>
        <w:tc>
          <w:tcPr>
            <w:tcW w:w="1079" w:type="dxa"/>
            <w:vMerge w:val="restart"/>
          </w:tcPr>
          <w:p w14:paraId="2E8AB69F" w14:textId="77777777" w:rsidR="00D6634A" w:rsidRPr="00D6634A" w:rsidRDefault="00D6634A" w:rsidP="00D6634A">
            <w:pPr>
              <w:spacing w:before="0" w:after="200"/>
              <w:ind w:left="0" w:right="0"/>
              <w:rPr>
                <w:sz w:val="20"/>
              </w:rPr>
            </w:pPr>
            <w:r w:rsidRPr="00D6634A">
              <w:rPr>
                <w:sz w:val="20"/>
              </w:rPr>
              <w:t>The number of</w:t>
            </w:r>
          </w:p>
        </w:tc>
        <w:tc>
          <w:tcPr>
            <w:tcW w:w="1501" w:type="dxa"/>
            <w:vMerge w:val="restart"/>
          </w:tcPr>
          <w:p w14:paraId="1A8CD019" w14:textId="77777777" w:rsidR="00D6634A" w:rsidRPr="00D6634A" w:rsidRDefault="00D6634A" w:rsidP="00D6634A">
            <w:pPr>
              <w:spacing w:before="0" w:after="200"/>
              <w:ind w:left="0" w:right="0"/>
              <w:rPr>
                <w:sz w:val="20"/>
              </w:rPr>
            </w:pPr>
            <w:r w:rsidRPr="00D6634A">
              <w:rPr>
                <w:sz w:val="20"/>
              </w:rPr>
              <w:t>  Unit price(TWD)</w:t>
            </w:r>
          </w:p>
        </w:tc>
        <w:tc>
          <w:tcPr>
            <w:tcW w:w="1199" w:type="dxa"/>
            <w:vMerge w:val="restart"/>
          </w:tcPr>
          <w:p w14:paraId="27181CDC" w14:textId="77777777" w:rsidR="00D6634A" w:rsidRPr="00D6634A" w:rsidRDefault="00D6634A" w:rsidP="00D6634A">
            <w:pPr>
              <w:spacing w:before="0" w:after="200"/>
              <w:ind w:left="0" w:right="0"/>
              <w:rPr>
                <w:sz w:val="20"/>
              </w:rPr>
            </w:pPr>
            <w:r w:rsidRPr="00D6634A">
              <w:rPr>
                <w:sz w:val="20"/>
              </w:rPr>
              <w:t>  Amount</w:t>
            </w:r>
          </w:p>
        </w:tc>
        <w:tc>
          <w:tcPr>
            <w:tcW w:w="2015" w:type="dxa"/>
            <w:gridSpan w:val="2"/>
          </w:tcPr>
          <w:p w14:paraId="6317EC3A" w14:textId="77777777" w:rsidR="00D6634A" w:rsidRPr="00D6634A" w:rsidRDefault="00D6634A" w:rsidP="00D6634A">
            <w:pPr>
              <w:spacing w:before="0" w:after="200"/>
              <w:ind w:left="0" w:right="0"/>
              <w:rPr>
                <w:sz w:val="20"/>
              </w:rPr>
            </w:pPr>
            <w:r w:rsidRPr="00D6634A">
              <w:rPr>
                <w:sz w:val="20"/>
              </w:rPr>
              <w:t>Sources of funding</w:t>
            </w:r>
          </w:p>
        </w:tc>
      </w:tr>
      <w:tr w:rsidR="00D6634A" w:rsidRPr="005E5B95" w14:paraId="3D76A471" w14:textId="77777777" w:rsidTr="00D6634A">
        <w:tc>
          <w:tcPr>
            <w:tcW w:w="1542" w:type="dxa"/>
            <w:vMerge/>
          </w:tcPr>
          <w:p w14:paraId="3123F791" w14:textId="77777777" w:rsidR="00D6634A" w:rsidRPr="00D6634A" w:rsidRDefault="00D6634A" w:rsidP="00D6634A">
            <w:pPr>
              <w:spacing w:before="0" w:after="200"/>
              <w:ind w:left="0" w:right="0"/>
              <w:rPr>
                <w:sz w:val="20"/>
              </w:rPr>
            </w:pPr>
          </w:p>
        </w:tc>
        <w:tc>
          <w:tcPr>
            <w:tcW w:w="1603" w:type="dxa"/>
            <w:vMerge/>
          </w:tcPr>
          <w:p w14:paraId="4BDD38F6" w14:textId="77777777" w:rsidR="00D6634A" w:rsidRPr="00D6634A" w:rsidRDefault="00D6634A" w:rsidP="00D6634A">
            <w:pPr>
              <w:spacing w:before="0" w:after="200"/>
              <w:ind w:left="0" w:right="0"/>
              <w:rPr>
                <w:sz w:val="20"/>
              </w:rPr>
            </w:pPr>
          </w:p>
        </w:tc>
        <w:tc>
          <w:tcPr>
            <w:tcW w:w="2783" w:type="dxa"/>
            <w:vMerge/>
          </w:tcPr>
          <w:p w14:paraId="00DF138E" w14:textId="77777777" w:rsidR="00D6634A" w:rsidRPr="00D6634A" w:rsidRDefault="00D6634A" w:rsidP="00D6634A">
            <w:pPr>
              <w:spacing w:before="0" w:after="200"/>
              <w:ind w:left="0" w:right="0"/>
              <w:rPr>
                <w:sz w:val="20"/>
              </w:rPr>
            </w:pPr>
          </w:p>
        </w:tc>
        <w:tc>
          <w:tcPr>
            <w:tcW w:w="1079" w:type="dxa"/>
            <w:vMerge/>
          </w:tcPr>
          <w:p w14:paraId="08FDEE6E" w14:textId="77777777" w:rsidR="00D6634A" w:rsidRPr="00D6634A" w:rsidRDefault="00D6634A" w:rsidP="00D6634A">
            <w:pPr>
              <w:spacing w:before="0" w:after="200"/>
              <w:ind w:left="0" w:right="0"/>
              <w:rPr>
                <w:sz w:val="20"/>
              </w:rPr>
            </w:pPr>
          </w:p>
        </w:tc>
        <w:tc>
          <w:tcPr>
            <w:tcW w:w="1501" w:type="dxa"/>
            <w:vMerge/>
          </w:tcPr>
          <w:p w14:paraId="10B09C26" w14:textId="77777777" w:rsidR="00D6634A" w:rsidRPr="00D6634A" w:rsidRDefault="00D6634A" w:rsidP="00D6634A">
            <w:pPr>
              <w:spacing w:before="0" w:after="200"/>
              <w:ind w:left="0" w:right="0"/>
              <w:rPr>
                <w:sz w:val="20"/>
              </w:rPr>
            </w:pPr>
          </w:p>
        </w:tc>
        <w:tc>
          <w:tcPr>
            <w:tcW w:w="1199" w:type="dxa"/>
            <w:vMerge/>
          </w:tcPr>
          <w:p w14:paraId="626326E5" w14:textId="77777777" w:rsidR="00D6634A" w:rsidRPr="00D6634A" w:rsidRDefault="00D6634A" w:rsidP="00D6634A">
            <w:pPr>
              <w:spacing w:before="0" w:after="200"/>
              <w:ind w:left="0" w:right="0"/>
              <w:rPr>
                <w:sz w:val="20"/>
              </w:rPr>
            </w:pPr>
          </w:p>
        </w:tc>
        <w:tc>
          <w:tcPr>
            <w:tcW w:w="1061" w:type="dxa"/>
          </w:tcPr>
          <w:p w14:paraId="10D81385" w14:textId="77777777" w:rsidR="00D6634A" w:rsidRPr="00D6634A" w:rsidRDefault="00D6634A" w:rsidP="00D6634A">
            <w:pPr>
              <w:spacing w:before="0" w:after="200"/>
              <w:ind w:left="0" w:right="0"/>
              <w:rPr>
                <w:sz w:val="20"/>
              </w:rPr>
            </w:pPr>
            <w:r w:rsidRPr="00D6634A">
              <w:rPr>
                <w:sz w:val="20"/>
              </w:rPr>
              <w:t>The grant funding will demand</w:t>
            </w:r>
          </w:p>
        </w:tc>
        <w:tc>
          <w:tcPr>
            <w:tcW w:w="954" w:type="dxa"/>
          </w:tcPr>
          <w:p w14:paraId="4C719BE6" w14:textId="77777777" w:rsidR="00D6634A" w:rsidRPr="00D6634A" w:rsidRDefault="00D6634A" w:rsidP="00D6634A">
            <w:pPr>
              <w:spacing w:before="0" w:after="200"/>
              <w:ind w:left="0" w:right="0"/>
              <w:rPr>
                <w:sz w:val="20"/>
              </w:rPr>
            </w:pPr>
            <w:r w:rsidRPr="00D6634A">
              <w:rPr>
                <w:sz w:val="20"/>
              </w:rPr>
              <w:t>Provided with the funds of the agency name and amount</w:t>
            </w:r>
          </w:p>
        </w:tc>
      </w:tr>
      <w:tr w:rsidR="00D6634A" w:rsidRPr="005E5B95" w14:paraId="5DBABFAA" w14:textId="77777777" w:rsidTr="00D6634A">
        <w:tc>
          <w:tcPr>
            <w:tcW w:w="1542" w:type="dxa"/>
          </w:tcPr>
          <w:p w14:paraId="0B8F4D62" w14:textId="77777777" w:rsidR="00D6634A" w:rsidRPr="00D6634A" w:rsidRDefault="00D6634A" w:rsidP="00D6634A">
            <w:pPr>
              <w:spacing w:before="0" w:after="200"/>
              <w:ind w:left="0" w:right="0"/>
              <w:rPr>
                <w:sz w:val="20"/>
              </w:rPr>
            </w:pPr>
            <w:r w:rsidRPr="00D6634A">
              <w:rPr>
                <w:sz w:val="20"/>
              </w:rPr>
              <w:t>Instruments and Equipment Information</w:t>
            </w:r>
          </w:p>
        </w:tc>
        <w:tc>
          <w:tcPr>
            <w:tcW w:w="1603" w:type="dxa"/>
          </w:tcPr>
          <w:p w14:paraId="13986346" w14:textId="77777777" w:rsidR="00D6634A" w:rsidRPr="00D6634A" w:rsidRDefault="00D6634A" w:rsidP="00D6634A">
            <w:pPr>
              <w:spacing w:before="0" w:after="200"/>
              <w:ind w:left="0" w:right="0"/>
              <w:rPr>
                <w:sz w:val="20"/>
              </w:rPr>
            </w:pPr>
            <w:r w:rsidRPr="00D6634A">
              <w:rPr>
                <w:sz w:val="20"/>
              </w:rPr>
              <w:t>Computer server</w:t>
            </w:r>
          </w:p>
        </w:tc>
        <w:tc>
          <w:tcPr>
            <w:tcW w:w="2783" w:type="dxa"/>
          </w:tcPr>
          <w:p w14:paraId="58253085" w14:textId="77777777" w:rsidR="00D6634A" w:rsidRPr="00D6634A" w:rsidRDefault="00D6634A" w:rsidP="00D6634A">
            <w:pPr>
              <w:spacing w:before="0" w:after="200"/>
              <w:ind w:left="0" w:right="0"/>
              <w:rPr>
                <w:sz w:val="20"/>
              </w:rPr>
            </w:pPr>
            <w:r w:rsidRPr="00D6634A">
              <w:rPr>
                <w:sz w:val="20"/>
              </w:rPr>
              <w:t>Because the couple plans to calculate the steady three-dimensional quantities with highly nonlinear and huge computation, required to purchase a higher-order computer servers, and planning for parallel processing computing server.</w:t>
            </w:r>
          </w:p>
        </w:tc>
        <w:tc>
          <w:tcPr>
            <w:tcW w:w="1079" w:type="dxa"/>
          </w:tcPr>
          <w:p w14:paraId="25C35215" w14:textId="77777777" w:rsidR="00D6634A" w:rsidRPr="00D6634A" w:rsidRDefault="00D6634A" w:rsidP="00D6634A">
            <w:pPr>
              <w:spacing w:before="0" w:after="200"/>
              <w:ind w:left="0" w:right="0"/>
              <w:rPr>
                <w:sz w:val="20"/>
              </w:rPr>
            </w:pPr>
            <w:r w:rsidRPr="00D6634A">
              <w:rPr>
                <w:sz w:val="20"/>
              </w:rPr>
              <w:t>1</w:t>
            </w:r>
          </w:p>
        </w:tc>
        <w:tc>
          <w:tcPr>
            <w:tcW w:w="1501" w:type="dxa"/>
          </w:tcPr>
          <w:p w14:paraId="5130BB75" w14:textId="77777777" w:rsidR="00D6634A" w:rsidRPr="00D6634A" w:rsidRDefault="00D6634A" w:rsidP="00D6634A">
            <w:pPr>
              <w:spacing w:before="0" w:after="200"/>
              <w:ind w:left="0" w:right="0"/>
              <w:rPr>
                <w:sz w:val="20"/>
              </w:rPr>
            </w:pPr>
            <w:r w:rsidRPr="00D6634A">
              <w:rPr>
                <w:sz w:val="20"/>
              </w:rPr>
              <w:t>130.000</w:t>
            </w:r>
          </w:p>
        </w:tc>
        <w:tc>
          <w:tcPr>
            <w:tcW w:w="1199" w:type="dxa"/>
          </w:tcPr>
          <w:p w14:paraId="55944A73" w14:textId="77777777" w:rsidR="00D6634A" w:rsidRPr="00D6634A" w:rsidRDefault="00D6634A" w:rsidP="00D6634A">
            <w:pPr>
              <w:spacing w:before="0" w:after="200"/>
              <w:ind w:left="0" w:right="0"/>
              <w:rPr>
                <w:sz w:val="20"/>
              </w:rPr>
            </w:pPr>
            <w:r w:rsidRPr="00D6634A">
              <w:rPr>
                <w:sz w:val="20"/>
              </w:rPr>
              <w:t>130.000</w:t>
            </w:r>
          </w:p>
        </w:tc>
        <w:tc>
          <w:tcPr>
            <w:tcW w:w="1061" w:type="dxa"/>
          </w:tcPr>
          <w:p w14:paraId="34F8FA8A" w14:textId="77777777" w:rsidR="00D6634A" w:rsidRPr="00D6634A" w:rsidRDefault="00D6634A" w:rsidP="00D6634A">
            <w:pPr>
              <w:spacing w:before="0" w:after="200"/>
              <w:ind w:left="0" w:right="0"/>
              <w:rPr>
                <w:sz w:val="20"/>
              </w:rPr>
            </w:pPr>
            <w:r w:rsidRPr="00D6634A">
              <w:rPr>
                <w:sz w:val="20"/>
              </w:rPr>
              <w:t>130.000</w:t>
            </w:r>
          </w:p>
        </w:tc>
        <w:tc>
          <w:tcPr>
            <w:tcW w:w="954" w:type="dxa"/>
          </w:tcPr>
          <w:p w14:paraId="4EB05507" w14:textId="77777777" w:rsidR="00D6634A" w:rsidRPr="00D6634A" w:rsidRDefault="00D6634A" w:rsidP="00D6634A">
            <w:pPr>
              <w:spacing w:before="0" w:after="200"/>
              <w:ind w:left="0" w:right="0"/>
              <w:rPr>
                <w:sz w:val="20"/>
              </w:rPr>
            </w:pPr>
          </w:p>
        </w:tc>
      </w:tr>
      <w:tr w:rsidR="00D6634A" w:rsidRPr="005E5B95" w14:paraId="5B46EAC3" w14:textId="77777777" w:rsidTr="00D6634A">
        <w:tc>
          <w:tcPr>
            <w:tcW w:w="1542" w:type="dxa"/>
          </w:tcPr>
          <w:p w14:paraId="6057B998" w14:textId="77777777" w:rsidR="00D6634A" w:rsidRPr="00D6634A" w:rsidRDefault="00D6634A" w:rsidP="00D6634A">
            <w:pPr>
              <w:spacing w:before="0" w:after="200"/>
              <w:ind w:left="0" w:right="0"/>
              <w:rPr>
                <w:sz w:val="20"/>
              </w:rPr>
            </w:pPr>
            <w:r w:rsidRPr="00D6634A">
              <w:rPr>
                <w:sz w:val="20"/>
              </w:rPr>
              <w:t>Instruments and Equipment Information</w:t>
            </w:r>
          </w:p>
        </w:tc>
        <w:tc>
          <w:tcPr>
            <w:tcW w:w="1603" w:type="dxa"/>
          </w:tcPr>
          <w:p w14:paraId="2077D815" w14:textId="77777777" w:rsidR="00D6634A" w:rsidRPr="00D6634A" w:rsidRDefault="00D6634A" w:rsidP="00D6634A">
            <w:pPr>
              <w:spacing w:before="0" w:after="200"/>
              <w:ind w:left="0" w:right="0"/>
              <w:rPr>
                <w:sz w:val="20"/>
              </w:rPr>
            </w:pPr>
            <w:r w:rsidRPr="00D6634A">
              <w:rPr>
                <w:sz w:val="20"/>
              </w:rPr>
              <w:t>COMSOL software maintenance and update</w:t>
            </w:r>
          </w:p>
        </w:tc>
        <w:tc>
          <w:tcPr>
            <w:tcW w:w="2783" w:type="dxa"/>
          </w:tcPr>
          <w:p w14:paraId="30A96BA1" w14:textId="77777777" w:rsidR="00D6634A" w:rsidRPr="00D6634A" w:rsidRDefault="00D6634A" w:rsidP="00D6634A">
            <w:pPr>
              <w:spacing w:before="0" w:after="200"/>
              <w:ind w:left="0" w:right="0"/>
              <w:rPr>
                <w:sz w:val="20"/>
              </w:rPr>
            </w:pPr>
            <w:r w:rsidRPr="00D6634A">
              <w:rPr>
                <w:sz w:val="20"/>
              </w:rPr>
              <w:t>COMSOL software use plan, the plan moderator purchased, but need to be maintained and updated annually, to enhance its capabilities to strengthen the effectiveness of the implementation plan.</w:t>
            </w:r>
          </w:p>
        </w:tc>
        <w:tc>
          <w:tcPr>
            <w:tcW w:w="1079" w:type="dxa"/>
          </w:tcPr>
          <w:p w14:paraId="6E92DCB2" w14:textId="77777777" w:rsidR="00D6634A" w:rsidRPr="00D6634A" w:rsidRDefault="00D6634A" w:rsidP="00D6634A">
            <w:pPr>
              <w:spacing w:before="0" w:after="200"/>
              <w:ind w:left="0" w:right="0"/>
              <w:rPr>
                <w:sz w:val="20"/>
              </w:rPr>
            </w:pPr>
            <w:r w:rsidRPr="00D6634A">
              <w:rPr>
                <w:sz w:val="20"/>
              </w:rPr>
              <w:t>1</w:t>
            </w:r>
          </w:p>
        </w:tc>
        <w:tc>
          <w:tcPr>
            <w:tcW w:w="1501" w:type="dxa"/>
          </w:tcPr>
          <w:p w14:paraId="1329975F" w14:textId="77777777" w:rsidR="00D6634A" w:rsidRPr="00D6634A" w:rsidRDefault="00D6634A" w:rsidP="00D6634A">
            <w:pPr>
              <w:spacing w:before="0" w:after="200"/>
              <w:ind w:left="0" w:right="0"/>
              <w:rPr>
                <w:sz w:val="20"/>
              </w:rPr>
            </w:pPr>
            <w:r>
              <w:rPr>
                <w:sz w:val="20"/>
              </w:rPr>
              <w:t>15</w:t>
            </w:r>
            <w:r w:rsidRPr="00D6634A">
              <w:rPr>
                <w:sz w:val="20"/>
              </w:rPr>
              <w:t>0.000</w:t>
            </w:r>
          </w:p>
        </w:tc>
        <w:tc>
          <w:tcPr>
            <w:tcW w:w="1199" w:type="dxa"/>
          </w:tcPr>
          <w:p w14:paraId="3DA0D0FB" w14:textId="77777777" w:rsidR="00D6634A" w:rsidRPr="00D6634A" w:rsidRDefault="00D6634A" w:rsidP="00D6634A">
            <w:pPr>
              <w:spacing w:before="0" w:after="200"/>
              <w:ind w:left="0" w:right="0"/>
              <w:rPr>
                <w:sz w:val="20"/>
              </w:rPr>
            </w:pPr>
            <w:r>
              <w:rPr>
                <w:sz w:val="20"/>
              </w:rPr>
              <w:t>15</w:t>
            </w:r>
            <w:r w:rsidRPr="00D6634A">
              <w:rPr>
                <w:sz w:val="20"/>
              </w:rPr>
              <w:t>0.000</w:t>
            </w:r>
          </w:p>
        </w:tc>
        <w:tc>
          <w:tcPr>
            <w:tcW w:w="1061" w:type="dxa"/>
          </w:tcPr>
          <w:p w14:paraId="5D7E133C" w14:textId="77777777" w:rsidR="00D6634A" w:rsidRPr="00D6634A" w:rsidRDefault="00D6634A" w:rsidP="00D6634A">
            <w:pPr>
              <w:spacing w:before="0" w:after="200"/>
              <w:ind w:left="0" w:right="0"/>
              <w:rPr>
                <w:sz w:val="20"/>
              </w:rPr>
            </w:pPr>
            <w:r>
              <w:rPr>
                <w:sz w:val="20"/>
              </w:rPr>
              <w:t>15</w:t>
            </w:r>
            <w:r w:rsidRPr="00D6634A">
              <w:rPr>
                <w:sz w:val="20"/>
              </w:rPr>
              <w:t>0.000</w:t>
            </w:r>
          </w:p>
        </w:tc>
        <w:tc>
          <w:tcPr>
            <w:tcW w:w="954" w:type="dxa"/>
          </w:tcPr>
          <w:p w14:paraId="48B4CDC5" w14:textId="77777777" w:rsidR="00D6634A" w:rsidRPr="00D6634A" w:rsidRDefault="00D6634A" w:rsidP="00D6634A">
            <w:pPr>
              <w:spacing w:before="0" w:after="200"/>
              <w:ind w:left="0" w:right="0"/>
              <w:rPr>
                <w:sz w:val="20"/>
              </w:rPr>
            </w:pPr>
          </w:p>
        </w:tc>
      </w:tr>
      <w:tr w:rsidR="00D6634A" w:rsidRPr="005E5B95" w14:paraId="6752C022" w14:textId="77777777" w:rsidTr="00D6634A">
        <w:tc>
          <w:tcPr>
            <w:tcW w:w="1542" w:type="dxa"/>
          </w:tcPr>
          <w:p w14:paraId="4AA91FC5" w14:textId="77777777" w:rsidR="00D6634A" w:rsidRPr="00D6634A" w:rsidRDefault="00D6634A" w:rsidP="00D6634A">
            <w:pPr>
              <w:spacing w:before="0" w:after="200"/>
              <w:ind w:left="0" w:right="0"/>
              <w:rPr>
                <w:sz w:val="20"/>
              </w:rPr>
            </w:pPr>
            <w:r w:rsidRPr="00D6634A">
              <w:rPr>
                <w:sz w:val="20"/>
              </w:rPr>
              <w:t>Instruments and Equipment Information</w:t>
            </w:r>
          </w:p>
        </w:tc>
        <w:tc>
          <w:tcPr>
            <w:tcW w:w="1603" w:type="dxa"/>
          </w:tcPr>
          <w:p w14:paraId="553495BE" w14:textId="77777777" w:rsidR="00D6634A" w:rsidRPr="00D6634A" w:rsidRDefault="00D6634A" w:rsidP="00D6634A">
            <w:pPr>
              <w:spacing w:before="0" w:after="200"/>
              <w:ind w:left="0" w:right="0"/>
              <w:rPr>
                <w:sz w:val="20"/>
              </w:rPr>
            </w:pPr>
            <w:r w:rsidRPr="00D6634A">
              <w:rPr>
                <w:sz w:val="20"/>
              </w:rPr>
              <w:t>Thermal resistance measurement equipment</w:t>
            </w:r>
          </w:p>
        </w:tc>
        <w:tc>
          <w:tcPr>
            <w:tcW w:w="2783" w:type="dxa"/>
          </w:tcPr>
          <w:p w14:paraId="5D61774F" w14:textId="77777777" w:rsidR="00D6634A" w:rsidRPr="00D6634A" w:rsidRDefault="00D6634A" w:rsidP="00D6634A">
            <w:pPr>
              <w:spacing w:before="0" w:after="200"/>
              <w:ind w:left="0" w:right="0"/>
              <w:rPr>
                <w:sz w:val="20"/>
              </w:rPr>
            </w:pPr>
            <w:r w:rsidRPr="00D6634A">
              <w:rPr>
                <w:sz w:val="20"/>
              </w:rPr>
              <w:t>Planned to establish numerical simulation model of fluorescent powder to complete analog LED chips after the light into the light of fluorescent powder to absorb and re-radiate the case. And the establishment of phosphor PL measurement laboratory equipment to verify the relevant simulation results, and provide the parameters and results analysis.</w:t>
            </w:r>
          </w:p>
        </w:tc>
        <w:tc>
          <w:tcPr>
            <w:tcW w:w="1079" w:type="dxa"/>
          </w:tcPr>
          <w:p w14:paraId="7F2AF101" w14:textId="77777777" w:rsidR="00D6634A" w:rsidRPr="00D6634A" w:rsidRDefault="00D6634A" w:rsidP="00D6634A">
            <w:pPr>
              <w:spacing w:before="0" w:after="200"/>
              <w:ind w:left="0" w:right="0"/>
              <w:rPr>
                <w:sz w:val="20"/>
              </w:rPr>
            </w:pPr>
            <w:r w:rsidRPr="00D6634A">
              <w:rPr>
                <w:sz w:val="20"/>
              </w:rPr>
              <w:t>1</w:t>
            </w:r>
          </w:p>
        </w:tc>
        <w:tc>
          <w:tcPr>
            <w:tcW w:w="1501" w:type="dxa"/>
          </w:tcPr>
          <w:p w14:paraId="2D6CB55E" w14:textId="77777777" w:rsidR="00D6634A" w:rsidRPr="00D6634A" w:rsidRDefault="00D6634A" w:rsidP="00D6634A">
            <w:pPr>
              <w:spacing w:before="0" w:after="200"/>
              <w:ind w:left="0" w:right="0"/>
              <w:rPr>
                <w:sz w:val="20"/>
              </w:rPr>
            </w:pPr>
            <w:r w:rsidRPr="00D6634A">
              <w:rPr>
                <w:sz w:val="20"/>
              </w:rPr>
              <w:t>400.000</w:t>
            </w:r>
          </w:p>
        </w:tc>
        <w:tc>
          <w:tcPr>
            <w:tcW w:w="1199" w:type="dxa"/>
          </w:tcPr>
          <w:p w14:paraId="3E769052" w14:textId="77777777" w:rsidR="00D6634A" w:rsidRPr="00D6634A" w:rsidRDefault="00D6634A" w:rsidP="00D6634A">
            <w:pPr>
              <w:spacing w:before="0" w:after="200"/>
              <w:ind w:left="0" w:right="0"/>
              <w:rPr>
                <w:sz w:val="20"/>
              </w:rPr>
            </w:pPr>
            <w:r w:rsidRPr="00D6634A">
              <w:rPr>
                <w:sz w:val="20"/>
              </w:rPr>
              <w:t>400.000</w:t>
            </w:r>
          </w:p>
        </w:tc>
        <w:tc>
          <w:tcPr>
            <w:tcW w:w="1061" w:type="dxa"/>
          </w:tcPr>
          <w:p w14:paraId="658B63F7" w14:textId="77777777" w:rsidR="00D6634A" w:rsidRPr="00D6634A" w:rsidRDefault="00D6634A" w:rsidP="00D6634A">
            <w:pPr>
              <w:spacing w:before="0" w:after="200"/>
              <w:ind w:left="0" w:right="0"/>
              <w:rPr>
                <w:sz w:val="20"/>
              </w:rPr>
            </w:pPr>
            <w:r w:rsidRPr="00D6634A">
              <w:rPr>
                <w:sz w:val="20"/>
              </w:rPr>
              <w:t>400.000</w:t>
            </w:r>
          </w:p>
        </w:tc>
        <w:tc>
          <w:tcPr>
            <w:tcW w:w="954" w:type="dxa"/>
          </w:tcPr>
          <w:p w14:paraId="2F86F431" w14:textId="77777777" w:rsidR="00D6634A" w:rsidRPr="00D6634A" w:rsidRDefault="00D6634A" w:rsidP="00D6634A">
            <w:pPr>
              <w:spacing w:before="0" w:after="200"/>
              <w:ind w:left="0" w:right="0"/>
              <w:rPr>
                <w:sz w:val="20"/>
              </w:rPr>
            </w:pPr>
          </w:p>
        </w:tc>
      </w:tr>
      <w:tr w:rsidR="00975A19" w:rsidRPr="005E5B95" w14:paraId="605821AA" w14:textId="77777777" w:rsidTr="00AE033B">
        <w:tc>
          <w:tcPr>
            <w:tcW w:w="5928" w:type="dxa"/>
            <w:gridSpan w:val="3"/>
          </w:tcPr>
          <w:p w14:paraId="6CA1CB5D" w14:textId="77777777" w:rsidR="00975A19" w:rsidRPr="00D6634A" w:rsidRDefault="00975A19" w:rsidP="00D6634A">
            <w:pPr>
              <w:spacing w:before="0" w:after="200"/>
              <w:ind w:left="0" w:right="0"/>
              <w:rPr>
                <w:sz w:val="20"/>
              </w:rPr>
            </w:pPr>
            <w:r w:rsidRPr="00D6634A">
              <w:rPr>
                <w:b/>
                <w:sz w:val="20"/>
              </w:rPr>
              <w:t>Total</w:t>
            </w:r>
          </w:p>
        </w:tc>
        <w:tc>
          <w:tcPr>
            <w:tcW w:w="1079" w:type="dxa"/>
          </w:tcPr>
          <w:p w14:paraId="1603A806" w14:textId="77777777" w:rsidR="00975A19" w:rsidRPr="00D6634A" w:rsidRDefault="00975A19" w:rsidP="00D6634A">
            <w:pPr>
              <w:spacing w:before="0" w:after="200"/>
              <w:ind w:left="0" w:right="0"/>
              <w:rPr>
                <w:sz w:val="20"/>
              </w:rPr>
            </w:pPr>
          </w:p>
        </w:tc>
        <w:tc>
          <w:tcPr>
            <w:tcW w:w="1501" w:type="dxa"/>
          </w:tcPr>
          <w:p w14:paraId="25519DC3" w14:textId="77777777" w:rsidR="00975A19" w:rsidRPr="00D6634A" w:rsidRDefault="00975A19" w:rsidP="00D6634A">
            <w:pPr>
              <w:spacing w:before="0" w:after="200"/>
              <w:ind w:left="0" w:right="0"/>
              <w:rPr>
                <w:sz w:val="20"/>
              </w:rPr>
            </w:pPr>
          </w:p>
        </w:tc>
        <w:tc>
          <w:tcPr>
            <w:tcW w:w="1199" w:type="dxa"/>
          </w:tcPr>
          <w:p w14:paraId="471E026E" w14:textId="77777777" w:rsidR="00975A19" w:rsidRPr="00D6634A" w:rsidRDefault="00975A19" w:rsidP="00D6634A">
            <w:pPr>
              <w:spacing w:before="0" w:after="200"/>
              <w:ind w:left="0" w:right="0"/>
              <w:rPr>
                <w:sz w:val="20"/>
              </w:rPr>
            </w:pPr>
          </w:p>
        </w:tc>
        <w:tc>
          <w:tcPr>
            <w:tcW w:w="1061" w:type="dxa"/>
          </w:tcPr>
          <w:p w14:paraId="654FFF77" w14:textId="77777777" w:rsidR="00975A19" w:rsidRPr="00D6634A" w:rsidRDefault="00975A19" w:rsidP="00D6634A">
            <w:pPr>
              <w:spacing w:before="0" w:after="200"/>
              <w:ind w:left="0" w:right="0"/>
              <w:rPr>
                <w:sz w:val="20"/>
              </w:rPr>
            </w:pPr>
          </w:p>
        </w:tc>
        <w:tc>
          <w:tcPr>
            <w:tcW w:w="954" w:type="dxa"/>
          </w:tcPr>
          <w:p w14:paraId="49085956" w14:textId="77777777" w:rsidR="00975A19" w:rsidRPr="00D6634A" w:rsidRDefault="00975A19" w:rsidP="00D6634A">
            <w:pPr>
              <w:spacing w:before="0" w:after="200"/>
              <w:ind w:left="0" w:right="0"/>
              <w:rPr>
                <w:sz w:val="20"/>
              </w:rPr>
            </w:pPr>
          </w:p>
        </w:tc>
      </w:tr>
    </w:tbl>
    <w:p w14:paraId="30106667" w14:textId="77777777" w:rsidR="005E5B95" w:rsidRDefault="005E5B95">
      <w:pPr>
        <w:spacing w:before="0" w:after="200"/>
        <w:ind w:left="0" w:right="0"/>
        <w:rPr>
          <w:rFonts w:cs="Times New Roman"/>
          <w:b/>
          <w:sz w:val="30"/>
          <w:szCs w:val="30"/>
        </w:rPr>
      </w:pPr>
      <w:r>
        <w:rPr>
          <w:rFonts w:cs="Times New Roman"/>
          <w:sz w:val="30"/>
          <w:szCs w:val="30"/>
        </w:rPr>
        <w:br w:type="page"/>
      </w:r>
      <w:r w:rsidRPr="00D6634A">
        <w:rPr>
          <w:rFonts w:cs="Times New Roman"/>
          <w:b/>
          <w:sz w:val="30"/>
          <w:szCs w:val="30"/>
        </w:rPr>
        <w:lastRenderedPageBreak/>
        <w:t>3</w:t>
      </w:r>
      <w:proofErr w:type="gramStart"/>
      <w:r w:rsidRPr="00D6634A">
        <w:rPr>
          <w:rFonts w:cs="Times New Roman"/>
          <w:b/>
          <w:sz w:val="30"/>
          <w:szCs w:val="30"/>
          <w:vertAlign w:val="superscript"/>
        </w:rPr>
        <w:t>rd</w:t>
      </w:r>
      <w:r w:rsidRPr="00D6634A">
        <w:rPr>
          <w:rFonts w:cs="Times New Roman"/>
          <w:b/>
          <w:sz w:val="30"/>
          <w:szCs w:val="30"/>
        </w:rPr>
        <w:t xml:space="preserve">  year</w:t>
      </w:r>
      <w:proofErr w:type="gramEnd"/>
    </w:p>
    <w:tbl>
      <w:tblPr>
        <w:tblStyle w:val="TableGrid"/>
        <w:tblW w:w="11506" w:type="dxa"/>
        <w:tblLook w:val="04A0" w:firstRow="1" w:lastRow="0" w:firstColumn="1" w:lastColumn="0" w:noHBand="0" w:noVBand="1"/>
      </w:tblPr>
      <w:tblGrid>
        <w:gridCol w:w="1227"/>
        <w:gridCol w:w="1724"/>
        <w:gridCol w:w="2071"/>
        <w:gridCol w:w="923"/>
        <w:gridCol w:w="1365"/>
        <w:gridCol w:w="1237"/>
        <w:gridCol w:w="2020"/>
        <w:gridCol w:w="939"/>
      </w:tblGrid>
      <w:tr w:rsidR="00D6634A" w:rsidRPr="00D6634A" w14:paraId="01E528E0" w14:textId="77777777" w:rsidTr="00D6634A">
        <w:trPr>
          <w:gridAfter w:val="1"/>
          <w:wAfter w:w="939" w:type="dxa"/>
        </w:trPr>
        <w:tc>
          <w:tcPr>
            <w:tcW w:w="1227" w:type="dxa"/>
            <w:vMerge w:val="restart"/>
          </w:tcPr>
          <w:p w14:paraId="003549A0" w14:textId="77777777" w:rsidR="00D6634A" w:rsidRPr="00D6634A" w:rsidRDefault="00D6634A" w:rsidP="00D6634A">
            <w:pPr>
              <w:spacing w:before="0" w:after="200"/>
              <w:ind w:left="0" w:right="0"/>
              <w:rPr>
                <w:sz w:val="20"/>
              </w:rPr>
            </w:pPr>
            <w:r w:rsidRPr="00D6634A">
              <w:rPr>
                <w:sz w:val="20"/>
              </w:rPr>
              <w:t>Category</w:t>
            </w:r>
          </w:p>
        </w:tc>
        <w:tc>
          <w:tcPr>
            <w:tcW w:w="1724" w:type="dxa"/>
            <w:vMerge w:val="restart"/>
          </w:tcPr>
          <w:p w14:paraId="17562830" w14:textId="77777777" w:rsidR="00D6634A" w:rsidRPr="00D6634A" w:rsidRDefault="00D6634A" w:rsidP="00D6634A">
            <w:pPr>
              <w:spacing w:before="0" w:after="200"/>
              <w:ind w:left="0" w:right="0"/>
              <w:rPr>
                <w:sz w:val="20"/>
              </w:rPr>
            </w:pPr>
            <w:r w:rsidRPr="00D6634A">
              <w:rPr>
                <w:sz w:val="20"/>
              </w:rPr>
              <w:t>The device name (Chinese / English)</w:t>
            </w:r>
          </w:p>
        </w:tc>
        <w:tc>
          <w:tcPr>
            <w:tcW w:w="2071" w:type="dxa"/>
            <w:vMerge w:val="restart"/>
          </w:tcPr>
          <w:p w14:paraId="5F508198" w14:textId="77777777" w:rsidR="00D6634A" w:rsidRPr="00D6634A" w:rsidRDefault="00D6634A" w:rsidP="00D6634A">
            <w:pPr>
              <w:spacing w:before="0" w:after="200"/>
              <w:ind w:left="0" w:right="0"/>
              <w:rPr>
                <w:sz w:val="20"/>
              </w:rPr>
            </w:pPr>
            <w:r w:rsidRPr="00D6634A">
              <w:rPr>
                <w:sz w:val="20"/>
              </w:rPr>
              <w:t>Description</w:t>
            </w:r>
          </w:p>
        </w:tc>
        <w:tc>
          <w:tcPr>
            <w:tcW w:w="923" w:type="dxa"/>
            <w:vMerge w:val="restart"/>
          </w:tcPr>
          <w:p w14:paraId="2E88895B" w14:textId="77777777" w:rsidR="00D6634A" w:rsidRPr="00D6634A" w:rsidRDefault="00D6634A" w:rsidP="00D6634A">
            <w:pPr>
              <w:spacing w:before="0" w:after="200"/>
              <w:ind w:left="0" w:right="0"/>
              <w:rPr>
                <w:sz w:val="20"/>
              </w:rPr>
            </w:pPr>
            <w:r w:rsidRPr="00D6634A">
              <w:rPr>
                <w:sz w:val="20"/>
              </w:rPr>
              <w:t>The number of</w:t>
            </w:r>
          </w:p>
        </w:tc>
        <w:tc>
          <w:tcPr>
            <w:tcW w:w="1365" w:type="dxa"/>
            <w:vMerge w:val="restart"/>
          </w:tcPr>
          <w:p w14:paraId="470A2BA5" w14:textId="77777777" w:rsidR="00D6634A" w:rsidRPr="00D6634A" w:rsidRDefault="00D6634A" w:rsidP="00D6634A">
            <w:pPr>
              <w:spacing w:before="0" w:after="200"/>
              <w:ind w:left="0" w:right="0"/>
              <w:rPr>
                <w:sz w:val="20"/>
              </w:rPr>
            </w:pPr>
            <w:r w:rsidRPr="00D6634A">
              <w:rPr>
                <w:sz w:val="20"/>
              </w:rPr>
              <w:t>  Unit price(TWD)</w:t>
            </w:r>
          </w:p>
        </w:tc>
        <w:tc>
          <w:tcPr>
            <w:tcW w:w="1237" w:type="dxa"/>
            <w:vMerge w:val="restart"/>
          </w:tcPr>
          <w:p w14:paraId="6C392CA2" w14:textId="77777777" w:rsidR="00D6634A" w:rsidRPr="00D6634A" w:rsidRDefault="00D6634A" w:rsidP="00D6634A">
            <w:pPr>
              <w:spacing w:before="0" w:after="200"/>
              <w:ind w:left="0" w:right="0"/>
              <w:rPr>
                <w:sz w:val="20"/>
              </w:rPr>
            </w:pPr>
            <w:r w:rsidRPr="00D6634A">
              <w:rPr>
                <w:sz w:val="20"/>
              </w:rPr>
              <w:t>  Amount</w:t>
            </w:r>
          </w:p>
        </w:tc>
        <w:tc>
          <w:tcPr>
            <w:tcW w:w="2020" w:type="dxa"/>
          </w:tcPr>
          <w:p w14:paraId="68723EEE" w14:textId="77777777" w:rsidR="00D6634A" w:rsidRPr="00D6634A" w:rsidRDefault="00D6634A" w:rsidP="00D6634A">
            <w:pPr>
              <w:spacing w:before="0" w:after="200"/>
              <w:ind w:left="0" w:right="0"/>
              <w:rPr>
                <w:sz w:val="20"/>
              </w:rPr>
            </w:pPr>
            <w:r w:rsidRPr="00D6634A">
              <w:rPr>
                <w:sz w:val="20"/>
              </w:rPr>
              <w:t>Sources of funding</w:t>
            </w:r>
          </w:p>
        </w:tc>
      </w:tr>
      <w:tr w:rsidR="00D6634A" w:rsidRPr="00D6634A" w14:paraId="2B0931E0" w14:textId="77777777" w:rsidTr="00D6634A">
        <w:tc>
          <w:tcPr>
            <w:tcW w:w="1227" w:type="dxa"/>
            <w:vMerge/>
          </w:tcPr>
          <w:p w14:paraId="4F5DC8E1" w14:textId="77777777" w:rsidR="00D6634A" w:rsidRPr="00D6634A" w:rsidRDefault="00D6634A" w:rsidP="00D6634A">
            <w:pPr>
              <w:spacing w:before="0" w:after="200"/>
              <w:ind w:left="0" w:right="0"/>
              <w:rPr>
                <w:sz w:val="20"/>
              </w:rPr>
            </w:pPr>
          </w:p>
        </w:tc>
        <w:tc>
          <w:tcPr>
            <w:tcW w:w="1724" w:type="dxa"/>
            <w:vMerge/>
          </w:tcPr>
          <w:p w14:paraId="5BF03FB9" w14:textId="77777777" w:rsidR="00D6634A" w:rsidRPr="00D6634A" w:rsidRDefault="00D6634A" w:rsidP="00D6634A">
            <w:pPr>
              <w:spacing w:before="0" w:after="200"/>
              <w:ind w:left="0" w:right="0"/>
              <w:rPr>
                <w:sz w:val="20"/>
              </w:rPr>
            </w:pPr>
          </w:p>
        </w:tc>
        <w:tc>
          <w:tcPr>
            <w:tcW w:w="2071" w:type="dxa"/>
            <w:vMerge/>
          </w:tcPr>
          <w:p w14:paraId="2AC980D6" w14:textId="77777777" w:rsidR="00D6634A" w:rsidRPr="00D6634A" w:rsidRDefault="00D6634A" w:rsidP="00D6634A">
            <w:pPr>
              <w:spacing w:before="0" w:after="200"/>
              <w:ind w:left="0" w:right="0"/>
              <w:rPr>
                <w:sz w:val="20"/>
              </w:rPr>
            </w:pPr>
          </w:p>
        </w:tc>
        <w:tc>
          <w:tcPr>
            <w:tcW w:w="923" w:type="dxa"/>
            <w:vMerge/>
          </w:tcPr>
          <w:p w14:paraId="0F606969" w14:textId="77777777" w:rsidR="00D6634A" w:rsidRPr="00D6634A" w:rsidRDefault="00D6634A" w:rsidP="00D6634A">
            <w:pPr>
              <w:spacing w:before="0" w:after="200"/>
              <w:ind w:left="0" w:right="0"/>
              <w:rPr>
                <w:sz w:val="20"/>
              </w:rPr>
            </w:pPr>
          </w:p>
        </w:tc>
        <w:tc>
          <w:tcPr>
            <w:tcW w:w="1365" w:type="dxa"/>
            <w:vMerge/>
          </w:tcPr>
          <w:p w14:paraId="00B8A88E" w14:textId="77777777" w:rsidR="00D6634A" w:rsidRPr="00D6634A" w:rsidRDefault="00D6634A" w:rsidP="00D6634A">
            <w:pPr>
              <w:spacing w:before="0" w:after="200"/>
              <w:ind w:left="0" w:right="0"/>
              <w:rPr>
                <w:sz w:val="20"/>
              </w:rPr>
            </w:pPr>
          </w:p>
        </w:tc>
        <w:tc>
          <w:tcPr>
            <w:tcW w:w="1237" w:type="dxa"/>
            <w:vMerge/>
          </w:tcPr>
          <w:p w14:paraId="47270708" w14:textId="77777777" w:rsidR="00D6634A" w:rsidRPr="00D6634A" w:rsidRDefault="00D6634A" w:rsidP="00D6634A">
            <w:pPr>
              <w:spacing w:before="0" w:after="200"/>
              <w:ind w:left="0" w:right="0"/>
              <w:rPr>
                <w:sz w:val="20"/>
              </w:rPr>
            </w:pPr>
          </w:p>
        </w:tc>
        <w:tc>
          <w:tcPr>
            <w:tcW w:w="2020" w:type="dxa"/>
          </w:tcPr>
          <w:p w14:paraId="3F45A7A2" w14:textId="77777777" w:rsidR="00D6634A" w:rsidRPr="00D6634A" w:rsidRDefault="00D6634A" w:rsidP="00D6634A">
            <w:pPr>
              <w:spacing w:before="0" w:after="200"/>
              <w:ind w:left="0" w:right="0"/>
              <w:rPr>
                <w:sz w:val="20"/>
              </w:rPr>
            </w:pPr>
            <w:r w:rsidRPr="00D6634A">
              <w:rPr>
                <w:sz w:val="20"/>
              </w:rPr>
              <w:t>The grant funding will demand</w:t>
            </w:r>
          </w:p>
        </w:tc>
        <w:tc>
          <w:tcPr>
            <w:tcW w:w="939" w:type="dxa"/>
          </w:tcPr>
          <w:p w14:paraId="6E3CBC1A" w14:textId="77777777" w:rsidR="00D6634A" w:rsidRPr="00D6634A" w:rsidRDefault="00D6634A" w:rsidP="00D6634A">
            <w:pPr>
              <w:spacing w:before="0" w:after="200"/>
              <w:ind w:left="0" w:right="0"/>
              <w:rPr>
                <w:sz w:val="20"/>
              </w:rPr>
            </w:pPr>
            <w:r w:rsidRPr="00D6634A">
              <w:rPr>
                <w:sz w:val="20"/>
              </w:rPr>
              <w:t>Provided with the funds of the agency name and amount</w:t>
            </w:r>
          </w:p>
        </w:tc>
      </w:tr>
      <w:tr w:rsidR="00D6634A" w:rsidRPr="00D6634A" w14:paraId="670C6E07" w14:textId="77777777" w:rsidTr="00D6634A">
        <w:tc>
          <w:tcPr>
            <w:tcW w:w="1227" w:type="dxa"/>
          </w:tcPr>
          <w:p w14:paraId="1ACB1EBE" w14:textId="77777777" w:rsidR="00D6634A" w:rsidRPr="00D6634A" w:rsidRDefault="00D6634A" w:rsidP="00D6634A">
            <w:pPr>
              <w:spacing w:before="0" w:after="200"/>
              <w:ind w:left="0" w:right="0"/>
              <w:rPr>
                <w:sz w:val="20"/>
              </w:rPr>
            </w:pPr>
            <w:r w:rsidRPr="00D6634A">
              <w:rPr>
                <w:sz w:val="20"/>
              </w:rPr>
              <w:t>Instruments and Equipment Information</w:t>
            </w:r>
          </w:p>
        </w:tc>
        <w:tc>
          <w:tcPr>
            <w:tcW w:w="1724" w:type="dxa"/>
          </w:tcPr>
          <w:p w14:paraId="7D67139F" w14:textId="77777777" w:rsidR="00D6634A" w:rsidRPr="00D6634A" w:rsidRDefault="00D6634A" w:rsidP="00D6634A">
            <w:pPr>
              <w:spacing w:before="0" w:after="200"/>
              <w:ind w:left="0" w:right="0"/>
              <w:rPr>
                <w:sz w:val="20"/>
              </w:rPr>
            </w:pPr>
            <w:r w:rsidRPr="00D6634A">
              <w:rPr>
                <w:sz w:val="20"/>
              </w:rPr>
              <w:t>Computer server</w:t>
            </w:r>
          </w:p>
        </w:tc>
        <w:tc>
          <w:tcPr>
            <w:tcW w:w="2071" w:type="dxa"/>
          </w:tcPr>
          <w:p w14:paraId="7668A83B" w14:textId="77777777" w:rsidR="00D6634A" w:rsidRPr="00D6634A" w:rsidRDefault="00D6634A" w:rsidP="00D6634A">
            <w:pPr>
              <w:spacing w:before="0" w:after="200"/>
              <w:ind w:left="0" w:right="0"/>
              <w:rPr>
                <w:sz w:val="20"/>
              </w:rPr>
            </w:pPr>
            <w:r w:rsidRPr="00D6634A">
              <w:rPr>
                <w:sz w:val="20"/>
              </w:rPr>
              <w:t>The third year will greatly increase the amount of calculation, a further purchase the high-order computer servers in a parallel processing approach to computing.</w:t>
            </w:r>
          </w:p>
        </w:tc>
        <w:tc>
          <w:tcPr>
            <w:tcW w:w="923" w:type="dxa"/>
          </w:tcPr>
          <w:p w14:paraId="280AC7CF" w14:textId="77777777" w:rsidR="00D6634A" w:rsidRPr="00D6634A" w:rsidRDefault="00D6634A" w:rsidP="00D6634A">
            <w:pPr>
              <w:spacing w:before="0" w:after="200"/>
              <w:ind w:left="0" w:right="0"/>
              <w:rPr>
                <w:sz w:val="20"/>
              </w:rPr>
            </w:pPr>
            <w:r w:rsidRPr="00D6634A">
              <w:rPr>
                <w:sz w:val="20"/>
              </w:rPr>
              <w:t>1</w:t>
            </w:r>
          </w:p>
        </w:tc>
        <w:tc>
          <w:tcPr>
            <w:tcW w:w="1365" w:type="dxa"/>
          </w:tcPr>
          <w:p w14:paraId="40A02B16" w14:textId="77777777" w:rsidR="00D6634A" w:rsidRPr="00D6634A" w:rsidRDefault="00D6634A" w:rsidP="00D6634A">
            <w:pPr>
              <w:spacing w:before="0" w:after="200"/>
              <w:ind w:left="0" w:right="0"/>
              <w:rPr>
                <w:sz w:val="20"/>
              </w:rPr>
            </w:pPr>
            <w:r w:rsidRPr="00D6634A">
              <w:rPr>
                <w:sz w:val="20"/>
              </w:rPr>
              <w:t>130.000</w:t>
            </w:r>
          </w:p>
        </w:tc>
        <w:tc>
          <w:tcPr>
            <w:tcW w:w="1237" w:type="dxa"/>
          </w:tcPr>
          <w:p w14:paraId="5BA1D17E" w14:textId="77777777" w:rsidR="00D6634A" w:rsidRPr="00D6634A" w:rsidRDefault="00D6634A" w:rsidP="00D6634A">
            <w:pPr>
              <w:spacing w:before="0" w:after="200"/>
              <w:ind w:left="0" w:right="0"/>
              <w:rPr>
                <w:sz w:val="20"/>
              </w:rPr>
            </w:pPr>
            <w:r w:rsidRPr="00D6634A">
              <w:rPr>
                <w:sz w:val="20"/>
              </w:rPr>
              <w:t>130.000</w:t>
            </w:r>
          </w:p>
        </w:tc>
        <w:tc>
          <w:tcPr>
            <w:tcW w:w="2020" w:type="dxa"/>
          </w:tcPr>
          <w:p w14:paraId="69EEBB31" w14:textId="77777777" w:rsidR="00D6634A" w:rsidRPr="00D6634A" w:rsidRDefault="00D6634A" w:rsidP="00D6634A">
            <w:pPr>
              <w:spacing w:before="0" w:after="200"/>
              <w:ind w:left="0" w:right="0"/>
              <w:rPr>
                <w:sz w:val="20"/>
              </w:rPr>
            </w:pPr>
            <w:r w:rsidRPr="00D6634A">
              <w:rPr>
                <w:sz w:val="20"/>
              </w:rPr>
              <w:t>130.000</w:t>
            </w:r>
          </w:p>
        </w:tc>
        <w:tc>
          <w:tcPr>
            <w:tcW w:w="939" w:type="dxa"/>
          </w:tcPr>
          <w:p w14:paraId="069040A3" w14:textId="77777777" w:rsidR="00D6634A" w:rsidRPr="00D6634A" w:rsidRDefault="00D6634A" w:rsidP="00D6634A">
            <w:pPr>
              <w:spacing w:before="0" w:after="200"/>
              <w:ind w:left="0" w:right="0"/>
              <w:rPr>
                <w:sz w:val="20"/>
              </w:rPr>
            </w:pPr>
          </w:p>
        </w:tc>
      </w:tr>
      <w:tr w:rsidR="00D6634A" w:rsidRPr="00D6634A" w14:paraId="5CC1CFBA" w14:textId="77777777" w:rsidTr="00D6634A">
        <w:tc>
          <w:tcPr>
            <w:tcW w:w="1227" w:type="dxa"/>
          </w:tcPr>
          <w:p w14:paraId="62E5E0F3" w14:textId="77777777" w:rsidR="00D6634A" w:rsidRPr="00D6634A" w:rsidRDefault="00D6634A" w:rsidP="00D6634A">
            <w:pPr>
              <w:spacing w:before="0" w:after="200"/>
              <w:ind w:left="0" w:right="0"/>
              <w:rPr>
                <w:sz w:val="20"/>
              </w:rPr>
            </w:pPr>
            <w:r w:rsidRPr="00D6634A">
              <w:rPr>
                <w:sz w:val="20"/>
              </w:rPr>
              <w:t>Instruments and Equipment Information</w:t>
            </w:r>
          </w:p>
        </w:tc>
        <w:tc>
          <w:tcPr>
            <w:tcW w:w="1724" w:type="dxa"/>
          </w:tcPr>
          <w:p w14:paraId="27F3C563" w14:textId="77777777" w:rsidR="00D6634A" w:rsidRPr="00D6634A" w:rsidRDefault="00D6634A" w:rsidP="00D6634A">
            <w:pPr>
              <w:spacing w:before="0" w:after="200"/>
              <w:ind w:left="0" w:right="0"/>
              <w:rPr>
                <w:sz w:val="20"/>
              </w:rPr>
            </w:pPr>
            <w:r w:rsidRPr="00D6634A">
              <w:rPr>
                <w:sz w:val="20"/>
              </w:rPr>
              <w:t>COMSOL software maintenance and update</w:t>
            </w:r>
          </w:p>
        </w:tc>
        <w:tc>
          <w:tcPr>
            <w:tcW w:w="2071" w:type="dxa"/>
          </w:tcPr>
          <w:p w14:paraId="4DE82B26" w14:textId="77777777" w:rsidR="00D6634A" w:rsidRPr="00D6634A" w:rsidRDefault="00D6634A" w:rsidP="00D6634A">
            <w:pPr>
              <w:spacing w:before="0" w:after="200"/>
              <w:ind w:left="0" w:right="0"/>
              <w:rPr>
                <w:sz w:val="20"/>
              </w:rPr>
            </w:pPr>
            <w:r w:rsidRPr="00D6634A">
              <w:rPr>
                <w:sz w:val="20"/>
              </w:rPr>
              <w:t>COMSOL software use plan, the plan moderator purchased, but need to be maintained and updated annually, to enhance its capabilities to strengthen the effectiveness of the implementation plan.</w:t>
            </w:r>
          </w:p>
        </w:tc>
        <w:tc>
          <w:tcPr>
            <w:tcW w:w="923" w:type="dxa"/>
          </w:tcPr>
          <w:p w14:paraId="5ECC35E2" w14:textId="77777777" w:rsidR="00D6634A" w:rsidRPr="00D6634A" w:rsidRDefault="00D6634A" w:rsidP="00D6634A">
            <w:pPr>
              <w:spacing w:before="0" w:after="200"/>
              <w:ind w:left="0" w:right="0"/>
              <w:rPr>
                <w:sz w:val="20"/>
              </w:rPr>
            </w:pPr>
            <w:r w:rsidRPr="00D6634A">
              <w:rPr>
                <w:sz w:val="20"/>
              </w:rPr>
              <w:t>1</w:t>
            </w:r>
          </w:p>
        </w:tc>
        <w:tc>
          <w:tcPr>
            <w:tcW w:w="1365" w:type="dxa"/>
          </w:tcPr>
          <w:p w14:paraId="5B3BFA37" w14:textId="77777777" w:rsidR="00D6634A" w:rsidRPr="00D6634A" w:rsidRDefault="00D6634A" w:rsidP="00D6634A">
            <w:pPr>
              <w:spacing w:before="0" w:after="200"/>
              <w:ind w:left="0" w:right="0"/>
              <w:rPr>
                <w:sz w:val="20"/>
              </w:rPr>
            </w:pPr>
            <w:r>
              <w:rPr>
                <w:sz w:val="20"/>
              </w:rPr>
              <w:t>15</w:t>
            </w:r>
            <w:r w:rsidRPr="00D6634A">
              <w:rPr>
                <w:sz w:val="20"/>
              </w:rPr>
              <w:t>0.000</w:t>
            </w:r>
          </w:p>
        </w:tc>
        <w:tc>
          <w:tcPr>
            <w:tcW w:w="1237" w:type="dxa"/>
          </w:tcPr>
          <w:p w14:paraId="26FAE507" w14:textId="77777777" w:rsidR="00D6634A" w:rsidRPr="00D6634A" w:rsidRDefault="00D6634A" w:rsidP="00D6634A">
            <w:pPr>
              <w:spacing w:before="0" w:after="200"/>
              <w:ind w:left="0" w:right="0"/>
              <w:rPr>
                <w:sz w:val="20"/>
              </w:rPr>
            </w:pPr>
            <w:r>
              <w:rPr>
                <w:sz w:val="20"/>
              </w:rPr>
              <w:t>15</w:t>
            </w:r>
            <w:r w:rsidRPr="00D6634A">
              <w:rPr>
                <w:sz w:val="20"/>
              </w:rPr>
              <w:t>0.000</w:t>
            </w:r>
          </w:p>
        </w:tc>
        <w:tc>
          <w:tcPr>
            <w:tcW w:w="2020" w:type="dxa"/>
          </w:tcPr>
          <w:p w14:paraId="0230F73E" w14:textId="77777777" w:rsidR="00D6634A" w:rsidRPr="00D6634A" w:rsidRDefault="00D6634A" w:rsidP="00D6634A">
            <w:pPr>
              <w:spacing w:before="0" w:after="200"/>
              <w:ind w:left="0" w:right="0"/>
              <w:rPr>
                <w:sz w:val="20"/>
              </w:rPr>
            </w:pPr>
            <w:r>
              <w:rPr>
                <w:sz w:val="20"/>
              </w:rPr>
              <w:t>15</w:t>
            </w:r>
            <w:r w:rsidRPr="00D6634A">
              <w:rPr>
                <w:sz w:val="20"/>
              </w:rPr>
              <w:t>0.000</w:t>
            </w:r>
          </w:p>
        </w:tc>
        <w:tc>
          <w:tcPr>
            <w:tcW w:w="939" w:type="dxa"/>
          </w:tcPr>
          <w:p w14:paraId="2B89B3C1" w14:textId="77777777" w:rsidR="00D6634A" w:rsidRPr="00D6634A" w:rsidRDefault="00D6634A" w:rsidP="00D6634A">
            <w:pPr>
              <w:spacing w:before="0" w:after="200"/>
              <w:ind w:left="0" w:right="0"/>
              <w:rPr>
                <w:sz w:val="20"/>
              </w:rPr>
            </w:pPr>
          </w:p>
        </w:tc>
      </w:tr>
      <w:tr w:rsidR="00975A19" w:rsidRPr="00D6634A" w14:paraId="38AC4E11" w14:textId="77777777" w:rsidTr="00AE033B">
        <w:tc>
          <w:tcPr>
            <w:tcW w:w="5945" w:type="dxa"/>
            <w:gridSpan w:val="4"/>
          </w:tcPr>
          <w:p w14:paraId="124AF089" w14:textId="77777777" w:rsidR="00975A19" w:rsidRPr="00D6634A" w:rsidRDefault="00975A19" w:rsidP="00D6634A">
            <w:pPr>
              <w:spacing w:before="0" w:after="200"/>
              <w:ind w:left="0" w:right="0"/>
              <w:rPr>
                <w:sz w:val="20"/>
              </w:rPr>
            </w:pPr>
            <w:r w:rsidRPr="00D6634A">
              <w:rPr>
                <w:b/>
                <w:sz w:val="20"/>
              </w:rPr>
              <w:t>Total</w:t>
            </w:r>
          </w:p>
        </w:tc>
        <w:tc>
          <w:tcPr>
            <w:tcW w:w="1365" w:type="dxa"/>
          </w:tcPr>
          <w:p w14:paraId="5FFA62B4" w14:textId="77777777" w:rsidR="00975A19" w:rsidRPr="00D6634A" w:rsidRDefault="00975A19" w:rsidP="00D6634A">
            <w:pPr>
              <w:spacing w:before="0" w:after="200"/>
              <w:ind w:left="0" w:right="0"/>
              <w:rPr>
                <w:sz w:val="20"/>
              </w:rPr>
            </w:pPr>
          </w:p>
        </w:tc>
        <w:tc>
          <w:tcPr>
            <w:tcW w:w="1237" w:type="dxa"/>
          </w:tcPr>
          <w:p w14:paraId="23A9704E" w14:textId="77777777" w:rsidR="00975A19" w:rsidRPr="00D6634A" w:rsidRDefault="00975A19" w:rsidP="00D6634A">
            <w:pPr>
              <w:spacing w:before="0" w:after="200"/>
              <w:ind w:left="0" w:right="0"/>
              <w:rPr>
                <w:sz w:val="20"/>
              </w:rPr>
            </w:pPr>
          </w:p>
        </w:tc>
        <w:tc>
          <w:tcPr>
            <w:tcW w:w="2020" w:type="dxa"/>
          </w:tcPr>
          <w:p w14:paraId="36461CCE" w14:textId="77777777" w:rsidR="00975A19" w:rsidRPr="00D6634A" w:rsidRDefault="00975A19" w:rsidP="00D6634A">
            <w:pPr>
              <w:spacing w:before="0" w:after="200"/>
              <w:ind w:left="0" w:right="0"/>
              <w:rPr>
                <w:sz w:val="20"/>
              </w:rPr>
            </w:pPr>
          </w:p>
        </w:tc>
        <w:tc>
          <w:tcPr>
            <w:tcW w:w="939" w:type="dxa"/>
          </w:tcPr>
          <w:p w14:paraId="3ACBD4B7" w14:textId="77777777" w:rsidR="00975A19" w:rsidRPr="00D6634A" w:rsidRDefault="00975A19" w:rsidP="00D6634A">
            <w:pPr>
              <w:spacing w:before="0" w:after="200"/>
              <w:ind w:left="0" w:right="0"/>
              <w:rPr>
                <w:sz w:val="20"/>
              </w:rPr>
            </w:pPr>
          </w:p>
        </w:tc>
      </w:tr>
    </w:tbl>
    <w:p w14:paraId="453BB6FF" w14:textId="77777777" w:rsidR="005E5B95" w:rsidRDefault="005E5B95">
      <w:pPr>
        <w:spacing w:before="0" w:after="200"/>
        <w:ind w:left="0" w:right="0"/>
        <w:rPr>
          <w:rFonts w:eastAsiaTheme="majorEastAsia" w:cs="Times New Roman"/>
          <w:b/>
          <w:bCs/>
          <w:color w:val="000000" w:themeColor="text1"/>
          <w:sz w:val="30"/>
          <w:szCs w:val="30"/>
        </w:rPr>
      </w:pPr>
    </w:p>
    <w:p w14:paraId="1EE81FCB" w14:textId="77777777" w:rsidR="00975A19" w:rsidRDefault="00975A19">
      <w:pPr>
        <w:spacing w:before="0" w:after="200"/>
        <w:ind w:left="0" w:right="0"/>
        <w:rPr>
          <w:rFonts w:eastAsiaTheme="majorEastAsia" w:cs="Times New Roman"/>
          <w:b/>
          <w:bCs/>
          <w:color w:val="000000" w:themeColor="text1"/>
          <w:sz w:val="30"/>
          <w:szCs w:val="30"/>
        </w:rPr>
      </w:pPr>
      <w:r>
        <w:rPr>
          <w:rFonts w:cs="Times New Roman"/>
          <w:sz w:val="30"/>
          <w:szCs w:val="30"/>
        </w:rPr>
        <w:br w:type="page"/>
      </w:r>
    </w:p>
    <w:p w14:paraId="4A186957" w14:textId="77777777" w:rsidR="00B02B74" w:rsidRPr="00933804" w:rsidRDefault="00B02B74" w:rsidP="00935FB0">
      <w:pPr>
        <w:pStyle w:val="Heading1"/>
        <w:spacing w:before="240" w:after="240" w:line="360" w:lineRule="auto"/>
        <w:ind w:left="360" w:right="288" w:firstLine="432"/>
        <w:jc w:val="both"/>
        <w:rPr>
          <w:rFonts w:cs="Times New Roman"/>
          <w:sz w:val="30"/>
          <w:szCs w:val="30"/>
        </w:rPr>
      </w:pPr>
      <w:r w:rsidRPr="00933804">
        <w:rPr>
          <w:rFonts w:cs="Times New Roman"/>
          <w:sz w:val="30"/>
          <w:szCs w:val="30"/>
        </w:rPr>
        <w:lastRenderedPageBreak/>
        <w:t>I INTRODUCTION</w:t>
      </w:r>
      <w:bookmarkEnd w:id="1"/>
    </w:p>
    <w:p w14:paraId="258E0A18" w14:textId="77777777" w:rsidR="00D30925" w:rsidRPr="00DE3929" w:rsidRDefault="00CC1C1E" w:rsidP="00935FB0">
      <w:pPr>
        <w:shd w:val="clear" w:color="auto" w:fill="FFFFFF"/>
        <w:spacing w:line="360" w:lineRule="auto"/>
        <w:ind w:left="360" w:right="288" w:firstLine="432"/>
        <w:jc w:val="both"/>
        <w:rPr>
          <w:rFonts w:cs="Times New Roman"/>
          <w:sz w:val="26"/>
          <w:szCs w:val="26"/>
        </w:rPr>
      </w:pPr>
      <w:r>
        <w:rPr>
          <w:rFonts w:cs="Times New Roman"/>
          <w:sz w:val="26"/>
          <w:szCs w:val="26"/>
        </w:rPr>
        <w:t>T</w:t>
      </w:r>
      <w:r w:rsidRPr="00DE3929">
        <w:rPr>
          <w:rFonts w:cs="Times New Roman"/>
          <w:sz w:val="26"/>
          <w:szCs w:val="26"/>
        </w:rPr>
        <w:t>he</w:t>
      </w:r>
      <w:r>
        <w:rPr>
          <w:rFonts w:cs="Times New Roman"/>
          <w:sz w:val="26"/>
          <w:szCs w:val="26"/>
        </w:rPr>
        <w:t xml:space="preserve"> invention of</w:t>
      </w:r>
      <w:r w:rsidRPr="00DE3929">
        <w:rPr>
          <w:rFonts w:cs="Times New Roman"/>
          <w:sz w:val="26"/>
          <w:szCs w:val="26"/>
        </w:rPr>
        <w:t xml:space="preserve"> blue light-emitting diode (LED)</w:t>
      </w:r>
      <w:r>
        <w:rPr>
          <w:rFonts w:cs="Times New Roman"/>
          <w:sz w:val="26"/>
          <w:szCs w:val="26"/>
        </w:rPr>
        <w:t xml:space="preserve"> is</w:t>
      </w:r>
      <w:r w:rsidR="00D30925" w:rsidRPr="00DE3929">
        <w:rPr>
          <w:rFonts w:cs="Times New Roman"/>
          <w:sz w:val="26"/>
          <w:szCs w:val="26"/>
        </w:rPr>
        <w:t xml:space="preserve"> a new energy-efficient and env</w:t>
      </w:r>
      <w:r w:rsidR="005F5F76">
        <w:rPr>
          <w:rFonts w:cs="Times New Roman"/>
          <w:sz w:val="26"/>
          <w:szCs w:val="26"/>
        </w:rPr>
        <w:t>ironment-friendly light source</w:t>
      </w:r>
      <w:r w:rsidR="00D30925" w:rsidRPr="00DE3929">
        <w:rPr>
          <w:rFonts w:cs="Times New Roman"/>
          <w:sz w:val="26"/>
          <w:szCs w:val="26"/>
        </w:rPr>
        <w:t xml:space="preserve">. </w:t>
      </w:r>
      <w:r>
        <w:rPr>
          <w:rFonts w:cs="Times New Roman"/>
          <w:sz w:val="26"/>
          <w:szCs w:val="26"/>
        </w:rPr>
        <w:t>W</w:t>
      </w:r>
      <w:r w:rsidR="00D30925" w:rsidRPr="00DE3929">
        <w:rPr>
          <w:rFonts w:cs="Times New Roman"/>
          <w:sz w:val="26"/>
          <w:szCs w:val="26"/>
        </w:rPr>
        <w:t>hite light can be created in a new way</w:t>
      </w:r>
      <w:r>
        <w:rPr>
          <w:rFonts w:cs="Times New Roman"/>
          <w:sz w:val="26"/>
          <w:szCs w:val="26"/>
        </w:rPr>
        <w:t xml:space="preserve"> with</w:t>
      </w:r>
      <w:r w:rsidR="00D30925" w:rsidRPr="00DE3929">
        <w:rPr>
          <w:rFonts w:cs="Times New Roman"/>
          <w:sz w:val="26"/>
          <w:szCs w:val="26"/>
        </w:rPr>
        <w:t xml:space="preserve"> long-lasting and more efficient alternatives to older light sources.</w:t>
      </w:r>
    </w:p>
    <w:p w14:paraId="55260C3D" w14:textId="77777777" w:rsidR="00D30925" w:rsidRDefault="00D30925" w:rsidP="00935FB0">
      <w:pPr>
        <w:shd w:val="clear" w:color="auto" w:fill="FFFFFF"/>
        <w:spacing w:line="360" w:lineRule="auto"/>
        <w:ind w:left="360" w:right="288" w:firstLine="432"/>
        <w:jc w:val="both"/>
        <w:rPr>
          <w:rFonts w:cs="Times New Roman"/>
          <w:sz w:val="26"/>
          <w:szCs w:val="26"/>
        </w:rPr>
      </w:pPr>
      <w:r w:rsidRPr="00DE3929">
        <w:rPr>
          <w:rFonts w:cs="Times New Roman"/>
          <w:sz w:val="26"/>
          <w:szCs w:val="26"/>
        </w:rPr>
        <w:t>When</w:t>
      </w:r>
      <w:r w:rsidRPr="00D30925">
        <w:rPr>
          <w:rFonts w:cs="Times New Roman"/>
          <w:sz w:val="26"/>
          <w:szCs w:val="26"/>
        </w:rPr>
        <w:t> Isamu Akasaki</w:t>
      </w:r>
      <w:r w:rsidRPr="00DE3929">
        <w:rPr>
          <w:rFonts w:cs="Times New Roman"/>
          <w:sz w:val="26"/>
          <w:szCs w:val="26"/>
        </w:rPr>
        <w:t>,</w:t>
      </w:r>
      <w:r w:rsidRPr="00D30925">
        <w:rPr>
          <w:rFonts w:cs="Times New Roman"/>
          <w:sz w:val="26"/>
          <w:szCs w:val="26"/>
        </w:rPr>
        <w:t> Hiroshi Amano </w:t>
      </w:r>
      <w:r w:rsidRPr="00DE3929">
        <w:rPr>
          <w:rFonts w:cs="Times New Roman"/>
          <w:sz w:val="26"/>
          <w:szCs w:val="26"/>
        </w:rPr>
        <w:t>and</w:t>
      </w:r>
      <w:r w:rsidRPr="00D30925">
        <w:rPr>
          <w:rFonts w:cs="Times New Roman"/>
          <w:sz w:val="26"/>
          <w:szCs w:val="26"/>
        </w:rPr>
        <w:t> Shuji Nakamura </w:t>
      </w:r>
      <w:r w:rsidRPr="00DE3929">
        <w:rPr>
          <w:rFonts w:cs="Times New Roman"/>
          <w:sz w:val="26"/>
          <w:szCs w:val="26"/>
        </w:rPr>
        <w:t>produced bright blue light beams from their semi-conductors in the early 1990s, they triggered a fundamental transformation of lighting technology.</w:t>
      </w:r>
      <w:r w:rsidR="005278E0">
        <w:rPr>
          <w:rFonts w:cs="Times New Roman"/>
          <w:sz w:val="26"/>
          <w:szCs w:val="26"/>
        </w:rPr>
        <w:t xml:space="preserve"> </w:t>
      </w:r>
      <w:r w:rsidRPr="00DE3929">
        <w:rPr>
          <w:rFonts w:cs="Times New Roman"/>
          <w:sz w:val="26"/>
          <w:szCs w:val="26"/>
        </w:rPr>
        <w:t>Despite considerable efforts, both in the scientific community and in industry, the blue LED had remained a challenge for three decades.</w:t>
      </w:r>
      <w:r w:rsidR="005278E0">
        <w:rPr>
          <w:rFonts w:cs="Times New Roman"/>
          <w:sz w:val="26"/>
          <w:szCs w:val="26"/>
        </w:rPr>
        <w:t xml:space="preserve"> W</w:t>
      </w:r>
      <w:r w:rsidRPr="00DE3929">
        <w:rPr>
          <w:rFonts w:cs="Times New Roman"/>
          <w:sz w:val="26"/>
          <w:szCs w:val="26"/>
        </w:rPr>
        <w:t>hite LED lamps emit a bright white light, are long-lasting and energy-efficient. They are constantly improved, getting more efficient with higher luminous flux (measured in lumen) per unit electrical input power (measured in watt).</w:t>
      </w:r>
      <w:r w:rsidR="005250BF">
        <w:rPr>
          <w:rFonts w:cs="Times New Roman"/>
          <w:sz w:val="26"/>
          <w:szCs w:val="26"/>
        </w:rPr>
        <w:t xml:space="preserve"> </w:t>
      </w:r>
      <w:r w:rsidRPr="00DE3929">
        <w:rPr>
          <w:rFonts w:cs="Times New Roman"/>
          <w:sz w:val="26"/>
          <w:szCs w:val="26"/>
        </w:rPr>
        <w:t>As about one fourth of world electricity consumption is used for lighting purposes, the LEDs contribute to saving the Earth's resources. Materials consumption is also diminished as LEDs last up to 100,000 hours, compared to 1,000 for incandescent bulbs and 10,000 hours for fluorescent lights.</w:t>
      </w:r>
      <w:r>
        <w:rPr>
          <w:rFonts w:cs="Times New Roman"/>
          <w:sz w:val="26"/>
          <w:szCs w:val="26"/>
        </w:rPr>
        <w:t xml:space="preserve"> </w:t>
      </w:r>
      <w:r w:rsidRPr="00DE3929">
        <w:rPr>
          <w:rFonts w:cs="Times New Roman"/>
          <w:sz w:val="26"/>
          <w:szCs w:val="26"/>
        </w:rPr>
        <w:t>The LED lamp holds great promise for increasing the quality of life for over 1.5 billion people around the world who lack access to electricity grids: due to low power requirements it can be powered by cheap local solar power.</w:t>
      </w:r>
      <w:r>
        <w:rPr>
          <w:rFonts w:cs="Times New Roman"/>
          <w:sz w:val="26"/>
          <w:szCs w:val="26"/>
        </w:rPr>
        <w:t xml:space="preserve"> </w:t>
      </w:r>
      <w:r w:rsidRPr="00DE3929">
        <w:rPr>
          <w:rFonts w:cs="Times New Roman"/>
          <w:sz w:val="26"/>
          <w:szCs w:val="26"/>
        </w:rPr>
        <w:t>The invention of the efficient blue LED is just twenty years old, but it has already contributed to create white light in an entirely new manner to the benefit of us all.</w:t>
      </w:r>
    </w:p>
    <w:p w14:paraId="2FB071FA" w14:textId="77777777" w:rsidR="00FE4735" w:rsidRPr="00FE4735" w:rsidRDefault="00FE4735" w:rsidP="00935FB0">
      <w:pPr>
        <w:shd w:val="clear" w:color="auto" w:fill="FFFFFF"/>
        <w:spacing w:line="360" w:lineRule="auto"/>
        <w:ind w:left="360" w:right="288" w:firstLine="432"/>
        <w:jc w:val="both"/>
        <w:rPr>
          <w:rFonts w:cs="Times New Roman"/>
          <w:sz w:val="26"/>
          <w:szCs w:val="26"/>
        </w:rPr>
      </w:pPr>
      <w:r w:rsidRPr="00FE4735">
        <w:rPr>
          <w:rFonts w:cs="Times New Roman"/>
          <w:sz w:val="26"/>
          <w:szCs w:val="26"/>
        </w:rPr>
        <w:t xml:space="preserve">In this </w:t>
      </w:r>
      <w:r w:rsidR="008F5C42">
        <w:rPr>
          <w:rFonts w:cs="Times New Roman"/>
          <w:sz w:val="26"/>
          <w:szCs w:val="26"/>
        </w:rPr>
        <w:t>pro</w:t>
      </w:r>
      <w:r w:rsidR="00CF5AE6">
        <w:rPr>
          <w:rFonts w:cs="Times New Roman"/>
          <w:sz w:val="26"/>
          <w:szCs w:val="26"/>
        </w:rPr>
        <w:t>ject</w:t>
      </w:r>
      <w:r w:rsidRPr="00FE4735">
        <w:rPr>
          <w:rFonts w:cs="Times New Roman"/>
          <w:sz w:val="26"/>
          <w:szCs w:val="26"/>
        </w:rPr>
        <w:t>, a macroscopic physical model for the current transport and electrical</w:t>
      </w:r>
      <w:r w:rsidR="00820D4D">
        <w:rPr>
          <w:rFonts w:cs="Times New Roman"/>
          <w:sz w:val="26"/>
          <w:szCs w:val="26"/>
        </w:rPr>
        <w:t xml:space="preserve"> </w:t>
      </w:r>
      <w:r w:rsidRPr="00FE4735">
        <w:rPr>
          <w:rFonts w:cs="Times New Roman"/>
          <w:sz w:val="26"/>
          <w:szCs w:val="26"/>
        </w:rPr>
        <w:t>characteristics of semiconductor structures is constructed. The model is based on</w:t>
      </w:r>
      <w:r w:rsidR="00820D4D">
        <w:rPr>
          <w:rFonts w:cs="Times New Roman"/>
          <w:sz w:val="26"/>
          <w:szCs w:val="26"/>
        </w:rPr>
        <w:t xml:space="preserve"> </w:t>
      </w:r>
      <w:r w:rsidRPr="00FE4735">
        <w:rPr>
          <w:rFonts w:cs="Times New Roman"/>
          <w:sz w:val="26"/>
          <w:szCs w:val="26"/>
        </w:rPr>
        <w:t>Maxwell’s equations, semiconductor transport equations, Fermi-Dirac statistics and</w:t>
      </w:r>
      <w:r w:rsidR="00820D4D">
        <w:rPr>
          <w:rFonts w:cs="Times New Roman"/>
          <w:sz w:val="26"/>
          <w:szCs w:val="26"/>
        </w:rPr>
        <w:t xml:space="preserve"> </w:t>
      </w:r>
      <w:r w:rsidRPr="00FE4735">
        <w:rPr>
          <w:rFonts w:cs="Times New Roman"/>
          <w:sz w:val="26"/>
          <w:szCs w:val="26"/>
        </w:rPr>
        <w:t xml:space="preserve">basic recombination models. A corresponding model is also presented in </w:t>
      </w:r>
      <w:r w:rsidR="00CF5AE6">
        <w:rPr>
          <w:rFonts w:cs="Times New Roman"/>
          <w:sz w:val="26"/>
          <w:szCs w:val="26"/>
        </w:rPr>
        <w:t>this proposal</w:t>
      </w:r>
      <w:r w:rsidRPr="00FE4735">
        <w:rPr>
          <w:rFonts w:cs="Times New Roman"/>
          <w:sz w:val="26"/>
          <w:szCs w:val="26"/>
        </w:rPr>
        <w:t>, with a good description also about the numerical implementation of the model.</w:t>
      </w:r>
    </w:p>
    <w:p w14:paraId="1F115A4A" w14:textId="77777777" w:rsidR="00FE4735" w:rsidRPr="00FE4735" w:rsidRDefault="00FE4735" w:rsidP="00935FB0">
      <w:pPr>
        <w:spacing w:line="360" w:lineRule="auto"/>
        <w:ind w:left="360" w:right="288" w:firstLine="432"/>
        <w:jc w:val="both"/>
        <w:rPr>
          <w:rFonts w:cs="Times New Roman"/>
          <w:sz w:val="26"/>
          <w:szCs w:val="26"/>
        </w:rPr>
      </w:pPr>
      <w:r w:rsidRPr="00FE4735">
        <w:rPr>
          <w:rFonts w:cs="Times New Roman"/>
          <w:sz w:val="26"/>
          <w:szCs w:val="26"/>
        </w:rPr>
        <w:lastRenderedPageBreak/>
        <w:t>The semiconductor current equations are solved with COMSOL Multiphysics, which</w:t>
      </w:r>
      <w:r w:rsidR="00820D4D">
        <w:rPr>
          <w:rFonts w:cs="Times New Roman"/>
          <w:sz w:val="26"/>
          <w:szCs w:val="26"/>
        </w:rPr>
        <w:t xml:space="preserve"> </w:t>
      </w:r>
      <w:r w:rsidRPr="00FE4735">
        <w:rPr>
          <w:rFonts w:cs="Times New Roman"/>
          <w:sz w:val="26"/>
          <w:szCs w:val="26"/>
        </w:rPr>
        <w:t>is a</w:t>
      </w:r>
      <w:r w:rsidR="00D4394A">
        <w:rPr>
          <w:rFonts w:cs="Times New Roman"/>
          <w:sz w:val="26"/>
          <w:szCs w:val="26"/>
        </w:rPr>
        <w:t xml:space="preserve"> numerically</w:t>
      </w:r>
      <w:r w:rsidRPr="00FE4735">
        <w:rPr>
          <w:rFonts w:cs="Times New Roman"/>
          <w:sz w:val="26"/>
          <w:szCs w:val="26"/>
        </w:rPr>
        <w:t xml:space="preserve"> powerful software for solving partial differential equations using the</w:t>
      </w:r>
      <w:r w:rsidR="00820D4D">
        <w:rPr>
          <w:rFonts w:cs="Times New Roman"/>
          <w:sz w:val="26"/>
          <w:szCs w:val="26"/>
        </w:rPr>
        <w:t xml:space="preserve"> </w:t>
      </w:r>
      <w:r w:rsidRPr="00FE4735">
        <w:rPr>
          <w:rFonts w:cs="Times New Roman"/>
          <w:sz w:val="26"/>
          <w:szCs w:val="26"/>
        </w:rPr>
        <w:t>Finite element method (FEM).</w:t>
      </w:r>
      <w:r w:rsidR="00820D4D">
        <w:rPr>
          <w:rFonts w:cs="Times New Roman"/>
          <w:sz w:val="26"/>
          <w:szCs w:val="26"/>
        </w:rPr>
        <w:t xml:space="preserve"> </w:t>
      </w:r>
      <w:r w:rsidRPr="00FE4735">
        <w:rPr>
          <w:rFonts w:cs="Times New Roman"/>
          <w:sz w:val="26"/>
          <w:szCs w:val="26"/>
        </w:rPr>
        <w:t xml:space="preserve">The structures modeled in this </w:t>
      </w:r>
      <w:r w:rsidR="00820D4D">
        <w:rPr>
          <w:rFonts w:cs="Times New Roman"/>
          <w:sz w:val="26"/>
          <w:szCs w:val="26"/>
        </w:rPr>
        <w:t>proposal</w:t>
      </w:r>
      <w:r w:rsidRPr="00FE4735">
        <w:rPr>
          <w:rFonts w:cs="Times New Roman"/>
          <w:sz w:val="26"/>
          <w:szCs w:val="26"/>
        </w:rPr>
        <w:t xml:space="preserve"> are </w:t>
      </w:r>
      <w:r w:rsidR="00820D4D">
        <w:rPr>
          <w:rFonts w:cs="Times New Roman"/>
          <w:sz w:val="26"/>
          <w:szCs w:val="26"/>
        </w:rPr>
        <w:t>3</w:t>
      </w:r>
      <w:r w:rsidR="00CF5AE6">
        <w:rPr>
          <w:rFonts w:cs="Times New Roman"/>
          <w:sz w:val="26"/>
          <w:szCs w:val="26"/>
        </w:rPr>
        <w:t>-dimensional projections of some commercial chips with</w:t>
      </w:r>
      <w:r w:rsidRPr="00FE4735">
        <w:rPr>
          <w:rFonts w:cs="Times New Roman"/>
          <w:sz w:val="26"/>
          <w:szCs w:val="26"/>
        </w:rPr>
        <w:t xml:space="preserve"> different</w:t>
      </w:r>
      <w:r w:rsidR="00820D4D">
        <w:rPr>
          <w:rFonts w:cs="Times New Roman"/>
          <w:sz w:val="26"/>
          <w:szCs w:val="26"/>
        </w:rPr>
        <w:t xml:space="preserve"> </w:t>
      </w:r>
      <w:r w:rsidRPr="00FE4735">
        <w:rPr>
          <w:rFonts w:cs="Times New Roman"/>
          <w:sz w:val="26"/>
          <w:szCs w:val="26"/>
        </w:rPr>
        <w:t>recently introduced highly-efficient LED structures based on group III nitride material compositions. One of them</w:t>
      </w:r>
      <w:r w:rsidR="00820D4D">
        <w:rPr>
          <w:rFonts w:cs="Times New Roman"/>
          <w:sz w:val="26"/>
          <w:szCs w:val="26"/>
        </w:rPr>
        <w:t xml:space="preserve"> </w:t>
      </w:r>
      <w:r w:rsidRPr="00FE4735">
        <w:rPr>
          <w:rFonts w:cs="Times New Roman"/>
          <w:sz w:val="26"/>
          <w:szCs w:val="26"/>
        </w:rPr>
        <w:t xml:space="preserve">is already commercially available by </w:t>
      </w:r>
      <w:r w:rsidR="00CF5AE6">
        <w:rPr>
          <w:rFonts w:cs="Times New Roman"/>
          <w:sz w:val="26"/>
          <w:szCs w:val="26"/>
        </w:rPr>
        <w:t>CREE</w:t>
      </w:r>
      <w:r w:rsidR="00820D4D">
        <w:rPr>
          <w:rFonts w:cs="Times New Roman"/>
          <w:sz w:val="26"/>
          <w:szCs w:val="26"/>
        </w:rPr>
        <w:t xml:space="preserve"> </w:t>
      </w:r>
      <w:r w:rsidRPr="00FE4735">
        <w:rPr>
          <w:rFonts w:cs="Times New Roman"/>
          <w:sz w:val="26"/>
          <w:szCs w:val="26"/>
        </w:rPr>
        <w:t xml:space="preserve">and the other is a recently proposed alternative. The aim of this </w:t>
      </w:r>
      <w:r w:rsidR="00CF5AE6">
        <w:rPr>
          <w:rFonts w:cs="Times New Roman"/>
          <w:sz w:val="26"/>
          <w:szCs w:val="26"/>
        </w:rPr>
        <w:t>project</w:t>
      </w:r>
      <w:r w:rsidRPr="00FE4735">
        <w:rPr>
          <w:rFonts w:cs="Times New Roman"/>
          <w:sz w:val="26"/>
          <w:szCs w:val="26"/>
        </w:rPr>
        <w:t xml:space="preserve"> is to </w:t>
      </w:r>
      <w:r w:rsidR="00CF5AE6">
        <w:rPr>
          <w:rFonts w:cs="Times New Roman"/>
          <w:sz w:val="26"/>
          <w:szCs w:val="26"/>
        </w:rPr>
        <w:t xml:space="preserve">construct an advance numerical model with macroscopic based on semiconductor equation systems. This project aim is to </w:t>
      </w:r>
      <w:r w:rsidRPr="00FE4735">
        <w:rPr>
          <w:rFonts w:cs="Times New Roman"/>
          <w:sz w:val="26"/>
          <w:szCs w:val="26"/>
        </w:rPr>
        <w:t>compare these structures with each</w:t>
      </w:r>
      <w:r w:rsidR="00820D4D">
        <w:rPr>
          <w:rFonts w:cs="Times New Roman"/>
          <w:sz w:val="26"/>
          <w:szCs w:val="26"/>
        </w:rPr>
        <w:t xml:space="preserve"> </w:t>
      </w:r>
      <w:r w:rsidRPr="00FE4735">
        <w:rPr>
          <w:rFonts w:cs="Times New Roman"/>
          <w:sz w:val="26"/>
          <w:szCs w:val="26"/>
        </w:rPr>
        <w:t xml:space="preserve">other and to see </w:t>
      </w:r>
      <w:r w:rsidR="00CF5AE6">
        <w:rPr>
          <w:rFonts w:cs="Times New Roman"/>
          <w:sz w:val="26"/>
          <w:szCs w:val="26"/>
        </w:rPr>
        <w:t>the physical phenomena deep inside the device.</w:t>
      </w:r>
      <w:r w:rsidRPr="00FE4735">
        <w:rPr>
          <w:rFonts w:cs="Times New Roman"/>
          <w:sz w:val="26"/>
          <w:szCs w:val="26"/>
        </w:rPr>
        <w:t xml:space="preserve"> The results are also compared with the values found</w:t>
      </w:r>
      <w:r w:rsidR="00820D4D">
        <w:rPr>
          <w:rFonts w:cs="Times New Roman"/>
          <w:sz w:val="26"/>
          <w:szCs w:val="26"/>
        </w:rPr>
        <w:t xml:space="preserve"> </w:t>
      </w:r>
      <w:r w:rsidRPr="00FE4735">
        <w:rPr>
          <w:rFonts w:cs="Times New Roman"/>
          <w:sz w:val="26"/>
          <w:szCs w:val="26"/>
        </w:rPr>
        <w:t>in the literature to check the accuracy of the used models and material parameters.</w:t>
      </w:r>
      <w:r w:rsidR="007A563B">
        <w:rPr>
          <w:rFonts w:cs="Times New Roman"/>
          <w:sz w:val="26"/>
          <w:szCs w:val="26"/>
        </w:rPr>
        <w:t xml:space="preserve"> </w:t>
      </w:r>
      <w:r w:rsidR="001C145B">
        <w:rPr>
          <w:rFonts w:cs="Times New Roman"/>
          <w:sz w:val="26"/>
          <w:szCs w:val="26"/>
        </w:rPr>
        <w:t xml:space="preserve">The aim of this proposal is to describe different ideas that our lab is investigating to construct 3D numerical devices with electrical, thermal and optical characteristic. The improving LED structures with high efficiency and restrictive the efficiency droop is another aim of this proposal. We focus on the decreasing of the current overflow effect, increasing hole injection and transport efficiencies. </w:t>
      </w:r>
      <w:r w:rsidR="007A563B">
        <w:rPr>
          <w:rFonts w:cs="Times New Roman"/>
          <w:sz w:val="26"/>
          <w:szCs w:val="26"/>
        </w:rPr>
        <w:t>Finally we hope that we can design our chip with high efficiency and reduce droop effect.</w:t>
      </w:r>
    </w:p>
    <w:p w14:paraId="77C193E2" w14:textId="77777777" w:rsidR="00FE4735" w:rsidRDefault="00FE4735" w:rsidP="00935FB0">
      <w:pPr>
        <w:shd w:val="clear" w:color="auto" w:fill="FFFFFF"/>
        <w:spacing w:line="360" w:lineRule="auto"/>
        <w:ind w:left="360" w:right="288" w:firstLine="432"/>
        <w:jc w:val="both"/>
        <w:rPr>
          <w:rFonts w:cs="Times New Roman"/>
          <w:sz w:val="26"/>
          <w:szCs w:val="26"/>
        </w:rPr>
      </w:pPr>
      <w:r w:rsidRPr="00FE4735">
        <w:rPr>
          <w:rFonts w:cs="Times New Roman"/>
          <w:sz w:val="26"/>
          <w:szCs w:val="26"/>
        </w:rPr>
        <w:t xml:space="preserve">The structure of this </w:t>
      </w:r>
      <w:r w:rsidR="007A563B">
        <w:rPr>
          <w:rFonts w:cs="Times New Roman"/>
          <w:sz w:val="26"/>
          <w:szCs w:val="26"/>
        </w:rPr>
        <w:t>proposal</w:t>
      </w:r>
      <w:r w:rsidRPr="00FE4735">
        <w:rPr>
          <w:rFonts w:cs="Times New Roman"/>
          <w:sz w:val="26"/>
          <w:szCs w:val="26"/>
        </w:rPr>
        <w:t xml:space="preserve"> is the following. </w:t>
      </w:r>
      <w:r w:rsidR="007A563B">
        <w:rPr>
          <w:rFonts w:cs="Times New Roman"/>
          <w:sz w:val="26"/>
          <w:szCs w:val="26"/>
        </w:rPr>
        <w:t xml:space="preserve">Literature is first reviewed to look back into the history about numerical device. </w:t>
      </w:r>
      <w:r w:rsidRPr="00FE4735">
        <w:rPr>
          <w:rFonts w:cs="Times New Roman"/>
          <w:sz w:val="26"/>
          <w:szCs w:val="26"/>
        </w:rPr>
        <w:t xml:space="preserve">Basic semiconductor physics is </w:t>
      </w:r>
      <w:r w:rsidR="007A563B">
        <w:rPr>
          <w:rFonts w:cs="Times New Roman"/>
          <w:sz w:val="26"/>
          <w:szCs w:val="26"/>
        </w:rPr>
        <w:t>second</w:t>
      </w:r>
      <w:r w:rsidR="00820D4D">
        <w:rPr>
          <w:rFonts w:cs="Times New Roman"/>
          <w:sz w:val="26"/>
          <w:szCs w:val="26"/>
        </w:rPr>
        <w:t xml:space="preserve"> </w:t>
      </w:r>
      <w:r w:rsidR="007A563B">
        <w:rPr>
          <w:rFonts w:cs="Times New Roman"/>
          <w:sz w:val="26"/>
          <w:szCs w:val="26"/>
        </w:rPr>
        <w:t xml:space="preserve">reviewed </w:t>
      </w:r>
      <w:r w:rsidRPr="00FE4735">
        <w:rPr>
          <w:rFonts w:cs="Times New Roman"/>
          <w:sz w:val="26"/>
          <w:szCs w:val="26"/>
        </w:rPr>
        <w:t>with emphasis on carrier dynamics, carrier recombination</w:t>
      </w:r>
      <w:r w:rsidR="00820D4D">
        <w:rPr>
          <w:rFonts w:cs="Times New Roman"/>
          <w:sz w:val="26"/>
          <w:szCs w:val="26"/>
        </w:rPr>
        <w:t xml:space="preserve"> </w:t>
      </w:r>
      <w:r w:rsidRPr="00FE4735">
        <w:rPr>
          <w:rFonts w:cs="Times New Roman"/>
          <w:sz w:val="26"/>
          <w:szCs w:val="26"/>
        </w:rPr>
        <w:t>and dissipation effects. In</w:t>
      </w:r>
      <w:r w:rsidR="007A563B">
        <w:rPr>
          <w:rFonts w:cs="Times New Roman"/>
          <w:sz w:val="26"/>
          <w:szCs w:val="26"/>
        </w:rPr>
        <w:t xml:space="preserve"> the next step, </w:t>
      </w:r>
      <w:r w:rsidRPr="00FE4735">
        <w:rPr>
          <w:rFonts w:cs="Times New Roman"/>
          <w:sz w:val="26"/>
          <w:szCs w:val="26"/>
        </w:rPr>
        <w:t>common structures and properties</w:t>
      </w:r>
      <w:r w:rsidR="00820D4D">
        <w:rPr>
          <w:rFonts w:cs="Times New Roman"/>
          <w:sz w:val="26"/>
          <w:szCs w:val="26"/>
        </w:rPr>
        <w:t xml:space="preserve"> </w:t>
      </w:r>
      <w:r w:rsidRPr="00FE4735">
        <w:rPr>
          <w:rFonts w:cs="Times New Roman"/>
          <w:sz w:val="26"/>
          <w:szCs w:val="26"/>
        </w:rPr>
        <w:t xml:space="preserve">of semiconductor light emitting diodes technologies are </w:t>
      </w:r>
      <w:r w:rsidR="007A563B">
        <w:rPr>
          <w:rFonts w:cs="Times New Roman"/>
          <w:sz w:val="26"/>
          <w:szCs w:val="26"/>
        </w:rPr>
        <w:t>presented</w:t>
      </w:r>
      <w:r w:rsidRPr="00FE4735">
        <w:rPr>
          <w:rFonts w:cs="Times New Roman"/>
          <w:sz w:val="26"/>
          <w:szCs w:val="26"/>
        </w:rPr>
        <w:t>.</w:t>
      </w:r>
      <w:r w:rsidR="00A16E83">
        <w:rPr>
          <w:rFonts w:cs="Times New Roman"/>
          <w:sz w:val="26"/>
          <w:szCs w:val="26"/>
        </w:rPr>
        <w:t xml:space="preserve"> Finally, some experiment equipment and p</w:t>
      </w:r>
      <w:r w:rsidR="00A16E83" w:rsidRPr="00A16E83">
        <w:rPr>
          <w:rFonts w:cs="Times New Roman"/>
          <w:sz w:val="26"/>
          <w:szCs w:val="26"/>
        </w:rPr>
        <w:t>rogress in implementation</w:t>
      </w:r>
      <w:r w:rsidR="00A16E83">
        <w:rPr>
          <w:rFonts w:cs="Times New Roman"/>
          <w:sz w:val="26"/>
          <w:szCs w:val="26"/>
        </w:rPr>
        <w:t xml:space="preserve"> that we hope to achieve in this project.</w:t>
      </w:r>
    </w:p>
    <w:p w14:paraId="58533E7C" w14:textId="77777777" w:rsidR="00804A43" w:rsidRPr="00933804" w:rsidRDefault="00141434" w:rsidP="00935FB0">
      <w:pPr>
        <w:shd w:val="clear" w:color="auto" w:fill="FFFFFF"/>
        <w:spacing w:line="360" w:lineRule="auto"/>
        <w:ind w:left="360" w:right="288" w:firstLine="432"/>
        <w:jc w:val="both"/>
        <w:rPr>
          <w:rFonts w:cs="Times New Roman"/>
          <w:b/>
          <w:sz w:val="30"/>
          <w:szCs w:val="30"/>
        </w:rPr>
      </w:pPr>
      <w:bookmarkStart w:id="2" w:name="_Toc394345167"/>
      <w:r w:rsidRPr="00933804">
        <w:rPr>
          <w:rFonts w:cs="Times New Roman"/>
          <w:b/>
          <w:sz w:val="30"/>
          <w:szCs w:val="30"/>
        </w:rPr>
        <w:t>I.</w:t>
      </w:r>
      <w:r w:rsidR="00D15E3C" w:rsidRPr="00933804">
        <w:rPr>
          <w:rFonts w:cs="Times New Roman"/>
          <w:b/>
          <w:sz w:val="30"/>
          <w:szCs w:val="30"/>
        </w:rPr>
        <w:t xml:space="preserve"> </w:t>
      </w:r>
      <w:r w:rsidR="00804A43" w:rsidRPr="00933804">
        <w:rPr>
          <w:rFonts w:cs="Times New Roman" w:hint="eastAsia"/>
          <w:b/>
          <w:sz w:val="30"/>
          <w:szCs w:val="30"/>
        </w:rPr>
        <w:t xml:space="preserve">Overview of </w:t>
      </w:r>
      <w:r w:rsidR="00804A43" w:rsidRPr="00933804">
        <w:rPr>
          <w:rFonts w:cs="Times New Roman"/>
          <w:b/>
          <w:sz w:val="30"/>
          <w:szCs w:val="30"/>
        </w:rPr>
        <w:t xml:space="preserve">Numerical Model </w:t>
      </w:r>
    </w:p>
    <w:p w14:paraId="0C90FEC8" w14:textId="77777777" w:rsidR="004D05B3" w:rsidRPr="004D05B3" w:rsidRDefault="004D05B3" w:rsidP="00935FB0">
      <w:pPr>
        <w:shd w:val="clear" w:color="auto" w:fill="FFFFFF"/>
        <w:spacing w:line="360" w:lineRule="auto"/>
        <w:ind w:left="360" w:right="288" w:firstLine="432"/>
        <w:jc w:val="both"/>
        <w:rPr>
          <w:rFonts w:cs="Times New Roman"/>
          <w:sz w:val="26"/>
          <w:szCs w:val="26"/>
        </w:rPr>
      </w:pPr>
      <w:r>
        <w:rPr>
          <w:rFonts w:cs="Times New Roman"/>
          <w:sz w:val="26"/>
          <w:szCs w:val="26"/>
        </w:rPr>
        <w:lastRenderedPageBreak/>
        <w:t>T</w:t>
      </w:r>
      <w:r w:rsidRPr="004D05B3">
        <w:rPr>
          <w:rFonts w:cs="Times New Roman"/>
          <w:sz w:val="26"/>
          <w:szCs w:val="26"/>
        </w:rPr>
        <w:t xml:space="preserve">he numerical simulation has been widely used to </w:t>
      </w:r>
      <w:r>
        <w:rPr>
          <w:rFonts w:cs="Times New Roman"/>
          <w:sz w:val="26"/>
          <w:szCs w:val="26"/>
        </w:rPr>
        <w:t>study and investigate</w:t>
      </w:r>
      <w:r w:rsidRPr="004D05B3">
        <w:rPr>
          <w:rFonts w:cs="Times New Roman"/>
          <w:sz w:val="26"/>
          <w:szCs w:val="26"/>
        </w:rPr>
        <w:t xml:space="preserve"> </w:t>
      </w:r>
      <w:r>
        <w:rPr>
          <w:rFonts w:cs="Times New Roman"/>
          <w:sz w:val="26"/>
          <w:szCs w:val="26"/>
        </w:rPr>
        <w:t>phenomena inside devices.</w:t>
      </w:r>
      <w:r w:rsidRPr="004D05B3">
        <w:rPr>
          <w:rFonts w:cs="Times New Roman"/>
          <w:sz w:val="26"/>
          <w:szCs w:val="26"/>
        </w:rPr>
        <w:t xml:space="preserve"> </w:t>
      </w:r>
      <w:r>
        <w:rPr>
          <w:rFonts w:cs="Times New Roman"/>
          <w:sz w:val="26"/>
          <w:szCs w:val="26"/>
        </w:rPr>
        <w:t xml:space="preserve">Thereby, we can test with the numerical model before construct a real device. Numerical simulation </w:t>
      </w:r>
      <w:r w:rsidRPr="004D05B3">
        <w:rPr>
          <w:rFonts w:cs="Times New Roman"/>
          <w:sz w:val="26"/>
          <w:szCs w:val="26"/>
        </w:rPr>
        <w:t xml:space="preserve">is fast and low cost to check </w:t>
      </w:r>
      <w:r>
        <w:rPr>
          <w:rFonts w:cs="Times New Roman"/>
          <w:sz w:val="26"/>
          <w:szCs w:val="26"/>
        </w:rPr>
        <w:t>many</w:t>
      </w:r>
      <w:r w:rsidRPr="004D05B3">
        <w:rPr>
          <w:rFonts w:cs="Times New Roman"/>
          <w:sz w:val="26"/>
          <w:szCs w:val="26"/>
        </w:rPr>
        <w:t xml:space="preserve"> effect</w:t>
      </w:r>
      <w:r>
        <w:rPr>
          <w:rFonts w:cs="Times New Roman"/>
          <w:sz w:val="26"/>
          <w:szCs w:val="26"/>
        </w:rPr>
        <w:t>s</w:t>
      </w:r>
      <w:r w:rsidRPr="004D05B3">
        <w:rPr>
          <w:rFonts w:cs="Times New Roman"/>
          <w:sz w:val="26"/>
          <w:szCs w:val="26"/>
        </w:rPr>
        <w:t xml:space="preserve"> </w:t>
      </w:r>
      <w:r>
        <w:rPr>
          <w:rFonts w:cs="Times New Roman"/>
          <w:sz w:val="26"/>
          <w:szCs w:val="26"/>
        </w:rPr>
        <w:t>with flexible various</w:t>
      </w:r>
      <w:r w:rsidRPr="004D05B3">
        <w:rPr>
          <w:rFonts w:cs="Times New Roman"/>
          <w:sz w:val="26"/>
          <w:szCs w:val="26"/>
        </w:rPr>
        <w:t xml:space="preserve"> parameters and provide the ph</w:t>
      </w:r>
      <w:r>
        <w:rPr>
          <w:rFonts w:cs="Times New Roman"/>
          <w:sz w:val="26"/>
          <w:szCs w:val="26"/>
        </w:rPr>
        <w:t>ysical information.</w:t>
      </w:r>
      <w:r w:rsidR="005222AF">
        <w:rPr>
          <w:rFonts w:cs="Times New Roman"/>
          <w:sz w:val="26"/>
          <w:szCs w:val="26"/>
        </w:rPr>
        <w:t xml:space="preserve"> However, the numerical method need exactly value of parameter and handle with the complex from the modeling physic to give accurate result. </w:t>
      </w:r>
    </w:p>
    <w:bookmarkEnd w:id="2"/>
    <w:p w14:paraId="318AE911" w14:textId="77777777" w:rsidR="00804A43" w:rsidRDefault="00804A43" w:rsidP="00935FB0">
      <w:pPr>
        <w:shd w:val="clear" w:color="auto" w:fill="FFFFFF"/>
        <w:spacing w:line="360" w:lineRule="auto"/>
        <w:ind w:left="360" w:right="288" w:firstLine="432"/>
        <w:jc w:val="both"/>
        <w:rPr>
          <w:rFonts w:cs="Times New Roman"/>
          <w:sz w:val="26"/>
          <w:szCs w:val="26"/>
        </w:rPr>
      </w:pPr>
      <w:r>
        <w:rPr>
          <w:sz w:val="28"/>
          <w:szCs w:val="28"/>
        </w:rPr>
        <w:t xml:space="preserve">In 1970, </w:t>
      </w:r>
      <w:r w:rsidR="00285392" w:rsidRPr="00285392">
        <w:rPr>
          <w:rFonts w:cs="Times New Roman" w:hint="eastAsia"/>
          <w:sz w:val="26"/>
          <w:szCs w:val="26"/>
        </w:rPr>
        <w:t>W. B. Joyce and S. H. Wemple</w:t>
      </w:r>
      <w:r w:rsidR="00285392" w:rsidRPr="00285392">
        <w:rPr>
          <w:rFonts w:cs="Times New Roman"/>
          <w:sz w:val="26"/>
          <w:szCs w:val="26"/>
        </w:rPr>
        <w:t xml:space="preserve"> </w:t>
      </w:r>
      <w:r w:rsidR="00D15E3C">
        <w:rPr>
          <w:rFonts w:cs="Times New Roman"/>
          <w:sz w:val="26"/>
          <w:szCs w:val="26"/>
        </w:rPr>
        <w:t xml:space="preserve">[1] </w:t>
      </w:r>
      <w:r w:rsidR="00285392" w:rsidRPr="00285392">
        <w:rPr>
          <w:rFonts w:cs="Times New Roman"/>
          <w:sz w:val="26"/>
          <w:szCs w:val="26"/>
        </w:rPr>
        <w:t>use</w:t>
      </w:r>
      <w:r w:rsidRPr="00804A43">
        <w:rPr>
          <w:rFonts w:cs="Times New Roman"/>
          <w:sz w:val="26"/>
          <w:szCs w:val="26"/>
        </w:rPr>
        <w:t xml:space="preserve"> basic equation is known as the Poisson-Boltzmann equation in transport problems</w:t>
      </w:r>
      <w:r w:rsidR="004B3067">
        <w:rPr>
          <w:rFonts w:cs="Times New Roman"/>
          <w:sz w:val="26"/>
          <w:szCs w:val="26"/>
        </w:rPr>
        <w:t xml:space="preserve"> of semiconductor</w:t>
      </w:r>
      <w:r w:rsidRPr="00804A43">
        <w:rPr>
          <w:rFonts w:cs="Times New Roman"/>
          <w:sz w:val="26"/>
          <w:szCs w:val="26"/>
        </w:rPr>
        <w:t>.</w:t>
      </w:r>
      <w:r w:rsidR="00B82843">
        <w:rPr>
          <w:rFonts w:cs="Times New Roman"/>
          <w:sz w:val="26"/>
          <w:szCs w:val="26"/>
        </w:rPr>
        <w:t xml:space="preserve"> </w:t>
      </w:r>
      <w:r w:rsidR="00285392">
        <w:rPr>
          <w:rFonts w:cs="Times New Roman"/>
          <w:sz w:val="26"/>
          <w:szCs w:val="26"/>
        </w:rPr>
        <w:t>They</w:t>
      </w:r>
      <w:r w:rsidRPr="00804A43">
        <w:rPr>
          <w:rFonts w:cs="Times New Roman"/>
          <w:sz w:val="26"/>
          <w:szCs w:val="26"/>
        </w:rPr>
        <w:t xml:space="preserve"> anticipate that th</w:t>
      </w:r>
      <w:r w:rsidR="00285392">
        <w:rPr>
          <w:rFonts w:cs="Times New Roman"/>
          <w:sz w:val="26"/>
          <w:szCs w:val="26"/>
        </w:rPr>
        <w:t>e</w:t>
      </w:r>
      <w:r w:rsidRPr="00804A43">
        <w:rPr>
          <w:rFonts w:cs="Times New Roman"/>
          <w:sz w:val="26"/>
          <w:szCs w:val="26"/>
        </w:rPr>
        <w:t xml:space="preserve"> collection of exact and approximate solutions and methods</w:t>
      </w:r>
      <w:r>
        <w:rPr>
          <w:rFonts w:cs="Times New Roman"/>
          <w:sz w:val="26"/>
          <w:szCs w:val="26"/>
        </w:rPr>
        <w:t xml:space="preserve"> </w:t>
      </w:r>
      <w:r w:rsidRPr="00804A43">
        <w:rPr>
          <w:rFonts w:cs="Times New Roman"/>
          <w:sz w:val="26"/>
          <w:szCs w:val="26"/>
        </w:rPr>
        <w:t>of obtaining analytic solutions will prove useful.</w:t>
      </w:r>
      <w:r w:rsidR="00285392">
        <w:rPr>
          <w:rFonts w:cs="Times New Roman"/>
          <w:sz w:val="26"/>
          <w:szCs w:val="26"/>
        </w:rPr>
        <w:t xml:space="preserve"> </w:t>
      </w:r>
      <w:r w:rsidR="00B82843">
        <w:rPr>
          <w:rFonts w:cs="Times New Roman"/>
          <w:sz w:val="26"/>
          <w:szCs w:val="26"/>
        </w:rPr>
        <w:t>A simple diode as shown in Fig.</w:t>
      </w:r>
      <w:r w:rsidR="002738E8">
        <w:rPr>
          <w:rFonts w:cs="Times New Roman"/>
          <w:sz w:val="26"/>
          <w:szCs w:val="26"/>
        </w:rPr>
        <w:t>1 was analyzed in this work</w:t>
      </w:r>
      <w:r w:rsidR="00B82843">
        <w:rPr>
          <w:rFonts w:cs="Times New Roman"/>
          <w:sz w:val="26"/>
          <w:szCs w:val="26"/>
        </w:rPr>
        <w:t>.</w:t>
      </w:r>
      <w:r w:rsidR="002738E8">
        <w:rPr>
          <w:rFonts w:cs="Times New Roman"/>
          <w:sz w:val="26"/>
          <w:szCs w:val="26"/>
        </w:rPr>
        <w:t xml:space="preserve"> </w:t>
      </w:r>
      <w:r w:rsidR="00285392" w:rsidRPr="00285392">
        <w:rPr>
          <w:rFonts w:cs="Times New Roman"/>
          <w:sz w:val="26"/>
          <w:szCs w:val="26"/>
        </w:rPr>
        <w:t>Th</w:t>
      </w:r>
      <w:r w:rsidR="00AC1CC9">
        <w:rPr>
          <w:rFonts w:cs="Times New Roman"/>
          <w:sz w:val="26"/>
          <w:szCs w:val="26"/>
        </w:rPr>
        <w:t xml:space="preserve">e fundamentals presented of this paper </w:t>
      </w:r>
      <w:r w:rsidR="00285392" w:rsidRPr="00285392">
        <w:rPr>
          <w:rFonts w:cs="Times New Roman"/>
          <w:sz w:val="26"/>
          <w:szCs w:val="26"/>
        </w:rPr>
        <w:t xml:space="preserve">give a </w:t>
      </w:r>
      <w:r w:rsidR="00B82843">
        <w:rPr>
          <w:rFonts w:cs="Times New Roman"/>
          <w:sz w:val="26"/>
          <w:szCs w:val="26"/>
        </w:rPr>
        <w:t xml:space="preserve">basic </w:t>
      </w:r>
      <w:r w:rsidR="00285392" w:rsidRPr="00285392">
        <w:rPr>
          <w:rFonts w:cs="Times New Roman"/>
          <w:sz w:val="26"/>
          <w:szCs w:val="26"/>
        </w:rPr>
        <w:t>premise for the later numerical model.</w:t>
      </w:r>
    </w:p>
    <w:p w14:paraId="391C03AC" w14:textId="77777777" w:rsidR="00285392" w:rsidRDefault="00285392" w:rsidP="00935FB0">
      <w:pPr>
        <w:shd w:val="clear" w:color="auto" w:fill="FFFFFF"/>
        <w:spacing w:line="360" w:lineRule="auto"/>
        <w:ind w:left="360" w:right="288" w:firstLine="432"/>
        <w:jc w:val="center"/>
        <w:rPr>
          <w:rFonts w:cs="Times New Roman"/>
          <w:sz w:val="26"/>
          <w:szCs w:val="26"/>
        </w:rPr>
      </w:pPr>
      <w:r>
        <w:rPr>
          <w:rFonts w:cs="Times New Roman"/>
          <w:noProof/>
          <w:sz w:val="26"/>
          <w:szCs w:val="26"/>
          <w:lang w:eastAsia="en-US"/>
        </w:rPr>
        <w:drawing>
          <wp:inline distT="0" distB="0" distL="0" distR="0" wp14:anchorId="79CF59CE" wp14:editId="4E4145D7">
            <wp:extent cx="2906974" cy="198131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28.jpg"/>
                    <pic:cNvPicPr/>
                  </pic:nvPicPr>
                  <pic:blipFill rotWithShape="1">
                    <a:blip r:embed="rId6" cstate="print">
                      <a:extLst>
                        <a:ext uri="{28A0092B-C50C-407E-A947-70E740481C1C}">
                          <a14:useLocalDpi xmlns:a14="http://schemas.microsoft.com/office/drawing/2010/main" val="0"/>
                        </a:ext>
                      </a:extLst>
                    </a:blip>
                    <a:srcRect r="35810"/>
                    <a:stretch/>
                  </pic:blipFill>
                  <pic:spPr bwMode="auto">
                    <a:xfrm>
                      <a:off x="0" y="0"/>
                      <a:ext cx="2907451" cy="1981644"/>
                    </a:xfrm>
                    <a:prstGeom prst="rect">
                      <a:avLst/>
                    </a:prstGeom>
                    <a:ln>
                      <a:noFill/>
                    </a:ln>
                    <a:extLst>
                      <a:ext uri="{53640926-AAD7-44D8-BBD7-CCE9431645EC}">
                        <a14:shadowObscured xmlns:a14="http://schemas.microsoft.com/office/drawing/2010/main"/>
                      </a:ext>
                    </a:extLst>
                  </pic:spPr>
                </pic:pic>
              </a:graphicData>
            </a:graphic>
          </wp:inline>
        </w:drawing>
      </w:r>
    </w:p>
    <w:p w14:paraId="02C5B6CE" w14:textId="77777777" w:rsidR="00804A43" w:rsidRDefault="00285392" w:rsidP="00935FB0">
      <w:pPr>
        <w:shd w:val="clear" w:color="auto" w:fill="FFFFFF"/>
        <w:spacing w:line="360" w:lineRule="auto"/>
        <w:ind w:left="360" w:right="288" w:firstLine="432"/>
        <w:jc w:val="center"/>
        <w:rPr>
          <w:rFonts w:cs="Times New Roman"/>
          <w:sz w:val="26"/>
          <w:szCs w:val="26"/>
        </w:rPr>
      </w:pPr>
      <w:r>
        <w:rPr>
          <w:rFonts w:cs="Times New Roman"/>
          <w:sz w:val="26"/>
          <w:szCs w:val="26"/>
        </w:rPr>
        <w:t>Fig</w:t>
      </w:r>
      <w:r w:rsidR="00B82843">
        <w:rPr>
          <w:rFonts w:cs="Times New Roman"/>
          <w:sz w:val="26"/>
          <w:szCs w:val="26"/>
        </w:rPr>
        <w:t>.1</w:t>
      </w:r>
      <w:r>
        <w:rPr>
          <w:rFonts w:cs="Times New Roman"/>
          <w:sz w:val="26"/>
          <w:szCs w:val="26"/>
        </w:rPr>
        <w:t>. Current flow in a diode</w:t>
      </w:r>
    </w:p>
    <w:p w14:paraId="76029DBA" w14:textId="77777777" w:rsidR="00AE0E0F" w:rsidRDefault="00AE0E0F" w:rsidP="00935FB0">
      <w:pPr>
        <w:shd w:val="clear" w:color="auto" w:fill="FFFFFF"/>
        <w:spacing w:line="360" w:lineRule="auto"/>
        <w:ind w:left="360" w:right="288" w:firstLine="432"/>
        <w:jc w:val="both"/>
        <w:rPr>
          <w:rFonts w:cs="Times New Roman"/>
          <w:sz w:val="26"/>
          <w:szCs w:val="26"/>
        </w:rPr>
      </w:pPr>
      <w:r>
        <w:rPr>
          <w:sz w:val="28"/>
          <w:szCs w:val="28"/>
        </w:rPr>
        <w:t xml:space="preserve">In 2002, </w:t>
      </w:r>
      <w:r w:rsidRPr="00AE0E0F">
        <w:rPr>
          <w:rFonts w:cs="Times New Roman"/>
          <w:sz w:val="26"/>
          <w:szCs w:val="26"/>
        </w:rPr>
        <w:t xml:space="preserve">Hyunsoo Kim </w:t>
      </w:r>
      <w:r w:rsidR="00D15E3C">
        <w:rPr>
          <w:rFonts w:cs="Times New Roman"/>
          <w:sz w:val="26"/>
          <w:szCs w:val="26"/>
        </w:rPr>
        <w:t xml:space="preserve">and et al [2] </w:t>
      </w:r>
      <w:r w:rsidRPr="00AE0E0F">
        <w:rPr>
          <w:rFonts w:cs="Times New Roman"/>
          <w:sz w:val="26"/>
          <w:szCs w:val="26"/>
        </w:rPr>
        <w:t xml:space="preserve">presented </w:t>
      </w:r>
      <w:r>
        <w:rPr>
          <w:rFonts w:cs="Times New Roman"/>
          <w:sz w:val="26"/>
          <w:szCs w:val="26"/>
        </w:rPr>
        <w:t>a</w:t>
      </w:r>
      <w:r w:rsidRPr="00AE0E0F">
        <w:rPr>
          <w:rFonts w:cs="Times New Roman"/>
          <w:sz w:val="26"/>
          <w:szCs w:val="26"/>
        </w:rPr>
        <w:t>n advanced model to explain the current spreading phenomenon of a conventional GaN-based</w:t>
      </w:r>
      <w:r>
        <w:rPr>
          <w:rFonts w:cs="Times New Roman"/>
          <w:sz w:val="26"/>
          <w:szCs w:val="26"/>
        </w:rPr>
        <w:t xml:space="preserve"> </w:t>
      </w:r>
      <w:r w:rsidRPr="00AE0E0F">
        <w:rPr>
          <w:rFonts w:cs="Times New Roman"/>
          <w:sz w:val="26"/>
          <w:szCs w:val="26"/>
        </w:rPr>
        <w:t>light-emitting diode</w:t>
      </w:r>
      <w:r w:rsidRPr="00804A43">
        <w:rPr>
          <w:rFonts w:cs="Times New Roman"/>
          <w:sz w:val="26"/>
          <w:szCs w:val="26"/>
        </w:rPr>
        <w:t>.</w:t>
      </w:r>
      <w:r>
        <w:rPr>
          <w:rFonts w:cs="Times New Roman"/>
          <w:sz w:val="26"/>
          <w:szCs w:val="26"/>
        </w:rPr>
        <w:t xml:space="preserve"> </w:t>
      </w:r>
      <w:r w:rsidRPr="00AE0E0F">
        <w:rPr>
          <w:rFonts w:cs="Times New Roman"/>
          <w:sz w:val="26"/>
          <w:szCs w:val="26"/>
        </w:rPr>
        <w:t>For this work, an equivalent circuit, consisting of the two lateral</w:t>
      </w:r>
      <w:r>
        <w:rPr>
          <w:rFonts w:cs="Times New Roman"/>
          <w:sz w:val="26"/>
          <w:szCs w:val="26"/>
        </w:rPr>
        <w:t xml:space="preserve"> </w:t>
      </w:r>
      <w:r w:rsidRPr="00AE0E0F">
        <w:rPr>
          <w:rFonts w:cs="Times New Roman"/>
          <w:sz w:val="26"/>
          <w:szCs w:val="26"/>
        </w:rPr>
        <w:t>resistance components of the p-transparent electrode and the n-type layer is proposed</w:t>
      </w:r>
      <w:r>
        <w:rPr>
          <w:rFonts w:cs="Times New Roman"/>
          <w:sz w:val="26"/>
          <w:szCs w:val="26"/>
        </w:rPr>
        <w:t>.</w:t>
      </w:r>
    </w:p>
    <w:p w14:paraId="5D69DECF" w14:textId="77777777" w:rsidR="00AE0E0F" w:rsidRDefault="00AE0E0F" w:rsidP="00935FB0">
      <w:pPr>
        <w:shd w:val="clear" w:color="auto" w:fill="FFFFFF"/>
        <w:spacing w:line="360" w:lineRule="auto"/>
        <w:ind w:left="360" w:right="288" w:firstLine="432"/>
        <w:jc w:val="center"/>
        <w:rPr>
          <w:rFonts w:cs="Times New Roman"/>
          <w:sz w:val="26"/>
          <w:szCs w:val="26"/>
        </w:rPr>
      </w:pPr>
      <w:r>
        <w:rPr>
          <w:rFonts w:cs="Times New Roman"/>
          <w:noProof/>
          <w:sz w:val="26"/>
          <w:szCs w:val="26"/>
          <w:lang w:eastAsia="en-US"/>
        </w:rPr>
        <w:lastRenderedPageBreak/>
        <w:drawing>
          <wp:inline distT="0" distB="0" distL="0" distR="0" wp14:anchorId="1B38A537" wp14:editId="6726EA2C">
            <wp:extent cx="3425588" cy="2151606"/>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31.jpg"/>
                    <pic:cNvPicPr/>
                  </pic:nvPicPr>
                  <pic:blipFill>
                    <a:blip r:embed="rId7">
                      <a:extLst>
                        <a:ext uri="{28A0092B-C50C-407E-A947-70E740481C1C}">
                          <a14:useLocalDpi xmlns:a14="http://schemas.microsoft.com/office/drawing/2010/main" val="0"/>
                        </a:ext>
                      </a:extLst>
                    </a:blip>
                    <a:stretch>
                      <a:fillRect/>
                    </a:stretch>
                  </pic:blipFill>
                  <pic:spPr>
                    <a:xfrm>
                      <a:off x="0" y="0"/>
                      <a:ext cx="3427952" cy="2153091"/>
                    </a:xfrm>
                    <a:prstGeom prst="rect">
                      <a:avLst/>
                    </a:prstGeom>
                  </pic:spPr>
                </pic:pic>
              </a:graphicData>
            </a:graphic>
          </wp:inline>
        </w:drawing>
      </w:r>
    </w:p>
    <w:p w14:paraId="41958DE1" w14:textId="77777777" w:rsidR="00AE0E0F" w:rsidRDefault="00AE0E0F" w:rsidP="00935FB0">
      <w:pPr>
        <w:shd w:val="clear" w:color="auto" w:fill="FFFFFF"/>
        <w:spacing w:line="360" w:lineRule="auto"/>
        <w:ind w:left="360" w:right="288" w:firstLine="432"/>
        <w:jc w:val="center"/>
        <w:rPr>
          <w:rFonts w:cs="Times New Roman"/>
          <w:sz w:val="26"/>
          <w:szCs w:val="26"/>
        </w:rPr>
      </w:pPr>
      <w:r>
        <w:rPr>
          <w:rFonts w:cs="Times New Roman"/>
          <w:sz w:val="26"/>
          <w:szCs w:val="26"/>
        </w:rPr>
        <w:t>Fig.</w:t>
      </w:r>
      <w:r w:rsidR="006B659B">
        <w:rPr>
          <w:rFonts w:cs="Times New Roman"/>
          <w:sz w:val="26"/>
          <w:szCs w:val="26"/>
        </w:rPr>
        <w:t>2</w:t>
      </w:r>
      <w:r>
        <w:rPr>
          <w:rFonts w:cs="Times New Roman"/>
          <w:sz w:val="26"/>
          <w:szCs w:val="26"/>
        </w:rPr>
        <w:t xml:space="preserve">. </w:t>
      </w:r>
      <w:r w:rsidRPr="00AE0E0F">
        <w:rPr>
          <w:rFonts w:cs="Times New Roman"/>
          <w:sz w:val="26"/>
          <w:szCs w:val="26"/>
        </w:rPr>
        <w:t>Equivalent LED circuit with a p pad as a physical ground</w:t>
      </w:r>
    </w:p>
    <w:p w14:paraId="2170D30C" w14:textId="77777777" w:rsidR="00AC1CC9" w:rsidRDefault="00AC1CC9" w:rsidP="00935FB0">
      <w:pPr>
        <w:shd w:val="clear" w:color="auto" w:fill="FFFFFF"/>
        <w:spacing w:line="360" w:lineRule="auto"/>
        <w:ind w:left="360" w:right="288" w:firstLine="432"/>
        <w:jc w:val="both"/>
        <w:rPr>
          <w:rFonts w:cs="Times New Roman"/>
          <w:sz w:val="26"/>
          <w:szCs w:val="26"/>
        </w:rPr>
      </w:pPr>
      <w:r>
        <w:rPr>
          <w:sz w:val="28"/>
          <w:szCs w:val="28"/>
        </w:rPr>
        <w:t>In 2004, Joachim Piprek and et al</w:t>
      </w:r>
      <w:r w:rsidR="00650C8A">
        <w:rPr>
          <w:sz w:val="28"/>
          <w:szCs w:val="28"/>
        </w:rPr>
        <w:t xml:space="preserve"> </w:t>
      </w:r>
      <w:r w:rsidR="00D15E3C">
        <w:rPr>
          <w:sz w:val="28"/>
          <w:szCs w:val="28"/>
        </w:rPr>
        <w:t>[3]</w:t>
      </w:r>
      <w:r>
        <w:rPr>
          <w:sz w:val="28"/>
          <w:szCs w:val="28"/>
        </w:rPr>
        <w:t xml:space="preserve"> </w:t>
      </w:r>
      <w:r w:rsidR="00FC7391">
        <w:rPr>
          <w:sz w:val="28"/>
          <w:szCs w:val="28"/>
        </w:rPr>
        <w:t xml:space="preserve">was </w:t>
      </w:r>
      <w:r>
        <w:rPr>
          <w:sz w:val="28"/>
          <w:szCs w:val="28"/>
        </w:rPr>
        <w:t>investigate</w:t>
      </w:r>
      <w:r w:rsidR="00FC7391">
        <w:rPr>
          <w:sz w:val="28"/>
          <w:szCs w:val="28"/>
        </w:rPr>
        <w:t>d and</w:t>
      </w:r>
      <w:r w:rsidR="00FC7391" w:rsidRPr="00AC1CC9">
        <w:rPr>
          <w:sz w:val="28"/>
          <w:szCs w:val="28"/>
        </w:rPr>
        <w:t xml:space="preserve"> analyzed</w:t>
      </w:r>
      <w:r>
        <w:rPr>
          <w:sz w:val="28"/>
          <w:szCs w:val="28"/>
        </w:rPr>
        <w:t xml:space="preserve"> t</w:t>
      </w:r>
      <w:r w:rsidRPr="00AC1CC9">
        <w:rPr>
          <w:sz w:val="28"/>
          <w:szCs w:val="28"/>
        </w:rPr>
        <w:t>he internal device physics of 340 nm AlGaN/GaN LEDs by advanced three-dimensional simulation</w:t>
      </w:r>
      <w:r>
        <w:rPr>
          <w:color w:val="000000"/>
          <w:sz w:val="20"/>
          <w:szCs w:val="20"/>
        </w:rPr>
        <w:t xml:space="preserve">. </w:t>
      </w:r>
      <w:r w:rsidRPr="00AC1CC9">
        <w:rPr>
          <w:sz w:val="28"/>
          <w:szCs w:val="28"/>
        </w:rPr>
        <w:t>The simulation incorporated a 3D drift-diffusion model for the carrier</w:t>
      </w:r>
      <w:r>
        <w:rPr>
          <w:sz w:val="28"/>
          <w:szCs w:val="28"/>
        </w:rPr>
        <w:t xml:space="preserve"> </w:t>
      </w:r>
      <w:r w:rsidRPr="00AC1CC9">
        <w:rPr>
          <w:sz w:val="28"/>
          <w:szCs w:val="28"/>
        </w:rPr>
        <w:t>transport, the quantum well (QW) energy band-structure including interface polarization charges, the local QW</w:t>
      </w:r>
      <w:r>
        <w:rPr>
          <w:sz w:val="28"/>
          <w:szCs w:val="28"/>
        </w:rPr>
        <w:t xml:space="preserve"> </w:t>
      </w:r>
      <w:r w:rsidRPr="00AC1CC9">
        <w:rPr>
          <w:sz w:val="28"/>
          <w:szCs w:val="28"/>
        </w:rPr>
        <w:t>spontaneous emission spectrum, as well as 3D ray</w:t>
      </w:r>
      <w:r>
        <w:rPr>
          <w:sz w:val="28"/>
          <w:szCs w:val="28"/>
        </w:rPr>
        <w:t>-</w:t>
      </w:r>
      <w:r w:rsidRPr="00AC1CC9">
        <w:rPr>
          <w:sz w:val="28"/>
          <w:szCs w:val="28"/>
        </w:rPr>
        <w:t>tracing for photon extraction.</w:t>
      </w:r>
      <w:r w:rsidR="00FC7391">
        <w:rPr>
          <w:sz w:val="28"/>
          <w:szCs w:val="28"/>
        </w:rPr>
        <w:t xml:space="preserve"> However, this model is not really the 3D because of the geometr</w:t>
      </w:r>
      <w:r w:rsidR="002F2425">
        <w:rPr>
          <w:sz w:val="28"/>
          <w:szCs w:val="28"/>
        </w:rPr>
        <w:t>y shown on Fig.2. The phenomenon</w:t>
      </w:r>
      <w:r w:rsidR="00FC7391">
        <w:rPr>
          <w:sz w:val="28"/>
          <w:szCs w:val="28"/>
        </w:rPr>
        <w:t xml:space="preserve"> </w:t>
      </w:r>
      <w:r w:rsidR="00ED19B2">
        <w:rPr>
          <w:sz w:val="28"/>
          <w:szCs w:val="28"/>
        </w:rPr>
        <w:t xml:space="preserve">can directly </w:t>
      </w:r>
      <w:r w:rsidR="00FC7391">
        <w:rPr>
          <w:sz w:val="28"/>
          <w:szCs w:val="28"/>
        </w:rPr>
        <w:t xml:space="preserve">flow </w:t>
      </w:r>
      <w:r w:rsidR="002F2425">
        <w:rPr>
          <w:sz w:val="28"/>
          <w:szCs w:val="28"/>
        </w:rPr>
        <w:t xml:space="preserve">through </w:t>
      </w:r>
      <w:r w:rsidR="00ED19B2">
        <w:rPr>
          <w:sz w:val="28"/>
          <w:szCs w:val="28"/>
        </w:rPr>
        <w:t xml:space="preserve">device </w:t>
      </w:r>
      <w:r w:rsidR="00FC7391">
        <w:rPr>
          <w:sz w:val="28"/>
          <w:szCs w:val="28"/>
        </w:rPr>
        <w:t>from one contact to another contact without any spreading effect</w:t>
      </w:r>
      <w:r w:rsidR="002F2425">
        <w:rPr>
          <w:sz w:val="28"/>
          <w:szCs w:val="28"/>
        </w:rPr>
        <w:t>.</w:t>
      </w:r>
      <w:r w:rsidR="00FC7391">
        <w:rPr>
          <w:sz w:val="28"/>
          <w:szCs w:val="28"/>
        </w:rPr>
        <w:t xml:space="preserve"> </w:t>
      </w:r>
    </w:p>
    <w:p w14:paraId="005D32D4" w14:textId="77777777" w:rsidR="00AC1CC9" w:rsidRDefault="00AC1CC9" w:rsidP="00935FB0">
      <w:pPr>
        <w:shd w:val="clear" w:color="auto" w:fill="FFFFFF"/>
        <w:spacing w:line="360" w:lineRule="auto"/>
        <w:ind w:left="360" w:right="288" w:firstLine="432"/>
        <w:jc w:val="center"/>
        <w:rPr>
          <w:rFonts w:cs="Times New Roman"/>
          <w:sz w:val="26"/>
          <w:szCs w:val="26"/>
        </w:rPr>
      </w:pPr>
      <w:r>
        <w:rPr>
          <w:rFonts w:cs="Times New Roman"/>
          <w:noProof/>
          <w:sz w:val="26"/>
          <w:szCs w:val="26"/>
          <w:lang w:eastAsia="en-US"/>
        </w:rPr>
        <w:drawing>
          <wp:inline distT="0" distB="0" distL="0" distR="0" wp14:anchorId="5AF286DB" wp14:editId="252C567A">
            <wp:extent cx="1997049" cy="202511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29.jpg"/>
                    <pic:cNvPicPr/>
                  </pic:nvPicPr>
                  <pic:blipFill>
                    <a:blip r:embed="rId8">
                      <a:extLst>
                        <a:ext uri="{28A0092B-C50C-407E-A947-70E740481C1C}">
                          <a14:useLocalDpi xmlns:a14="http://schemas.microsoft.com/office/drawing/2010/main" val="0"/>
                        </a:ext>
                      </a:extLst>
                    </a:blip>
                    <a:stretch>
                      <a:fillRect/>
                    </a:stretch>
                  </pic:blipFill>
                  <pic:spPr>
                    <a:xfrm>
                      <a:off x="0" y="0"/>
                      <a:ext cx="1998377" cy="2026457"/>
                    </a:xfrm>
                    <a:prstGeom prst="rect">
                      <a:avLst/>
                    </a:prstGeom>
                  </pic:spPr>
                </pic:pic>
              </a:graphicData>
            </a:graphic>
          </wp:inline>
        </w:drawing>
      </w:r>
    </w:p>
    <w:p w14:paraId="12739CBA" w14:textId="77777777" w:rsidR="00AC1CC9" w:rsidRDefault="00AC1CC9" w:rsidP="00935FB0">
      <w:pPr>
        <w:shd w:val="clear" w:color="auto" w:fill="FFFFFF"/>
        <w:spacing w:line="360" w:lineRule="auto"/>
        <w:ind w:left="360" w:right="288" w:firstLine="432"/>
        <w:jc w:val="center"/>
        <w:rPr>
          <w:rFonts w:cs="Times New Roman"/>
          <w:sz w:val="26"/>
          <w:szCs w:val="26"/>
        </w:rPr>
      </w:pPr>
      <w:r>
        <w:rPr>
          <w:rFonts w:cs="Times New Roman"/>
          <w:sz w:val="26"/>
          <w:szCs w:val="26"/>
        </w:rPr>
        <w:lastRenderedPageBreak/>
        <w:t>Fig.</w:t>
      </w:r>
      <w:r w:rsidR="006B659B">
        <w:rPr>
          <w:rFonts w:cs="Times New Roman"/>
          <w:sz w:val="26"/>
          <w:szCs w:val="26"/>
        </w:rPr>
        <w:t>3</w:t>
      </w:r>
      <w:r>
        <w:rPr>
          <w:rFonts w:cs="Times New Roman"/>
          <w:sz w:val="26"/>
          <w:szCs w:val="26"/>
        </w:rPr>
        <w:t xml:space="preserve">. </w:t>
      </w:r>
      <w:r w:rsidRPr="00AC1CC9">
        <w:rPr>
          <w:rFonts w:cs="Times New Roman"/>
          <w:sz w:val="26"/>
          <w:szCs w:val="26"/>
        </w:rPr>
        <w:t>3D plot of the LED showing the quantum well</w:t>
      </w:r>
      <w:r>
        <w:rPr>
          <w:rFonts w:cs="Times New Roman"/>
          <w:sz w:val="26"/>
          <w:szCs w:val="26"/>
        </w:rPr>
        <w:t xml:space="preserve"> </w:t>
      </w:r>
      <w:r w:rsidRPr="00AC1CC9">
        <w:rPr>
          <w:rFonts w:cs="Times New Roman"/>
          <w:sz w:val="26"/>
          <w:szCs w:val="26"/>
        </w:rPr>
        <w:t>recombination rate (the front is equivalent to the right border</w:t>
      </w:r>
      <w:r>
        <w:rPr>
          <w:rFonts w:cs="Times New Roman"/>
          <w:sz w:val="26"/>
          <w:szCs w:val="26"/>
        </w:rPr>
        <w:t xml:space="preserve"> </w:t>
      </w:r>
      <w:r w:rsidRPr="00AC1CC9">
        <w:rPr>
          <w:rFonts w:cs="Times New Roman"/>
          <w:sz w:val="26"/>
          <w:szCs w:val="26"/>
        </w:rPr>
        <w:t>in Fig. 1)</w:t>
      </w:r>
    </w:p>
    <w:p w14:paraId="78503767" w14:textId="77777777" w:rsidR="002738E8" w:rsidRDefault="005C619D" w:rsidP="00935FB0">
      <w:pPr>
        <w:shd w:val="clear" w:color="auto" w:fill="FFFFFF"/>
        <w:spacing w:line="360" w:lineRule="auto"/>
        <w:ind w:left="360" w:right="288" w:firstLine="432"/>
        <w:jc w:val="both"/>
        <w:rPr>
          <w:rFonts w:cs="Times New Roman"/>
          <w:sz w:val="26"/>
          <w:szCs w:val="26"/>
        </w:rPr>
      </w:pPr>
      <w:r>
        <w:rPr>
          <w:sz w:val="28"/>
          <w:szCs w:val="28"/>
        </w:rPr>
        <w:t xml:space="preserve">In </w:t>
      </w:r>
      <w:r w:rsidR="002738E8">
        <w:rPr>
          <w:sz w:val="28"/>
          <w:szCs w:val="28"/>
        </w:rPr>
        <w:t>2007</w:t>
      </w:r>
      <w:r>
        <w:rPr>
          <w:sz w:val="28"/>
          <w:szCs w:val="28"/>
        </w:rPr>
        <w:t>,</w:t>
      </w:r>
      <w:r w:rsidRPr="002738E8">
        <w:rPr>
          <w:rFonts w:cs="Times New Roman"/>
          <w:sz w:val="26"/>
          <w:szCs w:val="26"/>
        </w:rPr>
        <w:t xml:space="preserve"> </w:t>
      </w:r>
      <w:r w:rsidR="002738E8" w:rsidRPr="002738E8">
        <w:rPr>
          <w:rFonts w:cs="Times New Roman" w:hint="eastAsia"/>
          <w:sz w:val="26"/>
          <w:szCs w:val="26"/>
        </w:rPr>
        <w:t>Hyunsoo Kim</w:t>
      </w:r>
      <w:r w:rsidR="002738E8">
        <w:rPr>
          <w:rFonts w:cs="Times New Roman"/>
          <w:sz w:val="26"/>
          <w:szCs w:val="26"/>
        </w:rPr>
        <w:t xml:space="preserve"> et al </w:t>
      </w:r>
      <w:r w:rsidR="00D15E3C">
        <w:rPr>
          <w:rFonts w:cs="Times New Roman"/>
          <w:sz w:val="26"/>
          <w:szCs w:val="26"/>
        </w:rPr>
        <w:t xml:space="preserve">[4] </w:t>
      </w:r>
      <w:r w:rsidR="00EC2073" w:rsidRPr="002738E8">
        <w:rPr>
          <w:rFonts w:cs="Times New Roman" w:hint="eastAsia"/>
          <w:sz w:val="26"/>
          <w:szCs w:val="26"/>
        </w:rPr>
        <w:t>design of high-efficiency GaN-based light emitting diodes</w:t>
      </w:r>
      <w:r w:rsidR="00EC2073">
        <w:rPr>
          <w:rFonts w:cs="Times New Roman"/>
          <w:sz w:val="26"/>
          <w:szCs w:val="26"/>
        </w:rPr>
        <w:t xml:space="preserve"> </w:t>
      </w:r>
      <w:r w:rsidR="00EC2073" w:rsidRPr="002738E8">
        <w:rPr>
          <w:rFonts w:cs="Times New Roman" w:hint="eastAsia"/>
          <w:sz w:val="26"/>
          <w:szCs w:val="26"/>
        </w:rPr>
        <w:t>LEDs</w:t>
      </w:r>
      <w:r w:rsidR="00EC2073" w:rsidRPr="002738E8">
        <w:rPr>
          <w:rFonts w:cs="Times New Roman"/>
          <w:sz w:val="26"/>
          <w:szCs w:val="26"/>
        </w:rPr>
        <w:t xml:space="preserve"> </w:t>
      </w:r>
      <w:r w:rsidR="00EC2073" w:rsidRPr="002738E8">
        <w:rPr>
          <w:rFonts w:cs="Times New Roman" w:hint="eastAsia"/>
          <w:sz w:val="26"/>
          <w:szCs w:val="26"/>
        </w:rPr>
        <w:t>with vertical-injection geometry</w:t>
      </w:r>
      <w:r w:rsidR="00EC2073" w:rsidRPr="00285392">
        <w:rPr>
          <w:rFonts w:cs="Times New Roman"/>
          <w:sz w:val="26"/>
          <w:szCs w:val="26"/>
        </w:rPr>
        <w:t xml:space="preserve"> </w:t>
      </w:r>
      <w:r w:rsidR="00EC2073">
        <w:rPr>
          <w:rFonts w:cs="Times New Roman"/>
          <w:sz w:val="26"/>
          <w:szCs w:val="26"/>
        </w:rPr>
        <w:t xml:space="preserve">based on </w:t>
      </w:r>
      <w:r w:rsidR="002738E8">
        <w:rPr>
          <w:rFonts w:cs="Times New Roman"/>
          <w:sz w:val="26"/>
          <w:szCs w:val="26"/>
        </w:rPr>
        <w:t>Shockley</w:t>
      </w:r>
      <w:r w:rsidRPr="00804A43">
        <w:rPr>
          <w:rFonts w:cs="Times New Roman"/>
          <w:sz w:val="26"/>
          <w:szCs w:val="26"/>
        </w:rPr>
        <w:t xml:space="preserve"> equation</w:t>
      </w:r>
      <w:r w:rsidR="002738E8">
        <w:rPr>
          <w:rFonts w:cs="Times New Roman"/>
          <w:sz w:val="26"/>
          <w:szCs w:val="26"/>
        </w:rPr>
        <w:t xml:space="preserve"> given as</w:t>
      </w:r>
    </w:p>
    <w:p w14:paraId="386A5C97" w14:textId="77777777" w:rsidR="002738E8" w:rsidRDefault="002738E8" w:rsidP="00935FB0">
      <w:pPr>
        <w:shd w:val="clear" w:color="auto" w:fill="FFFFFF"/>
        <w:spacing w:line="360" w:lineRule="auto"/>
        <w:ind w:left="360" w:right="288" w:firstLine="432"/>
        <w:jc w:val="center"/>
        <w:rPr>
          <w:rFonts w:cs="Times New Roman"/>
          <w:sz w:val="26"/>
          <w:szCs w:val="26"/>
        </w:rPr>
      </w:pPr>
      <w:r w:rsidRPr="002738E8">
        <w:rPr>
          <w:rFonts w:cs="Times New Roman"/>
          <w:position w:val="-34"/>
          <w:sz w:val="26"/>
          <w:szCs w:val="26"/>
        </w:rPr>
        <w:object w:dxaOrig="2799" w:dyaOrig="800" w14:anchorId="30FE54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75pt" o:ole="">
            <v:imagedata r:id="rId9" o:title=""/>
          </v:shape>
          <o:OLEObject Type="Embed" ProgID="Equation.DSMT4" ShapeID="_x0000_i1025" DrawAspect="Content" ObjectID="_1798485582" r:id="rId10"/>
        </w:object>
      </w:r>
    </w:p>
    <w:p w14:paraId="636EE7BE" w14:textId="77777777" w:rsidR="0004025A" w:rsidRDefault="0004025A" w:rsidP="00935FB0">
      <w:pPr>
        <w:shd w:val="clear" w:color="auto" w:fill="FFFFFF"/>
        <w:spacing w:line="360" w:lineRule="auto"/>
        <w:ind w:left="360" w:right="288" w:firstLine="432"/>
        <w:jc w:val="both"/>
        <w:rPr>
          <w:rFonts w:cs="Times New Roman"/>
          <w:sz w:val="26"/>
          <w:szCs w:val="26"/>
        </w:rPr>
      </w:pPr>
      <w:r>
        <w:rPr>
          <w:rFonts w:cs="Times New Roman"/>
          <w:sz w:val="26"/>
          <w:szCs w:val="26"/>
        </w:rPr>
        <w:t>From the numerical model,</w:t>
      </w:r>
      <w:r w:rsidR="00EC2073" w:rsidRPr="00EC2073">
        <w:rPr>
          <w:rFonts w:cs="Times New Roman" w:hint="eastAsia"/>
          <w:sz w:val="26"/>
          <w:szCs w:val="26"/>
        </w:rPr>
        <w:t xml:space="preserve"> the exact understanding of the design rule provides</w:t>
      </w:r>
      <w:r w:rsidR="00EC2073">
        <w:rPr>
          <w:rFonts w:cs="Times New Roman"/>
          <w:sz w:val="26"/>
          <w:szCs w:val="26"/>
        </w:rPr>
        <w:t xml:space="preserve"> </w:t>
      </w:r>
      <w:r w:rsidR="00EC2073" w:rsidRPr="00EC2073">
        <w:rPr>
          <w:rFonts w:cs="Times New Roman" w:hint="eastAsia"/>
          <w:sz w:val="26"/>
          <w:szCs w:val="26"/>
        </w:rPr>
        <w:t>the possibility for the fabrication of high-efficiency vertical</w:t>
      </w:r>
      <w:r>
        <w:rPr>
          <w:rFonts w:cs="Times New Roman"/>
          <w:sz w:val="26"/>
          <w:szCs w:val="26"/>
        </w:rPr>
        <w:t xml:space="preserve">. Each layer has their own resistivity and the device resistivity </w:t>
      </w:r>
      <w:r w:rsidR="00C66B84">
        <w:rPr>
          <w:rFonts w:cs="Times New Roman"/>
          <w:sz w:val="26"/>
          <w:szCs w:val="26"/>
        </w:rPr>
        <w:t>i</w:t>
      </w:r>
      <w:r>
        <w:rPr>
          <w:rFonts w:cs="Times New Roman"/>
          <w:sz w:val="26"/>
          <w:szCs w:val="26"/>
        </w:rPr>
        <w:t>s the serial result of all layers.</w:t>
      </w:r>
      <w:r w:rsidR="00C66B84">
        <w:rPr>
          <w:rFonts w:cs="Times New Roman"/>
          <w:sz w:val="26"/>
          <w:szCs w:val="26"/>
        </w:rPr>
        <w:t xml:space="preserve"> The advantages of resistivity method are simple and excellent agreement with experiment. However, we </w:t>
      </w:r>
      <w:r w:rsidR="006E2AC4">
        <w:rPr>
          <w:rFonts w:cs="Times New Roman"/>
          <w:sz w:val="26"/>
          <w:szCs w:val="26"/>
        </w:rPr>
        <w:t>can</w:t>
      </w:r>
      <w:r w:rsidR="00C66B84">
        <w:rPr>
          <w:rFonts w:cs="Times New Roman"/>
          <w:sz w:val="26"/>
          <w:szCs w:val="26"/>
        </w:rPr>
        <w:t>not study deep inside the physic of the device from the macro-scope with the global view.</w:t>
      </w:r>
    </w:p>
    <w:p w14:paraId="30BD4A87" w14:textId="77777777" w:rsidR="005C619D" w:rsidRDefault="002738E8" w:rsidP="00935FB0">
      <w:pPr>
        <w:shd w:val="clear" w:color="auto" w:fill="FFFFFF"/>
        <w:spacing w:line="360" w:lineRule="auto"/>
        <w:ind w:left="360" w:right="288" w:firstLine="432"/>
        <w:jc w:val="center"/>
        <w:rPr>
          <w:rFonts w:cs="Times New Roman"/>
          <w:sz w:val="26"/>
          <w:szCs w:val="26"/>
        </w:rPr>
      </w:pPr>
      <w:r>
        <w:rPr>
          <w:rFonts w:cs="Times New Roman"/>
          <w:noProof/>
          <w:sz w:val="26"/>
          <w:szCs w:val="26"/>
          <w:lang w:eastAsia="en-US"/>
        </w:rPr>
        <w:drawing>
          <wp:inline distT="0" distB="0" distL="0" distR="0" wp14:anchorId="2806EA3A" wp14:editId="2C5472B0">
            <wp:extent cx="2859887" cy="163344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30.jpg"/>
                    <pic:cNvPicPr/>
                  </pic:nvPicPr>
                  <pic:blipFill>
                    <a:blip r:embed="rId11">
                      <a:extLst>
                        <a:ext uri="{28A0092B-C50C-407E-A947-70E740481C1C}">
                          <a14:useLocalDpi xmlns:a14="http://schemas.microsoft.com/office/drawing/2010/main" val="0"/>
                        </a:ext>
                      </a:extLst>
                    </a:blip>
                    <a:stretch>
                      <a:fillRect/>
                    </a:stretch>
                  </pic:blipFill>
                  <pic:spPr>
                    <a:xfrm>
                      <a:off x="0" y="0"/>
                      <a:ext cx="2859887" cy="1633446"/>
                    </a:xfrm>
                    <a:prstGeom prst="rect">
                      <a:avLst/>
                    </a:prstGeom>
                  </pic:spPr>
                </pic:pic>
              </a:graphicData>
            </a:graphic>
          </wp:inline>
        </w:drawing>
      </w:r>
    </w:p>
    <w:p w14:paraId="68E0E319" w14:textId="77777777" w:rsidR="005C619D" w:rsidRDefault="005C619D" w:rsidP="00935FB0">
      <w:pPr>
        <w:shd w:val="clear" w:color="auto" w:fill="FFFFFF"/>
        <w:spacing w:line="360" w:lineRule="auto"/>
        <w:ind w:left="360" w:right="288" w:firstLine="432"/>
        <w:jc w:val="center"/>
        <w:rPr>
          <w:rFonts w:cs="Times New Roman"/>
          <w:sz w:val="26"/>
          <w:szCs w:val="26"/>
        </w:rPr>
      </w:pPr>
      <w:r>
        <w:rPr>
          <w:rFonts w:cs="Times New Roman"/>
          <w:sz w:val="26"/>
          <w:szCs w:val="26"/>
        </w:rPr>
        <w:t>Fig.</w:t>
      </w:r>
      <w:r w:rsidR="006B659B">
        <w:rPr>
          <w:rFonts w:cs="Times New Roman"/>
          <w:sz w:val="26"/>
          <w:szCs w:val="26"/>
        </w:rPr>
        <w:t>4</w:t>
      </w:r>
      <w:r>
        <w:rPr>
          <w:rFonts w:cs="Times New Roman"/>
          <w:sz w:val="26"/>
          <w:szCs w:val="26"/>
        </w:rPr>
        <w:t xml:space="preserve">. </w:t>
      </w:r>
      <w:r w:rsidR="00C66B84" w:rsidRPr="00C66B84">
        <w:rPr>
          <w:rFonts w:cs="Times New Roman" w:hint="eastAsia"/>
          <w:sz w:val="26"/>
          <w:szCs w:val="26"/>
        </w:rPr>
        <w:t>Schematic cross-sectional view of a fabricated LED</w:t>
      </w:r>
    </w:p>
    <w:p w14:paraId="16752FEB" w14:textId="77777777" w:rsidR="00C66B84" w:rsidRDefault="00C66B84" w:rsidP="00935FB0">
      <w:pPr>
        <w:shd w:val="clear" w:color="auto" w:fill="FFFFFF"/>
        <w:spacing w:line="360" w:lineRule="auto"/>
        <w:ind w:left="360" w:right="288" w:firstLine="432"/>
        <w:jc w:val="both"/>
        <w:rPr>
          <w:rFonts w:cs="Times New Roman"/>
          <w:sz w:val="26"/>
          <w:szCs w:val="26"/>
        </w:rPr>
      </w:pPr>
      <w:r>
        <w:rPr>
          <w:sz w:val="28"/>
          <w:szCs w:val="28"/>
        </w:rPr>
        <w:t xml:space="preserve">In </w:t>
      </w:r>
      <w:r w:rsidR="00103420">
        <w:rPr>
          <w:sz w:val="28"/>
          <w:szCs w:val="28"/>
        </w:rPr>
        <w:t>2008</w:t>
      </w:r>
      <w:r>
        <w:rPr>
          <w:sz w:val="28"/>
          <w:szCs w:val="28"/>
        </w:rPr>
        <w:t xml:space="preserve">, </w:t>
      </w:r>
      <w:r w:rsidR="00103420" w:rsidRPr="00103420">
        <w:rPr>
          <w:rFonts w:cs="Times New Roman" w:hint="eastAsia"/>
          <w:sz w:val="26"/>
          <w:szCs w:val="26"/>
        </w:rPr>
        <w:t>Sungmin Hwang and Jongin Shim</w:t>
      </w:r>
      <w:r w:rsidR="00650C8A">
        <w:rPr>
          <w:rFonts w:cs="Times New Roman"/>
          <w:sz w:val="26"/>
          <w:szCs w:val="26"/>
        </w:rPr>
        <w:t xml:space="preserve"> </w:t>
      </w:r>
      <w:r w:rsidR="00D15E3C">
        <w:rPr>
          <w:rFonts w:cs="Times New Roman"/>
          <w:sz w:val="26"/>
          <w:szCs w:val="26"/>
        </w:rPr>
        <w:t>[5]</w:t>
      </w:r>
      <w:r w:rsidR="00103420" w:rsidRPr="00103420">
        <w:rPr>
          <w:rFonts w:cs="Times New Roman" w:hint="eastAsia"/>
          <w:sz w:val="26"/>
          <w:szCs w:val="26"/>
        </w:rPr>
        <w:t xml:space="preserve"> developed a 3-D electrical circuit</w:t>
      </w:r>
      <w:r w:rsidR="00103420">
        <w:rPr>
          <w:rFonts w:cs="Times New Roman"/>
          <w:sz w:val="26"/>
          <w:szCs w:val="26"/>
        </w:rPr>
        <w:t xml:space="preserve"> </w:t>
      </w:r>
      <w:r w:rsidR="00103420" w:rsidRPr="00103420">
        <w:rPr>
          <w:rFonts w:cs="Times New Roman" w:hint="eastAsia"/>
          <w:sz w:val="26"/>
          <w:szCs w:val="26"/>
        </w:rPr>
        <w:t>model consisting of resistances and intrinsic diodes to analyze the</w:t>
      </w:r>
      <w:r w:rsidR="00103420">
        <w:rPr>
          <w:rFonts w:cs="Times New Roman"/>
          <w:sz w:val="26"/>
          <w:szCs w:val="26"/>
        </w:rPr>
        <w:t xml:space="preserve"> </w:t>
      </w:r>
      <w:r w:rsidR="00103420" w:rsidRPr="00103420">
        <w:rPr>
          <w:rFonts w:cs="Times New Roman" w:hint="eastAsia"/>
          <w:sz w:val="26"/>
          <w:szCs w:val="26"/>
        </w:rPr>
        <w:t>current spreading effect in an InGaN/GaN multiple-quantum-well</w:t>
      </w:r>
      <w:r w:rsidR="00103420">
        <w:rPr>
          <w:rFonts w:cs="Times New Roman"/>
          <w:sz w:val="26"/>
          <w:szCs w:val="26"/>
        </w:rPr>
        <w:t xml:space="preserve"> </w:t>
      </w:r>
      <w:r w:rsidR="00103420" w:rsidRPr="00103420">
        <w:rPr>
          <w:rFonts w:cs="Times New Roman" w:hint="eastAsia"/>
          <w:sz w:val="26"/>
          <w:szCs w:val="26"/>
        </w:rPr>
        <w:t>light-emitting diode.</w:t>
      </w:r>
      <w:r w:rsidR="00103420">
        <w:rPr>
          <w:rFonts w:cs="Times New Roman"/>
          <w:sz w:val="26"/>
          <w:szCs w:val="26"/>
        </w:rPr>
        <w:t xml:space="preserve"> They used numerical model and verified with experiment to </w:t>
      </w:r>
      <w:r w:rsidR="00103420">
        <w:rPr>
          <w:rFonts w:cs="Times New Roman" w:hint="eastAsia"/>
          <w:sz w:val="26"/>
          <w:szCs w:val="26"/>
        </w:rPr>
        <w:t>confirm</w:t>
      </w:r>
      <w:r w:rsidR="00103420" w:rsidRPr="00103420">
        <w:rPr>
          <w:rFonts w:cs="Times New Roman" w:hint="eastAsia"/>
          <w:sz w:val="26"/>
          <w:szCs w:val="26"/>
        </w:rPr>
        <w:t xml:space="preserve"> </w:t>
      </w:r>
      <w:r w:rsidR="00103420">
        <w:rPr>
          <w:rFonts w:cs="Times New Roman"/>
          <w:sz w:val="26"/>
          <w:szCs w:val="26"/>
        </w:rPr>
        <w:t xml:space="preserve">some </w:t>
      </w:r>
      <w:r w:rsidR="00103420">
        <w:rPr>
          <w:rFonts w:cs="Times New Roman"/>
          <w:sz w:val="26"/>
          <w:szCs w:val="26"/>
        </w:rPr>
        <w:lastRenderedPageBreak/>
        <w:t>phenomenon about</w:t>
      </w:r>
      <w:r w:rsidR="00103420" w:rsidRPr="00103420">
        <w:rPr>
          <w:rFonts w:cs="Times New Roman" w:hint="eastAsia"/>
          <w:sz w:val="26"/>
          <w:szCs w:val="26"/>
        </w:rPr>
        <w:t xml:space="preserve"> electrode pattern</w:t>
      </w:r>
      <w:r w:rsidR="00103420">
        <w:rPr>
          <w:rFonts w:cs="Times New Roman"/>
          <w:sz w:val="26"/>
          <w:szCs w:val="26"/>
        </w:rPr>
        <w:t xml:space="preserve">, </w:t>
      </w:r>
      <w:r w:rsidR="00103420" w:rsidRPr="00103420">
        <w:rPr>
          <w:rFonts w:cs="Times New Roman" w:hint="eastAsia"/>
          <w:sz w:val="26"/>
          <w:szCs w:val="26"/>
        </w:rPr>
        <w:t>light intensity distribution, saturation of light</w:t>
      </w:r>
      <w:r w:rsidR="00103420">
        <w:rPr>
          <w:rFonts w:cs="Times New Roman"/>
          <w:sz w:val="26"/>
          <w:szCs w:val="26"/>
        </w:rPr>
        <w:t xml:space="preserve"> </w:t>
      </w:r>
      <w:r w:rsidR="00103420" w:rsidRPr="00103420">
        <w:rPr>
          <w:rFonts w:cs="Times New Roman" w:hint="eastAsia"/>
          <w:sz w:val="26"/>
          <w:szCs w:val="26"/>
        </w:rPr>
        <w:t>power, and device reliability.</w:t>
      </w:r>
    </w:p>
    <w:p w14:paraId="28BC0B30" w14:textId="77777777" w:rsidR="00C66B84" w:rsidRDefault="00103420" w:rsidP="003942E1">
      <w:pPr>
        <w:shd w:val="clear" w:color="auto" w:fill="FFFFFF"/>
        <w:spacing w:line="360" w:lineRule="auto"/>
        <w:ind w:left="360" w:right="288" w:firstLine="432"/>
        <w:jc w:val="center"/>
        <w:rPr>
          <w:rFonts w:cs="Times New Roman"/>
          <w:sz w:val="26"/>
          <w:szCs w:val="26"/>
        </w:rPr>
      </w:pPr>
      <w:r>
        <w:rPr>
          <w:rFonts w:cs="Times New Roman"/>
          <w:noProof/>
          <w:sz w:val="26"/>
          <w:szCs w:val="26"/>
          <w:lang w:eastAsia="en-US"/>
        </w:rPr>
        <w:drawing>
          <wp:inline distT="0" distB="0" distL="0" distR="0" wp14:anchorId="3EC08595" wp14:editId="7AD16F14">
            <wp:extent cx="4039737" cy="23733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32.jpg"/>
                    <pic:cNvPicPr/>
                  </pic:nvPicPr>
                  <pic:blipFill>
                    <a:blip r:embed="rId12">
                      <a:extLst>
                        <a:ext uri="{28A0092B-C50C-407E-A947-70E740481C1C}">
                          <a14:useLocalDpi xmlns:a14="http://schemas.microsoft.com/office/drawing/2010/main" val="0"/>
                        </a:ext>
                      </a:extLst>
                    </a:blip>
                    <a:stretch>
                      <a:fillRect/>
                    </a:stretch>
                  </pic:blipFill>
                  <pic:spPr>
                    <a:xfrm>
                      <a:off x="0" y="0"/>
                      <a:ext cx="4039737" cy="2373345"/>
                    </a:xfrm>
                    <a:prstGeom prst="rect">
                      <a:avLst/>
                    </a:prstGeom>
                  </pic:spPr>
                </pic:pic>
              </a:graphicData>
            </a:graphic>
          </wp:inline>
        </w:drawing>
      </w:r>
    </w:p>
    <w:p w14:paraId="5105E87C" w14:textId="77777777" w:rsidR="00C66B84" w:rsidRDefault="00C66B84" w:rsidP="00935FB0">
      <w:pPr>
        <w:shd w:val="clear" w:color="auto" w:fill="FFFFFF"/>
        <w:spacing w:line="360" w:lineRule="auto"/>
        <w:ind w:left="360" w:right="288" w:firstLine="432"/>
        <w:jc w:val="both"/>
        <w:rPr>
          <w:rFonts w:cs="Times New Roman"/>
          <w:sz w:val="26"/>
          <w:szCs w:val="26"/>
        </w:rPr>
      </w:pPr>
      <w:r>
        <w:rPr>
          <w:rFonts w:cs="Times New Roman"/>
          <w:sz w:val="26"/>
          <w:szCs w:val="26"/>
        </w:rPr>
        <w:t>Fig.</w:t>
      </w:r>
      <w:r w:rsidR="006B659B">
        <w:rPr>
          <w:rFonts w:cs="Times New Roman"/>
          <w:sz w:val="26"/>
          <w:szCs w:val="26"/>
        </w:rPr>
        <w:t>5</w:t>
      </w:r>
      <w:r>
        <w:rPr>
          <w:rFonts w:cs="Times New Roman"/>
          <w:sz w:val="26"/>
          <w:szCs w:val="26"/>
        </w:rPr>
        <w:t xml:space="preserve">. </w:t>
      </w:r>
      <w:r w:rsidR="00103420" w:rsidRPr="00103420">
        <w:rPr>
          <w:rFonts w:cs="Times New Roman" w:hint="eastAsia"/>
          <w:sz w:val="26"/>
          <w:szCs w:val="26"/>
        </w:rPr>
        <w:t>Schematic view of an InGaN/GaN LED structure</w:t>
      </w:r>
    </w:p>
    <w:p w14:paraId="6AB4B1CA" w14:textId="77777777" w:rsidR="00C66B84" w:rsidRDefault="00C66B84" w:rsidP="00935FB0">
      <w:pPr>
        <w:shd w:val="clear" w:color="auto" w:fill="FFFFFF"/>
        <w:spacing w:line="360" w:lineRule="auto"/>
        <w:ind w:left="360" w:right="288" w:firstLine="432"/>
        <w:jc w:val="both"/>
        <w:rPr>
          <w:rFonts w:cs="Times New Roman"/>
          <w:sz w:val="26"/>
          <w:szCs w:val="26"/>
        </w:rPr>
      </w:pPr>
      <w:r>
        <w:rPr>
          <w:sz w:val="28"/>
          <w:szCs w:val="28"/>
        </w:rPr>
        <w:t xml:space="preserve">In </w:t>
      </w:r>
      <w:r w:rsidR="00116AAE">
        <w:rPr>
          <w:sz w:val="28"/>
          <w:szCs w:val="28"/>
        </w:rPr>
        <w:t>2010</w:t>
      </w:r>
      <w:r>
        <w:rPr>
          <w:sz w:val="28"/>
          <w:szCs w:val="28"/>
        </w:rPr>
        <w:t xml:space="preserve">, </w:t>
      </w:r>
      <w:r w:rsidR="00D15E3C" w:rsidRPr="00D15E3C">
        <w:rPr>
          <w:rFonts w:cs="Times New Roman" w:hint="eastAsia"/>
          <w:sz w:val="26"/>
          <w:szCs w:val="26"/>
        </w:rPr>
        <w:t>Farn-Shiun Hwu</w:t>
      </w:r>
      <w:r w:rsidR="00D15E3C">
        <w:rPr>
          <w:sz w:val="28"/>
          <w:szCs w:val="28"/>
        </w:rPr>
        <w:t xml:space="preserve"> and et at</w:t>
      </w:r>
      <w:r w:rsidR="00650C8A">
        <w:rPr>
          <w:sz w:val="28"/>
          <w:szCs w:val="28"/>
        </w:rPr>
        <w:t xml:space="preserve"> </w:t>
      </w:r>
      <w:r w:rsidR="00D15E3C">
        <w:rPr>
          <w:sz w:val="28"/>
          <w:szCs w:val="28"/>
        </w:rPr>
        <w:t>[6]</w:t>
      </w:r>
      <w:r w:rsidR="00116AAE">
        <w:rPr>
          <w:rFonts w:cs="Times New Roman"/>
          <w:sz w:val="26"/>
          <w:szCs w:val="26"/>
        </w:rPr>
        <w:t xml:space="preserve"> used </w:t>
      </w:r>
      <w:r w:rsidR="00116AAE" w:rsidRPr="00116AAE">
        <w:rPr>
          <w:rFonts w:cs="Times New Roman" w:hint="eastAsia"/>
          <w:sz w:val="26"/>
          <w:szCs w:val="26"/>
        </w:rPr>
        <w:t>equivalent resistance</w:t>
      </w:r>
      <w:r w:rsidR="00116AAE" w:rsidRPr="00116AAE">
        <w:rPr>
          <w:rFonts w:cs="Times New Roman"/>
          <w:sz w:val="26"/>
          <w:szCs w:val="26"/>
        </w:rPr>
        <w:t xml:space="preserve"> </w:t>
      </w:r>
      <w:r w:rsidR="00116AAE" w:rsidRPr="00116AAE">
        <w:rPr>
          <w:rFonts w:cs="Times New Roman" w:hint="eastAsia"/>
          <w:sz w:val="26"/>
          <w:szCs w:val="26"/>
        </w:rPr>
        <w:t>method</w:t>
      </w:r>
      <w:r w:rsidRPr="00804A43">
        <w:rPr>
          <w:rFonts w:cs="Times New Roman"/>
          <w:sz w:val="26"/>
          <w:szCs w:val="26"/>
        </w:rPr>
        <w:t xml:space="preserve"> </w:t>
      </w:r>
      <w:r w:rsidR="00116AAE">
        <w:rPr>
          <w:rFonts w:cs="Times New Roman"/>
          <w:sz w:val="26"/>
          <w:szCs w:val="26"/>
        </w:rPr>
        <w:t>to analyze a</w:t>
      </w:r>
      <w:r w:rsidR="00116AAE">
        <w:rPr>
          <w:rFonts w:cs="Times New Roman" w:hint="eastAsia"/>
          <w:sz w:val="26"/>
          <w:szCs w:val="26"/>
        </w:rPr>
        <w:t xml:space="preserve"> 600</w:t>
      </w:r>
      <w:r w:rsidR="00116AAE">
        <w:rPr>
          <w:rFonts w:cs="Times New Roman"/>
          <w:sz w:val="26"/>
          <w:szCs w:val="26"/>
        </w:rPr>
        <w:t>x</w:t>
      </w:r>
      <w:r w:rsidR="00116AAE" w:rsidRPr="00116AAE">
        <w:rPr>
          <w:rFonts w:cs="Times New Roman" w:hint="eastAsia"/>
          <w:sz w:val="26"/>
          <w:szCs w:val="26"/>
        </w:rPr>
        <w:t xml:space="preserve">600 </w:t>
      </w:r>
      <w:r w:rsidR="00116AAE">
        <w:rPr>
          <w:rFonts w:cs="Times New Roman"/>
          <w:sz w:val="26"/>
          <w:szCs w:val="26"/>
        </w:rPr>
        <w:t>µ</w:t>
      </w:r>
      <w:r w:rsidR="00116AAE" w:rsidRPr="00116AAE">
        <w:rPr>
          <w:rFonts w:cs="Times New Roman" w:hint="eastAsia"/>
          <w:sz w:val="26"/>
          <w:szCs w:val="26"/>
        </w:rPr>
        <w:t>m vertical-injection LED chip</w:t>
      </w:r>
      <w:r w:rsidRPr="00804A43">
        <w:rPr>
          <w:rFonts w:cs="Times New Roman"/>
          <w:sz w:val="26"/>
          <w:szCs w:val="26"/>
        </w:rPr>
        <w:t>.</w:t>
      </w:r>
      <w:r>
        <w:rPr>
          <w:rFonts w:cs="Times New Roman"/>
          <w:sz w:val="26"/>
          <w:szCs w:val="26"/>
        </w:rPr>
        <w:t xml:space="preserve"> </w:t>
      </w:r>
      <w:r w:rsidR="00D15E3C">
        <w:rPr>
          <w:rFonts w:cs="Times New Roman"/>
          <w:sz w:val="26"/>
          <w:szCs w:val="26"/>
        </w:rPr>
        <w:t>They also investigate</w:t>
      </w:r>
      <w:r w:rsidR="007F0095">
        <w:rPr>
          <w:rFonts w:cs="Times New Roman"/>
          <w:sz w:val="26"/>
          <w:szCs w:val="26"/>
        </w:rPr>
        <w:t>d</w:t>
      </w:r>
      <w:r w:rsidR="00D15E3C">
        <w:rPr>
          <w:rFonts w:cs="Times New Roman"/>
          <w:sz w:val="26"/>
          <w:szCs w:val="26"/>
        </w:rPr>
        <w:t xml:space="preserve"> the effect of size of n-electrode and thermal on the current crowding.</w:t>
      </w:r>
    </w:p>
    <w:p w14:paraId="31157CEF" w14:textId="77777777" w:rsidR="00C66B84" w:rsidRDefault="006B659B" w:rsidP="003942E1">
      <w:pPr>
        <w:shd w:val="clear" w:color="auto" w:fill="FFFFFF"/>
        <w:spacing w:line="360" w:lineRule="auto"/>
        <w:ind w:left="360" w:right="288" w:firstLine="432"/>
        <w:jc w:val="center"/>
        <w:rPr>
          <w:rFonts w:cs="Times New Roman"/>
          <w:sz w:val="26"/>
          <w:szCs w:val="26"/>
        </w:rPr>
      </w:pPr>
      <w:r>
        <w:rPr>
          <w:rFonts w:cs="Times New Roman"/>
          <w:noProof/>
          <w:sz w:val="26"/>
          <w:szCs w:val="26"/>
          <w:lang w:eastAsia="en-US"/>
        </w:rPr>
        <w:drawing>
          <wp:inline distT="0" distB="0" distL="0" distR="0" wp14:anchorId="4F9F5D2F" wp14:editId="2FC6A4EC">
            <wp:extent cx="3642113" cy="138524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33.jpg"/>
                    <pic:cNvPicPr/>
                  </pic:nvPicPr>
                  <pic:blipFill>
                    <a:blip r:embed="rId13">
                      <a:extLst>
                        <a:ext uri="{28A0092B-C50C-407E-A947-70E740481C1C}">
                          <a14:useLocalDpi xmlns:a14="http://schemas.microsoft.com/office/drawing/2010/main" val="0"/>
                        </a:ext>
                      </a:extLst>
                    </a:blip>
                    <a:stretch>
                      <a:fillRect/>
                    </a:stretch>
                  </pic:blipFill>
                  <pic:spPr>
                    <a:xfrm>
                      <a:off x="0" y="0"/>
                      <a:ext cx="3645170" cy="1386411"/>
                    </a:xfrm>
                    <a:prstGeom prst="rect">
                      <a:avLst/>
                    </a:prstGeom>
                  </pic:spPr>
                </pic:pic>
              </a:graphicData>
            </a:graphic>
          </wp:inline>
        </w:drawing>
      </w:r>
    </w:p>
    <w:p w14:paraId="20669B8B" w14:textId="77777777" w:rsidR="00C66B84" w:rsidRDefault="00C66B84" w:rsidP="00935FB0">
      <w:pPr>
        <w:shd w:val="clear" w:color="auto" w:fill="FFFFFF"/>
        <w:spacing w:line="360" w:lineRule="auto"/>
        <w:ind w:left="360" w:right="288" w:firstLine="432"/>
        <w:jc w:val="both"/>
        <w:rPr>
          <w:rFonts w:cs="Times New Roman"/>
          <w:sz w:val="26"/>
          <w:szCs w:val="26"/>
        </w:rPr>
      </w:pPr>
      <w:r>
        <w:rPr>
          <w:rFonts w:cs="Times New Roman"/>
          <w:sz w:val="26"/>
          <w:szCs w:val="26"/>
        </w:rPr>
        <w:t>Fig.</w:t>
      </w:r>
      <w:r w:rsidR="006B659B">
        <w:rPr>
          <w:rFonts w:cs="Times New Roman"/>
          <w:sz w:val="26"/>
          <w:szCs w:val="26"/>
        </w:rPr>
        <w:t>6</w:t>
      </w:r>
      <w:r>
        <w:rPr>
          <w:rFonts w:cs="Times New Roman"/>
          <w:sz w:val="26"/>
          <w:szCs w:val="26"/>
        </w:rPr>
        <w:t xml:space="preserve">. </w:t>
      </w:r>
      <w:r w:rsidR="006B659B" w:rsidRPr="006B659B">
        <w:rPr>
          <w:rFonts w:cs="Times New Roman" w:hint="eastAsia"/>
          <w:sz w:val="26"/>
          <w:szCs w:val="26"/>
        </w:rPr>
        <w:t>A cross-sectional schematic representation</w:t>
      </w:r>
      <w:r w:rsidR="006B659B">
        <w:rPr>
          <w:rFonts w:ascii="Times-Roman" w:eastAsia="Times-Roman" w:hAnsi="Times-Roman" w:hint="eastAsia"/>
          <w:color w:val="231F20"/>
          <w:sz w:val="16"/>
          <w:szCs w:val="16"/>
        </w:rPr>
        <w:t xml:space="preserve"> </w:t>
      </w:r>
      <w:r w:rsidR="006B659B" w:rsidRPr="006B659B">
        <w:rPr>
          <w:rFonts w:cs="Times New Roman" w:hint="eastAsia"/>
          <w:sz w:val="26"/>
          <w:szCs w:val="26"/>
        </w:rPr>
        <w:t>of a</w:t>
      </w:r>
      <w:r w:rsidR="006B659B">
        <w:rPr>
          <w:rFonts w:cs="Times New Roman"/>
          <w:sz w:val="26"/>
          <w:szCs w:val="26"/>
        </w:rPr>
        <w:t xml:space="preserve"> </w:t>
      </w:r>
      <w:r w:rsidR="006B659B" w:rsidRPr="006B659B">
        <w:rPr>
          <w:rFonts w:cs="Times New Roman" w:hint="eastAsia"/>
          <w:sz w:val="26"/>
          <w:szCs w:val="26"/>
        </w:rPr>
        <w:t>vertical LED chip in the lateral direction</w:t>
      </w:r>
    </w:p>
    <w:p w14:paraId="1B69D840" w14:textId="77777777" w:rsidR="00103420" w:rsidRDefault="00103420" w:rsidP="00935FB0">
      <w:pPr>
        <w:shd w:val="clear" w:color="auto" w:fill="FFFFFF"/>
        <w:spacing w:line="360" w:lineRule="auto"/>
        <w:ind w:left="360" w:right="288" w:firstLine="432"/>
        <w:jc w:val="both"/>
        <w:rPr>
          <w:rFonts w:cs="Times New Roman"/>
          <w:sz w:val="26"/>
          <w:szCs w:val="26"/>
        </w:rPr>
      </w:pPr>
      <w:r>
        <w:rPr>
          <w:sz w:val="28"/>
          <w:szCs w:val="28"/>
        </w:rPr>
        <w:t xml:space="preserve">In </w:t>
      </w:r>
      <w:r w:rsidR="006B659B">
        <w:rPr>
          <w:sz w:val="28"/>
          <w:szCs w:val="28"/>
        </w:rPr>
        <w:t>2012</w:t>
      </w:r>
      <w:r>
        <w:rPr>
          <w:sz w:val="28"/>
          <w:szCs w:val="28"/>
        </w:rPr>
        <w:t xml:space="preserve">, </w:t>
      </w:r>
      <w:r w:rsidR="005F5F76" w:rsidRPr="005F5F76">
        <w:rPr>
          <w:rFonts w:cs="Times New Roman"/>
          <w:sz w:val="26"/>
          <w:szCs w:val="26"/>
        </w:rPr>
        <w:t xml:space="preserve">Chi-Kang Li and Yuh-Renn </w:t>
      </w:r>
      <w:proofErr w:type="gramStart"/>
      <w:r w:rsidR="005F5F76" w:rsidRPr="005F5F76">
        <w:rPr>
          <w:rFonts w:cs="Times New Roman"/>
          <w:sz w:val="26"/>
          <w:szCs w:val="26"/>
        </w:rPr>
        <w:t>Wu</w:t>
      </w:r>
      <w:r w:rsidR="00D15E3C">
        <w:rPr>
          <w:rFonts w:cs="Times New Roman"/>
          <w:sz w:val="26"/>
          <w:szCs w:val="26"/>
        </w:rPr>
        <w:t>[</w:t>
      </w:r>
      <w:proofErr w:type="gramEnd"/>
      <w:r w:rsidR="00D15E3C">
        <w:rPr>
          <w:rFonts w:cs="Times New Roman"/>
          <w:sz w:val="26"/>
          <w:szCs w:val="26"/>
        </w:rPr>
        <w:t>7]</w:t>
      </w:r>
      <w:r w:rsidR="006B659B" w:rsidRPr="006B659B">
        <w:rPr>
          <w:rFonts w:cs="Times New Roman" w:hint="eastAsia"/>
          <w:sz w:val="26"/>
          <w:szCs w:val="26"/>
        </w:rPr>
        <w:t xml:space="preserve"> use a fully 2-D</w:t>
      </w:r>
      <w:r w:rsidR="006B659B">
        <w:rPr>
          <w:rFonts w:cs="Times New Roman"/>
          <w:sz w:val="26"/>
          <w:szCs w:val="26"/>
        </w:rPr>
        <w:t xml:space="preserve"> </w:t>
      </w:r>
      <w:r w:rsidR="006B659B" w:rsidRPr="006B659B">
        <w:rPr>
          <w:rFonts w:cs="Times New Roman" w:hint="eastAsia"/>
          <w:sz w:val="26"/>
          <w:szCs w:val="26"/>
        </w:rPr>
        <w:t>model that solves drift–diffusion and Poisson equations to investigate current flow paths and radiative recombination regions</w:t>
      </w:r>
      <w:r w:rsidRPr="00804A43">
        <w:rPr>
          <w:rFonts w:cs="Times New Roman"/>
          <w:sz w:val="26"/>
          <w:szCs w:val="26"/>
        </w:rPr>
        <w:t>.</w:t>
      </w:r>
      <w:r>
        <w:rPr>
          <w:rFonts w:cs="Times New Roman"/>
          <w:sz w:val="26"/>
          <w:szCs w:val="26"/>
        </w:rPr>
        <w:t xml:space="preserve"> They</w:t>
      </w:r>
      <w:r w:rsidRPr="00804A43">
        <w:rPr>
          <w:rFonts w:cs="Times New Roman"/>
          <w:sz w:val="26"/>
          <w:szCs w:val="26"/>
        </w:rPr>
        <w:t xml:space="preserve"> </w:t>
      </w:r>
      <w:r w:rsidR="005F5F76">
        <w:rPr>
          <w:rFonts w:cs="Times New Roman"/>
          <w:sz w:val="26"/>
          <w:szCs w:val="26"/>
        </w:rPr>
        <w:t xml:space="preserve">use numerical simulation to explore </w:t>
      </w:r>
      <w:r w:rsidR="005F5F76" w:rsidRPr="005F5F76">
        <w:rPr>
          <w:rFonts w:cs="Times New Roman" w:hint="eastAsia"/>
          <w:sz w:val="26"/>
          <w:szCs w:val="26"/>
        </w:rPr>
        <w:t xml:space="preserve">current </w:t>
      </w:r>
      <w:r w:rsidR="005F5F76" w:rsidRPr="005F5F76">
        <w:rPr>
          <w:rFonts w:cs="Times New Roman" w:hint="eastAsia"/>
          <w:sz w:val="26"/>
          <w:szCs w:val="26"/>
        </w:rPr>
        <w:lastRenderedPageBreak/>
        <w:t>spreading effect</w:t>
      </w:r>
      <w:r w:rsidR="005F5F76" w:rsidRPr="005F5F76">
        <w:rPr>
          <w:rFonts w:cs="Times New Roman"/>
          <w:sz w:val="26"/>
          <w:szCs w:val="26"/>
        </w:rPr>
        <w:t xml:space="preserve">, </w:t>
      </w:r>
      <w:r w:rsidR="005F5F76" w:rsidRPr="005F5F76">
        <w:rPr>
          <w:rFonts w:cs="Times New Roman" w:hint="eastAsia"/>
          <w:sz w:val="26"/>
          <w:szCs w:val="26"/>
        </w:rPr>
        <w:t>wall-plug</w:t>
      </w:r>
      <w:r w:rsidR="005F5F76" w:rsidRPr="005F5F76">
        <w:rPr>
          <w:rFonts w:cs="Times New Roman"/>
          <w:sz w:val="26"/>
          <w:szCs w:val="26"/>
        </w:rPr>
        <w:t xml:space="preserve"> </w:t>
      </w:r>
      <w:r w:rsidR="005F5F76" w:rsidRPr="005F5F76">
        <w:rPr>
          <w:rFonts w:cs="Times New Roman" w:hint="eastAsia"/>
          <w:sz w:val="26"/>
          <w:szCs w:val="26"/>
        </w:rPr>
        <w:t>efficiency (WPE)</w:t>
      </w:r>
      <w:r w:rsidR="005F5F76" w:rsidRPr="005F5F76">
        <w:rPr>
          <w:rFonts w:cs="Times New Roman"/>
          <w:sz w:val="26"/>
          <w:szCs w:val="26"/>
        </w:rPr>
        <w:t xml:space="preserve">, </w:t>
      </w:r>
      <w:r w:rsidR="005F5F76">
        <w:rPr>
          <w:rFonts w:cs="Times New Roman"/>
          <w:sz w:val="26"/>
          <w:szCs w:val="26"/>
        </w:rPr>
        <w:t xml:space="preserve">and </w:t>
      </w:r>
      <w:r w:rsidR="005F5F76" w:rsidRPr="005F5F76">
        <w:rPr>
          <w:rFonts w:cs="Times New Roman" w:hint="eastAsia"/>
          <w:sz w:val="26"/>
          <w:szCs w:val="26"/>
        </w:rPr>
        <w:t>find</w:t>
      </w:r>
      <w:r w:rsidR="005F5F76" w:rsidRPr="005F5F76">
        <w:rPr>
          <w:rFonts w:cs="Times New Roman"/>
          <w:sz w:val="26"/>
          <w:szCs w:val="26"/>
        </w:rPr>
        <w:t xml:space="preserve"> </w:t>
      </w:r>
      <w:r w:rsidR="005F5F76" w:rsidRPr="005F5F76">
        <w:rPr>
          <w:rFonts w:cs="Times New Roman" w:hint="eastAsia"/>
          <w:sz w:val="26"/>
          <w:szCs w:val="26"/>
        </w:rPr>
        <w:t>out the optimization for different applications</w:t>
      </w:r>
      <w:r w:rsidRPr="00285392">
        <w:rPr>
          <w:rFonts w:cs="Times New Roman"/>
          <w:sz w:val="26"/>
          <w:szCs w:val="26"/>
        </w:rPr>
        <w:t>.</w:t>
      </w:r>
    </w:p>
    <w:p w14:paraId="4699BDEE" w14:textId="77777777" w:rsidR="00103420" w:rsidRDefault="005F5F76" w:rsidP="00935FB0">
      <w:pPr>
        <w:shd w:val="clear" w:color="auto" w:fill="FFFFFF"/>
        <w:spacing w:line="360" w:lineRule="auto"/>
        <w:ind w:left="360" w:right="288" w:firstLine="432"/>
        <w:jc w:val="center"/>
        <w:rPr>
          <w:rFonts w:cs="Times New Roman"/>
          <w:sz w:val="26"/>
          <w:szCs w:val="26"/>
        </w:rPr>
      </w:pPr>
      <w:r>
        <w:rPr>
          <w:rFonts w:cs="Times New Roman"/>
          <w:noProof/>
          <w:sz w:val="26"/>
          <w:szCs w:val="26"/>
          <w:lang w:eastAsia="en-US"/>
        </w:rPr>
        <w:drawing>
          <wp:inline distT="0" distB="0" distL="0" distR="0" wp14:anchorId="72B1CB32" wp14:editId="60EF0FE2">
            <wp:extent cx="2655418" cy="213171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3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9495" cy="2134983"/>
                    </a:xfrm>
                    <a:prstGeom prst="rect">
                      <a:avLst/>
                    </a:prstGeom>
                  </pic:spPr>
                </pic:pic>
              </a:graphicData>
            </a:graphic>
          </wp:inline>
        </w:drawing>
      </w:r>
    </w:p>
    <w:p w14:paraId="13183386" w14:textId="77777777" w:rsidR="00103420" w:rsidRDefault="00103420" w:rsidP="00935FB0">
      <w:pPr>
        <w:shd w:val="clear" w:color="auto" w:fill="FFFFFF"/>
        <w:spacing w:line="360" w:lineRule="auto"/>
        <w:ind w:left="360" w:right="288" w:firstLine="432"/>
        <w:jc w:val="center"/>
        <w:rPr>
          <w:rFonts w:cs="Times New Roman"/>
          <w:sz w:val="26"/>
          <w:szCs w:val="26"/>
        </w:rPr>
      </w:pPr>
      <w:r>
        <w:rPr>
          <w:rFonts w:cs="Times New Roman"/>
          <w:sz w:val="26"/>
          <w:szCs w:val="26"/>
        </w:rPr>
        <w:t>Fig.</w:t>
      </w:r>
      <w:r w:rsidR="005F5F76">
        <w:rPr>
          <w:rFonts w:cs="Times New Roman"/>
          <w:sz w:val="26"/>
          <w:szCs w:val="26"/>
        </w:rPr>
        <w:t>7</w:t>
      </w:r>
      <w:r>
        <w:rPr>
          <w:rFonts w:cs="Times New Roman"/>
          <w:sz w:val="26"/>
          <w:szCs w:val="26"/>
        </w:rPr>
        <w:t xml:space="preserve">. </w:t>
      </w:r>
      <w:r w:rsidR="00A154E7">
        <w:rPr>
          <w:rFonts w:cs="Times New Roman"/>
          <w:sz w:val="26"/>
          <w:szCs w:val="26"/>
        </w:rPr>
        <w:t xml:space="preserve">The </w:t>
      </w:r>
      <w:r w:rsidR="005F5F76">
        <w:rPr>
          <w:rFonts w:cs="Times New Roman"/>
          <w:sz w:val="26"/>
          <w:szCs w:val="26"/>
        </w:rPr>
        <w:t>s</w:t>
      </w:r>
      <w:r w:rsidR="005F5F76" w:rsidRPr="005F5F76">
        <w:rPr>
          <w:rFonts w:cs="Times New Roman" w:hint="eastAsia"/>
          <w:sz w:val="26"/>
          <w:szCs w:val="26"/>
        </w:rPr>
        <w:t>chematic of</w:t>
      </w:r>
      <w:r w:rsidR="005F5F76" w:rsidRPr="005F5F76">
        <w:rPr>
          <w:rFonts w:cs="Times New Roman"/>
          <w:sz w:val="26"/>
          <w:szCs w:val="26"/>
        </w:rPr>
        <w:t xml:space="preserve"> LEDs</w:t>
      </w:r>
      <w:r w:rsidR="005F5F76">
        <w:rPr>
          <w:rFonts w:cs="Times New Roman"/>
          <w:sz w:val="26"/>
          <w:szCs w:val="26"/>
        </w:rPr>
        <w:t xml:space="preserve"> models</w:t>
      </w:r>
    </w:p>
    <w:p w14:paraId="227D49EA" w14:textId="77777777" w:rsidR="006B659B" w:rsidRDefault="000F64CF" w:rsidP="00935FB0">
      <w:pPr>
        <w:shd w:val="clear" w:color="auto" w:fill="FFFFFF"/>
        <w:spacing w:line="360" w:lineRule="auto"/>
        <w:ind w:left="360" w:right="288" w:firstLine="432"/>
        <w:jc w:val="both"/>
        <w:rPr>
          <w:rFonts w:cs="Times New Roman"/>
          <w:sz w:val="26"/>
          <w:szCs w:val="26"/>
        </w:rPr>
      </w:pPr>
      <w:r>
        <w:rPr>
          <w:rFonts w:cs="Times New Roman"/>
          <w:sz w:val="26"/>
          <w:szCs w:val="26"/>
        </w:rPr>
        <w:t xml:space="preserve">Many </w:t>
      </w:r>
      <w:r w:rsidR="00D5151F">
        <w:rPr>
          <w:rFonts w:cs="Times New Roman"/>
          <w:sz w:val="26"/>
          <w:szCs w:val="26"/>
        </w:rPr>
        <w:t xml:space="preserve">different </w:t>
      </w:r>
      <w:r>
        <w:rPr>
          <w:rFonts w:cs="Times New Roman"/>
          <w:sz w:val="26"/>
          <w:szCs w:val="26"/>
        </w:rPr>
        <w:t xml:space="preserve">studies use resistivity method to construct LEDs model because of the simple and </w:t>
      </w:r>
      <w:r w:rsidR="000D7A8C">
        <w:rPr>
          <w:rFonts w:cs="Times New Roman"/>
          <w:sz w:val="26"/>
          <w:szCs w:val="26"/>
        </w:rPr>
        <w:t>well</w:t>
      </w:r>
      <w:r>
        <w:rPr>
          <w:rFonts w:cs="Times New Roman"/>
          <w:sz w:val="26"/>
          <w:szCs w:val="26"/>
        </w:rPr>
        <w:t xml:space="preserve"> agreement with measured device characteristics. However, the resistivity</w:t>
      </w:r>
      <w:r w:rsidR="001D67F8">
        <w:rPr>
          <w:rFonts w:cs="Times New Roman"/>
          <w:sz w:val="26"/>
          <w:szCs w:val="26"/>
        </w:rPr>
        <w:t xml:space="preserve"> method cannot give a local view deep inside the physical phenomenon of LEDs. </w:t>
      </w:r>
      <w:r w:rsidR="004107D4">
        <w:rPr>
          <w:rFonts w:cs="Times New Roman"/>
          <w:sz w:val="26"/>
          <w:szCs w:val="26"/>
        </w:rPr>
        <w:t>Technology LEDs manufact</w:t>
      </w:r>
      <w:r w:rsidR="00BD44F3">
        <w:rPr>
          <w:rFonts w:cs="Times New Roman"/>
          <w:sz w:val="26"/>
          <w:szCs w:val="26"/>
        </w:rPr>
        <w:t>uring is more and more accurate s</w:t>
      </w:r>
      <w:r w:rsidR="00DA6083">
        <w:rPr>
          <w:rFonts w:cs="Times New Roman"/>
          <w:sz w:val="26"/>
          <w:szCs w:val="26"/>
        </w:rPr>
        <w:t>o we</w:t>
      </w:r>
      <w:r w:rsidR="004107D4">
        <w:rPr>
          <w:rFonts w:cs="Times New Roman"/>
          <w:sz w:val="26"/>
          <w:szCs w:val="26"/>
        </w:rPr>
        <w:t xml:space="preserve"> must have an advantage numerical model to optimize the LEDs.</w:t>
      </w:r>
      <w:r w:rsidR="00DF339B">
        <w:rPr>
          <w:rFonts w:cs="Times New Roman"/>
          <w:sz w:val="26"/>
          <w:szCs w:val="26"/>
        </w:rPr>
        <w:t xml:space="preserve"> Some studies already used semiconductor </w:t>
      </w:r>
      <w:r w:rsidR="004B3067">
        <w:rPr>
          <w:rFonts w:cs="Times New Roman"/>
          <w:sz w:val="26"/>
          <w:szCs w:val="26"/>
        </w:rPr>
        <w:t xml:space="preserve">equation </w:t>
      </w:r>
      <w:r w:rsidR="00DF339B">
        <w:rPr>
          <w:rFonts w:cs="Times New Roman"/>
          <w:sz w:val="26"/>
          <w:szCs w:val="26"/>
        </w:rPr>
        <w:t xml:space="preserve">model system to simulate the LEDs. </w:t>
      </w:r>
      <w:r w:rsidR="009C797F">
        <w:rPr>
          <w:rFonts w:cs="Times New Roman"/>
          <w:sz w:val="26"/>
          <w:szCs w:val="26"/>
        </w:rPr>
        <w:t>However, t</w:t>
      </w:r>
      <w:r w:rsidR="00F051E2">
        <w:rPr>
          <w:rFonts w:cs="Times New Roman"/>
          <w:sz w:val="26"/>
          <w:szCs w:val="26"/>
        </w:rPr>
        <w:t>hey use dedicated software or their own code to simulate LEDs devices</w:t>
      </w:r>
      <w:r w:rsidR="00EF4301">
        <w:rPr>
          <w:rFonts w:cs="Times New Roman"/>
          <w:sz w:val="26"/>
          <w:szCs w:val="26"/>
        </w:rPr>
        <w:t xml:space="preserve">. </w:t>
      </w:r>
    </w:p>
    <w:p w14:paraId="3B894C42" w14:textId="77777777" w:rsidR="00F051E2" w:rsidRDefault="00141434" w:rsidP="00935FB0">
      <w:pPr>
        <w:shd w:val="clear" w:color="auto" w:fill="FFFFFF"/>
        <w:spacing w:line="360" w:lineRule="auto"/>
        <w:ind w:left="360" w:right="288" w:firstLine="432"/>
        <w:jc w:val="both"/>
        <w:rPr>
          <w:rFonts w:cs="Times New Roman"/>
          <w:b/>
          <w:sz w:val="26"/>
          <w:szCs w:val="26"/>
        </w:rPr>
      </w:pPr>
      <w:r>
        <w:rPr>
          <w:rFonts w:cs="Times New Roman"/>
          <w:b/>
          <w:sz w:val="26"/>
          <w:szCs w:val="26"/>
        </w:rPr>
        <w:t>II.</w:t>
      </w:r>
      <w:r w:rsidR="001A07BE">
        <w:rPr>
          <w:rFonts w:cs="Times New Roman"/>
          <w:b/>
          <w:sz w:val="26"/>
          <w:szCs w:val="26"/>
        </w:rPr>
        <w:t xml:space="preserve"> </w:t>
      </w:r>
      <w:r w:rsidR="00F051E2" w:rsidRPr="002738E8">
        <w:rPr>
          <w:rFonts w:cs="Times New Roman" w:hint="eastAsia"/>
          <w:b/>
          <w:sz w:val="26"/>
          <w:szCs w:val="26"/>
        </w:rPr>
        <w:t xml:space="preserve">Overview of </w:t>
      </w:r>
      <w:r w:rsidR="004D05B3">
        <w:rPr>
          <w:rFonts w:cs="Times New Roman"/>
          <w:b/>
          <w:sz w:val="26"/>
          <w:szCs w:val="26"/>
        </w:rPr>
        <w:t xml:space="preserve">Efficiency </w:t>
      </w:r>
      <w:proofErr w:type="gramStart"/>
      <w:r w:rsidR="004D05B3">
        <w:rPr>
          <w:rFonts w:cs="Times New Roman"/>
          <w:b/>
          <w:sz w:val="26"/>
          <w:szCs w:val="26"/>
        </w:rPr>
        <w:t>droop</w:t>
      </w:r>
      <w:proofErr w:type="gramEnd"/>
    </w:p>
    <w:p w14:paraId="1D3F46F0" w14:textId="77777777" w:rsidR="000D7A8C" w:rsidRDefault="001D4EA5" w:rsidP="00935FB0">
      <w:pPr>
        <w:shd w:val="clear" w:color="auto" w:fill="FFFFFF"/>
        <w:spacing w:line="360" w:lineRule="auto"/>
        <w:ind w:left="360" w:right="288" w:firstLine="432"/>
        <w:jc w:val="both"/>
        <w:rPr>
          <w:rFonts w:cs="Times New Roman"/>
          <w:sz w:val="26"/>
          <w:szCs w:val="26"/>
        </w:rPr>
      </w:pPr>
      <w:r>
        <w:rPr>
          <w:rFonts w:cs="Times New Roman"/>
          <w:sz w:val="26"/>
          <w:szCs w:val="26"/>
        </w:rPr>
        <w:t xml:space="preserve">In order to emit light, </w:t>
      </w:r>
      <w:r w:rsidR="00DA6083" w:rsidRPr="00DA6083">
        <w:rPr>
          <w:rFonts w:cs="Times New Roman"/>
          <w:sz w:val="26"/>
          <w:szCs w:val="26"/>
        </w:rPr>
        <w:t xml:space="preserve">LEDs require an </w:t>
      </w:r>
      <w:r w:rsidR="00171458" w:rsidRPr="00DA6083">
        <w:rPr>
          <w:rFonts w:cs="Times New Roman"/>
          <w:sz w:val="26"/>
          <w:szCs w:val="26"/>
        </w:rPr>
        <w:t>injected</w:t>
      </w:r>
      <w:r w:rsidR="00171458">
        <w:rPr>
          <w:rFonts w:cs="Times New Roman"/>
          <w:sz w:val="26"/>
          <w:szCs w:val="26"/>
        </w:rPr>
        <w:t xml:space="preserve"> </w:t>
      </w:r>
      <w:r>
        <w:rPr>
          <w:rFonts w:cs="Times New Roman"/>
          <w:sz w:val="26"/>
          <w:szCs w:val="26"/>
        </w:rPr>
        <w:t>electrical energy</w:t>
      </w:r>
      <w:r w:rsidR="00DA6083" w:rsidRPr="00DA6083">
        <w:rPr>
          <w:rFonts w:cs="Times New Roman"/>
          <w:sz w:val="26"/>
          <w:szCs w:val="26"/>
        </w:rPr>
        <w:t xml:space="preserve"> int</w:t>
      </w:r>
      <w:r w:rsidR="00171458">
        <w:rPr>
          <w:rFonts w:cs="Times New Roman"/>
          <w:sz w:val="26"/>
          <w:szCs w:val="26"/>
        </w:rPr>
        <w:t>o the structure</w:t>
      </w:r>
      <w:r w:rsidR="00DA6083" w:rsidRPr="00DA6083">
        <w:rPr>
          <w:rFonts w:cs="Times New Roman"/>
          <w:sz w:val="26"/>
          <w:szCs w:val="26"/>
        </w:rPr>
        <w:t>.</w:t>
      </w:r>
      <w:r w:rsidR="000D7A8C">
        <w:rPr>
          <w:rFonts w:cs="Times New Roman"/>
          <w:sz w:val="26"/>
          <w:szCs w:val="26"/>
        </w:rPr>
        <w:t xml:space="preserve"> </w:t>
      </w:r>
      <w:r w:rsidR="00DA6083" w:rsidRPr="00DA6083">
        <w:rPr>
          <w:rFonts w:cs="Times New Roman"/>
          <w:sz w:val="26"/>
          <w:szCs w:val="26"/>
        </w:rPr>
        <w:t xml:space="preserve">The general </w:t>
      </w:r>
      <w:r w:rsidR="00171458">
        <w:rPr>
          <w:rFonts w:cs="Times New Roman"/>
          <w:sz w:val="26"/>
          <w:szCs w:val="26"/>
        </w:rPr>
        <w:t>tendency</w:t>
      </w:r>
      <w:r w:rsidR="00DA6083" w:rsidRPr="00DA6083">
        <w:rPr>
          <w:rFonts w:cs="Times New Roman"/>
          <w:sz w:val="26"/>
          <w:szCs w:val="26"/>
        </w:rPr>
        <w:t xml:space="preserve"> is the higher the injected current is, the brighter the emitted light</w:t>
      </w:r>
      <w:r w:rsidR="00DA6083">
        <w:rPr>
          <w:rFonts w:cs="Times New Roman"/>
          <w:sz w:val="26"/>
          <w:szCs w:val="26"/>
        </w:rPr>
        <w:t xml:space="preserve"> </w:t>
      </w:r>
      <w:r w:rsidR="00DA6083" w:rsidRPr="00DA6083">
        <w:rPr>
          <w:rFonts w:cs="Times New Roman"/>
          <w:sz w:val="26"/>
          <w:szCs w:val="26"/>
        </w:rPr>
        <w:t xml:space="preserve">is. </w:t>
      </w:r>
      <w:r w:rsidR="00171458">
        <w:rPr>
          <w:rFonts w:cs="Times New Roman"/>
          <w:sz w:val="26"/>
          <w:szCs w:val="26"/>
        </w:rPr>
        <w:t>However</w:t>
      </w:r>
      <w:r w:rsidR="00DA6083" w:rsidRPr="00DA6083">
        <w:rPr>
          <w:rFonts w:cs="Times New Roman"/>
          <w:sz w:val="26"/>
          <w:szCs w:val="26"/>
        </w:rPr>
        <w:t xml:space="preserve">, for GaN-based LEDs, </w:t>
      </w:r>
      <w:r w:rsidR="00171458">
        <w:rPr>
          <w:rFonts w:cs="Times New Roman"/>
          <w:sz w:val="26"/>
          <w:szCs w:val="26"/>
        </w:rPr>
        <w:t>a part from</w:t>
      </w:r>
      <w:r w:rsidR="00DA6083" w:rsidRPr="00DA6083">
        <w:rPr>
          <w:rFonts w:cs="Times New Roman"/>
          <w:sz w:val="26"/>
          <w:szCs w:val="26"/>
        </w:rPr>
        <w:t xml:space="preserve"> a certain current density (approximately 10 A/cm</w:t>
      </w:r>
      <w:r w:rsidR="00DA6083" w:rsidRPr="000D7A8C">
        <w:rPr>
          <w:rFonts w:cs="Times New Roman"/>
          <w:sz w:val="26"/>
          <w:szCs w:val="26"/>
          <w:vertAlign w:val="superscript"/>
        </w:rPr>
        <w:t>2</w:t>
      </w:r>
      <w:r w:rsidR="00DA6083" w:rsidRPr="00DA6083">
        <w:rPr>
          <w:rFonts w:cs="Times New Roman"/>
          <w:sz w:val="26"/>
          <w:szCs w:val="26"/>
        </w:rPr>
        <w:t>),</w:t>
      </w:r>
      <w:r w:rsidR="00DA6083">
        <w:rPr>
          <w:rFonts w:cs="Times New Roman"/>
          <w:sz w:val="26"/>
          <w:szCs w:val="26"/>
        </w:rPr>
        <w:t xml:space="preserve"> </w:t>
      </w:r>
      <w:r w:rsidR="00DA6083" w:rsidRPr="00DA6083">
        <w:rPr>
          <w:rFonts w:cs="Times New Roman"/>
          <w:sz w:val="26"/>
          <w:szCs w:val="26"/>
        </w:rPr>
        <w:t>this t</w:t>
      </w:r>
      <w:r w:rsidR="00171458">
        <w:rPr>
          <w:rFonts w:cs="Times New Roman"/>
          <w:sz w:val="26"/>
          <w:szCs w:val="26"/>
        </w:rPr>
        <w:t>endency</w:t>
      </w:r>
      <w:r w:rsidR="00DA6083" w:rsidRPr="00DA6083">
        <w:rPr>
          <w:rFonts w:cs="Times New Roman"/>
          <w:sz w:val="26"/>
          <w:szCs w:val="26"/>
        </w:rPr>
        <w:t xml:space="preserve"> </w:t>
      </w:r>
      <w:r w:rsidR="00171458">
        <w:rPr>
          <w:rFonts w:cs="Times New Roman"/>
          <w:sz w:val="26"/>
          <w:szCs w:val="26"/>
        </w:rPr>
        <w:t>reduce</w:t>
      </w:r>
      <w:r w:rsidR="00DA6083" w:rsidRPr="00DA6083">
        <w:rPr>
          <w:rFonts w:cs="Times New Roman"/>
          <w:sz w:val="26"/>
          <w:szCs w:val="26"/>
        </w:rPr>
        <w:t xml:space="preserve"> with increasing injection current, which has been </w:t>
      </w:r>
      <w:r w:rsidR="000D7A8C">
        <w:rPr>
          <w:rFonts w:cs="Times New Roman"/>
          <w:sz w:val="26"/>
          <w:szCs w:val="26"/>
        </w:rPr>
        <w:t xml:space="preserve">known </w:t>
      </w:r>
      <w:proofErr w:type="gramStart"/>
      <w:r w:rsidR="00171458">
        <w:rPr>
          <w:rFonts w:cs="Times New Roman"/>
          <w:sz w:val="26"/>
          <w:szCs w:val="26"/>
        </w:rPr>
        <w:t>as</w:t>
      </w:r>
      <w:r w:rsidR="00DA6083" w:rsidRPr="00DA6083">
        <w:rPr>
          <w:rFonts w:cs="Times New Roman"/>
          <w:sz w:val="26"/>
          <w:szCs w:val="26"/>
        </w:rPr>
        <w:t xml:space="preserve"> </w:t>
      </w:r>
      <w:r w:rsidR="00DA6083">
        <w:rPr>
          <w:rFonts w:cs="Times New Roman"/>
          <w:sz w:val="26"/>
          <w:szCs w:val="26"/>
        </w:rPr>
        <w:t xml:space="preserve"> </w:t>
      </w:r>
      <w:r w:rsidR="000D7A8C">
        <w:rPr>
          <w:rFonts w:cs="Times New Roman"/>
          <w:sz w:val="26"/>
          <w:szCs w:val="26"/>
        </w:rPr>
        <w:t>“</w:t>
      </w:r>
      <w:proofErr w:type="gramEnd"/>
      <w:r w:rsidR="00DA6083" w:rsidRPr="00DA6083">
        <w:rPr>
          <w:rFonts w:cs="Times New Roman"/>
          <w:sz w:val="26"/>
          <w:szCs w:val="26"/>
        </w:rPr>
        <w:t>efficiency droop</w:t>
      </w:r>
      <w:r w:rsidR="000D7A8C">
        <w:rPr>
          <w:rFonts w:cs="Times New Roman"/>
          <w:sz w:val="26"/>
          <w:szCs w:val="26"/>
        </w:rPr>
        <w:t>”</w:t>
      </w:r>
      <w:r w:rsidR="00DA6083" w:rsidRPr="00DA6083">
        <w:rPr>
          <w:rFonts w:cs="Times New Roman"/>
          <w:sz w:val="26"/>
          <w:szCs w:val="26"/>
        </w:rPr>
        <w:t xml:space="preserve">. </w:t>
      </w:r>
      <w:r w:rsidR="000D7A8C">
        <w:rPr>
          <w:rFonts w:cs="Times New Roman"/>
          <w:sz w:val="26"/>
          <w:szCs w:val="26"/>
        </w:rPr>
        <w:t>T</w:t>
      </w:r>
      <w:r w:rsidR="00DA6083" w:rsidRPr="00DA6083">
        <w:rPr>
          <w:rFonts w:cs="Times New Roman"/>
          <w:sz w:val="26"/>
          <w:szCs w:val="26"/>
        </w:rPr>
        <w:t xml:space="preserve">his phenomenon </w:t>
      </w:r>
      <w:r w:rsidR="000D7A8C">
        <w:rPr>
          <w:rFonts w:cs="Times New Roman"/>
          <w:sz w:val="26"/>
          <w:szCs w:val="26"/>
        </w:rPr>
        <w:t>is</w:t>
      </w:r>
      <w:r w:rsidR="00DA6083" w:rsidRPr="00DA6083">
        <w:rPr>
          <w:rFonts w:cs="Times New Roman"/>
          <w:sz w:val="26"/>
          <w:szCs w:val="26"/>
        </w:rPr>
        <w:t xml:space="preserve"> still not well understood. </w:t>
      </w:r>
    </w:p>
    <w:p w14:paraId="1F911931" w14:textId="77777777" w:rsidR="00DA6083" w:rsidRDefault="002131AA" w:rsidP="00935FB0">
      <w:pPr>
        <w:shd w:val="clear" w:color="auto" w:fill="FFFFFF"/>
        <w:spacing w:line="360" w:lineRule="auto"/>
        <w:ind w:left="360" w:right="288" w:firstLine="432"/>
        <w:jc w:val="both"/>
        <w:rPr>
          <w:rFonts w:cs="Times New Roman"/>
          <w:sz w:val="26"/>
          <w:szCs w:val="26"/>
        </w:rPr>
      </w:pPr>
      <w:r>
        <w:rPr>
          <w:rFonts w:cs="Times New Roman"/>
          <w:sz w:val="26"/>
          <w:szCs w:val="26"/>
        </w:rPr>
        <w:lastRenderedPageBreak/>
        <w:t>The fundamental cause of the efficiency droop is a topic of active research.</w:t>
      </w:r>
      <w:r w:rsidRPr="00DA6083">
        <w:rPr>
          <w:rFonts w:cs="Times New Roman"/>
          <w:sz w:val="26"/>
          <w:szCs w:val="26"/>
        </w:rPr>
        <w:t xml:space="preserve"> </w:t>
      </w:r>
      <w:r w:rsidR="00DA6083" w:rsidRPr="00DA6083">
        <w:rPr>
          <w:rFonts w:cs="Times New Roman"/>
          <w:sz w:val="26"/>
          <w:szCs w:val="26"/>
        </w:rPr>
        <w:t xml:space="preserve">Many different </w:t>
      </w:r>
      <w:proofErr w:type="gramStart"/>
      <w:r>
        <w:rPr>
          <w:rFonts w:cs="Times New Roman"/>
          <w:sz w:val="26"/>
          <w:szCs w:val="26"/>
        </w:rPr>
        <w:t>causing</w:t>
      </w:r>
      <w:proofErr w:type="gramEnd"/>
      <w:r>
        <w:rPr>
          <w:rFonts w:cs="Times New Roman"/>
          <w:sz w:val="26"/>
          <w:szCs w:val="26"/>
        </w:rPr>
        <w:t xml:space="preserve"> </w:t>
      </w:r>
      <w:r w:rsidR="00DA6083" w:rsidRPr="00DA6083">
        <w:rPr>
          <w:rFonts w:cs="Times New Roman"/>
          <w:sz w:val="26"/>
          <w:szCs w:val="26"/>
        </w:rPr>
        <w:t xml:space="preserve">to droop have been </w:t>
      </w:r>
      <w:r>
        <w:rPr>
          <w:rFonts w:cs="Times New Roman"/>
          <w:sz w:val="26"/>
          <w:szCs w:val="26"/>
        </w:rPr>
        <w:t>investigated</w:t>
      </w:r>
      <w:r w:rsidR="00DA6083" w:rsidRPr="00DA6083">
        <w:rPr>
          <w:rFonts w:cs="Times New Roman"/>
          <w:sz w:val="26"/>
          <w:szCs w:val="26"/>
        </w:rPr>
        <w:t>: current overflow [</w:t>
      </w:r>
      <w:r w:rsidR="001A07BE">
        <w:rPr>
          <w:rFonts w:cs="Times New Roman"/>
          <w:sz w:val="26"/>
          <w:szCs w:val="26"/>
        </w:rPr>
        <w:t>8</w:t>
      </w:r>
      <w:r w:rsidR="00DA6083" w:rsidRPr="00DA6083">
        <w:rPr>
          <w:rFonts w:cs="Times New Roman"/>
          <w:sz w:val="26"/>
          <w:szCs w:val="26"/>
        </w:rPr>
        <w:t>], poor carrier injection efficiency [</w:t>
      </w:r>
      <w:r w:rsidR="001A07BE">
        <w:rPr>
          <w:rFonts w:cs="Times New Roman"/>
          <w:sz w:val="26"/>
          <w:szCs w:val="26"/>
        </w:rPr>
        <w:t>9</w:t>
      </w:r>
      <w:r w:rsidR="00DA6083" w:rsidRPr="00DA6083">
        <w:rPr>
          <w:rFonts w:cs="Times New Roman"/>
          <w:sz w:val="26"/>
          <w:szCs w:val="26"/>
        </w:rPr>
        <w:t>][</w:t>
      </w:r>
      <w:r w:rsidR="001A07BE">
        <w:rPr>
          <w:rFonts w:cs="Times New Roman"/>
          <w:sz w:val="26"/>
          <w:szCs w:val="26"/>
        </w:rPr>
        <w:t>10</w:t>
      </w:r>
      <w:r w:rsidR="00DA6083" w:rsidRPr="00DA6083">
        <w:rPr>
          <w:rFonts w:cs="Times New Roman"/>
          <w:sz w:val="26"/>
          <w:szCs w:val="26"/>
        </w:rPr>
        <w:t>][1</w:t>
      </w:r>
      <w:r w:rsidR="001A07BE">
        <w:rPr>
          <w:rFonts w:cs="Times New Roman"/>
          <w:sz w:val="26"/>
          <w:szCs w:val="26"/>
        </w:rPr>
        <w:t>1</w:t>
      </w:r>
      <w:r w:rsidR="00DA6083" w:rsidRPr="00DA6083">
        <w:rPr>
          <w:rFonts w:cs="Times New Roman"/>
          <w:sz w:val="26"/>
          <w:szCs w:val="26"/>
        </w:rPr>
        <w:t>],</w:t>
      </w:r>
      <w:r w:rsidR="00DA6083">
        <w:rPr>
          <w:rFonts w:cs="Times New Roman"/>
          <w:sz w:val="26"/>
          <w:szCs w:val="26"/>
        </w:rPr>
        <w:t xml:space="preserve"> </w:t>
      </w:r>
      <w:r w:rsidR="00DA6083" w:rsidRPr="00DA6083">
        <w:rPr>
          <w:rFonts w:cs="Times New Roman"/>
          <w:sz w:val="26"/>
          <w:szCs w:val="26"/>
        </w:rPr>
        <w:t>polarization fields [1</w:t>
      </w:r>
      <w:r w:rsidR="001A07BE">
        <w:rPr>
          <w:rFonts w:cs="Times New Roman"/>
          <w:sz w:val="26"/>
          <w:szCs w:val="26"/>
        </w:rPr>
        <w:t>2</w:t>
      </w:r>
      <w:r w:rsidR="00DA6083" w:rsidRPr="00DA6083">
        <w:rPr>
          <w:rFonts w:cs="Times New Roman"/>
          <w:sz w:val="26"/>
          <w:szCs w:val="26"/>
        </w:rPr>
        <w:t>][</w:t>
      </w:r>
      <w:r w:rsidR="001A07BE">
        <w:rPr>
          <w:rFonts w:cs="Times New Roman"/>
          <w:sz w:val="26"/>
          <w:szCs w:val="26"/>
        </w:rPr>
        <w:t>13</w:t>
      </w:r>
      <w:r w:rsidR="00DA6083" w:rsidRPr="00DA6083">
        <w:rPr>
          <w:rFonts w:cs="Times New Roman"/>
          <w:sz w:val="26"/>
          <w:szCs w:val="26"/>
        </w:rPr>
        <w:t>], Auger recombination [</w:t>
      </w:r>
      <w:r w:rsidR="001A07BE">
        <w:rPr>
          <w:rFonts w:cs="Times New Roman"/>
          <w:sz w:val="26"/>
          <w:szCs w:val="26"/>
        </w:rPr>
        <w:t>14</w:t>
      </w:r>
      <w:r w:rsidR="00DA6083" w:rsidRPr="00DA6083">
        <w:rPr>
          <w:rFonts w:cs="Times New Roman"/>
          <w:sz w:val="26"/>
          <w:szCs w:val="26"/>
        </w:rPr>
        <w:t>], junction heating [</w:t>
      </w:r>
      <w:r w:rsidR="001A07BE">
        <w:rPr>
          <w:rFonts w:cs="Times New Roman"/>
          <w:sz w:val="26"/>
          <w:szCs w:val="26"/>
        </w:rPr>
        <w:t>15</w:t>
      </w:r>
      <w:r w:rsidR="00DA6083" w:rsidRPr="00DA6083">
        <w:rPr>
          <w:rFonts w:cs="Times New Roman"/>
          <w:sz w:val="26"/>
          <w:szCs w:val="26"/>
        </w:rPr>
        <w:t>], carrier</w:t>
      </w:r>
      <w:r w:rsidR="00DA6083">
        <w:rPr>
          <w:rFonts w:cs="Times New Roman"/>
          <w:sz w:val="26"/>
          <w:szCs w:val="26"/>
        </w:rPr>
        <w:t xml:space="preserve"> </w:t>
      </w:r>
      <w:r w:rsidR="00DA6083" w:rsidRPr="00DA6083">
        <w:rPr>
          <w:rFonts w:cs="Times New Roman"/>
          <w:sz w:val="26"/>
          <w:szCs w:val="26"/>
        </w:rPr>
        <w:t>delocalization from quantum dots [</w:t>
      </w:r>
      <w:r w:rsidR="001A07BE">
        <w:rPr>
          <w:rFonts w:cs="Times New Roman"/>
          <w:sz w:val="26"/>
          <w:szCs w:val="26"/>
        </w:rPr>
        <w:t>16</w:t>
      </w:r>
      <w:r w:rsidR="00DA6083" w:rsidRPr="00DA6083">
        <w:rPr>
          <w:rFonts w:cs="Times New Roman"/>
          <w:sz w:val="26"/>
          <w:szCs w:val="26"/>
        </w:rPr>
        <w:t>], exciton dissociation [</w:t>
      </w:r>
      <w:r w:rsidR="001A07BE">
        <w:rPr>
          <w:rFonts w:cs="Times New Roman"/>
          <w:sz w:val="26"/>
          <w:szCs w:val="26"/>
        </w:rPr>
        <w:t>17</w:t>
      </w:r>
      <w:r w:rsidR="00DA6083" w:rsidRPr="00DA6083">
        <w:rPr>
          <w:rFonts w:cs="Times New Roman"/>
          <w:sz w:val="26"/>
          <w:szCs w:val="26"/>
        </w:rPr>
        <w:t>], high plasma carrier</w:t>
      </w:r>
      <w:r w:rsidR="00DA6083">
        <w:rPr>
          <w:rFonts w:cs="Times New Roman"/>
          <w:sz w:val="26"/>
          <w:szCs w:val="26"/>
        </w:rPr>
        <w:t xml:space="preserve"> </w:t>
      </w:r>
      <w:r w:rsidR="00DA6083" w:rsidRPr="00DA6083">
        <w:rPr>
          <w:rFonts w:cs="Times New Roman"/>
          <w:sz w:val="26"/>
          <w:szCs w:val="26"/>
        </w:rPr>
        <w:t>temperature [</w:t>
      </w:r>
      <w:r w:rsidR="001A07BE">
        <w:rPr>
          <w:rFonts w:cs="Times New Roman"/>
          <w:sz w:val="26"/>
          <w:szCs w:val="26"/>
        </w:rPr>
        <w:t>18</w:t>
      </w:r>
      <w:r w:rsidR="00DA6083" w:rsidRPr="00DA6083">
        <w:rPr>
          <w:rFonts w:cs="Times New Roman"/>
          <w:sz w:val="26"/>
          <w:szCs w:val="26"/>
        </w:rPr>
        <w:t>] and quantum-confined Stark effect [</w:t>
      </w:r>
      <w:r w:rsidR="001A07BE">
        <w:rPr>
          <w:rFonts w:cs="Times New Roman"/>
          <w:sz w:val="26"/>
          <w:szCs w:val="26"/>
        </w:rPr>
        <w:t>19</w:t>
      </w:r>
      <w:r w:rsidR="00DA6083" w:rsidRPr="00DA6083">
        <w:rPr>
          <w:rFonts w:cs="Times New Roman"/>
          <w:sz w:val="26"/>
          <w:szCs w:val="26"/>
        </w:rPr>
        <w:t xml:space="preserve">]. </w:t>
      </w:r>
      <w:r w:rsidR="00D5151F">
        <w:rPr>
          <w:rFonts w:cs="Times New Roman"/>
          <w:sz w:val="26"/>
          <w:szCs w:val="26"/>
        </w:rPr>
        <w:t xml:space="preserve">In the middle of </w:t>
      </w:r>
      <w:r w:rsidR="00DA6083" w:rsidRPr="00DA6083">
        <w:rPr>
          <w:rFonts w:cs="Times New Roman"/>
          <w:sz w:val="26"/>
          <w:szCs w:val="26"/>
        </w:rPr>
        <w:t>these non</w:t>
      </w:r>
      <w:r w:rsidR="000D7A8C">
        <w:rPr>
          <w:rFonts w:cs="Times New Roman"/>
          <w:sz w:val="26"/>
          <w:szCs w:val="26"/>
        </w:rPr>
        <w:t>-</w:t>
      </w:r>
      <w:r w:rsidR="00DA6083" w:rsidRPr="00DA6083">
        <w:rPr>
          <w:rFonts w:cs="Times New Roman"/>
          <w:sz w:val="26"/>
          <w:szCs w:val="26"/>
        </w:rPr>
        <w:t>radiative</w:t>
      </w:r>
      <w:r w:rsidR="00DA6083">
        <w:rPr>
          <w:rFonts w:cs="Times New Roman"/>
          <w:sz w:val="26"/>
          <w:szCs w:val="26"/>
        </w:rPr>
        <w:t xml:space="preserve"> </w:t>
      </w:r>
      <w:r w:rsidR="00DA6083" w:rsidRPr="00DA6083">
        <w:rPr>
          <w:rFonts w:cs="Times New Roman"/>
          <w:sz w:val="26"/>
          <w:szCs w:val="26"/>
        </w:rPr>
        <w:t>recombination, Auger effects, current overflow (current spillover), and polarization</w:t>
      </w:r>
      <w:r w:rsidR="00DA6083">
        <w:rPr>
          <w:rFonts w:cs="Times New Roman"/>
          <w:sz w:val="26"/>
          <w:szCs w:val="26"/>
        </w:rPr>
        <w:t xml:space="preserve"> </w:t>
      </w:r>
      <w:r w:rsidR="00DA6083" w:rsidRPr="00DA6083">
        <w:rPr>
          <w:rFonts w:cs="Times New Roman"/>
          <w:sz w:val="26"/>
          <w:szCs w:val="26"/>
        </w:rPr>
        <w:t xml:space="preserve">effects represent the main mechanisms </w:t>
      </w:r>
      <w:r w:rsidR="00D5151F">
        <w:rPr>
          <w:rFonts w:cs="Times New Roman"/>
          <w:sz w:val="26"/>
          <w:szCs w:val="26"/>
        </w:rPr>
        <w:t>that contribute to</w:t>
      </w:r>
      <w:r w:rsidR="00DA6083" w:rsidRPr="00DA6083">
        <w:rPr>
          <w:rFonts w:cs="Times New Roman"/>
          <w:sz w:val="26"/>
          <w:szCs w:val="26"/>
        </w:rPr>
        <w:t xml:space="preserve"> efficiency</w:t>
      </w:r>
      <w:r w:rsidR="00DA6083">
        <w:rPr>
          <w:rFonts w:cs="Times New Roman"/>
          <w:sz w:val="26"/>
          <w:szCs w:val="26"/>
        </w:rPr>
        <w:t xml:space="preserve"> </w:t>
      </w:r>
      <w:r w:rsidR="00D5151F">
        <w:rPr>
          <w:rFonts w:cs="Times New Roman"/>
          <w:sz w:val="26"/>
          <w:szCs w:val="26"/>
        </w:rPr>
        <w:t>droop</w:t>
      </w:r>
      <w:r w:rsidR="00DA6083" w:rsidRPr="00DA6083">
        <w:rPr>
          <w:rFonts w:cs="Times New Roman"/>
          <w:sz w:val="26"/>
          <w:szCs w:val="26"/>
        </w:rPr>
        <w:t>.</w:t>
      </w:r>
      <w:r w:rsidR="00DA6083">
        <w:rPr>
          <w:rFonts w:cs="Times New Roman"/>
          <w:sz w:val="26"/>
          <w:szCs w:val="26"/>
        </w:rPr>
        <w:t xml:space="preserve"> </w:t>
      </w:r>
      <w:r w:rsidR="00DA6083" w:rsidRPr="00DA6083">
        <w:rPr>
          <w:rFonts w:cs="Times New Roman"/>
          <w:sz w:val="26"/>
          <w:szCs w:val="26"/>
        </w:rPr>
        <w:t xml:space="preserve">Various experiments have been </w:t>
      </w:r>
      <w:r w:rsidR="00D5151F">
        <w:rPr>
          <w:rFonts w:cs="Times New Roman"/>
          <w:sz w:val="26"/>
          <w:szCs w:val="26"/>
        </w:rPr>
        <w:t>set up</w:t>
      </w:r>
      <w:r w:rsidR="00DA6083" w:rsidRPr="00DA6083">
        <w:rPr>
          <w:rFonts w:cs="Times New Roman"/>
          <w:sz w:val="26"/>
          <w:szCs w:val="26"/>
        </w:rPr>
        <w:t xml:space="preserve"> to observe the impact of one effect</w:t>
      </w:r>
      <w:r w:rsidR="00DA6083">
        <w:rPr>
          <w:rFonts w:cs="Times New Roman"/>
          <w:sz w:val="26"/>
          <w:szCs w:val="26"/>
        </w:rPr>
        <w:t xml:space="preserve"> </w:t>
      </w:r>
      <w:r w:rsidR="00DA6083" w:rsidRPr="00DA6083">
        <w:rPr>
          <w:rFonts w:cs="Times New Roman"/>
          <w:sz w:val="26"/>
          <w:szCs w:val="26"/>
        </w:rPr>
        <w:t>over the others. To illustrate this controversy [</w:t>
      </w:r>
      <w:r w:rsidR="001A07BE">
        <w:rPr>
          <w:rFonts w:cs="Times New Roman"/>
          <w:sz w:val="26"/>
          <w:szCs w:val="26"/>
        </w:rPr>
        <w:t>20</w:t>
      </w:r>
      <w:r w:rsidR="00DA6083" w:rsidRPr="00DA6083">
        <w:rPr>
          <w:rFonts w:cs="Times New Roman"/>
          <w:sz w:val="26"/>
          <w:szCs w:val="26"/>
        </w:rPr>
        <w:t>], researchers from Philips Lumileds are</w:t>
      </w:r>
      <w:r w:rsidR="00DA6083">
        <w:rPr>
          <w:rFonts w:cs="Times New Roman"/>
          <w:sz w:val="26"/>
          <w:szCs w:val="26"/>
        </w:rPr>
        <w:t xml:space="preserve"> </w:t>
      </w:r>
      <w:r w:rsidR="00DA6083" w:rsidRPr="00DA6083">
        <w:rPr>
          <w:rFonts w:cs="Times New Roman"/>
          <w:sz w:val="26"/>
          <w:szCs w:val="26"/>
        </w:rPr>
        <w:t>among those that believe Auger recombination is the source of the efficiency droop effect</w:t>
      </w:r>
      <w:r w:rsidR="00DA6083">
        <w:rPr>
          <w:rFonts w:cs="Times New Roman"/>
          <w:sz w:val="26"/>
          <w:szCs w:val="26"/>
        </w:rPr>
        <w:t xml:space="preserve"> </w:t>
      </w:r>
      <w:r w:rsidR="00DA6083" w:rsidRPr="00DA6083">
        <w:rPr>
          <w:rFonts w:cs="Times New Roman"/>
          <w:sz w:val="26"/>
          <w:szCs w:val="26"/>
        </w:rPr>
        <w:t>[</w:t>
      </w:r>
      <w:r w:rsidR="001A07BE">
        <w:rPr>
          <w:rFonts w:cs="Times New Roman"/>
          <w:sz w:val="26"/>
          <w:szCs w:val="26"/>
        </w:rPr>
        <w:t>21</w:t>
      </w:r>
      <w:r w:rsidR="00DA6083" w:rsidRPr="00DA6083">
        <w:rPr>
          <w:rFonts w:cs="Times New Roman"/>
          <w:sz w:val="26"/>
          <w:szCs w:val="26"/>
        </w:rPr>
        <w:t>], while others from Virginia Commonwealth University criticize this idea and argue</w:t>
      </w:r>
      <w:r w:rsidR="00DA6083">
        <w:rPr>
          <w:rFonts w:cs="Times New Roman"/>
          <w:sz w:val="26"/>
          <w:szCs w:val="26"/>
        </w:rPr>
        <w:t xml:space="preserve"> </w:t>
      </w:r>
      <w:r w:rsidR="00DA6083" w:rsidRPr="00DA6083">
        <w:rPr>
          <w:rFonts w:cs="Times New Roman"/>
          <w:sz w:val="26"/>
          <w:szCs w:val="26"/>
        </w:rPr>
        <w:t>the difference in effective mass between electrons and holes is mainly responsible for the</w:t>
      </w:r>
      <w:r w:rsidR="00DA6083">
        <w:rPr>
          <w:rFonts w:cs="Times New Roman"/>
          <w:sz w:val="26"/>
          <w:szCs w:val="26"/>
        </w:rPr>
        <w:t xml:space="preserve"> </w:t>
      </w:r>
      <w:r w:rsidR="00DA6083" w:rsidRPr="00DA6083">
        <w:rPr>
          <w:rFonts w:cs="Times New Roman"/>
          <w:sz w:val="26"/>
          <w:szCs w:val="26"/>
        </w:rPr>
        <w:t>efficiency fall-off [2</w:t>
      </w:r>
      <w:r w:rsidR="001A07BE">
        <w:rPr>
          <w:rFonts w:cs="Times New Roman"/>
          <w:sz w:val="26"/>
          <w:szCs w:val="26"/>
        </w:rPr>
        <w:t>2</w:t>
      </w:r>
      <w:r w:rsidR="00DA6083" w:rsidRPr="00DA6083">
        <w:rPr>
          <w:rFonts w:cs="Times New Roman"/>
          <w:sz w:val="26"/>
          <w:szCs w:val="26"/>
        </w:rPr>
        <w:t>].</w:t>
      </w:r>
    </w:p>
    <w:p w14:paraId="1C802287" w14:textId="77777777" w:rsidR="00D4394A" w:rsidRDefault="00DA6083" w:rsidP="00935FB0">
      <w:pPr>
        <w:shd w:val="clear" w:color="auto" w:fill="FFFFFF"/>
        <w:spacing w:line="360" w:lineRule="auto"/>
        <w:ind w:left="360" w:right="288" w:firstLine="432"/>
        <w:jc w:val="both"/>
        <w:rPr>
          <w:rFonts w:cs="Times New Roman"/>
          <w:sz w:val="26"/>
          <w:szCs w:val="26"/>
        </w:rPr>
      </w:pPr>
      <w:r w:rsidRPr="00DA6083">
        <w:rPr>
          <w:rFonts w:cs="Times New Roman"/>
          <w:sz w:val="26"/>
          <w:szCs w:val="26"/>
        </w:rPr>
        <w:t xml:space="preserve">In a different </w:t>
      </w:r>
      <w:r w:rsidR="002131AA">
        <w:rPr>
          <w:rFonts w:cs="Times New Roman"/>
          <w:sz w:val="26"/>
          <w:szCs w:val="26"/>
        </w:rPr>
        <w:t>view</w:t>
      </w:r>
      <w:r w:rsidRPr="00DA6083">
        <w:rPr>
          <w:rFonts w:cs="Times New Roman"/>
          <w:sz w:val="26"/>
          <w:szCs w:val="26"/>
        </w:rPr>
        <w:t xml:space="preserve"> [</w:t>
      </w:r>
      <w:r w:rsidR="001A07BE">
        <w:rPr>
          <w:rFonts w:cs="Times New Roman"/>
          <w:sz w:val="26"/>
          <w:szCs w:val="26"/>
        </w:rPr>
        <w:t>13</w:t>
      </w:r>
      <w:r w:rsidRPr="00DA6083">
        <w:rPr>
          <w:rFonts w:cs="Times New Roman"/>
          <w:sz w:val="26"/>
          <w:szCs w:val="26"/>
        </w:rPr>
        <w:t>], Rensselaer Polytechnic Institute’s researchers are convinced that</w:t>
      </w:r>
      <w:r>
        <w:rPr>
          <w:rFonts w:cs="Times New Roman"/>
          <w:sz w:val="26"/>
          <w:szCs w:val="26"/>
        </w:rPr>
        <w:t xml:space="preserve"> </w:t>
      </w:r>
      <w:r w:rsidRPr="00DA6083">
        <w:rPr>
          <w:rFonts w:cs="Times New Roman"/>
          <w:sz w:val="26"/>
          <w:szCs w:val="26"/>
        </w:rPr>
        <w:t>the polarization effect in the Quantum Well (QW) enhances the leakage of injected</w:t>
      </w:r>
      <w:r>
        <w:rPr>
          <w:rFonts w:cs="Times New Roman"/>
          <w:sz w:val="26"/>
          <w:szCs w:val="26"/>
        </w:rPr>
        <w:t xml:space="preserve"> </w:t>
      </w:r>
      <w:r w:rsidRPr="00DA6083">
        <w:rPr>
          <w:rFonts w:cs="Times New Roman"/>
          <w:sz w:val="26"/>
          <w:szCs w:val="26"/>
        </w:rPr>
        <w:t>electrons into the p-type layer, which, according to them, is the primary mechanism that</w:t>
      </w:r>
      <w:r>
        <w:rPr>
          <w:rFonts w:cs="Times New Roman"/>
          <w:sz w:val="26"/>
          <w:szCs w:val="26"/>
        </w:rPr>
        <w:t xml:space="preserve"> </w:t>
      </w:r>
      <w:r w:rsidRPr="00DA6083">
        <w:rPr>
          <w:rFonts w:cs="Times New Roman"/>
          <w:sz w:val="26"/>
          <w:szCs w:val="26"/>
        </w:rPr>
        <w:t>leads to an efficiency droop.</w:t>
      </w:r>
      <w:r>
        <w:rPr>
          <w:rFonts w:cs="Times New Roman"/>
          <w:sz w:val="26"/>
          <w:szCs w:val="26"/>
        </w:rPr>
        <w:t xml:space="preserve"> </w:t>
      </w:r>
    </w:p>
    <w:p w14:paraId="7AB95195" w14:textId="77777777" w:rsidR="00D4394A" w:rsidRPr="00141434" w:rsidRDefault="00D4394A" w:rsidP="00935FB0">
      <w:pPr>
        <w:pStyle w:val="ListParagraph"/>
        <w:numPr>
          <w:ilvl w:val="0"/>
          <w:numId w:val="18"/>
        </w:numPr>
        <w:shd w:val="clear" w:color="auto" w:fill="FFFFFF"/>
        <w:spacing w:line="360" w:lineRule="auto"/>
        <w:ind w:left="360" w:right="288" w:firstLine="432"/>
        <w:jc w:val="both"/>
        <w:rPr>
          <w:rFonts w:cs="Times New Roman"/>
          <w:b/>
          <w:sz w:val="26"/>
          <w:szCs w:val="26"/>
        </w:rPr>
      </w:pPr>
      <w:r w:rsidRPr="00141434">
        <w:rPr>
          <w:rFonts w:cs="Times New Roman"/>
          <w:b/>
          <w:sz w:val="26"/>
          <w:szCs w:val="26"/>
        </w:rPr>
        <w:t>Auger Recombination</w:t>
      </w:r>
    </w:p>
    <w:p w14:paraId="327BB857" w14:textId="77777777" w:rsidR="003B387D" w:rsidRDefault="003B387D" w:rsidP="00935FB0">
      <w:pPr>
        <w:shd w:val="clear" w:color="auto" w:fill="FFFFFF"/>
        <w:spacing w:line="360" w:lineRule="auto"/>
        <w:ind w:left="360" w:right="288" w:firstLine="432"/>
        <w:jc w:val="both"/>
      </w:pPr>
      <w:r w:rsidRPr="00D4394A">
        <w:rPr>
          <w:rFonts w:cs="Times New Roman"/>
          <w:sz w:val="26"/>
          <w:szCs w:val="26"/>
        </w:rPr>
        <w:t>Auger recombination is a non</w:t>
      </w:r>
      <w:r>
        <w:rPr>
          <w:rFonts w:cs="Times New Roman"/>
          <w:sz w:val="26"/>
          <w:szCs w:val="26"/>
        </w:rPr>
        <w:t>-</w:t>
      </w:r>
      <w:r w:rsidRPr="00D4394A">
        <w:rPr>
          <w:rFonts w:cs="Times New Roman"/>
          <w:sz w:val="26"/>
          <w:szCs w:val="26"/>
        </w:rPr>
        <w:t>radiative mechanism in which the electron-hole</w:t>
      </w:r>
      <w:r>
        <w:rPr>
          <w:rFonts w:cs="Times New Roman"/>
          <w:sz w:val="26"/>
          <w:szCs w:val="26"/>
        </w:rPr>
        <w:t xml:space="preserve"> </w:t>
      </w:r>
      <w:r w:rsidRPr="00D4394A">
        <w:rPr>
          <w:rFonts w:cs="Times New Roman"/>
          <w:sz w:val="26"/>
          <w:szCs w:val="26"/>
        </w:rPr>
        <w:t xml:space="preserve">recombination is </w:t>
      </w:r>
      <w:r>
        <w:rPr>
          <w:rFonts w:cs="Times New Roman"/>
          <w:sz w:val="26"/>
          <w:szCs w:val="26"/>
        </w:rPr>
        <w:t>scattered</w:t>
      </w:r>
      <w:r w:rsidRPr="00D4394A">
        <w:rPr>
          <w:rFonts w:cs="Times New Roman"/>
          <w:sz w:val="26"/>
          <w:szCs w:val="26"/>
        </w:rPr>
        <w:t xml:space="preserve"> by the excitation of a free electron high into the conduction</w:t>
      </w:r>
      <w:r>
        <w:rPr>
          <w:rFonts w:cs="Times New Roman"/>
          <w:sz w:val="26"/>
          <w:szCs w:val="26"/>
        </w:rPr>
        <w:t xml:space="preserve"> </w:t>
      </w:r>
      <w:r w:rsidRPr="00D4394A">
        <w:rPr>
          <w:rFonts w:cs="Times New Roman"/>
          <w:sz w:val="26"/>
          <w:szCs w:val="26"/>
        </w:rPr>
        <w:t>band, or by a hole deeply excited into the valence band. The highly excited carriers will</w:t>
      </w:r>
      <w:r>
        <w:rPr>
          <w:rFonts w:cs="Times New Roman"/>
          <w:sz w:val="26"/>
          <w:szCs w:val="26"/>
        </w:rPr>
        <w:t xml:space="preserve"> finally</w:t>
      </w:r>
      <w:r w:rsidRPr="00D4394A">
        <w:rPr>
          <w:rFonts w:cs="Times New Roman"/>
          <w:sz w:val="26"/>
          <w:szCs w:val="26"/>
        </w:rPr>
        <w:t xml:space="preserve"> lose energy by multiple phonon emission until they are close to band edge.</w:t>
      </w:r>
      <w:r>
        <w:rPr>
          <w:rFonts w:cs="Times New Roman"/>
          <w:sz w:val="26"/>
          <w:szCs w:val="26"/>
        </w:rPr>
        <w:t xml:space="preserve"> More injected</w:t>
      </w:r>
      <w:r w:rsidRPr="00D4394A">
        <w:rPr>
          <w:rFonts w:cs="Times New Roman"/>
          <w:sz w:val="26"/>
          <w:szCs w:val="26"/>
        </w:rPr>
        <w:t xml:space="preserve"> current in an LED leads to a </w:t>
      </w:r>
      <w:r>
        <w:rPr>
          <w:rFonts w:cs="Times New Roman"/>
          <w:sz w:val="26"/>
          <w:szCs w:val="26"/>
        </w:rPr>
        <w:t>rising</w:t>
      </w:r>
      <w:r w:rsidRPr="00D4394A">
        <w:rPr>
          <w:rFonts w:cs="Times New Roman"/>
          <w:sz w:val="26"/>
          <w:szCs w:val="26"/>
        </w:rPr>
        <w:t xml:space="preserve"> carrier concentration in the active</w:t>
      </w:r>
      <w:r>
        <w:rPr>
          <w:rFonts w:cs="Times New Roman"/>
          <w:sz w:val="26"/>
          <w:szCs w:val="26"/>
        </w:rPr>
        <w:t xml:space="preserve"> layer</w:t>
      </w:r>
      <w:r w:rsidRPr="00D4394A">
        <w:rPr>
          <w:rFonts w:cs="Times New Roman"/>
          <w:sz w:val="26"/>
          <w:szCs w:val="26"/>
        </w:rPr>
        <w:t xml:space="preserve">, so that Auger recombination will become an important loss </w:t>
      </w:r>
      <w:r>
        <w:rPr>
          <w:rFonts w:cs="Times New Roman"/>
          <w:sz w:val="26"/>
          <w:szCs w:val="26"/>
        </w:rPr>
        <w:t>causing</w:t>
      </w:r>
      <w:r w:rsidRPr="00D4394A">
        <w:rPr>
          <w:rFonts w:cs="Times New Roman"/>
          <w:sz w:val="26"/>
          <w:szCs w:val="26"/>
        </w:rPr>
        <w:t xml:space="preserve"> at</w:t>
      </w:r>
      <w:r>
        <w:rPr>
          <w:rFonts w:cs="Times New Roman"/>
          <w:sz w:val="26"/>
          <w:szCs w:val="26"/>
        </w:rPr>
        <w:t xml:space="preserve"> </w:t>
      </w:r>
      <w:r w:rsidRPr="00D4394A">
        <w:rPr>
          <w:rFonts w:cs="Times New Roman"/>
          <w:sz w:val="26"/>
          <w:szCs w:val="26"/>
        </w:rPr>
        <w:t>some</w:t>
      </w:r>
      <w:r>
        <w:rPr>
          <w:rFonts w:cs="Times New Roman"/>
          <w:sz w:val="26"/>
          <w:szCs w:val="26"/>
        </w:rPr>
        <w:t xml:space="preserve"> case </w:t>
      </w:r>
      <w:r w:rsidRPr="00D4394A">
        <w:rPr>
          <w:rFonts w:cs="Times New Roman"/>
          <w:sz w:val="26"/>
          <w:szCs w:val="26"/>
        </w:rPr>
        <w:t>due to its dependence to the third power of the carrier density.</w:t>
      </w:r>
      <w:r w:rsidRPr="003B387D">
        <w:rPr>
          <w:rFonts w:cs="Times New Roman"/>
          <w:sz w:val="26"/>
          <w:szCs w:val="26"/>
        </w:rPr>
        <w:t xml:space="preserve"> </w:t>
      </w:r>
      <w:r>
        <w:rPr>
          <w:rFonts w:cs="Times New Roman"/>
          <w:sz w:val="26"/>
          <w:szCs w:val="26"/>
        </w:rPr>
        <w:t xml:space="preserve">An </w:t>
      </w:r>
      <w:r w:rsidRPr="00D4394A">
        <w:rPr>
          <w:rFonts w:cs="Times New Roman"/>
          <w:sz w:val="26"/>
          <w:szCs w:val="26"/>
        </w:rPr>
        <w:t xml:space="preserve">Auger recombination is actually divided in two mechanisms: </w:t>
      </w:r>
      <w:r w:rsidRPr="00D4394A">
        <w:rPr>
          <w:rFonts w:cs="Times New Roman"/>
          <w:sz w:val="26"/>
          <w:szCs w:val="26"/>
        </w:rPr>
        <w:lastRenderedPageBreak/>
        <w:t>direct and</w:t>
      </w:r>
      <w:r>
        <w:rPr>
          <w:rFonts w:cs="Times New Roman"/>
          <w:sz w:val="26"/>
          <w:szCs w:val="26"/>
        </w:rPr>
        <w:t xml:space="preserve"> </w:t>
      </w:r>
      <w:r w:rsidRPr="00D4394A">
        <w:rPr>
          <w:rFonts w:cs="Times New Roman"/>
          <w:sz w:val="26"/>
          <w:szCs w:val="26"/>
        </w:rPr>
        <w:t>indirect. The following figure illustrates the difference between direct and indirect Auger</w:t>
      </w:r>
      <w:r>
        <w:rPr>
          <w:rFonts w:cs="Times New Roman"/>
          <w:sz w:val="26"/>
          <w:szCs w:val="26"/>
        </w:rPr>
        <w:t xml:space="preserve"> </w:t>
      </w:r>
      <w:r w:rsidRPr="00D4394A">
        <w:rPr>
          <w:rFonts w:cs="Times New Roman"/>
          <w:sz w:val="26"/>
          <w:szCs w:val="26"/>
        </w:rPr>
        <w:t>recombination.</w:t>
      </w:r>
      <w:r w:rsidRPr="00D4394A">
        <w:t xml:space="preserve"> </w:t>
      </w:r>
    </w:p>
    <w:p w14:paraId="4F5BBB25" w14:textId="77777777" w:rsidR="003B387D" w:rsidRDefault="003B387D" w:rsidP="00935FB0">
      <w:pPr>
        <w:shd w:val="clear" w:color="auto" w:fill="FFFFFF"/>
        <w:spacing w:line="360" w:lineRule="auto"/>
        <w:ind w:left="360" w:right="288" w:firstLine="432"/>
        <w:jc w:val="center"/>
      </w:pPr>
      <w:r>
        <w:rPr>
          <w:noProof/>
          <w:lang w:eastAsia="en-US"/>
        </w:rPr>
        <w:drawing>
          <wp:inline distT="0" distB="0" distL="0" distR="0" wp14:anchorId="4105D8EA" wp14:editId="185F5C55">
            <wp:extent cx="3384645" cy="2169644"/>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48.jpg"/>
                    <pic:cNvPicPr/>
                  </pic:nvPicPr>
                  <pic:blipFill>
                    <a:blip r:embed="rId15">
                      <a:extLst>
                        <a:ext uri="{28A0092B-C50C-407E-A947-70E740481C1C}">
                          <a14:useLocalDpi xmlns:a14="http://schemas.microsoft.com/office/drawing/2010/main" val="0"/>
                        </a:ext>
                      </a:extLst>
                    </a:blip>
                    <a:stretch>
                      <a:fillRect/>
                    </a:stretch>
                  </pic:blipFill>
                  <pic:spPr>
                    <a:xfrm>
                      <a:off x="0" y="0"/>
                      <a:ext cx="3382833" cy="2168482"/>
                    </a:xfrm>
                    <a:prstGeom prst="rect">
                      <a:avLst/>
                    </a:prstGeom>
                  </pic:spPr>
                </pic:pic>
              </a:graphicData>
            </a:graphic>
          </wp:inline>
        </w:drawing>
      </w:r>
    </w:p>
    <w:p w14:paraId="0D27569B" w14:textId="77777777" w:rsidR="003B387D" w:rsidRPr="00A3751D" w:rsidRDefault="003B387D" w:rsidP="00935FB0">
      <w:pPr>
        <w:shd w:val="clear" w:color="auto" w:fill="FFFFFF"/>
        <w:spacing w:line="360" w:lineRule="auto"/>
        <w:ind w:left="360" w:right="288" w:firstLine="432"/>
      </w:pPr>
      <w:r w:rsidRPr="00A3751D">
        <w:rPr>
          <w:iCs/>
          <w:color w:val="000000"/>
        </w:rPr>
        <w:t xml:space="preserve">Figure </w:t>
      </w:r>
      <w:r w:rsidR="00935FB0" w:rsidRPr="00A3751D">
        <w:rPr>
          <w:iCs/>
          <w:color w:val="000000"/>
        </w:rPr>
        <w:t>8</w:t>
      </w:r>
      <w:r w:rsidRPr="00A3751D">
        <w:rPr>
          <w:iCs/>
          <w:color w:val="000000"/>
        </w:rPr>
        <w:t>: Illustration of (a) direct and (b) indirect Auger recombination [</w:t>
      </w:r>
      <w:r w:rsidR="00DA1C78" w:rsidRPr="00A3751D">
        <w:rPr>
          <w:iCs/>
          <w:color w:val="000000"/>
        </w:rPr>
        <w:t>24</w:t>
      </w:r>
      <w:r w:rsidRPr="00A3751D">
        <w:rPr>
          <w:iCs/>
          <w:color w:val="000000"/>
        </w:rPr>
        <w:t>]</w:t>
      </w:r>
    </w:p>
    <w:p w14:paraId="39323BD2" w14:textId="77777777" w:rsidR="00F443BE" w:rsidRDefault="00CC2612" w:rsidP="00935FB0">
      <w:pPr>
        <w:shd w:val="clear" w:color="auto" w:fill="FFFFFF"/>
        <w:spacing w:line="360" w:lineRule="auto"/>
        <w:ind w:left="360" w:right="288" w:firstLine="432"/>
        <w:jc w:val="both"/>
        <w:rPr>
          <w:rFonts w:cs="Times New Roman"/>
          <w:sz w:val="26"/>
          <w:szCs w:val="26"/>
        </w:rPr>
      </w:pPr>
      <w:r>
        <w:rPr>
          <w:rFonts w:cs="Times New Roman"/>
          <w:sz w:val="26"/>
          <w:szCs w:val="26"/>
        </w:rPr>
        <w:t>In 2009, U.Ozgur and et al expressed the auger recombination rate as [</w:t>
      </w:r>
      <w:r w:rsidR="00DA1C78">
        <w:rPr>
          <w:rFonts w:cs="Times New Roman"/>
          <w:sz w:val="26"/>
          <w:szCs w:val="26"/>
        </w:rPr>
        <w:t>23</w:t>
      </w:r>
      <w:r>
        <w:rPr>
          <w:rFonts w:cs="Times New Roman"/>
          <w:sz w:val="26"/>
          <w:szCs w:val="26"/>
        </w:rPr>
        <w:t>]</w:t>
      </w:r>
    </w:p>
    <w:p w14:paraId="572DB404" w14:textId="77777777" w:rsidR="00CC2612" w:rsidRDefault="00CC2612" w:rsidP="00935FB0">
      <w:pPr>
        <w:shd w:val="clear" w:color="auto" w:fill="FFFFFF"/>
        <w:spacing w:line="360" w:lineRule="auto"/>
        <w:ind w:left="360" w:right="288" w:firstLine="432"/>
        <w:jc w:val="center"/>
        <w:rPr>
          <w:rFonts w:cs="Times New Roman"/>
          <w:sz w:val="26"/>
          <w:szCs w:val="26"/>
        </w:rPr>
      </w:pPr>
      <w:r w:rsidRPr="00B606CD">
        <w:rPr>
          <w:rFonts w:cs="Times New Roman"/>
          <w:position w:val="-14"/>
          <w:sz w:val="26"/>
          <w:szCs w:val="26"/>
        </w:rPr>
        <w:object w:dxaOrig="2720" w:dyaOrig="440" w14:anchorId="1D65DBC2">
          <v:shape id="_x0000_i1026" type="#_x0000_t75" style="width:135.75pt;height:21.75pt" o:ole="">
            <v:imagedata r:id="rId16" o:title=""/>
          </v:shape>
          <o:OLEObject Type="Embed" ProgID="Equation.DSMT4" ShapeID="_x0000_i1026" DrawAspect="Content" ObjectID="_1798485583" r:id="rId17"/>
        </w:object>
      </w:r>
      <w:r w:rsidR="002C2A73">
        <w:rPr>
          <w:rFonts w:cs="Times New Roman"/>
          <w:position w:val="-14"/>
          <w:sz w:val="26"/>
          <w:szCs w:val="26"/>
        </w:rPr>
        <w:t xml:space="preserve">  (1)</w:t>
      </w:r>
    </w:p>
    <w:p w14:paraId="0F5FD74C" w14:textId="77777777" w:rsidR="00D4394A" w:rsidRPr="00D4394A" w:rsidRDefault="0029007C" w:rsidP="00935FB0">
      <w:pPr>
        <w:shd w:val="clear" w:color="auto" w:fill="FFFFFF"/>
        <w:spacing w:line="360" w:lineRule="auto"/>
        <w:ind w:left="360" w:right="288" w:firstLine="432"/>
        <w:jc w:val="both"/>
        <w:rPr>
          <w:rFonts w:cs="Times New Roman"/>
          <w:sz w:val="26"/>
          <w:szCs w:val="26"/>
        </w:rPr>
      </w:pPr>
      <w:r w:rsidRPr="00D4394A">
        <w:rPr>
          <w:rFonts w:cs="Times New Roman"/>
          <w:sz w:val="26"/>
          <w:szCs w:val="26"/>
        </w:rPr>
        <w:t>where C</w:t>
      </w:r>
      <w:r w:rsidRPr="00D4394A">
        <w:rPr>
          <w:rFonts w:cs="Times New Roman"/>
          <w:sz w:val="26"/>
          <w:szCs w:val="26"/>
          <w:vertAlign w:val="subscript"/>
        </w:rPr>
        <w:t>n</w:t>
      </w:r>
      <w:r w:rsidRPr="00D4394A">
        <w:rPr>
          <w:rFonts w:cs="Times New Roman"/>
          <w:sz w:val="26"/>
          <w:szCs w:val="26"/>
        </w:rPr>
        <w:t xml:space="preserve"> represents the Auger recombination coefficient for electrons, n</w:t>
      </w:r>
      <w:r w:rsidRPr="001B2DB1">
        <w:rPr>
          <w:rFonts w:cs="Times New Roman"/>
          <w:sz w:val="26"/>
          <w:szCs w:val="26"/>
          <w:vertAlign w:val="subscript"/>
        </w:rPr>
        <w:t>0</w:t>
      </w:r>
      <w:r w:rsidRPr="00D4394A">
        <w:rPr>
          <w:rFonts w:cs="Times New Roman"/>
          <w:sz w:val="26"/>
          <w:szCs w:val="26"/>
        </w:rPr>
        <w:t xml:space="preserve"> the </w:t>
      </w:r>
      <w:r>
        <w:rPr>
          <w:rFonts w:cs="Times New Roman"/>
          <w:sz w:val="26"/>
          <w:szCs w:val="26"/>
        </w:rPr>
        <w:t>e</w:t>
      </w:r>
      <w:r w:rsidRPr="00D4394A">
        <w:rPr>
          <w:rFonts w:cs="Times New Roman"/>
          <w:sz w:val="26"/>
          <w:szCs w:val="26"/>
        </w:rPr>
        <w:t>quilibrium</w:t>
      </w:r>
      <w:r>
        <w:rPr>
          <w:rFonts w:cs="Times New Roman"/>
          <w:sz w:val="26"/>
          <w:szCs w:val="26"/>
        </w:rPr>
        <w:t xml:space="preserve"> </w:t>
      </w:r>
      <w:r w:rsidRPr="00D4394A">
        <w:rPr>
          <w:rFonts w:cs="Times New Roman"/>
          <w:sz w:val="26"/>
          <w:szCs w:val="26"/>
        </w:rPr>
        <w:t xml:space="preserve">and </w:t>
      </w:r>
      <w:r w:rsidRPr="00B606CD">
        <w:rPr>
          <w:rFonts w:cs="Times New Roman"/>
          <w:position w:val="-6"/>
          <w:sz w:val="26"/>
          <w:szCs w:val="26"/>
        </w:rPr>
        <w:object w:dxaOrig="340" w:dyaOrig="279" w14:anchorId="67AC61C3">
          <v:shape id="_x0000_i1027" type="#_x0000_t75" style="width:17.25pt;height:14.25pt" o:ole="">
            <v:imagedata r:id="rId18" o:title=""/>
          </v:shape>
          <o:OLEObject Type="Embed" ProgID="Equation.DSMT4" ShapeID="_x0000_i1027" DrawAspect="Content" ObjectID="_1798485584" r:id="rId19"/>
        </w:object>
      </w:r>
      <w:r w:rsidRPr="00D4394A">
        <w:rPr>
          <w:rFonts w:cs="Times New Roman"/>
          <w:sz w:val="26"/>
          <w:szCs w:val="26"/>
        </w:rPr>
        <w:t xml:space="preserve"> the excess carrier concentrations.</w:t>
      </w:r>
      <w:r>
        <w:rPr>
          <w:rFonts w:cs="Times New Roman"/>
          <w:sz w:val="26"/>
          <w:szCs w:val="26"/>
        </w:rPr>
        <w:t xml:space="preserve"> </w:t>
      </w:r>
      <w:r w:rsidR="00D4394A" w:rsidRPr="00D4394A">
        <w:rPr>
          <w:rFonts w:cs="Times New Roman"/>
          <w:sz w:val="26"/>
          <w:szCs w:val="26"/>
        </w:rPr>
        <w:t xml:space="preserve">At high </w:t>
      </w:r>
      <w:r>
        <w:rPr>
          <w:rFonts w:cs="Times New Roman"/>
          <w:sz w:val="26"/>
          <w:szCs w:val="26"/>
        </w:rPr>
        <w:t xml:space="preserve">injected </w:t>
      </w:r>
      <w:r w:rsidR="00D4394A" w:rsidRPr="00D4394A">
        <w:rPr>
          <w:rFonts w:cs="Times New Roman"/>
          <w:sz w:val="26"/>
          <w:szCs w:val="26"/>
        </w:rPr>
        <w:t>current, the Auger recombination rate can be expressed by the</w:t>
      </w:r>
      <w:r w:rsidR="00D4394A">
        <w:rPr>
          <w:rFonts w:cs="Times New Roman"/>
          <w:sz w:val="26"/>
          <w:szCs w:val="26"/>
        </w:rPr>
        <w:t xml:space="preserve"> </w:t>
      </w:r>
      <w:r w:rsidR="005250BF">
        <w:rPr>
          <w:rFonts w:cs="Times New Roman"/>
          <w:sz w:val="26"/>
          <w:szCs w:val="26"/>
        </w:rPr>
        <w:t>following equation:</w:t>
      </w:r>
    </w:p>
    <w:p w14:paraId="6AD329EA" w14:textId="77777777" w:rsidR="00B606CD" w:rsidRDefault="00D4394A" w:rsidP="00935FB0">
      <w:pPr>
        <w:shd w:val="clear" w:color="auto" w:fill="FFFFFF"/>
        <w:spacing w:line="360" w:lineRule="auto"/>
        <w:ind w:left="360" w:right="288" w:firstLine="432"/>
        <w:jc w:val="center"/>
        <w:rPr>
          <w:rFonts w:cs="Times New Roman"/>
          <w:sz w:val="26"/>
          <w:szCs w:val="26"/>
        </w:rPr>
      </w:pPr>
      <w:r w:rsidRPr="00D4394A">
        <w:rPr>
          <w:rFonts w:cs="Times New Roman"/>
          <w:sz w:val="26"/>
          <w:szCs w:val="26"/>
        </w:rPr>
        <w:t xml:space="preserve">For </w:t>
      </w:r>
      <w:r w:rsidR="00B606CD" w:rsidRPr="00B606CD">
        <w:rPr>
          <w:rFonts w:cs="Times New Roman"/>
          <w:position w:val="-6"/>
          <w:sz w:val="26"/>
          <w:szCs w:val="26"/>
        </w:rPr>
        <w:object w:dxaOrig="340" w:dyaOrig="279" w14:anchorId="5B2F7032">
          <v:shape id="_x0000_i1028" type="#_x0000_t75" style="width:17.25pt;height:14.25pt" o:ole="">
            <v:imagedata r:id="rId20" o:title=""/>
          </v:shape>
          <o:OLEObject Type="Embed" ProgID="Equation.DSMT4" ShapeID="_x0000_i1028" DrawAspect="Content" ObjectID="_1798485585" r:id="rId21"/>
        </w:object>
      </w:r>
      <w:r w:rsidRPr="00D4394A">
        <w:rPr>
          <w:rFonts w:cs="Times New Roman"/>
          <w:sz w:val="26"/>
          <w:szCs w:val="26"/>
        </w:rPr>
        <w:t>&gt;&gt; n</w:t>
      </w:r>
      <w:proofErr w:type="gramStart"/>
      <w:r w:rsidRPr="00B606CD">
        <w:rPr>
          <w:rFonts w:cs="Times New Roman"/>
          <w:sz w:val="26"/>
          <w:szCs w:val="26"/>
          <w:vertAlign w:val="subscript"/>
        </w:rPr>
        <w:t>0</w:t>
      </w:r>
      <w:r w:rsidRPr="00D4394A">
        <w:rPr>
          <w:rFonts w:cs="Times New Roman"/>
          <w:sz w:val="26"/>
          <w:szCs w:val="26"/>
        </w:rPr>
        <w:t xml:space="preserve"> :</w:t>
      </w:r>
      <w:proofErr w:type="gramEnd"/>
      <w:r w:rsidRPr="00D4394A">
        <w:rPr>
          <w:rFonts w:cs="Times New Roman"/>
          <w:sz w:val="26"/>
          <w:szCs w:val="26"/>
        </w:rPr>
        <w:t xml:space="preserve"> </w:t>
      </w:r>
      <w:r w:rsidR="00B606CD" w:rsidRPr="00B606CD">
        <w:rPr>
          <w:rFonts w:cs="Times New Roman"/>
          <w:position w:val="-14"/>
          <w:sz w:val="26"/>
          <w:szCs w:val="26"/>
        </w:rPr>
        <w:object w:dxaOrig="1640" w:dyaOrig="400" w14:anchorId="45F01FC1">
          <v:shape id="_x0000_i1029" type="#_x0000_t75" style="width:81.75pt;height:20.25pt" o:ole="">
            <v:imagedata r:id="rId22" o:title=""/>
          </v:shape>
          <o:OLEObject Type="Embed" ProgID="Equation.DSMT4" ShapeID="_x0000_i1029" DrawAspect="Content" ObjectID="_1798485586" r:id="rId23"/>
        </w:object>
      </w:r>
      <w:r w:rsidR="002C2A73">
        <w:rPr>
          <w:rFonts w:cs="Times New Roman"/>
          <w:position w:val="-14"/>
          <w:sz w:val="26"/>
          <w:szCs w:val="26"/>
        </w:rPr>
        <w:t xml:space="preserve"> (2)</w:t>
      </w:r>
    </w:p>
    <w:p w14:paraId="41FBF5C3" w14:textId="77777777" w:rsidR="00475C7E" w:rsidRDefault="0029007C" w:rsidP="00935FB0">
      <w:pPr>
        <w:shd w:val="clear" w:color="auto" w:fill="FFFFFF"/>
        <w:spacing w:line="360" w:lineRule="auto"/>
        <w:ind w:left="360" w:right="288" w:firstLine="432"/>
        <w:jc w:val="both"/>
        <w:rPr>
          <w:rFonts w:cs="Times New Roman"/>
          <w:sz w:val="26"/>
          <w:szCs w:val="26"/>
        </w:rPr>
      </w:pPr>
      <w:r>
        <w:rPr>
          <w:rFonts w:cs="Times New Roman"/>
          <w:sz w:val="26"/>
          <w:szCs w:val="26"/>
        </w:rPr>
        <w:t xml:space="preserve">So </w:t>
      </w:r>
      <w:r w:rsidR="00D4394A" w:rsidRPr="00D4394A">
        <w:rPr>
          <w:rFonts w:cs="Times New Roman"/>
          <w:sz w:val="26"/>
          <w:szCs w:val="26"/>
        </w:rPr>
        <w:t xml:space="preserve">it is dependent </w:t>
      </w:r>
      <w:r w:rsidR="00475C7E">
        <w:rPr>
          <w:rFonts w:cs="Times New Roman"/>
          <w:sz w:val="26"/>
          <w:szCs w:val="26"/>
        </w:rPr>
        <w:t>on</w:t>
      </w:r>
      <w:r w:rsidR="00D4394A" w:rsidRPr="00D4394A">
        <w:rPr>
          <w:rFonts w:cs="Times New Roman"/>
          <w:sz w:val="26"/>
          <w:szCs w:val="26"/>
        </w:rPr>
        <w:t xml:space="preserve"> the third power of the carrier </w:t>
      </w:r>
      <w:r>
        <w:rPr>
          <w:rFonts w:cs="Times New Roman"/>
          <w:sz w:val="26"/>
          <w:szCs w:val="26"/>
        </w:rPr>
        <w:t>concentration</w:t>
      </w:r>
      <w:r w:rsidR="00D4394A" w:rsidRPr="00D4394A">
        <w:rPr>
          <w:rFonts w:cs="Times New Roman"/>
          <w:sz w:val="26"/>
          <w:szCs w:val="26"/>
        </w:rPr>
        <w:t>, this can lead to a possible</w:t>
      </w:r>
      <w:r w:rsidR="00D4394A">
        <w:rPr>
          <w:rFonts w:cs="Times New Roman"/>
          <w:sz w:val="26"/>
          <w:szCs w:val="26"/>
        </w:rPr>
        <w:t xml:space="preserve"> </w:t>
      </w:r>
      <w:r w:rsidR="00D4394A" w:rsidRPr="00D4394A">
        <w:rPr>
          <w:rFonts w:cs="Times New Roman"/>
          <w:sz w:val="26"/>
          <w:szCs w:val="26"/>
        </w:rPr>
        <w:t>main source for the efficiency droop because the multiple quantum well</w:t>
      </w:r>
      <w:r w:rsidR="00D4394A">
        <w:rPr>
          <w:rFonts w:cs="Times New Roman"/>
          <w:sz w:val="26"/>
          <w:szCs w:val="26"/>
        </w:rPr>
        <w:t xml:space="preserve"> </w:t>
      </w:r>
      <w:r w:rsidR="00D4394A" w:rsidRPr="00D4394A">
        <w:rPr>
          <w:rFonts w:cs="Times New Roman"/>
          <w:sz w:val="26"/>
          <w:szCs w:val="26"/>
        </w:rPr>
        <w:t>structures that mostly use confine the carriers in a small volume which results in</w:t>
      </w:r>
      <w:r w:rsidR="00D4394A">
        <w:rPr>
          <w:rFonts w:cs="Times New Roman"/>
          <w:sz w:val="26"/>
          <w:szCs w:val="26"/>
        </w:rPr>
        <w:t xml:space="preserve"> </w:t>
      </w:r>
      <w:r w:rsidR="00D4394A" w:rsidRPr="00D4394A">
        <w:rPr>
          <w:rFonts w:cs="Times New Roman"/>
          <w:sz w:val="26"/>
          <w:szCs w:val="26"/>
        </w:rPr>
        <w:t>higher carrier densities compared to conventional double hetero</w:t>
      </w:r>
      <w:r w:rsidR="00D4394A">
        <w:rPr>
          <w:rFonts w:cs="Times New Roman"/>
          <w:sz w:val="26"/>
          <w:szCs w:val="26"/>
        </w:rPr>
        <w:t>-</w:t>
      </w:r>
      <w:r w:rsidR="00D4394A" w:rsidRPr="00D4394A">
        <w:rPr>
          <w:rFonts w:cs="Times New Roman"/>
          <w:sz w:val="26"/>
          <w:szCs w:val="26"/>
        </w:rPr>
        <w:t>structure active regions.</w:t>
      </w:r>
      <w:r>
        <w:rPr>
          <w:rFonts w:cs="Times New Roman"/>
          <w:sz w:val="26"/>
          <w:szCs w:val="26"/>
        </w:rPr>
        <w:t xml:space="preserve"> </w:t>
      </w:r>
      <w:r w:rsidR="00D4394A" w:rsidRPr="00D4394A">
        <w:rPr>
          <w:rFonts w:cs="Times New Roman"/>
          <w:sz w:val="26"/>
          <w:szCs w:val="26"/>
        </w:rPr>
        <w:t>However, Auger recombination is greater for relatively small band</w:t>
      </w:r>
      <w:r w:rsidR="00D4394A">
        <w:rPr>
          <w:rFonts w:cs="Times New Roman"/>
          <w:sz w:val="26"/>
          <w:szCs w:val="26"/>
        </w:rPr>
        <w:t>-</w:t>
      </w:r>
      <w:r w:rsidR="00D4394A" w:rsidRPr="00D4394A">
        <w:rPr>
          <w:rFonts w:cs="Times New Roman"/>
          <w:sz w:val="26"/>
          <w:szCs w:val="26"/>
        </w:rPr>
        <w:t>gap materials</w:t>
      </w:r>
      <w:r w:rsidR="00D4394A">
        <w:rPr>
          <w:rFonts w:cs="Times New Roman"/>
          <w:sz w:val="26"/>
          <w:szCs w:val="26"/>
        </w:rPr>
        <w:t xml:space="preserve"> </w:t>
      </w:r>
      <w:r w:rsidR="00D4394A" w:rsidRPr="00D4394A">
        <w:rPr>
          <w:rFonts w:cs="Times New Roman"/>
          <w:sz w:val="26"/>
          <w:szCs w:val="26"/>
        </w:rPr>
        <w:t>compared to large band</w:t>
      </w:r>
      <w:r w:rsidR="00D4394A">
        <w:rPr>
          <w:rFonts w:cs="Times New Roman"/>
          <w:sz w:val="26"/>
          <w:szCs w:val="26"/>
        </w:rPr>
        <w:t>-</w:t>
      </w:r>
      <w:r w:rsidR="00D4394A" w:rsidRPr="00D4394A">
        <w:rPr>
          <w:rFonts w:cs="Times New Roman"/>
          <w:sz w:val="26"/>
          <w:szCs w:val="26"/>
        </w:rPr>
        <w:t xml:space="preserve">gap semiconductors such as GaN. </w:t>
      </w:r>
    </w:p>
    <w:p w14:paraId="7A100823" w14:textId="5DD66168" w:rsidR="00475C7E" w:rsidRPr="00DA6083" w:rsidRDefault="00475C7E" w:rsidP="00935FB0">
      <w:pPr>
        <w:shd w:val="clear" w:color="auto" w:fill="FFFFFF"/>
        <w:spacing w:line="360" w:lineRule="auto"/>
        <w:ind w:left="360" w:right="288" w:firstLine="432"/>
        <w:jc w:val="both"/>
        <w:rPr>
          <w:rFonts w:cs="Times New Roman"/>
          <w:sz w:val="26"/>
          <w:szCs w:val="26"/>
        </w:rPr>
      </w:pPr>
      <w:r>
        <w:rPr>
          <w:rFonts w:cs="Times New Roman"/>
          <w:sz w:val="26"/>
          <w:szCs w:val="26"/>
        </w:rPr>
        <w:lastRenderedPageBreak/>
        <w:t xml:space="preserve">In 2010, </w:t>
      </w:r>
      <w:r w:rsidRPr="00F443BE">
        <w:rPr>
          <w:rFonts w:cs="Times New Roman"/>
          <w:sz w:val="26"/>
          <w:szCs w:val="26"/>
        </w:rPr>
        <w:t>E. Kioupakis</w:t>
      </w:r>
      <w:r w:rsidRPr="00D4394A">
        <w:rPr>
          <w:rFonts w:cs="Times New Roman"/>
          <w:sz w:val="26"/>
          <w:szCs w:val="26"/>
        </w:rPr>
        <w:t xml:space="preserve"> </w:t>
      </w:r>
      <w:r>
        <w:rPr>
          <w:rFonts w:cs="Times New Roman"/>
          <w:sz w:val="26"/>
          <w:szCs w:val="26"/>
        </w:rPr>
        <w:t xml:space="preserve">and et al show that the </w:t>
      </w:r>
      <w:r w:rsidRPr="00D4394A">
        <w:rPr>
          <w:rFonts w:cs="Times New Roman"/>
          <w:sz w:val="26"/>
          <w:szCs w:val="26"/>
        </w:rPr>
        <w:t xml:space="preserve">scattering mechanism that assists indirect Auger </w:t>
      </w:r>
      <w:r w:rsidR="006E7570" w:rsidRPr="00D4394A">
        <w:rPr>
          <w:rFonts w:cs="Times New Roman"/>
          <w:sz w:val="26"/>
          <w:szCs w:val="26"/>
        </w:rPr>
        <w:t xml:space="preserve">recombination </w:t>
      </w:r>
      <w:r w:rsidR="006E7570">
        <w:rPr>
          <w:rFonts w:cs="Times New Roman"/>
          <w:sz w:val="26"/>
          <w:szCs w:val="26"/>
        </w:rPr>
        <w:t>(</w:t>
      </w:r>
      <w:r w:rsidRPr="00D4394A">
        <w:rPr>
          <w:rFonts w:cs="Times New Roman"/>
          <w:sz w:val="26"/>
          <w:szCs w:val="26"/>
        </w:rPr>
        <w:t>IAR</w:t>
      </w:r>
      <w:r>
        <w:rPr>
          <w:rFonts w:cs="Times New Roman"/>
          <w:sz w:val="26"/>
          <w:szCs w:val="26"/>
        </w:rPr>
        <w:t>)</w:t>
      </w:r>
      <w:r w:rsidRPr="00D4394A">
        <w:rPr>
          <w:rFonts w:cs="Times New Roman"/>
          <w:sz w:val="26"/>
          <w:szCs w:val="26"/>
        </w:rPr>
        <w:t xml:space="preserve"> is the electron–phonon interaction, which is</w:t>
      </w:r>
      <w:r>
        <w:rPr>
          <w:rFonts w:cs="Times New Roman"/>
          <w:sz w:val="26"/>
          <w:szCs w:val="26"/>
        </w:rPr>
        <w:t xml:space="preserve"> </w:t>
      </w:r>
      <w:r w:rsidRPr="00D4394A">
        <w:rPr>
          <w:rFonts w:cs="Times New Roman"/>
          <w:sz w:val="26"/>
          <w:szCs w:val="26"/>
        </w:rPr>
        <w:t>particularly strong in the nitrides [</w:t>
      </w:r>
      <w:r w:rsidR="00DA1C78">
        <w:rPr>
          <w:rFonts w:cs="Times New Roman"/>
          <w:sz w:val="26"/>
          <w:szCs w:val="26"/>
        </w:rPr>
        <w:t>25</w:t>
      </w:r>
      <w:r w:rsidRPr="00D4394A">
        <w:rPr>
          <w:rFonts w:cs="Times New Roman"/>
          <w:sz w:val="26"/>
          <w:szCs w:val="26"/>
        </w:rPr>
        <w:t>]. Another scattering channel is introduced in the</w:t>
      </w:r>
      <w:r>
        <w:rPr>
          <w:rFonts w:cs="Times New Roman"/>
          <w:sz w:val="26"/>
          <w:szCs w:val="26"/>
        </w:rPr>
        <w:t xml:space="preserve"> </w:t>
      </w:r>
      <w:r w:rsidRPr="00D4394A">
        <w:rPr>
          <w:rFonts w:cs="Times New Roman"/>
          <w:sz w:val="26"/>
          <w:szCs w:val="26"/>
        </w:rPr>
        <w:t>active region, made of InGaN layers, by the alloy-induced symmetry reduction. Charged</w:t>
      </w:r>
      <w:r>
        <w:rPr>
          <w:rFonts w:cs="Times New Roman"/>
          <w:sz w:val="26"/>
          <w:szCs w:val="26"/>
        </w:rPr>
        <w:t xml:space="preserve"> </w:t>
      </w:r>
      <w:r w:rsidRPr="00D4394A">
        <w:rPr>
          <w:rFonts w:cs="Times New Roman"/>
          <w:sz w:val="26"/>
          <w:szCs w:val="26"/>
        </w:rPr>
        <w:t xml:space="preserve">defects may also scatter carriers and cause Auger recombination. </w:t>
      </w:r>
    </w:p>
    <w:p w14:paraId="54151FCC" w14:textId="037CAC6A" w:rsidR="00D76945" w:rsidRDefault="00475C7E" w:rsidP="00935FB0">
      <w:pPr>
        <w:shd w:val="clear" w:color="auto" w:fill="FFFFFF"/>
        <w:spacing w:line="360" w:lineRule="auto"/>
        <w:ind w:left="360" w:right="288" w:firstLine="432"/>
        <w:jc w:val="both"/>
        <w:rPr>
          <w:rFonts w:cs="Times New Roman"/>
          <w:sz w:val="26"/>
          <w:szCs w:val="26"/>
        </w:rPr>
      </w:pPr>
      <w:r>
        <w:rPr>
          <w:rFonts w:cs="Times New Roman"/>
          <w:sz w:val="26"/>
          <w:szCs w:val="26"/>
        </w:rPr>
        <w:t xml:space="preserve">In 2011, </w:t>
      </w:r>
      <w:r w:rsidRPr="00F443BE">
        <w:rPr>
          <w:rFonts w:cs="Times New Roman"/>
          <w:sz w:val="26"/>
          <w:szCs w:val="26"/>
        </w:rPr>
        <w:t>E. Kioupakis</w:t>
      </w:r>
      <w:r>
        <w:rPr>
          <w:rFonts w:cs="Times New Roman"/>
          <w:sz w:val="26"/>
          <w:szCs w:val="26"/>
        </w:rPr>
        <w:t xml:space="preserve"> and et al prove that t</w:t>
      </w:r>
      <w:r w:rsidR="00D4394A" w:rsidRPr="00D4394A">
        <w:rPr>
          <w:rFonts w:cs="Times New Roman"/>
          <w:sz w:val="26"/>
          <w:szCs w:val="26"/>
        </w:rPr>
        <w:t>he</w:t>
      </w:r>
      <w:r w:rsidR="00D4394A">
        <w:rPr>
          <w:rFonts w:cs="Times New Roman"/>
          <w:sz w:val="26"/>
          <w:szCs w:val="26"/>
        </w:rPr>
        <w:t xml:space="preserve"> </w:t>
      </w:r>
      <w:r w:rsidR="00D4394A" w:rsidRPr="00D4394A">
        <w:rPr>
          <w:rFonts w:cs="Times New Roman"/>
          <w:sz w:val="26"/>
          <w:szCs w:val="26"/>
        </w:rPr>
        <w:t xml:space="preserve">IAR is mediated by a scattering mechanism, </w:t>
      </w:r>
      <w:r w:rsidR="00D4394A">
        <w:rPr>
          <w:rFonts w:cs="Times New Roman"/>
          <w:sz w:val="26"/>
          <w:szCs w:val="26"/>
        </w:rPr>
        <w:t xml:space="preserve">which </w:t>
      </w:r>
      <w:r w:rsidR="00D4394A" w:rsidRPr="00D4394A">
        <w:rPr>
          <w:rFonts w:cs="Times New Roman"/>
          <w:sz w:val="26"/>
          <w:szCs w:val="26"/>
        </w:rPr>
        <w:t>provides additional momentum and enables Auger transitions to connect to a broader</w:t>
      </w:r>
      <w:r w:rsidR="00D4394A">
        <w:rPr>
          <w:rFonts w:cs="Times New Roman"/>
          <w:sz w:val="26"/>
          <w:szCs w:val="26"/>
        </w:rPr>
        <w:t xml:space="preserve"> </w:t>
      </w:r>
      <w:r w:rsidR="00D4394A" w:rsidRPr="00D4394A">
        <w:rPr>
          <w:rFonts w:cs="Times New Roman"/>
          <w:sz w:val="26"/>
          <w:szCs w:val="26"/>
        </w:rPr>
        <w:t xml:space="preserve">range of final states. This process is important in </w:t>
      </w:r>
      <w:r w:rsidR="006E7570" w:rsidRPr="00D4394A">
        <w:rPr>
          <w:rFonts w:cs="Times New Roman"/>
          <w:sz w:val="26"/>
          <w:szCs w:val="26"/>
        </w:rPr>
        <w:t>nitrides</w:t>
      </w:r>
      <w:r w:rsidR="00D4394A" w:rsidRPr="00D4394A">
        <w:rPr>
          <w:rFonts w:cs="Times New Roman"/>
          <w:sz w:val="26"/>
          <w:szCs w:val="26"/>
        </w:rPr>
        <w:t xml:space="preserve"> and can account for at least</w:t>
      </w:r>
      <w:r w:rsidR="00D4394A">
        <w:rPr>
          <w:rFonts w:cs="Times New Roman"/>
          <w:sz w:val="26"/>
          <w:szCs w:val="26"/>
        </w:rPr>
        <w:t xml:space="preserve"> </w:t>
      </w:r>
      <w:r w:rsidR="00D4394A" w:rsidRPr="00D4394A">
        <w:rPr>
          <w:rFonts w:cs="Times New Roman"/>
          <w:sz w:val="26"/>
          <w:szCs w:val="26"/>
        </w:rPr>
        <w:t xml:space="preserve">some of the efficiency </w:t>
      </w:r>
      <w:proofErr w:type="gramStart"/>
      <w:r w:rsidR="00D4394A" w:rsidRPr="00D4394A">
        <w:rPr>
          <w:rFonts w:cs="Times New Roman"/>
          <w:sz w:val="26"/>
          <w:szCs w:val="26"/>
        </w:rPr>
        <w:t>droop</w:t>
      </w:r>
      <w:proofErr w:type="gramEnd"/>
      <w:r w:rsidR="00D4394A" w:rsidRPr="00D4394A">
        <w:rPr>
          <w:rFonts w:cs="Times New Roman"/>
          <w:sz w:val="26"/>
          <w:szCs w:val="26"/>
        </w:rPr>
        <w:t xml:space="preserve"> effects in nitride LEDs [</w:t>
      </w:r>
      <w:r w:rsidR="00DA1C78">
        <w:rPr>
          <w:rFonts w:cs="Times New Roman"/>
          <w:sz w:val="26"/>
          <w:szCs w:val="26"/>
        </w:rPr>
        <w:t>24</w:t>
      </w:r>
      <w:r w:rsidR="00D4394A" w:rsidRPr="00D4394A">
        <w:rPr>
          <w:rFonts w:cs="Times New Roman"/>
          <w:sz w:val="26"/>
          <w:szCs w:val="26"/>
        </w:rPr>
        <w:t>].</w:t>
      </w:r>
      <w:r w:rsidR="00D4394A" w:rsidRPr="00D4394A">
        <w:t xml:space="preserve"> </w:t>
      </w:r>
      <w:r w:rsidRPr="00D4394A">
        <w:rPr>
          <w:rFonts w:cs="Times New Roman"/>
          <w:sz w:val="26"/>
          <w:szCs w:val="26"/>
        </w:rPr>
        <w:t xml:space="preserve">Phonon- and </w:t>
      </w:r>
      <w:r w:rsidR="006E7570" w:rsidRPr="00D4394A">
        <w:rPr>
          <w:rFonts w:cs="Times New Roman"/>
          <w:sz w:val="26"/>
          <w:szCs w:val="26"/>
        </w:rPr>
        <w:t>alloy assisted</w:t>
      </w:r>
      <w:r>
        <w:rPr>
          <w:rFonts w:cs="Times New Roman"/>
          <w:sz w:val="26"/>
          <w:szCs w:val="26"/>
        </w:rPr>
        <w:t xml:space="preserve"> </w:t>
      </w:r>
      <w:r w:rsidRPr="00D4394A">
        <w:rPr>
          <w:rFonts w:cs="Times New Roman"/>
          <w:sz w:val="26"/>
          <w:szCs w:val="26"/>
        </w:rPr>
        <w:t>Auger processes are strong and cumulatively account for a sizeable Auger</w:t>
      </w:r>
      <w:r>
        <w:rPr>
          <w:rFonts w:cs="Times New Roman"/>
          <w:sz w:val="26"/>
          <w:szCs w:val="26"/>
        </w:rPr>
        <w:t xml:space="preserve"> </w:t>
      </w:r>
      <w:r w:rsidRPr="00D4394A">
        <w:rPr>
          <w:rFonts w:cs="Times New Roman"/>
          <w:sz w:val="26"/>
          <w:szCs w:val="26"/>
        </w:rPr>
        <w:t>coefficient [</w:t>
      </w:r>
      <w:r w:rsidR="00DA1C78">
        <w:rPr>
          <w:rFonts w:cs="Times New Roman"/>
          <w:sz w:val="26"/>
          <w:szCs w:val="26"/>
        </w:rPr>
        <w:t>24</w:t>
      </w:r>
      <w:r w:rsidRPr="00D4394A">
        <w:rPr>
          <w:rFonts w:cs="Times New Roman"/>
          <w:sz w:val="26"/>
          <w:szCs w:val="26"/>
        </w:rPr>
        <w:t>].</w:t>
      </w:r>
      <w:r>
        <w:rPr>
          <w:rFonts w:cs="Times New Roman"/>
          <w:sz w:val="26"/>
          <w:szCs w:val="26"/>
        </w:rPr>
        <w:t xml:space="preserve"> </w:t>
      </w:r>
      <w:r w:rsidRPr="00D4394A">
        <w:rPr>
          <w:rFonts w:cs="Times New Roman"/>
          <w:sz w:val="26"/>
          <w:szCs w:val="26"/>
        </w:rPr>
        <w:t>Thus, the indirect Auger recombination is currently one of the first candidates as a</w:t>
      </w:r>
      <w:r>
        <w:rPr>
          <w:rFonts w:cs="Times New Roman"/>
          <w:sz w:val="26"/>
          <w:szCs w:val="26"/>
        </w:rPr>
        <w:t xml:space="preserve"> </w:t>
      </w:r>
      <w:r w:rsidRPr="00D4394A">
        <w:rPr>
          <w:rFonts w:cs="Times New Roman"/>
          <w:sz w:val="26"/>
          <w:szCs w:val="26"/>
        </w:rPr>
        <w:t>contributor to efficiency droop due to theoretical and experimental results [</w:t>
      </w:r>
      <w:r w:rsidR="00DA1C78">
        <w:rPr>
          <w:rFonts w:cs="Times New Roman"/>
          <w:sz w:val="26"/>
          <w:szCs w:val="26"/>
        </w:rPr>
        <w:t>24</w:t>
      </w:r>
      <w:r w:rsidRPr="00D4394A">
        <w:rPr>
          <w:rFonts w:cs="Times New Roman"/>
          <w:sz w:val="26"/>
          <w:szCs w:val="26"/>
        </w:rPr>
        <w:t>] that show</w:t>
      </w:r>
      <w:r>
        <w:rPr>
          <w:rFonts w:cs="Times New Roman"/>
          <w:sz w:val="26"/>
          <w:szCs w:val="26"/>
        </w:rPr>
        <w:t xml:space="preserve"> </w:t>
      </w:r>
      <w:r w:rsidRPr="00D4394A">
        <w:rPr>
          <w:rFonts w:cs="Times New Roman"/>
          <w:sz w:val="26"/>
          <w:szCs w:val="26"/>
        </w:rPr>
        <w:t>a high value for the indirect Auger recombination coefficient.</w:t>
      </w:r>
      <w:bookmarkStart w:id="3" w:name="OLE_LINK406"/>
      <w:bookmarkStart w:id="4" w:name="OLE_LINK407"/>
      <w:bookmarkStart w:id="5" w:name="OLE_LINK408"/>
      <w:bookmarkStart w:id="6" w:name="OLE_LINK445"/>
    </w:p>
    <w:p w14:paraId="4971C354" w14:textId="77777777" w:rsidR="009C797F" w:rsidRPr="00141434" w:rsidRDefault="009C797F" w:rsidP="00935FB0">
      <w:pPr>
        <w:pStyle w:val="ListParagraph"/>
        <w:numPr>
          <w:ilvl w:val="0"/>
          <w:numId w:val="18"/>
        </w:numPr>
        <w:shd w:val="clear" w:color="auto" w:fill="FFFFFF"/>
        <w:spacing w:line="360" w:lineRule="auto"/>
        <w:ind w:left="360" w:right="288" w:firstLine="432"/>
        <w:jc w:val="both"/>
        <w:rPr>
          <w:rFonts w:cs="Times New Roman"/>
          <w:b/>
          <w:sz w:val="26"/>
          <w:szCs w:val="26"/>
        </w:rPr>
      </w:pPr>
      <w:r w:rsidRPr="00141434">
        <w:rPr>
          <w:rFonts w:cs="Times New Roman"/>
          <w:b/>
          <w:sz w:val="26"/>
          <w:szCs w:val="26"/>
        </w:rPr>
        <w:t>Current Overflow</w:t>
      </w:r>
    </w:p>
    <w:p w14:paraId="2C5F4EC6" w14:textId="77777777" w:rsidR="009C797F" w:rsidRPr="009C797F" w:rsidRDefault="009C797F" w:rsidP="00935FB0">
      <w:pPr>
        <w:spacing w:line="360" w:lineRule="auto"/>
        <w:ind w:left="360" w:right="288" w:firstLine="432"/>
        <w:jc w:val="both"/>
        <w:rPr>
          <w:rFonts w:cs="Times New Roman"/>
          <w:sz w:val="26"/>
          <w:szCs w:val="26"/>
        </w:rPr>
      </w:pPr>
      <w:r w:rsidRPr="009C797F">
        <w:rPr>
          <w:rFonts w:cs="Times New Roman"/>
          <w:sz w:val="26"/>
          <w:szCs w:val="26"/>
        </w:rPr>
        <w:t>Current overflow is a carrier loss mechanism in which electrons recombine outside the</w:t>
      </w:r>
      <w:r w:rsidR="00D76945">
        <w:rPr>
          <w:rFonts w:cs="Times New Roman"/>
          <w:sz w:val="26"/>
          <w:szCs w:val="26"/>
        </w:rPr>
        <w:t xml:space="preserve"> </w:t>
      </w:r>
      <w:r w:rsidRPr="009C797F">
        <w:rPr>
          <w:rFonts w:cs="Times New Roman"/>
          <w:sz w:val="26"/>
          <w:szCs w:val="26"/>
        </w:rPr>
        <w:t>active region either radiatively (in which case the recombination occurs at an undesired</w:t>
      </w:r>
      <w:r w:rsidR="00D76945">
        <w:rPr>
          <w:rFonts w:cs="Times New Roman"/>
          <w:sz w:val="26"/>
          <w:szCs w:val="26"/>
        </w:rPr>
        <w:t xml:space="preserve"> </w:t>
      </w:r>
      <w:r w:rsidRPr="009C797F">
        <w:rPr>
          <w:rFonts w:cs="Times New Roman"/>
          <w:sz w:val="26"/>
          <w:szCs w:val="26"/>
        </w:rPr>
        <w:t>wavelength) or non</w:t>
      </w:r>
      <w:r w:rsidR="003B387D">
        <w:rPr>
          <w:rFonts w:cs="Times New Roman"/>
          <w:sz w:val="26"/>
          <w:szCs w:val="26"/>
        </w:rPr>
        <w:t>-</w:t>
      </w:r>
      <w:r w:rsidRPr="009C797F">
        <w:rPr>
          <w:rFonts w:cs="Times New Roman"/>
          <w:sz w:val="26"/>
          <w:szCs w:val="26"/>
        </w:rPr>
        <w:t>radiatively, or collected by the metallic contact. The reason is that</w:t>
      </w:r>
      <w:r w:rsidR="00D76945">
        <w:rPr>
          <w:rFonts w:cs="Times New Roman"/>
          <w:sz w:val="26"/>
          <w:szCs w:val="26"/>
        </w:rPr>
        <w:t xml:space="preserve"> </w:t>
      </w:r>
      <w:r w:rsidRPr="009C797F">
        <w:rPr>
          <w:rFonts w:cs="Times New Roman"/>
          <w:sz w:val="26"/>
          <w:szCs w:val="26"/>
        </w:rPr>
        <w:t>electrons have an effective mass seven times lighter than holes in GaN-related materials,</w:t>
      </w:r>
      <w:r w:rsidR="00D76945">
        <w:rPr>
          <w:rFonts w:cs="Times New Roman"/>
          <w:sz w:val="26"/>
          <w:szCs w:val="26"/>
        </w:rPr>
        <w:t xml:space="preserve"> </w:t>
      </w:r>
      <w:r w:rsidRPr="009C797F">
        <w:rPr>
          <w:rFonts w:cs="Times New Roman"/>
          <w:sz w:val="26"/>
          <w:szCs w:val="26"/>
        </w:rPr>
        <w:t>which allows them to propagate faster in the crystal. Therefore, when a current is applied</w:t>
      </w:r>
      <w:r w:rsidR="00D76945">
        <w:rPr>
          <w:rFonts w:cs="Times New Roman"/>
          <w:sz w:val="26"/>
          <w:szCs w:val="26"/>
        </w:rPr>
        <w:t xml:space="preserve"> </w:t>
      </w:r>
      <w:r w:rsidRPr="009C797F">
        <w:rPr>
          <w:rFonts w:cs="Times New Roman"/>
          <w:sz w:val="26"/>
          <w:szCs w:val="26"/>
        </w:rPr>
        <w:t>to the LED structure, the injected electrons reach the opposite extremity of the active</w:t>
      </w:r>
      <w:r w:rsidR="00D76945">
        <w:rPr>
          <w:rFonts w:cs="Times New Roman"/>
          <w:sz w:val="26"/>
          <w:szCs w:val="26"/>
        </w:rPr>
        <w:t xml:space="preserve"> </w:t>
      </w:r>
      <w:r w:rsidRPr="009C797F">
        <w:rPr>
          <w:rFonts w:cs="Times New Roman"/>
          <w:sz w:val="26"/>
          <w:szCs w:val="26"/>
        </w:rPr>
        <w:t>region while a smaller quantity of injected holes have the time to penetrate into the active</w:t>
      </w:r>
      <w:r w:rsidR="00D76945">
        <w:rPr>
          <w:rFonts w:cs="Times New Roman"/>
          <w:sz w:val="26"/>
          <w:szCs w:val="26"/>
        </w:rPr>
        <w:t xml:space="preserve"> </w:t>
      </w:r>
      <w:r w:rsidRPr="009C797F">
        <w:rPr>
          <w:rFonts w:cs="Times New Roman"/>
          <w:sz w:val="26"/>
          <w:szCs w:val="26"/>
        </w:rPr>
        <w:t>region, resulting in an significant number of electrons in the conduction band that can’t</w:t>
      </w:r>
      <w:r w:rsidR="00D76945">
        <w:rPr>
          <w:rFonts w:cs="Times New Roman"/>
          <w:sz w:val="26"/>
          <w:szCs w:val="26"/>
        </w:rPr>
        <w:t xml:space="preserve"> </w:t>
      </w:r>
      <w:r w:rsidRPr="009C797F">
        <w:rPr>
          <w:rFonts w:cs="Times New Roman"/>
          <w:sz w:val="26"/>
          <w:szCs w:val="26"/>
        </w:rPr>
        <w:t>recombine. Therefore, these electrons propagate further and penetrate in the p-type layer</w:t>
      </w:r>
      <w:r w:rsidR="00D76945">
        <w:rPr>
          <w:rFonts w:cs="Times New Roman"/>
          <w:sz w:val="26"/>
          <w:szCs w:val="26"/>
        </w:rPr>
        <w:t xml:space="preserve"> </w:t>
      </w:r>
      <w:r w:rsidRPr="009C797F">
        <w:rPr>
          <w:rFonts w:cs="Times New Roman"/>
          <w:sz w:val="26"/>
          <w:szCs w:val="26"/>
        </w:rPr>
        <w:t>or even collected in the metallic contact, referred to an overflow (or spillover) effect.</w:t>
      </w:r>
    </w:p>
    <w:p w14:paraId="5F5DD2ED" w14:textId="77777777" w:rsidR="009C797F" w:rsidRPr="009C797F" w:rsidRDefault="009C797F" w:rsidP="00935FB0">
      <w:pPr>
        <w:spacing w:line="360" w:lineRule="auto"/>
        <w:ind w:left="360" w:right="288" w:firstLine="432"/>
        <w:jc w:val="both"/>
        <w:rPr>
          <w:rFonts w:cs="Times New Roman"/>
          <w:sz w:val="26"/>
          <w:szCs w:val="26"/>
        </w:rPr>
      </w:pPr>
      <w:r w:rsidRPr="009C797F">
        <w:rPr>
          <w:rFonts w:cs="Times New Roman"/>
          <w:sz w:val="26"/>
          <w:szCs w:val="26"/>
        </w:rPr>
        <w:lastRenderedPageBreak/>
        <w:t>One important field of research is to find a way to increase the mobility of holes in the p</w:t>
      </w:r>
      <w:r w:rsidR="003B387D">
        <w:rPr>
          <w:rFonts w:cs="Times New Roman"/>
          <w:sz w:val="26"/>
          <w:szCs w:val="26"/>
        </w:rPr>
        <w:t>-</w:t>
      </w:r>
      <w:r w:rsidRPr="009C797F">
        <w:rPr>
          <w:rFonts w:cs="Times New Roman"/>
          <w:sz w:val="26"/>
          <w:szCs w:val="26"/>
        </w:rPr>
        <w:t>type</w:t>
      </w:r>
      <w:r w:rsidR="0036289E">
        <w:rPr>
          <w:rFonts w:cs="Times New Roman"/>
          <w:sz w:val="26"/>
          <w:szCs w:val="26"/>
        </w:rPr>
        <w:t xml:space="preserve"> </w:t>
      </w:r>
      <w:r w:rsidRPr="009C797F">
        <w:rPr>
          <w:rFonts w:cs="Times New Roman"/>
          <w:sz w:val="26"/>
          <w:szCs w:val="26"/>
        </w:rPr>
        <w:t>layer and active region in order to enhance the electron-hole radiative recombination. One example of structure modification comes from workers at</w:t>
      </w:r>
    </w:p>
    <w:p w14:paraId="2D71B580" w14:textId="77777777" w:rsidR="00D76945" w:rsidRDefault="009C797F" w:rsidP="00935FB0">
      <w:pPr>
        <w:spacing w:line="360" w:lineRule="auto"/>
        <w:ind w:left="360" w:right="288" w:firstLine="432"/>
        <w:jc w:val="both"/>
        <w:rPr>
          <w:rFonts w:cs="Times New Roman"/>
          <w:b/>
          <w:sz w:val="26"/>
          <w:szCs w:val="26"/>
        </w:rPr>
      </w:pPr>
      <w:r w:rsidRPr="009C797F">
        <w:rPr>
          <w:rFonts w:cs="Times New Roman"/>
          <w:sz w:val="26"/>
          <w:szCs w:val="26"/>
        </w:rPr>
        <w:t>Virginia Commonwealth University who have proposed [2</w:t>
      </w:r>
      <w:r w:rsidR="00DA1C78">
        <w:rPr>
          <w:rFonts w:cs="Times New Roman"/>
          <w:sz w:val="26"/>
          <w:szCs w:val="26"/>
        </w:rPr>
        <w:t>5</w:t>
      </w:r>
      <w:r w:rsidRPr="009C797F">
        <w:rPr>
          <w:rFonts w:cs="Times New Roman"/>
          <w:sz w:val="26"/>
          <w:szCs w:val="26"/>
        </w:rPr>
        <w:t>] to reduce the thickness of</w:t>
      </w:r>
      <w:r w:rsidR="00D76945">
        <w:rPr>
          <w:rFonts w:cs="Times New Roman"/>
          <w:sz w:val="26"/>
          <w:szCs w:val="26"/>
        </w:rPr>
        <w:t xml:space="preserve"> </w:t>
      </w:r>
      <w:r w:rsidRPr="009C797F">
        <w:rPr>
          <w:rFonts w:cs="Times New Roman"/>
          <w:sz w:val="26"/>
          <w:szCs w:val="26"/>
        </w:rPr>
        <w:t>the barrier in an InGaN multiple quantum well structure, from 12 nm to 3 nm, allowing</w:t>
      </w:r>
      <w:r w:rsidR="00D76945">
        <w:rPr>
          <w:rFonts w:cs="Times New Roman"/>
          <w:sz w:val="26"/>
          <w:szCs w:val="26"/>
        </w:rPr>
        <w:t xml:space="preserve"> </w:t>
      </w:r>
      <w:r w:rsidRPr="009C797F">
        <w:rPr>
          <w:rFonts w:cs="Times New Roman"/>
          <w:sz w:val="26"/>
          <w:szCs w:val="26"/>
        </w:rPr>
        <w:t>better hole penetration. They claimed to have increased the current density of the peak</w:t>
      </w:r>
      <w:r w:rsidR="00D76945">
        <w:rPr>
          <w:rFonts w:cs="Times New Roman"/>
          <w:sz w:val="26"/>
          <w:szCs w:val="26"/>
        </w:rPr>
        <w:t xml:space="preserve"> </w:t>
      </w:r>
      <w:r w:rsidRPr="009C797F">
        <w:rPr>
          <w:rFonts w:cs="Times New Roman"/>
          <w:sz w:val="26"/>
          <w:szCs w:val="26"/>
        </w:rPr>
        <w:t>external quantum efficiency from 200 A/cm</w:t>
      </w:r>
      <w:r w:rsidRPr="00D40847">
        <w:rPr>
          <w:rFonts w:cs="Times New Roman"/>
          <w:sz w:val="26"/>
          <w:szCs w:val="26"/>
          <w:vertAlign w:val="superscript"/>
        </w:rPr>
        <w:t>2</w:t>
      </w:r>
      <w:r w:rsidR="0036289E">
        <w:rPr>
          <w:rFonts w:cs="Times New Roman"/>
          <w:sz w:val="26"/>
          <w:szCs w:val="26"/>
        </w:rPr>
        <w:t xml:space="preserve"> </w:t>
      </w:r>
      <w:r w:rsidRPr="009C797F">
        <w:rPr>
          <w:rFonts w:cs="Times New Roman"/>
          <w:sz w:val="26"/>
          <w:szCs w:val="26"/>
        </w:rPr>
        <w:t>to 1100 A/cm</w:t>
      </w:r>
      <w:r w:rsidRPr="00D40847">
        <w:rPr>
          <w:rFonts w:cs="Times New Roman"/>
          <w:sz w:val="26"/>
          <w:szCs w:val="26"/>
          <w:vertAlign w:val="superscript"/>
        </w:rPr>
        <w:t>2</w:t>
      </w:r>
      <w:r w:rsidRPr="009C797F">
        <w:rPr>
          <w:rFonts w:cs="Times New Roman"/>
          <w:sz w:val="26"/>
          <w:szCs w:val="26"/>
        </w:rPr>
        <w:t>. Another idea under</w:t>
      </w:r>
      <w:r w:rsidR="00D76945">
        <w:rPr>
          <w:rFonts w:cs="Times New Roman"/>
          <w:sz w:val="26"/>
          <w:szCs w:val="26"/>
        </w:rPr>
        <w:t xml:space="preserve"> </w:t>
      </w:r>
      <w:r w:rsidRPr="009C797F">
        <w:rPr>
          <w:rFonts w:cs="Times New Roman"/>
          <w:sz w:val="26"/>
          <w:szCs w:val="26"/>
        </w:rPr>
        <w:t>investigation in our group is to optimize the electron blocking layer (refer to</w:t>
      </w:r>
      <w:r w:rsidR="0036289E">
        <w:rPr>
          <w:rFonts w:cs="Times New Roman"/>
          <w:sz w:val="26"/>
          <w:szCs w:val="26"/>
        </w:rPr>
        <w:t xml:space="preserve"> </w:t>
      </w:r>
      <w:r w:rsidRPr="009C797F">
        <w:rPr>
          <w:rFonts w:cs="Times New Roman"/>
          <w:sz w:val="26"/>
          <w:szCs w:val="26"/>
        </w:rPr>
        <w:t>section 3.9.3) between the active region and the p-type layer that acts as a barrier to</w:t>
      </w:r>
      <w:r w:rsidR="00D76945">
        <w:rPr>
          <w:rFonts w:cs="Times New Roman"/>
          <w:sz w:val="26"/>
          <w:szCs w:val="26"/>
        </w:rPr>
        <w:t xml:space="preserve"> </w:t>
      </w:r>
      <w:r w:rsidRPr="009C797F">
        <w:rPr>
          <w:rFonts w:cs="Times New Roman"/>
          <w:sz w:val="26"/>
          <w:szCs w:val="26"/>
        </w:rPr>
        <w:t>electron propagation. Therefore, much more electrons are retained in the active region,</w:t>
      </w:r>
      <w:r w:rsidR="00D76945">
        <w:rPr>
          <w:rFonts w:cs="Times New Roman"/>
          <w:sz w:val="26"/>
          <w:szCs w:val="26"/>
        </w:rPr>
        <w:t xml:space="preserve"> </w:t>
      </w:r>
      <w:r w:rsidRPr="009C797F">
        <w:rPr>
          <w:rFonts w:cs="Times New Roman"/>
          <w:sz w:val="26"/>
          <w:szCs w:val="26"/>
        </w:rPr>
        <w:t>thus enhancing radiative recombination.</w:t>
      </w:r>
      <w:r w:rsidR="0036289E">
        <w:rPr>
          <w:rFonts w:cs="Times New Roman"/>
          <w:sz w:val="26"/>
          <w:szCs w:val="26"/>
        </w:rPr>
        <w:t xml:space="preserve"> </w:t>
      </w:r>
      <w:r w:rsidRPr="009C797F">
        <w:rPr>
          <w:rFonts w:cs="Times New Roman"/>
          <w:sz w:val="26"/>
          <w:szCs w:val="26"/>
        </w:rPr>
        <w:t>Recently, a graded electron-blocking layer (GEBL) has been introduced [</w:t>
      </w:r>
      <w:r w:rsidR="00DA1C78">
        <w:rPr>
          <w:rFonts w:cs="Times New Roman"/>
          <w:sz w:val="26"/>
          <w:szCs w:val="26"/>
        </w:rPr>
        <w:t>26</w:t>
      </w:r>
      <w:r w:rsidRPr="009C797F">
        <w:rPr>
          <w:rFonts w:cs="Times New Roman"/>
          <w:sz w:val="26"/>
          <w:szCs w:val="26"/>
        </w:rPr>
        <w:t>] to overcome</w:t>
      </w:r>
      <w:r w:rsidR="0036289E">
        <w:rPr>
          <w:rFonts w:cs="Times New Roman"/>
          <w:sz w:val="26"/>
          <w:szCs w:val="26"/>
        </w:rPr>
        <w:t xml:space="preserve"> </w:t>
      </w:r>
      <w:r w:rsidRPr="009C797F">
        <w:rPr>
          <w:rFonts w:cs="Times New Roman"/>
          <w:sz w:val="26"/>
          <w:szCs w:val="26"/>
        </w:rPr>
        <w:t>some issues due to a single layer EBL.</w:t>
      </w:r>
      <w:r w:rsidRPr="009C797F">
        <w:rPr>
          <w:rFonts w:cs="Times New Roman"/>
          <w:sz w:val="26"/>
          <w:szCs w:val="26"/>
        </w:rPr>
        <w:cr/>
      </w:r>
      <w:r w:rsidR="00141434">
        <w:rPr>
          <w:rFonts w:cs="Times New Roman"/>
          <w:sz w:val="26"/>
          <w:szCs w:val="26"/>
        </w:rPr>
        <w:t xml:space="preserve">3. </w:t>
      </w:r>
      <w:r w:rsidRPr="00D76945">
        <w:rPr>
          <w:rFonts w:cs="Times New Roman"/>
          <w:b/>
          <w:sz w:val="26"/>
          <w:szCs w:val="26"/>
        </w:rPr>
        <w:t>Polarization effects</w:t>
      </w:r>
      <w:r w:rsidR="00EF4301">
        <w:rPr>
          <w:rFonts w:cs="Times New Roman"/>
          <w:b/>
          <w:sz w:val="26"/>
          <w:szCs w:val="26"/>
        </w:rPr>
        <w:t xml:space="preserve">. </w:t>
      </w:r>
    </w:p>
    <w:p w14:paraId="7E4CBC73" w14:textId="77777777" w:rsidR="009C797F" w:rsidRPr="009C797F" w:rsidRDefault="009C797F" w:rsidP="00935FB0">
      <w:pPr>
        <w:spacing w:line="360" w:lineRule="auto"/>
        <w:ind w:left="360" w:right="288" w:firstLine="432"/>
        <w:jc w:val="both"/>
        <w:rPr>
          <w:rFonts w:cs="Times New Roman"/>
          <w:sz w:val="26"/>
          <w:szCs w:val="26"/>
        </w:rPr>
      </w:pPr>
      <w:r w:rsidRPr="009C797F">
        <w:rPr>
          <w:rFonts w:cs="Times New Roman"/>
          <w:sz w:val="26"/>
          <w:szCs w:val="26"/>
        </w:rPr>
        <w:t>Polarization effects are composed of two components,</w:t>
      </w:r>
      <w:r w:rsidR="0036289E">
        <w:rPr>
          <w:rFonts w:cs="Times New Roman"/>
          <w:sz w:val="26"/>
          <w:szCs w:val="26"/>
        </w:rPr>
        <w:t xml:space="preserve"> </w:t>
      </w:r>
      <w:r w:rsidRPr="009C797F">
        <w:rPr>
          <w:rFonts w:cs="Times New Roman"/>
          <w:sz w:val="26"/>
          <w:szCs w:val="26"/>
        </w:rPr>
        <w:t>piezoelectricity and</w:t>
      </w:r>
      <w:r w:rsidR="0036289E">
        <w:rPr>
          <w:rFonts w:cs="Times New Roman"/>
          <w:sz w:val="26"/>
          <w:szCs w:val="26"/>
        </w:rPr>
        <w:t xml:space="preserve"> </w:t>
      </w:r>
      <w:r w:rsidRPr="009C797F">
        <w:rPr>
          <w:rFonts w:cs="Times New Roman"/>
          <w:sz w:val="26"/>
          <w:szCs w:val="26"/>
        </w:rPr>
        <w:t>spontaneous polarization. Piezoelectricity is produced by mechanical train in the crystal,</w:t>
      </w:r>
      <w:r w:rsidR="0036289E">
        <w:rPr>
          <w:rFonts w:cs="Times New Roman"/>
          <w:sz w:val="26"/>
          <w:szCs w:val="26"/>
        </w:rPr>
        <w:t xml:space="preserve"> </w:t>
      </w:r>
      <w:r w:rsidRPr="009C797F">
        <w:rPr>
          <w:rFonts w:cs="Times New Roman"/>
          <w:sz w:val="26"/>
          <w:szCs w:val="26"/>
        </w:rPr>
        <w:t>the polarization being proportional to the strain and changing sign with it. This is also</w:t>
      </w:r>
      <w:r w:rsidR="0036289E">
        <w:rPr>
          <w:rFonts w:cs="Times New Roman"/>
          <w:sz w:val="26"/>
          <w:szCs w:val="26"/>
        </w:rPr>
        <w:t xml:space="preserve"> </w:t>
      </w:r>
      <w:r w:rsidRPr="009C797F">
        <w:rPr>
          <w:rFonts w:cs="Times New Roman"/>
          <w:sz w:val="26"/>
          <w:szCs w:val="26"/>
        </w:rPr>
        <w:t>known as the direct piezoelectric effect; the converse effect is when a crystal is strained</w:t>
      </w:r>
      <w:r w:rsidR="0036289E">
        <w:rPr>
          <w:rFonts w:cs="Times New Roman"/>
          <w:sz w:val="26"/>
          <w:szCs w:val="26"/>
        </w:rPr>
        <w:t xml:space="preserve"> </w:t>
      </w:r>
      <w:r w:rsidRPr="009C797F">
        <w:rPr>
          <w:rFonts w:cs="Times New Roman"/>
          <w:sz w:val="26"/>
          <w:szCs w:val="26"/>
        </w:rPr>
        <w:t>when an electric field is applied. In the case of GaN-based LEDs, the direct effect</w:t>
      </w:r>
      <w:r w:rsidR="0036289E">
        <w:rPr>
          <w:rFonts w:cs="Times New Roman"/>
          <w:sz w:val="26"/>
          <w:szCs w:val="26"/>
        </w:rPr>
        <w:t xml:space="preserve"> </w:t>
      </w:r>
      <w:r w:rsidRPr="009C797F">
        <w:rPr>
          <w:rFonts w:cs="Times New Roman"/>
          <w:sz w:val="26"/>
          <w:szCs w:val="26"/>
        </w:rPr>
        <w:t>induces a built-in potential because of the strain between different materials due to lattice</w:t>
      </w:r>
      <w:r w:rsidR="0036289E">
        <w:rPr>
          <w:rFonts w:cs="Times New Roman"/>
          <w:sz w:val="26"/>
          <w:szCs w:val="26"/>
        </w:rPr>
        <w:t xml:space="preserve"> </w:t>
      </w:r>
      <w:r w:rsidRPr="009C797F">
        <w:rPr>
          <w:rFonts w:cs="Times New Roman"/>
          <w:sz w:val="26"/>
          <w:szCs w:val="26"/>
        </w:rPr>
        <w:t>parameter differences which implies a distortion of the electronic band structure and</w:t>
      </w:r>
      <w:r w:rsidR="0036289E">
        <w:rPr>
          <w:rFonts w:cs="Times New Roman"/>
          <w:sz w:val="26"/>
          <w:szCs w:val="26"/>
        </w:rPr>
        <w:t xml:space="preserve"> </w:t>
      </w:r>
      <w:r w:rsidRPr="009C797F">
        <w:rPr>
          <w:rFonts w:cs="Times New Roman"/>
          <w:sz w:val="26"/>
          <w:szCs w:val="26"/>
        </w:rPr>
        <w:t>leads to a spatial separation of the electron and hole wave functions inside the QWs. Therefore, electrons and holes are separated towards opposite sides of the layer, resulting</w:t>
      </w:r>
      <w:r w:rsidR="0036289E">
        <w:rPr>
          <w:rFonts w:cs="Times New Roman"/>
          <w:sz w:val="26"/>
          <w:szCs w:val="26"/>
        </w:rPr>
        <w:t xml:space="preserve"> </w:t>
      </w:r>
      <w:r w:rsidRPr="009C797F">
        <w:rPr>
          <w:rFonts w:cs="Times New Roman"/>
          <w:sz w:val="26"/>
          <w:szCs w:val="26"/>
        </w:rPr>
        <w:t>in a reduction in the energy of confined electron-hole pairs and a reduced wave function</w:t>
      </w:r>
      <w:r w:rsidR="0036289E">
        <w:rPr>
          <w:rFonts w:cs="Times New Roman"/>
          <w:sz w:val="26"/>
          <w:szCs w:val="26"/>
        </w:rPr>
        <w:t xml:space="preserve"> </w:t>
      </w:r>
      <w:r w:rsidRPr="009C797F">
        <w:rPr>
          <w:rFonts w:cs="Times New Roman"/>
          <w:sz w:val="26"/>
          <w:szCs w:val="26"/>
        </w:rPr>
        <w:t>overlap. This is referred as the Quantum-Confined Stark Effect (QCSE) [2</w:t>
      </w:r>
      <w:r w:rsidR="00DA1C78">
        <w:rPr>
          <w:rFonts w:cs="Times New Roman"/>
          <w:sz w:val="26"/>
          <w:szCs w:val="26"/>
        </w:rPr>
        <w:t>7</w:t>
      </w:r>
      <w:r w:rsidRPr="009C797F">
        <w:rPr>
          <w:rFonts w:cs="Times New Roman"/>
          <w:sz w:val="26"/>
          <w:szCs w:val="26"/>
        </w:rPr>
        <w:t>]. The</w:t>
      </w:r>
      <w:r w:rsidR="0036289E">
        <w:rPr>
          <w:rFonts w:cs="Times New Roman"/>
          <w:sz w:val="26"/>
          <w:szCs w:val="26"/>
        </w:rPr>
        <w:t xml:space="preserve"> </w:t>
      </w:r>
      <w:r w:rsidRPr="009C797F">
        <w:rPr>
          <w:rFonts w:cs="Times New Roman"/>
          <w:sz w:val="26"/>
          <w:szCs w:val="26"/>
        </w:rPr>
        <w:t>following figure illustrates the band diagram bending in the case of a QCSE.</w:t>
      </w:r>
    </w:p>
    <w:p w14:paraId="60E67685" w14:textId="77777777" w:rsidR="009C797F" w:rsidRPr="009C797F" w:rsidRDefault="0036289E" w:rsidP="00935FB0">
      <w:pPr>
        <w:spacing w:line="360" w:lineRule="auto"/>
        <w:ind w:left="360" w:right="288" w:firstLine="432"/>
        <w:jc w:val="center"/>
        <w:rPr>
          <w:rFonts w:cs="Times New Roman"/>
          <w:sz w:val="26"/>
          <w:szCs w:val="26"/>
        </w:rPr>
      </w:pPr>
      <w:r>
        <w:rPr>
          <w:rFonts w:cs="Times New Roman"/>
          <w:noProof/>
          <w:sz w:val="26"/>
          <w:szCs w:val="26"/>
          <w:lang w:eastAsia="en-US"/>
        </w:rPr>
        <w:lastRenderedPageBreak/>
        <w:drawing>
          <wp:inline distT="0" distB="0" distL="0" distR="0" wp14:anchorId="27FF170A" wp14:editId="0023B201">
            <wp:extent cx="2852928" cy="2323800"/>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47.jpg"/>
                    <pic:cNvPicPr/>
                  </pic:nvPicPr>
                  <pic:blipFill>
                    <a:blip r:embed="rId24">
                      <a:extLst>
                        <a:ext uri="{28A0092B-C50C-407E-A947-70E740481C1C}">
                          <a14:useLocalDpi xmlns:a14="http://schemas.microsoft.com/office/drawing/2010/main" val="0"/>
                        </a:ext>
                      </a:extLst>
                    </a:blip>
                    <a:stretch>
                      <a:fillRect/>
                    </a:stretch>
                  </pic:blipFill>
                  <pic:spPr>
                    <a:xfrm>
                      <a:off x="0" y="0"/>
                      <a:ext cx="2850776" cy="2322047"/>
                    </a:xfrm>
                    <a:prstGeom prst="rect">
                      <a:avLst/>
                    </a:prstGeom>
                  </pic:spPr>
                </pic:pic>
              </a:graphicData>
            </a:graphic>
          </wp:inline>
        </w:drawing>
      </w:r>
    </w:p>
    <w:p w14:paraId="045DB824" w14:textId="77777777" w:rsidR="007E535D" w:rsidRPr="009C797F" w:rsidRDefault="009C797F" w:rsidP="00935FB0">
      <w:pPr>
        <w:spacing w:line="360" w:lineRule="auto"/>
        <w:ind w:left="360" w:right="288" w:firstLine="432"/>
        <w:jc w:val="center"/>
        <w:rPr>
          <w:rFonts w:cs="Times New Roman"/>
          <w:sz w:val="26"/>
          <w:szCs w:val="26"/>
        </w:rPr>
      </w:pPr>
      <w:r w:rsidRPr="009C797F">
        <w:rPr>
          <w:rFonts w:cs="Times New Roman"/>
          <w:sz w:val="26"/>
          <w:szCs w:val="26"/>
        </w:rPr>
        <w:t xml:space="preserve">Figure </w:t>
      </w:r>
      <w:r w:rsidR="00A3751D">
        <w:rPr>
          <w:rFonts w:cs="Times New Roman"/>
          <w:sz w:val="26"/>
          <w:szCs w:val="26"/>
        </w:rPr>
        <w:t>9</w:t>
      </w:r>
      <w:r w:rsidRPr="009C797F">
        <w:rPr>
          <w:rFonts w:cs="Times New Roman"/>
          <w:sz w:val="26"/>
          <w:szCs w:val="26"/>
        </w:rPr>
        <w:t>: Spatial separation of electron and hole wave functions in QCSE</w:t>
      </w:r>
      <w:r w:rsidR="00935FB0">
        <w:rPr>
          <w:rFonts w:cs="Times New Roman"/>
          <w:sz w:val="26"/>
          <w:szCs w:val="26"/>
        </w:rPr>
        <w:t xml:space="preserve"> </w:t>
      </w:r>
      <w:r w:rsidRPr="009C797F">
        <w:rPr>
          <w:rFonts w:cs="Times New Roman"/>
          <w:sz w:val="26"/>
          <w:szCs w:val="26"/>
        </w:rPr>
        <w:t>[</w:t>
      </w:r>
      <w:proofErr w:type="gramStart"/>
      <w:r w:rsidRPr="009C797F">
        <w:rPr>
          <w:rFonts w:cs="Times New Roman"/>
          <w:sz w:val="26"/>
          <w:szCs w:val="26"/>
        </w:rPr>
        <w:t>2</w:t>
      </w:r>
      <w:r w:rsidR="00DA1C78">
        <w:rPr>
          <w:rFonts w:cs="Times New Roman"/>
          <w:sz w:val="26"/>
          <w:szCs w:val="26"/>
        </w:rPr>
        <w:t>7</w:t>
      </w:r>
      <w:r w:rsidRPr="009C797F">
        <w:rPr>
          <w:rFonts w:cs="Times New Roman"/>
          <w:sz w:val="26"/>
          <w:szCs w:val="26"/>
        </w:rPr>
        <w:t>]</w:t>
      </w:r>
      <w:r w:rsidR="007E535D" w:rsidRPr="009C797F">
        <w:rPr>
          <w:rFonts w:cs="Times New Roman"/>
          <w:sz w:val="26"/>
          <w:szCs w:val="26"/>
        </w:rPr>
        <w:t>Leakage</w:t>
      </w:r>
      <w:proofErr w:type="gramEnd"/>
    </w:p>
    <w:p w14:paraId="1A6DFF2B" w14:textId="77777777" w:rsidR="007E535D" w:rsidRPr="007E535D" w:rsidRDefault="007E535D" w:rsidP="00935FB0">
      <w:pPr>
        <w:pStyle w:val="ListParagraph"/>
        <w:spacing w:line="360" w:lineRule="auto"/>
        <w:ind w:left="360" w:right="288" w:firstLine="432"/>
        <w:contextualSpacing w:val="0"/>
        <w:jc w:val="both"/>
        <w:rPr>
          <w:b/>
          <w:sz w:val="28"/>
          <w:szCs w:val="28"/>
        </w:rPr>
      </w:pPr>
    </w:p>
    <w:bookmarkEnd w:id="3"/>
    <w:bookmarkEnd w:id="4"/>
    <w:bookmarkEnd w:id="5"/>
    <w:bookmarkEnd w:id="6"/>
    <w:p w14:paraId="08E2D00B" w14:textId="77777777" w:rsidR="00935FB0" w:rsidRPr="004442AD" w:rsidRDefault="00141434" w:rsidP="00935FB0">
      <w:pPr>
        <w:spacing w:line="360" w:lineRule="auto"/>
        <w:ind w:left="360" w:right="288" w:firstLine="432"/>
        <w:jc w:val="both"/>
        <w:rPr>
          <w:rFonts w:eastAsiaTheme="majorEastAsia" w:cs="Times New Roman"/>
          <w:b/>
          <w:bCs/>
          <w:color w:val="000000" w:themeColor="text1"/>
          <w:sz w:val="36"/>
          <w:szCs w:val="36"/>
        </w:rPr>
      </w:pPr>
      <w:r w:rsidRPr="004442AD">
        <w:rPr>
          <w:rFonts w:eastAsiaTheme="majorEastAsia" w:cs="Times New Roman"/>
          <w:b/>
          <w:bCs/>
          <w:color w:val="000000" w:themeColor="text1"/>
          <w:sz w:val="36"/>
          <w:szCs w:val="36"/>
        </w:rPr>
        <w:t xml:space="preserve">III. </w:t>
      </w:r>
      <w:r w:rsidR="008F5C42" w:rsidRPr="004442AD">
        <w:rPr>
          <w:rFonts w:eastAsiaTheme="majorEastAsia" w:cs="Times New Roman"/>
          <w:b/>
          <w:bCs/>
          <w:color w:val="000000" w:themeColor="text1"/>
          <w:sz w:val="36"/>
          <w:szCs w:val="36"/>
        </w:rPr>
        <w:t>Semiconductor Physics</w:t>
      </w:r>
    </w:p>
    <w:p w14:paraId="0053EB0D"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 xml:space="preserve">To </w:t>
      </w:r>
      <w:r>
        <w:rPr>
          <w:rFonts w:cs="Times New Roman"/>
          <w:sz w:val="26"/>
          <w:szCs w:val="26"/>
        </w:rPr>
        <w:t>construct model</w:t>
      </w:r>
      <w:r w:rsidRPr="00CC1F6F">
        <w:rPr>
          <w:rFonts w:cs="Times New Roman"/>
          <w:sz w:val="26"/>
          <w:szCs w:val="26"/>
        </w:rPr>
        <w:t xml:space="preserve"> studied numerically, it is necessary to be able to quantitatively describe the carrier distribution and</w:t>
      </w:r>
      <w:r>
        <w:rPr>
          <w:rFonts w:cs="Times New Roman"/>
          <w:sz w:val="26"/>
          <w:szCs w:val="26"/>
        </w:rPr>
        <w:t xml:space="preserve"> </w:t>
      </w:r>
      <w:r w:rsidRPr="00CC1F6F">
        <w:rPr>
          <w:rFonts w:cs="Times New Roman"/>
          <w:sz w:val="26"/>
          <w:szCs w:val="26"/>
        </w:rPr>
        <w:t>the carrie</w:t>
      </w:r>
      <w:r w:rsidR="00141434">
        <w:rPr>
          <w:rFonts w:cs="Times New Roman"/>
          <w:sz w:val="26"/>
          <w:szCs w:val="26"/>
        </w:rPr>
        <w:t>r dynamics in semiconductors.</w:t>
      </w:r>
    </w:p>
    <w:p w14:paraId="2E6CF5EA" w14:textId="77777777" w:rsidR="00DB64EB" w:rsidRPr="00DB64EB" w:rsidRDefault="008F5C42" w:rsidP="00935FB0">
      <w:pPr>
        <w:spacing w:line="360" w:lineRule="auto"/>
        <w:ind w:left="360" w:right="288" w:firstLine="432"/>
        <w:jc w:val="both"/>
        <w:rPr>
          <w:rFonts w:cs="Times New Roman"/>
          <w:b/>
          <w:sz w:val="26"/>
          <w:szCs w:val="26"/>
        </w:rPr>
      </w:pPr>
      <w:r w:rsidRPr="00DB64EB">
        <w:rPr>
          <w:rFonts w:cs="Times New Roman"/>
          <w:b/>
          <w:sz w:val="26"/>
          <w:szCs w:val="26"/>
        </w:rPr>
        <w:t>1 Dispersion relation and density of states (DOS)</w:t>
      </w:r>
      <w:r w:rsidR="00935FB0" w:rsidRPr="00DB64EB">
        <w:rPr>
          <w:rFonts w:cs="Times New Roman"/>
          <w:b/>
          <w:sz w:val="26"/>
          <w:szCs w:val="26"/>
        </w:rPr>
        <w:t xml:space="preserve"> </w:t>
      </w:r>
    </w:p>
    <w:p w14:paraId="2522E196"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Semiconductors are solid-state materials with a periodic crystal structure. This</w:t>
      </w:r>
      <w:r w:rsidR="00935FB0">
        <w:rPr>
          <w:rFonts w:cs="Times New Roman"/>
          <w:sz w:val="26"/>
          <w:szCs w:val="26"/>
        </w:rPr>
        <w:t xml:space="preserve"> </w:t>
      </w:r>
      <w:r w:rsidRPr="00CC1F6F">
        <w:rPr>
          <w:rFonts w:cs="Times New Roman"/>
          <w:sz w:val="26"/>
          <w:szCs w:val="26"/>
        </w:rPr>
        <w:t xml:space="preserve">means that atoms forming the semiconductor crystal are bound to well-defined lattice sites which repeat </w:t>
      </w:r>
      <w:r w:rsidR="00935FB0">
        <w:rPr>
          <w:rFonts w:cs="Times New Roman"/>
          <w:sz w:val="26"/>
          <w:szCs w:val="26"/>
        </w:rPr>
        <w:t>p</w:t>
      </w:r>
      <w:r w:rsidRPr="00CC1F6F">
        <w:rPr>
          <w:rFonts w:cs="Times New Roman"/>
          <w:sz w:val="26"/>
          <w:szCs w:val="26"/>
        </w:rPr>
        <w:t>eriodically and hence form a periodic crystal lattice.</w:t>
      </w:r>
      <w:r w:rsidR="00935FB0">
        <w:rPr>
          <w:rFonts w:cs="Times New Roman"/>
          <w:sz w:val="26"/>
          <w:szCs w:val="26"/>
        </w:rPr>
        <w:t xml:space="preserve"> </w:t>
      </w:r>
    </w:p>
    <w:p w14:paraId="4634F59C" w14:textId="77777777" w:rsidR="008F5C42" w:rsidRDefault="008F5C42" w:rsidP="00935FB0">
      <w:pPr>
        <w:spacing w:line="360" w:lineRule="auto"/>
        <w:ind w:left="360" w:right="288" w:firstLine="432"/>
        <w:jc w:val="both"/>
        <w:rPr>
          <w:rFonts w:cs="Times New Roman"/>
          <w:sz w:val="26"/>
          <w:szCs w:val="26"/>
        </w:rPr>
      </w:pPr>
      <w:r w:rsidRPr="00CC1F6F">
        <w:rPr>
          <w:rFonts w:cs="Times New Roman"/>
          <w:sz w:val="26"/>
          <w:szCs w:val="26"/>
        </w:rPr>
        <w:t xml:space="preserve"> The</w:t>
      </w:r>
      <w:r w:rsidR="00935FB0">
        <w:rPr>
          <w:rFonts w:cs="Times New Roman"/>
          <w:sz w:val="26"/>
          <w:szCs w:val="26"/>
        </w:rPr>
        <w:t xml:space="preserve"> </w:t>
      </w:r>
      <w:r w:rsidRPr="00CC1F6F">
        <w:rPr>
          <w:rFonts w:cs="Times New Roman"/>
          <w:sz w:val="26"/>
          <w:szCs w:val="26"/>
        </w:rPr>
        <w:t>properties of electrons on the outermost atomic orbitals are strongly affected by</w:t>
      </w:r>
      <w:r w:rsidR="00935FB0">
        <w:rPr>
          <w:rFonts w:cs="Times New Roman"/>
          <w:sz w:val="26"/>
          <w:szCs w:val="26"/>
        </w:rPr>
        <w:t xml:space="preserve"> </w:t>
      </w:r>
      <w:r w:rsidRPr="00CC1F6F">
        <w:rPr>
          <w:rFonts w:cs="Times New Roman"/>
          <w:sz w:val="26"/>
          <w:szCs w:val="26"/>
        </w:rPr>
        <w:t>the</w:t>
      </w:r>
      <w:r w:rsidR="00935FB0">
        <w:rPr>
          <w:rFonts w:cs="Times New Roman"/>
          <w:sz w:val="26"/>
          <w:szCs w:val="26"/>
        </w:rPr>
        <w:t xml:space="preserve"> </w:t>
      </w:r>
      <w:r w:rsidRPr="00CC1F6F">
        <w:rPr>
          <w:rFonts w:cs="Times New Roman"/>
          <w:sz w:val="26"/>
          <w:szCs w:val="26"/>
        </w:rPr>
        <w:t>periodic potential created by the lattice: the electronic states become free-electron</w:t>
      </w:r>
      <w:r w:rsidR="00935FB0">
        <w:rPr>
          <w:rFonts w:cs="Times New Roman"/>
          <w:sz w:val="26"/>
          <w:szCs w:val="26"/>
        </w:rPr>
        <w:t xml:space="preserve"> </w:t>
      </w:r>
      <w:r w:rsidRPr="00CC1F6F">
        <w:rPr>
          <w:rFonts w:cs="Times New Roman"/>
          <w:sz w:val="26"/>
          <w:szCs w:val="26"/>
        </w:rPr>
        <w:t>like and their energies form a quasi-continuum with bands of allowed and bands of</w:t>
      </w:r>
      <w:r w:rsidR="00935FB0">
        <w:rPr>
          <w:rFonts w:cs="Times New Roman"/>
          <w:sz w:val="26"/>
          <w:szCs w:val="26"/>
        </w:rPr>
        <w:t xml:space="preserve"> </w:t>
      </w:r>
      <w:r w:rsidRPr="00CC1F6F">
        <w:rPr>
          <w:rFonts w:cs="Times New Roman"/>
          <w:sz w:val="26"/>
          <w:szCs w:val="26"/>
        </w:rPr>
        <w:t>disallowed energy values.</w:t>
      </w:r>
      <w:r w:rsidR="00935FB0">
        <w:rPr>
          <w:rFonts w:cs="Times New Roman"/>
          <w:sz w:val="26"/>
          <w:szCs w:val="26"/>
        </w:rPr>
        <w:t xml:space="preserve"> </w:t>
      </w:r>
      <w:r w:rsidRPr="00CC1F6F">
        <w:rPr>
          <w:rFonts w:cs="Times New Roman"/>
          <w:sz w:val="26"/>
          <w:szCs w:val="26"/>
        </w:rPr>
        <w:t xml:space="preserve">Electronic states in </w:t>
      </w:r>
      <w:r w:rsidRPr="00CC1F6F">
        <w:rPr>
          <w:rFonts w:cs="Times New Roman"/>
          <w:sz w:val="26"/>
          <w:szCs w:val="26"/>
        </w:rPr>
        <w:lastRenderedPageBreak/>
        <w:t>semiconductors are essentially derived</w:t>
      </w:r>
      <w:r>
        <w:rPr>
          <w:rFonts w:cs="Times New Roman"/>
          <w:sz w:val="26"/>
          <w:szCs w:val="26"/>
        </w:rPr>
        <w:t xml:space="preserve"> from the time-independent Schrö</w:t>
      </w:r>
      <w:r w:rsidRPr="00CC1F6F">
        <w:rPr>
          <w:rFonts w:cs="Times New Roman"/>
          <w:sz w:val="26"/>
          <w:szCs w:val="26"/>
        </w:rPr>
        <w:t>dinger’s equation:</w:t>
      </w:r>
    </w:p>
    <w:p w14:paraId="78BF2B66" w14:textId="77777777" w:rsidR="008F5C42" w:rsidRDefault="008F5C42" w:rsidP="00935FB0">
      <w:pPr>
        <w:spacing w:line="360" w:lineRule="auto"/>
        <w:ind w:left="360" w:right="288" w:firstLine="432"/>
        <w:jc w:val="center"/>
        <w:rPr>
          <w:rFonts w:cs="Times New Roman"/>
          <w:sz w:val="26"/>
          <w:szCs w:val="26"/>
        </w:rPr>
      </w:pPr>
      <w:r w:rsidRPr="00E96138">
        <w:rPr>
          <w:rFonts w:cs="Times New Roman"/>
          <w:position w:val="-32"/>
          <w:sz w:val="26"/>
          <w:szCs w:val="26"/>
        </w:rPr>
        <w:object w:dxaOrig="3140" w:dyaOrig="760" w14:anchorId="74707BE5">
          <v:shape id="_x0000_i1030" type="#_x0000_t75" style="width:156.7pt;height:38.25pt" o:ole="">
            <v:imagedata r:id="rId25" o:title=""/>
          </v:shape>
          <o:OLEObject Type="Embed" ProgID="Equation.DSMT4" ShapeID="_x0000_i1030" DrawAspect="Content" ObjectID="_1798485587" r:id="rId26"/>
        </w:object>
      </w:r>
      <w:r w:rsidRPr="00CC1F6F">
        <w:rPr>
          <w:rFonts w:cs="Times New Roman"/>
          <w:sz w:val="26"/>
          <w:szCs w:val="26"/>
        </w:rPr>
        <w:t>, (</w:t>
      </w:r>
      <w:r w:rsidR="002C2A73">
        <w:rPr>
          <w:rFonts w:cs="Times New Roman"/>
          <w:sz w:val="26"/>
          <w:szCs w:val="26"/>
        </w:rPr>
        <w:t>3</w:t>
      </w:r>
      <w:r w:rsidRPr="00CC1F6F">
        <w:rPr>
          <w:rFonts w:cs="Times New Roman"/>
          <w:sz w:val="26"/>
          <w:szCs w:val="26"/>
        </w:rPr>
        <w:t>)</w:t>
      </w:r>
    </w:p>
    <w:p w14:paraId="58F0DE11"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where ψ(r) is the electron wave</w:t>
      </w:r>
      <w:r>
        <w:rPr>
          <w:rFonts w:cs="Times New Roman"/>
          <w:sz w:val="26"/>
          <w:szCs w:val="26"/>
        </w:rPr>
        <w:t xml:space="preserve"> </w:t>
      </w:r>
      <w:r w:rsidRPr="00CC1F6F">
        <w:rPr>
          <w:rFonts w:cs="Times New Roman"/>
          <w:sz w:val="26"/>
          <w:szCs w:val="26"/>
        </w:rPr>
        <w:t>function, E is the electron energy and V(r) is the</w:t>
      </w:r>
      <w:r w:rsidR="00935FB0">
        <w:rPr>
          <w:rFonts w:cs="Times New Roman"/>
          <w:sz w:val="26"/>
          <w:szCs w:val="26"/>
        </w:rPr>
        <w:t xml:space="preserve"> </w:t>
      </w:r>
      <w:r w:rsidRPr="00CC1F6F">
        <w:rPr>
          <w:rFonts w:cs="Times New Roman"/>
          <w:sz w:val="26"/>
          <w:szCs w:val="26"/>
        </w:rPr>
        <w:t>potential energy. The potential energy has the same periodicity as the crystal lattice</w:t>
      </w:r>
      <w:r w:rsidR="00935FB0">
        <w:rPr>
          <w:rFonts w:cs="Times New Roman"/>
          <w:sz w:val="26"/>
          <w:szCs w:val="26"/>
        </w:rPr>
        <w:t xml:space="preserve"> </w:t>
      </w:r>
      <w:r w:rsidRPr="00CC1F6F">
        <w:rPr>
          <w:rFonts w:cs="Times New Roman"/>
          <w:sz w:val="26"/>
          <w:szCs w:val="26"/>
        </w:rPr>
        <w:t>so that V(r + a) = V(r), a being the lattice atom separation. It can be shown that</w:t>
      </w:r>
      <w:r w:rsidR="00935FB0">
        <w:rPr>
          <w:rFonts w:cs="Times New Roman"/>
          <w:sz w:val="26"/>
          <w:szCs w:val="26"/>
        </w:rPr>
        <w:t xml:space="preserve"> </w:t>
      </w:r>
      <w:r w:rsidRPr="00CC1F6F">
        <w:rPr>
          <w:rFonts w:cs="Times New Roman"/>
          <w:sz w:val="26"/>
          <w:szCs w:val="26"/>
        </w:rPr>
        <w:t>in this case, the electron wave</w:t>
      </w:r>
      <w:r>
        <w:rPr>
          <w:rFonts w:cs="Times New Roman"/>
          <w:sz w:val="26"/>
          <w:szCs w:val="26"/>
        </w:rPr>
        <w:t xml:space="preserve"> </w:t>
      </w:r>
      <w:r w:rsidRPr="00CC1F6F">
        <w:rPr>
          <w:rFonts w:cs="Times New Roman"/>
          <w:sz w:val="26"/>
          <w:szCs w:val="26"/>
        </w:rPr>
        <w:t>functions satisfy [</w:t>
      </w:r>
      <w:r w:rsidR="008A5CFF">
        <w:rPr>
          <w:rFonts w:cs="Times New Roman"/>
          <w:sz w:val="26"/>
          <w:szCs w:val="26"/>
        </w:rPr>
        <w:t>28</w:t>
      </w:r>
      <w:r w:rsidRPr="00CC1F6F">
        <w:rPr>
          <w:rFonts w:cs="Times New Roman"/>
          <w:sz w:val="26"/>
          <w:szCs w:val="26"/>
        </w:rPr>
        <w:t>]</w:t>
      </w:r>
    </w:p>
    <w:p w14:paraId="2B840F50" w14:textId="77777777" w:rsidR="00650C8A" w:rsidRDefault="008F5C42" w:rsidP="00935FB0">
      <w:pPr>
        <w:spacing w:line="360" w:lineRule="auto"/>
        <w:ind w:left="360" w:right="288" w:firstLine="432"/>
        <w:jc w:val="center"/>
        <w:rPr>
          <w:rFonts w:cs="Times New Roman"/>
          <w:sz w:val="26"/>
          <w:szCs w:val="26"/>
        </w:rPr>
      </w:pPr>
      <w:r w:rsidRPr="00D856AB">
        <w:rPr>
          <w:rFonts w:cs="Times New Roman"/>
          <w:position w:val="-14"/>
          <w:sz w:val="26"/>
          <w:szCs w:val="26"/>
        </w:rPr>
        <w:object w:dxaOrig="1760" w:dyaOrig="400" w14:anchorId="1A4DEE7D">
          <v:shape id="_x0000_i1031" type="#_x0000_t75" style="width:87.75pt;height:20.25pt" o:ole="">
            <v:imagedata r:id="rId27" o:title=""/>
          </v:shape>
          <o:OLEObject Type="Embed" ProgID="Equation.DSMT4" ShapeID="_x0000_i1031" DrawAspect="Content" ObjectID="_1798485588" r:id="rId28"/>
        </w:object>
      </w:r>
      <w:r w:rsidRPr="00CC1F6F">
        <w:rPr>
          <w:rFonts w:cs="Times New Roman"/>
          <w:sz w:val="26"/>
          <w:szCs w:val="26"/>
        </w:rPr>
        <w:t xml:space="preserve"> (</w:t>
      </w:r>
      <w:r w:rsidR="002C2A73">
        <w:rPr>
          <w:rFonts w:cs="Times New Roman"/>
          <w:sz w:val="26"/>
          <w:szCs w:val="26"/>
        </w:rPr>
        <w:t>4</w:t>
      </w:r>
      <w:r w:rsidRPr="00CC1F6F">
        <w:rPr>
          <w:rFonts w:cs="Times New Roman"/>
          <w:sz w:val="26"/>
          <w:szCs w:val="26"/>
        </w:rPr>
        <w:t>)</w:t>
      </w:r>
    </w:p>
    <w:p w14:paraId="044C4170"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where u</w:t>
      </w:r>
      <w:r w:rsidRPr="00E31B78">
        <w:rPr>
          <w:rFonts w:cs="Times New Roman"/>
          <w:sz w:val="26"/>
          <w:szCs w:val="26"/>
          <w:vertAlign w:val="subscript"/>
        </w:rPr>
        <w:t>k</w:t>
      </w:r>
      <w:r w:rsidRPr="00CC1F6F">
        <w:rPr>
          <w:rFonts w:cs="Times New Roman"/>
          <w:sz w:val="26"/>
          <w:szCs w:val="26"/>
        </w:rPr>
        <w:t>(r) has the same periodicity as the potential energy. This is the Bloch</w:t>
      </w:r>
      <w:r w:rsidR="00935FB0">
        <w:rPr>
          <w:rFonts w:cs="Times New Roman"/>
          <w:sz w:val="26"/>
          <w:szCs w:val="26"/>
        </w:rPr>
        <w:t xml:space="preserve"> </w:t>
      </w:r>
      <w:r w:rsidRPr="00CC1F6F">
        <w:rPr>
          <w:rFonts w:cs="Times New Roman"/>
          <w:sz w:val="26"/>
          <w:szCs w:val="26"/>
        </w:rPr>
        <w:t xml:space="preserve">theorem for particles in a periodic potential. </w:t>
      </w:r>
      <w:proofErr w:type="gramStart"/>
      <w:r w:rsidRPr="00CC1F6F">
        <w:rPr>
          <w:rFonts w:cs="Times New Roman"/>
          <w:sz w:val="26"/>
          <w:szCs w:val="26"/>
        </w:rPr>
        <w:t>It can be seen that the</w:t>
      </w:r>
      <w:proofErr w:type="gramEnd"/>
      <w:r w:rsidRPr="00CC1F6F">
        <w:rPr>
          <w:rFonts w:cs="Times New Roman"/>
          <w:sz w:val="26"/>
          <w:szCs w:val="26"/>
        </w:rPr>
        <w:t xml:space="preserve"> wave</w:t>
      </w:r>
      <w:r>
        <w:rPr>
          <w:rFonts w:cs="Times New Roman"/>
          <w:sz w:val="26"/>
          <w:szCs w:val="26"/>
        </w:rPr>
        <w:t xml:space="preserve"> </w:t>
      </w:r>
      <w:r w:rsidRPr="00CC1F6F">
        <w:rPr>
          <w:rFonts w:cs="Times New Roman"/>
          <w:sz w:val="26"/>
          <w:szCs w:val="26"/>
        </w:rPr>
        <w:t>function</w:t>
      </w:r>
      <w:r w:rsidR="00935FB0">
        <w:rPr>
          <w:rFonts w:cs="Times New Roman"/>
          <w:sz w:val="26"/>
          <w:szCs w:val="26"/>
        </w:rPr>
        <w:t xml:space="preserve"> </w:t>
      </w:r>
      <w:r w:rsidRPr="00CC1F6F">
        <w:rPr>
          <w:rFonts w:cs="Times New Roman"/>
          <w:sz w:val="26"/>
          <w:szCs w:val="26"/>
        </w:rPr>
        <w:t>is the same as for free electrons apart from the periodic part u</w:t>
      </w:r>
      <w:r w:rsidRPr="00650C8A">
        <w:rPr>
          <w:rFonts w:cs="Times New Roman"/>
          <w:sz w:val="26"/>
          <w:szCs w:val="26"/>
          <w:vertAlign w:val="subscript"/>
        </w:rPr>
        <w:t>k</w:t>
      </w:r>
      <w:r w:rsidRPr="00CC1F6F">
        <w:rPr>
          <w:rFonts w:cs="Times New Roman"/>
          <w:sz w:val="26"/>
          <w:szCs w:val="26"/>
        </w:rPr>
        <w:t xml:space="preserve">(r), where k </w:t>
      </w:r>
      <w:r w:rsidR="00935FB0">
        <w:rPr>
          <w:rFonts w:cs="Times New Roman"/>
          <w:sz w:val="26"/>
          <w:szCs w:val="26"/>
        </w:rPr>
        <w:t xml:space="preserve">is the </w:t>
      </w:r>
      <w:r w:rsidRPr="00CC1F6F">
        <w:rPr>
          <w:rFonts w:cs="Times New Roman"/>
          <w:sz w:val="26"/>
          <w:szCs w:val="26"/>
        </w:rPr>
        <w:t>electron wave</w:t>
      </w:r>
      <w:r>
        <w:rPr>
          <w:rFonts w:cs="Times New Roman"/>
          <w:sz w:val="26"/>
          <w:szCs w:val="26"/>
        </w:rPr>
        <w:t xml:space="preserve"> </w:t>
      </w:r>
      <w:r w:rsidRPr="00CC1F6F">
        <w:rPr>
          <w:rFonts w:cs="Times New Roman"/>
          <w:sz w:val="26"/>
          <w:szCs w:val="26"/>
        </w:rPr>
        <w:t xml:space="preserve">vector. The Bloch theorem can be used to show that in </w:t>
      </w:r>
      <w:proofErr w:type="gramStart"/>
      <w:r w:rsidRPr="00CC1F6F">
        <w:rPr>
          <w:rFonts w:cs="Times New Roman"/>
          <w:sz w:val="26"/>
          <w:szCs w:val="26"/>
        </w:rPr>
        <w:t>a periodic</w:t>
      </w:r>
      <w:proofErr w:type="gramEnd"/>
      <w:r w:rsidR="00935FB0">
        <w:rPr>
          <w:rFonts w:cs="Times New Roman"/>
          <w:sz w:val="26"/>
          <w:szCs w:val="26"/>
        </w:rPr>
        <w:t xml:space="preserve"> </w:t>
      </w:r>
      <w:r w:rsidRPr="00CC1F6F">
        <w:rPr>
          <w:rFonts w:cs="Times New Roman"/>
          <w:sz w:val="26"/>
          <w:szCs w:val="26"/>
        </w:rPr>
        <w:t>potential the allowed electron energies E(k) form a quasi-continuum with allowed</w:t>
      </w:r>
      <w:r w:rsidR="00935FB0">
        <w:rPr>
          <w:rFonts w:cs="Times New Roman"/>
          <w:sz w:val="26"/>
          <w:szCs w:val="26"/>
        </w:rPr>
        <w:t xml:space="preserve"> </w:t>
      </w:r>
      <w:r w:rsidRPr="00CC1F6F">
        <w:rPr>
          <w:rFonts w:cs="Times New Roman"/>
          <w:sz w:val="26"/>
          <w:szCs w:val="26"/>
        </w:rPr>
        <w:t xml:space="preserve">and disallowed bands. </w:t>
      </w:r>
    </w:p>
    <w:p w14:paraId="7C772333"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A nice and analytic example can be constructed by using e.g.</w:t>
      </w:r>
      <w:r w:rsidRPr="00CC1F6F">
        <w:rPr>
          <w:rFonts w:cs="Times New Roman"/>
          <w:sz w:val="26"/>
          <w:szCs w:val="26"/>
        </w:rPr>
        <w:br/>
      </w:r>
      <w:r w:rsidR="00650C8A">
        <w:rPr>
          <w:rFonts w:cs="Times New Roman"/>
          <w:sz w:val="26"/>
          <w:szCs w:val="26"/>
        </w:rPr>
        <w:t>t</w:t>
      </w:r>
      <w:r w:rsidRPr="00CC1F6F">
        <w:rPr>
          <w:rFonts w:cs="Times New Roman"/>
          <w:sz w:val="26"/>
          <w:szCs w:val="26"/>
        </w:rPr>
        <w:t>he Kronig-Penney model in which the potential profile is composed of periodically</w:t>
      </w:r>
      <w:r w:rsidR="00A5270B">
        <w:rPr>
          <w:rFonts w:cs="Times New Roman"/>
          <w:sz w:val="26"/>
          <w:szCs w:val="26"/>
        </w:rPr>
        <w:t xml:space="preserve"> </w:t>
      </w:r>
      <w:r w:rsidRPr="00CC1F6F">
        <w:rPr>
          <w:rFonts w:cs="Times New Roman"/>
          <w:sz w:val="26"/>
          <w:szCs w:val="26"/>
        </w:rPr>
        <w:t>repeating potential wells [</w:t>
      </w:r>
      <w:r w:rsidR="008A5CFF">
        <w:rPr>
          <w:rFonts w:cs="Times New Roman"/>
          <w:sz w:val="26"/>
          <w:szCs w:val="26"/>
        </w:rPr>
        <w:t>29</w:t>
      </w:r>
      <w:r w:rsidRPr="00CC1F6F">
        <w:rPr>
          <w:rFonts w:cs="Times New Roman"/>
          <w:sz w:val="26"/>
          <w:szCs w:val="26"/>
        </w:rPr>
        <w:t>].</w:t>
      </w:r>
      <w:r w:rsidR="00935FB0">
        <w:rPr>
          <w:rFonts w:cs="Times New Roman"/>
          <w:sz w:val="26"/>
          <w:szCs w:val="26"/>
        </w:rPr>
        <w:t xml:space="preserve"> </w:t>
      </w:r>
      <w:r w:rsidRPr="00CC1F6F">
        <w:rPr>
          <w:rFonts w:cs="Times New Roman"/>
          <w:sz w:val="26"/>
          <w:szCs w:val="26"/>
        </w:rPr>
        <w:t>When calculating band</w:t>
      </w:r>
      <w:r>
        <w:rPr>
          <w:rFonts w:cs="Times New Roman"/>
          <w:sz w:val="26"/>
          <w:szCs w:val="26"/>
        </w:rPr>
        <w:t>-</w:t>
      </w:r>
      <w:r w:rsidRPr="00CC1F6F">
        <w:rPr>
          <w:rFonts w:cs="Times New Roman"/>
          <w:sz w:val="26"/>
          <w:szCs w:val="26"/>
        </w:rPr>
        <w:t>structures</w:t>
      </w:r>
      <w:r w:rsidR="00935FB0">
        <w:rPr>
          <w:rFonts w:cs="Times New Roman"/>
          <w:sz w:val="26"/>
          <w:szCs w:val="26"/>
        </w:rPr>
        <w:t xml:space="preserve">, one constructs the dispersion relation </w:t>
      </w:r>
      <w:r w:rsidRPr="00CC1F6F">
        <w:rPr>
          <w:rFonts w:cs="Times New Roman"/>
          <w:sz w:val="26"/>
          <w:szCs w:val="26"/>
        </w:rPr>
        <w:t>E(k)</w:t>
      </w:r>
      <w:r w:rsidR="00935FB0">
        <w:rPr>
          <w:rFonts w:cs="Times New Roman"/>
          <w:sz w:val="26"/>
          <w:szCs w:val="26"/>
        </w:rPr>
        <w:t xml:space="preserve"> </w:t>
      </w:r>
      <w:r w:rsidRPr="00CC1F6F">
        <w:rPr>
          <w:rFonts w:cs="Times New Roman"/>
          <w:sz w:val="26"/>
          <w:szCs w:val="26"/>
        </w:rPr>
        <w:t xml:space="preserve">for all the allowed bands. </w:t>
      </w:r>
      <w:r w:rsidR="00935FB0">
        <w:rPr>
          <w:rFonts w:cs="Times New Roman"/>
          <w:sz w:val="26"/>
          <w:szCs w:val="26"/>
        </w:rPr>
        <w:t xml:space="preserve"> </w:t>
      </w:r>
    </w:p>
    <w:p w14:paraId="018E609B"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Dispersion relation can be solved with various methods</w:t>
      </w:r>
      <w:r w:rsidRPr="00CC1F6F">
        <w:rPr>
          <w:rFonts w:cs="Times New Roman"/>
          <w:sz w:val="26"/>
          <w:szCs w:val="26"/>
        </w:rPr>
        <w:br/>
        <w:t>that model the interaction of electrons with the crystal lattice, e.g. the tight binding</w:t>
      </w:r>
      <w:r w:rsidRPr="00CC1F6F">
        <w:rPr>
          <w:rFonts w:cs="Times New Roman"/>
          <w:sz w:val="26"/>
          <w:szCs w:val="26"/>
        </w:rPr>
        <w:br/>
        <w:t xml:space="preserve">method, the orthogonalized plane wave method and the </w:t>
      </w:r>
      <w:r>
        <w:rPr>
          <w:rFonts w:cs="Times New Roman"/>
          <w:sz w:val="26"/>
          <w:szCs w:val="26"/>
        </w:rPr>
        <w:t>pseudo potential</w:t>
      </w:r>
      <w:r w:rsidRPr="00CC1F6F">
        <w:rPr>
          <w:rFonts w:cs="Times New Roman"/>
          <w:sz w:val="26"/>
          <w:szCs w:val="26"/>
        </w:rPr>
        <w:t xml:space="preserve"> method [</w:t>
      </w:r>
      <w:r w:rsidR="008A5CFF">
        <w:rPr>
          <w:rFonts w:cs="Times New Roman"/>
          <w:sz w:val="26"/>
          <w:szCs w:val="26"/>
        </w:rPr>
        <w:t>28</w:t>
      </w:r>
      <w:r w:rsidRPr="00CC1F6F">
        <w:rPr>
          <w:rFonts w:cs="Times New Roman"/>
          <w:sz w:val="26"/>
          <w:szCs w:val="26"/>
        </w:rPr>
        <w:t>].</w:t>
      </w:r>
      <w:r w:rsidR="00935FB0">
        <w:rPr>
          <w:rFonts w:cs="Times New Roman"/>
          <w:sz w:val="26"/>
          <w:szCs w:val="26"/>
        </w:rPr>
        <w:t xml:space="preserve"> </w:t>
      </w:r>
    </w:p>
    <w:p w14:paraId="4E1CBE33"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The dispersion relation of GaN is shown in Fig. 1, calculated with the pseudo</w:t>
      </w:r>
      <w:r>
        <w:rPr>
          <w:rFonts w:cs="Times New Roman"/>
          <w:sz w:val="26"/>
          <w:szCs w:val="26"/>
        </w:rPr>
        <w:t xml:space="preserve"> </w:t>
      </w:r>
      <w:r w:rsidRPr="00CC1F6F">
        <w:rPr>
          <w:rFonts w:cs="Times New Roman"/>
          <w:sz w:val="26"/>
          <w:szCs w:val="26"/>
        </w:rPr>
        <w:t xml:space="preserve">potential method neglecting spin-orbit interaction. The highest completely </w:t>
      </w:r>
      <w:r w:rsidRPr="00CC1F6F">
        <w:rPr>
          <w:rFonts w:cs="Times New Roman"/>
          <w:sz w:val="26"/>
          <w:szCs w:val="26"/>
        </w:rPr>
        <w:lastRenderedPageBreak/>
        <w:t>occupied</w:t>
      </w:r>
      <w:r w:rsidR="007F0095">
        <w:rPr>
          <w:rFonts w:cs="Times New Roman"/>
          <w:sz w:val="26"/>
          <w:szCs w:val="26"/>
        </w:rPr>
        <w:t xml:space="preserve"> </w:t>
      </w:r>
      <w:r w:rsidRPr="00CC1F6F">
        <w:rPr>
          <w:rFonts w:cs="Times New Roman"/>
          <w:sz w:val="26"/>
          <w:szCs w:val="26"/>
        </w:rPr>
        <w:t>band is commonly known as the valence band and the lowest empty or only partially</w:t>
      </w:r>
      <w:r w:rsidR="00935FB0">
        <w:rPr>
          <w:rFonts w:cs="Times New Roman"/>
          <w:sz w:val="26"/>
          <w:szCs w:val="26"/>
        </w:rPr>
        <w:t xml:space="preserve"> </w:t>
      </w:r>
      <w:r w:rsidRPr="00CC1F6F">
        <w:rPr>
          <w:rFonts w:cs="Times New Roman"/>
          <w:sz w:val="26"/>
          <w:szCs w:val="26"/>
        </w:rPr>
        <w:t>occupied band is known as the conduction band.</w:t>
      </w:r>
    </w:p>
    <w:p w14:paraId="3FB98498" w14:textId="77777777" w:rsidR="00A5270B" w:rsidRDefault="008F5C42" w:rsidP="00935FB0">
      <w:pPr>
        <w:spacing w:line="360" w:lineRule="auto"/>
        <w:ind w:left="360" w:right="288" w:firstLine="432"/>
        <w:jc w:val="both"/>
        <w:rPr>
          <w:rFonts w:cs="Times New Roman"/>
          <w:sz w:val="26"/>
          <w:szCs w:val="26"/>
        </w:rPr>
      </w:pPr>
      <w:r w:rsidRPr="00CC1F6F">
        <w:rPr>
          <w:rFonts w:cs="Times New Roman"/>
          <w:sz w:val="26"/>
          <w:szCs w:val="26"/>
        </w:rPr>
        <w:t>Usually we are interested only in the wave</w:t>
      </w:r>
      <w:r w:rsidR="00E31B78">
        <w:rPr>
          <w:rFonts w:cs="Times New Roman"/>
          <w:sz w:val="26"/>
          <w:szCs w:val="26"/>
        </w:rPr>
        <w:t xml:space="preserve"> </w:t>
      </w:r>
      <w:r w:rsidRPr="00CC1F6F">
        <w:rPr>
          <w:rFonts w:cs="Times New Roman"/>
          <w:sz w:val="26"/>
          <w:szCs w:val="26"/>
        </w:rPr>
        <w:t>vector region near the band edges, i.e.</w:t>
      </w:r>
      <w:r w:rsidR="00935FB0">
        <w:rPr>
          <w:rFonts w:cs="Times New Roman"/>
          <w:sz w:val="26"/>
          <w:szCs w:val="26"/>
        </w:rPr>
        <w:t xml:space="preserve"> </w:t>
      </w:r>
      <w:r w:rsidRPr="00CC1F6F">
        <w:rPr>
          <w:rFonts w:cs="Times New Roman"/>
          <w:sz w:val="26"/>
          <w:szCs w:val="26"/>
        </w:rPr>
        <w:t>near the band energy minima and maxima since the optical inter</w:t>
      </w:r>
      <w:r>
        <w:rPr>
          <w:rFonts w:cs="Times New Roman"/>
          <w:sz w:val="26"/>
          <w:szCs w:val="26"/>
        </w:rPr>
        <w:t>-band transitions</w:t>
      </w:r>
      <w:r w:rsidR="00935FB0">
        <w:rPr>
          <w:rFonts w:cs="Times New Roman"/>
          <w:sz w:val="26"/>
          <w:szCs w:val="26"/>
        </w:rPr>
        <w:t xml:space="preserve"> </w:t>
      </w:r>
    </w:p>
    <w:p w14:paraId="4B2086E5" w14:textId="77777777" w:rsidR="00A5270B" w:rsidRDefault="002471FC" w:rsidP="00935FB0">
      <w:pPr>
        <w:spacing w:line="360" w:lineRule="auto"/>
        <w:ind w:left="360" w:right="288" w:firstLine="432"/>
        <w:jc w:val="both"/>
        <w:rPr>
          <w:rFonts w:cs="Times New Roman"/>
          <w:sz w:val="26"/>
          <w:szCs w:val="26"/>
        </w:rPr>
      </w:pPr>
      <w:r>
        <w:rPr>
          <w:rFonts w:cs="Times New Roman"/>
          <w:noProof/>
          <w:sz w:val="26"/>
          <w:szCs w:val="26"/>
          <w:lang w:eastAsia="en-US"/>
        </w:rPr>
        <w:drawing>
          <wp:inline distT="0" distB="0" distL="0" distR="0" wp14:anchorId="3AC301A9" wp14:editId="66237879">
            <wp:extent cx="5276850" cy="3705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gif"/>
                    <pic:cNvPicPr/>
                  </pic:nvPicPr>
                  <pic:blipFill>
                    <a:blip r:embed="rId29">
                      <a:extLst>
                        <a:ext uri="{28A0092B-C50C-407E-A947-70E740481C1C}">
                          <a14:useLocalDpi xmlns:a14="http://schemas.microsoft.com/office/drawing/2010/main" val="0"/>
                        </a:ext>
                      </a:extLst>
                    </a:blip>
                    <a:stretch>
                      <a:fillRect/>
                    </a:stretch>
                  </pic:blipFill>
                  <pic:spPr>
                    <a:xfrm>
                      <a:off x="0" y="0"/>
                      <a:ext cx="5276850" cy="3705225"/>
                    </a:xfrm>
                    <a:prstGeom prst="rect">
                      <a:avLst/>
                    </a:prstGeom>
                  </pic:spPr>
                </pic:pic>
              </a:graphicData>
            </a:graphic>
          </wp:inline>
        </w:drawing>
      </w:r>
    </w:p>
    <w:p w14:paraId="39E3EA90" w14:textId="77777777" w:rsidR="00935FB0" w:rsidRDefault="008F5C42" w:rsidP="00935FB0">
      <w:pPr>
        <w:spacing w:line="360" w:lineRule="auto"/>
        <w:ind w:left="360" w:right="288" w:firstLine="432"/>
        <w:jc w:val="both"/>
        <w:rPr>
          <w:rFonts w:cs="Times New Roman"/>
          <w:sz w:val="26"/>
          <w:szCs w:val="26"/>
        </w:rPr>
      </w:pPr>
      <w:r w:rsidRPr="002471FC">
        <w:rPr>
          <w:rFonts w:cs="Times New Roman"/>
          <w:color w:val="FF0000"/>
          <w:sz w:val="26"/>
          <w:szCs w:val="26"/>
        </w:rPr>
        <w:t>Figure 1</w:t>
      </w:r>
      <w:r w:rsidR="002471FC" w:rsidRPr="002471FC">
        <w:rPr>
          <w:rFonts w:cs="Times New Roman"/>
          <w:color w:val="FF0000"/>
          <w:sz w:val="26"/>
          <w:szCs w:val="26"/>
        </w:rPr>
        <w:t>0</w:t>
      </w:r>
      <w:r w:rsidRPr="002471FC">
        <w:rPr>
          <w:rFonts w:cs="Times New Roman"/>
          <w:color w:val="FF0000"/>
          <w:sz w:val="26"/>
          <w:szCs w:val="26"/>
        </w:rPr>
        <w:t>: Dispersion relation of GaN calculated with the pseudo potential</w:t>
      </w:r>
      <w:r w:rsidR="00935FB0" w:rsidRPr="002471FC">
        <w:rPr>
          <w:rFonts w:cs="Times New Roman"/>
          <w:color w:val="FF0000"/>
          <w:sz w:val="26"/>
          <w:szCs w:val="26"/>
        </w:rPr>
        <w:t xml:space="preserve"> </w:t>
      </w:r>
      <w:r w:rsidRPr="00CC1F6F">
        <w:rPr>
          <w:rFonts w:cs="Times New Roman"/>
          <w:sz w:val="26"/>
          <w:szCs w:val="26"/>
        </w:rPr>
        <w:t>method</w:t>
      </w:r>
      <w:r w:rsidR="00935FB0">
        <w:rPr>
          <w:rFonts w:cs="Times New Roman"/>
          <w:sz w:val="26"/>
          <w:szCs w:val="26"/>
        </w:rPr>
        <w:t xml:space="preserve"> </w:t>
      </w:r>
      <w:r w:rsidRPr="00CC1F6F">
        <w:rPr>
          <w:rFonts w:cs="Times New Roman"/>
          <w:sz w:val="26"/>
          <w:szCs w:val="26"/>
        </w:rPr>
        <w:t>neg</w:t>
      </w:r>
      <w:r w:rsidR="00935FB0">
        <w:rPr>
          <w:rFonts w:cs="Times New Roman"/>
          <w:sz w:val="26"/>
          <w:szCs w:val="26"/>
        </w:rPr>
        <w:t xml:space="preserve">lecting spin-orbit interaction. </w:t>
      </w:r>
      <w:r w:rsidRPr="00CC1F6F">
        <w:rPr>
          <w:rFonts w:cs="Times New Roman"/>
          <w:sz w:val="26"/>
          <w:szCs w:val="26"/>
        </w:rPr>
        <w:t>GaN is a direct-gap semiconductor</w:t>
      </w:r>
      <w:r w:rsidR="00935FB0">
        <w:rPr>
          <w:rFonts w:cs="Times New Roman"/>
          <w:sz w:val="26"/>
          <w:szCs w:val="26"/>
        </w:rPr>
        <w:t xml:space="preserve"> w</w:t>
      </w:r>
      <w:r w:rsidRPr="00CC1F6F">
        <w:rPr>
          <w:rFonts w:cs="Times New Roman"/>
          <w:sz w:val="26"/>
          <w:szCs w:val="26"/>
        </w:rPr>
        <w:t>hich</w:t>
      </w:r>
      <w:r w:rsidR="00935FB0">
        <w:rPr>
          <w:rFonts w:cs="Times New Roman"/>
          <w:sz w:val="26"/>
          <w:szCs w:val="26"/>
        </w:rPr>
        <w:t xml:space="preserve"> </w:t>
      </w:r>
      <w:r w:rsidRPr="00CC1F6F">
        <w:rPr>
          <w:rFonts w:cs="Times New Roman"/>
          <w:sz w:val="26"/>
          <w:szCs w:val="26"/>
        </w:rPr>
        <w:t>means</w:t>
      </w:r>
      <w:r w:rsidR="00935FB0">
        <w:rPr>
          <w:rFonts w:cs="Times New Roman"/>
          <w:sz w:val="26"/>
          <w:szCs w:val="26"/>
        </w:rPr>
        <w:t xml:space="preserve"> that the valence band maximum </w:t>
      </w:r>
      <w:r w:rsidRPr="00CC1F6F">
        <w:rPr>
          <w:rFonts w:cs="Times New Roman"/>
          <w:sz w:val="26"/>
          <w:szCs w:val="26"/>
        </w:rPr>
        <w:t>and the conduction band</w:t>
      </w:r>
      <w:r w:rsidR="00935FB0">
        <w:rPr>
          <w:rFonts w:cs="Times New Roman"/>
          <w:sz w:val="26"/>
          <w:szCs w:val="26"/>
        </w:rPr>
        <w:t xml:space="preserve"> </w:t>
      </w:r>
      <w:r w:rsidRPr="00CC1F6F">
        <w:rPr>
          <w:rFonts w:cs="Times New Roman"/>
          <w:sz w:val="26"/>
          <w:szCs w:val="26"/>
        </w:rPr>
        <w:t>minimum</w:t>
      </w:r>
      <w:r w:rsidR="00935FB0">
        <w:rPr>
          <w:rFonts w:cs="Times New Roman"/>
          <w:sz w:val="26"/>
          <w:szCs w:val="26"/>
        </w:rPr>
        <w:t xml:space="preserve"> </w:t>
      </w:r>
      <w:r w:rsidRPr="00CC1F6F">
        <w:rPr>
          <w:rFonts w:cs="Times New Roman"/>
          <w:sz w:val="26"/>
          <w:szCs w:val="26"/>
        </w:rPr>
        <w:t>occur at the</w:t>
      </w:r>
      <w:r w:rsidR="00935FB0">
        <w:rPr>
          <w:rFonts w:cs="Times New Roman"/>
          <w:sz w:val="26"/>
          <w:szCs w:val="26"/>
        </w:rPr>
        <w:t xml:space="preserve"> </w:t>
      </w:r>
      <w:r w:rsidRPr="00CC1F6F">
        <w:rPr>
          <w:rFonts w:cs="Times New Roman"/>
          <w:sz w:val="26"/>
          <w:szCs w:val="26"/>
        </w:rPr>
        <w:t xml:space="preserve">same point in k-space. </w:t>
      </w:r>
    </w:p>
    <w:p w14:paraId="77AA7B50"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Band gap between the conduction and valence bands is 3.39</w:t>
      </w:r>
      <w:r w:rsidRPr="00CC1F6F">
        <w:rPr>
          <w:rFonts w:cs="Times New Roman"/>
          <w:sz w:val="26"/>
          <w:szCs w:val="26"/>
        </w:rPr>
        <w:br/>
        <w:t xml:space="preserve">eV at Γ point which stands for k = 0. The figure is reproduced from Ref. </w:t>
      </w:r>
      <w:r w:rsidRPr="00305C00">
        <w:rPr>
          <w:rFonts w:cs="Times New Roman"/>
          <w:color w:val="FF0000"/>
          <w:sz w:val="26"/>
          <w:szCs w:val="26"/>
        </w:rPr>
        <w:t>[</w:t>
      </w:r>
      <w:r w:rsidR="008A5CFF" w:rsidRPr="00305C00">
        <w:rPr>
          <w:rFonts w:cs="Times New Roman"/>
          <w:color w:val="FF0000"/>
          <w:sz w:val="26"/>
          <w:szCs w:val="26"/>
        </w:rPr>
        <w:t>3</w:t>
      </w:r>
      <w:r w:rsidR="00CA227A">
        <w:rPr>
          <w:rFonts w:cs="Times New Roman"/>
          <w:color w:val="FF0000"/>
          <w:sz w:val="26"/>
          <w:szCs w:val="26"/>
        </w:rPr>
        <w:t>0</w:t>
      </w:r>
      <w:r w:rsidRPr="00305C00">
        <w:rPr>
          <w:rFonts w:cs="Times New Roman"/>
          <w:color w:val="FF0000"/>
          <w:sz w:val="26"/>
          <w:szCs w:val="26"/>
        </w:rPr>
        <w:t>].</w:t>
      </w:r>
      <w:r w:rsidRPr="00CC1F6F">
        <w:rPr>
          <w:rFonts w:cs="Times New Roman"/>
          <w:sz w:val="26"/>
          <w:szCs w:val="26"/>
        </w:rPr>
        <w:br/>
        <w:t xml:space="preserve">and current transport </w:t>
      </w:r>
      <w:proofErr w:type="gramStart"/>
      <w:r w:rsidRPr="00CC1F6F">
        <w:rPr>
          <w:rFonts w:cs="Times New Roman"/>
          <w:sz w:val="26"/>
          <w:szCs w:val="26"/>
        </w:rPr>
        <w:t>take</w:t>
      </w:r>
      <w:proofErr w:type="gramEnd"/>
      <w:r w:rsidRPr="00CC1F6F">
        <w:rPr>
          <w:rFonts w:cs="Times New Roman"/>
          <w:sz w:val="26"/>
          <w:szCs w:val="26"/>
        </w:rPr>
        <w:t xml:space="preserve"> place there. Band</w:t>
      </w:r>
      <w:r>
        <w:rPr>
          <w:rFonts w:cs="Times New Roman"/>
          <w:sz w:val="26"/>
          <w:szCs w:val="26"/>
        </w:rPr>
        <w:t>-</w:t>
      </w:r>
      <w:r w:rsidRPr="00CC1F6F">
        <w:rPr>
          <w:rFonts w:cs="Times New Roman"/>
          <w:sz w:val="26"/>
          <w:szCs w:val="26"/>
        </w:rPr>
        <w:t>structure near the band edges may</w:t>
      </w:r>
      <w:r w:rsidRPr="00CC1F6F">
        <w:rPr>
          <w:rFonts w:cs="Times New Roman"/>
          <w:sz w:val="26"/>
          <w:szCs w:val="26"/>
        </w:rPr>
        <w:br/>
        <w:t>be calculated with the k · p method or in the simplest approximation, as a simple</w:t>
      </w:r>
      <w:r w:rsidRPr="00CC1F6F">
        <w:rPr>
          <w:rFonts w:cs="Times New Roman"/>
          <w:sz w:val="26"/>
          <w:szCs w:val="26"/>
        </w:rPr>
        <w:br/>
      </w:r>
      <w:r w:rsidRPr="00CC1F6F">
        <w:rPr>
          <w:rFonts w:cs="Times New Roman"/>
          <w:sz w:val="26"/>
          <w:szCs w:val="26"/>
        </w:rPr>
        <w:lastRenderedPageBreak/>
        <w:t>parabolic relation with help of the concept of effective mass.</w:t>
      </w:r>
      <w:r w:rsidRPr="00CC1F6F">
        <w:rPr>
          <w:rFonts w:cs="Times New Roman"/>
          <w:sz w:val="26"/>
          <w:szCs w:val="26"/>
        </w:rPr>
        <w:br/>
        <w:t>In this thesis, the parabolic band approximation is used for approximating the</w:t>
      </w:r>
      <w:r w:rsidRPr="00CC1F6F">
        <w:rPr>
          <w:rFonts w:cs="Times New Roman"/>
          <w:sz w:val="26"/>
          <w:szCs w:val="26"/>
        </w:rPr>
        <w:br/>
        <w:t>dispersion relation. In the parabolic approximation, the dispersion relation is</w:t>
      </w:r>
    </w:p>
    <w:p w14:paraId="6249A692" w14:textId="77777777" w:rsidR="00935FB0" w:rsidRDefault="008F5C42" w:rsidP="00935FB0">
      <w:pPr>
        <w:spacing w:line="360" w:lineRule="auto"/>
        <w:ind w:left="360" w:right="288" w:firstLine="432"/>
        <w:jc w:val="center"/>
        <w:rPr>
          <w:rFonts w:cs="Times New Roman"/>
          <w:sz w:val="26"/>
          <w:szCs w:val="26"/>
        </w:rPr>
      </w:pPr>
      <w:r w:rsidRPr="00D856AB">
        <w:rPr>
          <w:rFonts w:cs="Times New Roman"/>
          <w:position w:val="-32"/>
          <w:sz w:val="26"/>
          <w:szCs w:val="26"/>
        </w:rPr>
        <w:object w:dxaOrig="2340" w:dyaOrig="740" w14:anchorId="79D1B01E">
          <v:shape id="_x0000_i1032" type="#_x0000_t75" style="width:117pt;height:36.75pt" o:ole="">
            <v:imagedata r:id="rId30" o:title=""/>
          </v:shape>
          <o:OLEObject Type="Embed" ProgID="Equation.DSMT4" ShapeID="_x0000_i1032" DrawAspect="Content" ObjectID="_1798485589" r:id="rId31"/>
        </w:object>
      </w:r>
      <w:r w:rsidRPr="00CC1F6F">
        <w:rPr>
          <w:rFonts w:cs="Times New Roman"/>
          <w:sz w:val="26"/>
          <w:szCs w:val="26"/>
        </w:rPr>
        <w:t>, (</w:t>
      </w:r>
      <w:r w:rsidR="002C2A73">
        <w:rPr>
          <w:rFonts w:cs="Times New Roman"/>
          <w:sz w:val="26"/>
          <w:szCs w:val="26"/>
        </w:rPr>
        <w:t>5</w:t>
      </w:r>
      <w:r w:rsidRPr="00CC1F6F">
        <w:rPr>
          <w:rFonts w:cs="Times New Roman"/>
          <w:sz w:val="26"/>
          <w:szCs w:val="26"/>
        </w:rPr>
        <w:t>)</w:t>
      </w:r>
    </w:p>
    <w:p w14:paraId="3E880847"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where E</w:t>
      </w:r>
      <w:r w:rsidRPr="00D856AB">
        <w:rPr>
          <w:rFonts w:cs="Times New Roman"/>
          <w:sz w:val="26"/>
          <w:szCs w:val="26"/>
          <w:vertAlign w:val="subscript"/>
        </w:rPr>
        <w:t>c</w:t>
      </w:r>
      <w:r w:rsidRPr="00CC1F6F">
        <w:rPr>
          <w:rFonts w:cs="Times New Roman"/>
          <w:sz w:val="26"/>
          <w:szCs w:val="26"/>
        </w:rPr>
        <w:t xml:space="preserve"> is the conduction band minimum, E</w:t>
      </w:r>
      <w:r w:rsidRPr="00D856AB">
        <w:rPr>
          <w:rFonts w:cs="Times New Roman"/>
          <w:sz w:val="26"/>
          <w:szCs w:val="26"/>
          <w:vertAlign w:val="subscript"/>
        </w:rPr>
        <w:t>v</w:t>
      </w:r>
      <w:r w:rsidRPr="00CC1F6F">
        <w:rPr>
          <w:rFonts w:cs="Times New Roman"/>
          <w:sz w:val="26"/>
          <w:szCs w:val="26"/>
        </w:rPr>
        <w:t xml:space="preserve"> is the valence band maximum and</w:t>
      </w:r>
      <w:r w:rsidR="00935FB0">
        <w:rPr>
          <w:rFonts w:cs="Times New Roman"/>
          <w:sz w:val="26"/>
          <w:szCs w:val="26"/>
        </w:rPr>
        <w:t xml:space="preserve"> </w:t>
      </w:r>
      <w:proofErr w:type="gramStart"/>
      <w:r w:rsidRPr="00CC1F6F">
        <w:rPr>
          <w:rFonts w:cs="Times New Roman"/>
          <w:sz w:val="26"/>
          <w:szCs w:val="26"/>
        </w:rPr>
        <w:t>m</w:t>
      </w:r>
      <w:r w:rsidRPr="00D856AB">
        <w:rPr>
          <w:rFonts w:cs="Times New Roman"/>
          <w:sz w:val="26"/>
          <w:szCs w:val="26"/>
          <w:vertAlign w:val="subscript"/>
        </w:rPr>
        <w:t>c,v</w:t>
      </w:r>
      <w:proofErr w:type="gramEnd"/>
      <w:r w:rsidRPr="00D856AB">
        <w:rPr>
          <w:rFonts w:cs="Times New Roman"/>
          <w:sz w:val="26"/>
          <w:szCs w:val="26"/>
          <w:vertAlign w:val="subscript"/>
        </w:rPr>
        <w:t xml:space="preserve">,ii </w:t>
      </w:r>
      <w:r w:rsidRPr="00CC1F6F">
        <w:rPr>
          <w:rFonts w:cs="Times New Roman"/>
          <w:sz w:val="26"/>
          <w:szCs w:val="26"/>
        </w:rPr>
        <w:t>are the effective masses for electrons in the conduction band and the valence band in the three orthogonal k directions, respectively. Effective masses are</w:t>
      </w:r>
      <w:r>
        <w:rPr>
          <w:rFonts w:cs="Times New Roman"/>
          <w:sz w:val="26"/>
          <w:szCs w:val="26"/>
        </w:rPr>
        <w:t xml:space="preserve"> </w:t>
      </w:r>
      <w:r w:rsidRPr="00CC1F6F">
        <w:rPr>
          <w:rFonts w:cs="Times New Roman"/>
          <w:sz w:val="26"/>
          <w:szCs w:val="26"/>
        </w:rPr>
        <w:t>generally defined as a 3x3 tensor:</w:t>
      </w:r>
    </w:p>
    <w:p w14:paraId="03B27273" w14:textId="77777777" w:rsidR="00935FB0" w:rsidRDefault="008F5C42" w:rsidP="00935FB0">
      <w:pPr>
        <w:spacing w:line="360" w:lineRule="auto"/>
        <w:ind w:left="360" w:right="288" w:firstLine="432"/>
        <w:jc w:val="center"/>
        <w:rPr>
          <w:rFonts w:cs="Times New Roman"/>
          <w:sz w:val="26"/>
          <w:szCs w:val="26"/>
        </w:rPr>
      </w:pPr>
      <w:r w:rsidRPr="00D856AB">
        <w:rPr>
          <w:rFonts w:cs="Times New Roman"/>
          <w:position w:val="-34"/>
          <w:sz w:val="26"/>
          <w:szCs w:val="26"/>
        </w:rPr>
        <w:object w:dxaOrig="2299" w:dyaOrig="720" w14:anchorId="7C5E59E5">
          <v:shape id="_x0000_i1033" type="#_x0000_t75" style="width:114.7pt;height:36pt" o:ole="">
            <v:imagedata r:id="rId32" o:title=""/>
          </v:shape>
          <o:OLEObject Type="Embed" ProgID="Equation.DSMT4" ShapeID="_x0000_i1033" DrawAspect="Content" ObjectID="_1798485590" r:id="rId33"/>
        </w:object>
      </w:r>
      <w:r w:rsidRPr="00CC1F6F">
        <w:rPr>
          <w:rFonts w:cs="Times New Roman"/>
          <w:sz w:val="26"/>
          <w:szCs w:val="26"/>
        </w:rPr>
        <w:t>(</w:t>
      </w:r>
      <w:r w:rsidR="002C2A73">
        <w:rPr>
          <w:rFonts w:cs="Times New Roman"/>
          <w:sz w:val="26"/>
          <w:szCs w:val="26"/>
        </w:rPr>
        <w:t>6</w:t>
      </w:r>
      <w:r w:rsidRPr="00CC1F6F">
        <w:rPr>
          <w:rFonts w:cs="Times New Roman"/>
          <w:sz w:val="26"/>
          <w:szCs w:val="26"/>
        </w:rPr>
        <w:t>)</w:t>
      </w:r>
    </w:p>
    <w:p w14:paraId="6FDD5368"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Note that for states close to maxima of the dispersion relation, the effective mass</w:t>
      </w:r>
      <w:r w:rsidR="00935FB0">
        <w:rPr>
          <w:rFonts w:cs="Times New Roman"/>
          <w:sz w:val="26"/>
          <w:szCs w:val="26"/>
        </w:rPr>
        <w:t xml:space="preserve"> </w:t>
      </w:r>
      <w:r w:rsidRPr="00CC1F6F">
        <w:rPr>
          <w:rFonts w:cs="Times New Roman"/>
          <w:sz w:val="26"/>
          <w:szCs w:val="26"/>
        </w:rPr>
        <w:t>becomes negative. In these regions it is often useful to introduce the concept of</w:t>
      </w:r>
      <w:r w:rsidR="00935FB0">
        <w:rPr>
          <w:rFonts w:cs="Times New Roman"/>
          <w:sz w:val="26"/>
          <w:szCs w:val="26"/>
        </w:rPr>
        <w:t xml:space="preserve"> </w:t>
      </w:r>
      <w:r w:rsidRPr="00CC1F6F">
        <w:rPr>
          <w:rFonts w:cs="Times New Roman"/>
          <w:sz w:val="26"/>
          <w:szCs w:val="26"/>
        </w:rPr>
        <w:t>a</w:t>
      </w:r>
      <w:r w:rsidR="00935FB0">
        <w:rPr>
          <w:rFonts w:cs="Times New Roman"/>
          <w:sz w:val="26"/>
          <w:szCs w:val="26"/>
        </w:rPr>
        <w:t xml:space="preserve"> </w:t>
      </w:r>
      <w:r w:rsidRPr="00CC1F6F">
        <w:rPr>
          <w:rFonts w:cs="Times New Roman"/>
          <w:sz w:val="26"/>
          <w:szCs w:val="26"/>
        </w:rPr>
        <w:t>hole, i.e. a quasi</w:t>
      </w:r>
      <w:r>
        <w:rPr>
          <w:rFonts w:cs="Times New Roman"/>
          <w:sz w:val="26"/>
          <w:szCs w:val="26"/>
        </w:rPr>
        <w:t>-</w:t>
      </w:r>
      <w:r w:rsidRPr="00CC1F6F">
        <w:rPr>
          <w:rFonts w:cs="Times New Roman"/>
          <w:sz w:val="26"/>
          <w:szCs w:val="26"/>
        </w:rPr>
        <w:t xml:space="preserve">particle that corresponds to an empty electronic state. </w:t>
      </w:r>
      <w:r w:rsidR="00935FB0">
        <w:rPr>
          <w:rFonts w:cs="Times New Roman"/>
          <w:sz w:val="26"/>
          <w:szCs w:val="26"/>
        </w:rPr>
        <w:t xml:space="preserve">The holes </w:t>
      </w:r>
      <w:r w:rsidRPr="00CC1F6F">
        <w:rPr>
          <w:rFonts w:cs="Times New Roman"/>
          <w:sz w:val="26"/>
          <w:szCs w:val="26"/>
        </w:rPr>
        <w:t>in</w:t>
      </w:r>
      <w:r w:rsidR="00935FB0">
        <w:rPr>
          <w:rFonts w:cs="Times New Roman"/>
          <w:sz w:val="26"/>
          <w:szCs w:val="26"/>
        </w:rPr>
        <w:t xml:space="preserve"> </w:t>
      </w:r>
      <w:r w:rsidRPr="00CC1F6F">
        <w:rPr>
          <w:rFonts w:cs="Times New Roman"/>
          <w:sz w:val="26"/>
          <w:szCs w:val="26"/>
        </w:rPr>
        <w:t>5</w:t>
      </w:r>
      <w:r>
        <w:rPr>
          <w:rFonts w:cs="Times New Roman"/>
          <w:sz w:val="26"/>
          <w:szCs w:val="26"/>
        </w:rPr>
        <w:t xml:space="preserve"> </w:t>
      </w:r>
      <w:r w:rsidRPr="00CC1F6F">
        <w:rPr>
          <w:rFonts w:cs="Times New Roman"/>
          <w:sz w:val="26"/>
          <w:szCs w:val="26"/>
        </w:rPr>
        <w:t>the valence band behave just as the valence band electrons, except that the charge</w:t>
      </w:r>
      <w:r w:rsidR="00935FB0">
        <w:rPr>
          <w:rFonts w:cs="Times New Roman"/>
          <w:sz w:val="26"/>
          <w:szCs w:val="26"/>
        </w:rPr>
        <w:t xml:space="preserve"> </w:t>
      </w:r>
      <w:r w:rsidRPr="00CC1F6F">
        <w:rPr>
          <w:rFonts w:cs="Times New Roman"/>
          <w:sz w:val="26"/>
          <w:szCs w:val="26"/>
        </w:rPr>
        <w:t>and the effect</w:t>
      </w:r>
      <w:r w:rsidR="00935FB0">
        <w:rPr>
          <w:rFonts w:cs="Times New Roman"/>
          <w:sz w:val="26"/>
          <w:szCs w:val="26"/>
        </w:rPr>
        <w:t xml:space="preserve">ive mass of holes are positive. </w:t>
      </w:r>
      <w:r w:rsidRPr="00CC1F6F">
        <w:rPr>
          <w:rFonts w:cs="Times New Roman"/>
          <w:sz w:val="26"/>
          <w:szCs w:val="26"/>
        </w:rPr>
        <w:t>The density of states (DOS) describes the number</w:t>
      </w:r>
      <w:r w:rsidR="00935FB0">
        <w:rPr>
          <w:rFonts w:cs="Times New Roman"/>
          <w:sz w:val="26"/>
          <w:szCs w:val="26"/>
        </w:rPr>
        <w:t xml:space="preserve"> of available electronic states </w:t>
      </w:r>
      <w:r w:rsidRPr="00CC1F6F">
        <w:rPr>
          <w:rFonts w:cs="Times New Roman"/>
          <w:sz w:val="26"/>
          <w:szCs w:val="26"/>
        </w:rPr>
        <w:t>for a particula</w:t>
      </w:r>
      <w:r w:rsidR="00935FB0">
        <w:rPr>
          <w:rFonts w:cs="Times New Roman"/>
          <w:sz w:val="26"/>
          <w:szCs w:val="26"/>
        </w:rPr>
        <w:t xml:space="preserve">r energy value, i.e. </w:t>
      </w:r>
      <w:r w:rsidRPr="00CC1F6F">
        <w:rPr>
          <w:rFonts w:cs="Times New Roman"/>
          <w:sz w:val="26"/>
          <w:szCs w:val="26"/>
        </w:rPr>
        <w:t>g(E) = d</w:t>
      </w:r>
      <w:r w:rsidRPr="00D856AB">
        <w:rPr>
          <w:rFonts w:cs="Times New Roman"/>
          <w:sz w:val="26"/>
          <w:szCs w:val="26"/>
          <w:vertAlign w:val="subscript"/>
        </w:rPr>
        <w:t>n</w:t>
      </w:r>
      <w:r w:rsidRPr="00CC1F6F">
        <w:rPr>
          <w:rFonts w:cs="Times New Roman"/>
          <w:sz w:val="26"/>
          <w:szCs w:val="26"/>
        </w:rPr>
        <w:t>/d</w:t>
      </w:r>
      <w:r w:rsidRPr="00BD46DE">
        <w:rPr>
          <w:rFonts w:cs="Times New Roman"/>
          <w:sz w:val="26"/>
          <w:szCs w:val="26"/>
          <w:vertAlign w:val="subscript"/>
        </w:rPr>
        <w:t>E</w:t>
      </w:r>
      <w:r w:rsidRPr="00CC1F6F">
        <w:rPr>
          <w:rFonts w:cs="Times New Roman"/>
          <w:sz w:val="26"/>
          <w:szCs w:val="26"/>
        </w:rPr>
        <w:t>, where d</w:t>
      </w:r>
      <w:r w:rsidRPr="00BD46DE">
        <w:rPr>
          <w:rFonts w:cs="Times New Roman"/>
          <w:sz w:val="26"/>
          <w:szCs w:val="26"/>
          <w:vertAlign w:val="subscript"/>
        </w:rPr>
        <w:t>n</w:t>
      </w:r>
      <w:r w:rsidRPr="00CC1F6F">
        <w:rPr>
          <w:rFonts w:cs="Times New Roman"/>
          <w:sz w:val="26"/>
          <w:szCs w:val="26"/>
        </w:rPr>
        <w:t xml:space="preserve"> is the number of states</w:t>
      </w:r>
      <w:r w:rsidR="00935FB0">
        <w:rPr>
          <w:rFonts w:cs="Times New Roman"/>
          <w:sz w:val="26"/>
          <w:szCs w:val="26"/>
        </w:rPr>
        <w:t xml:space="preserve"> </w:t>
      </w:r>
      <w:r w:rsidRPr="00CC1F6F">
        <w:rPr>
          <w:rFonts w:cs="Times New Roman"/>
          <w:sz w:val="26"/>
          <w:szCs w:val="26"/>
        </w:rPr>
        <w:t>in the</w:t>
      </w:r>
      <w:r w:rsidR="00935FB0">
        <w:rPr>
          <w:rFonts w:cs="Times New Roman"/>
          <w:sz w:val="26"/>
          <w:szCs w:val="26"/>
        </w:rPr>
        <w:t xml:space="preserve"> interval dE (per unit volume). </w:t>
      </w:r>
      <w:r w:rsidRPr="00CC1F6F">
        <w:rPr>
          <w:rFonts w:cs="Times New Roman"/>
          <w:sz w:val="26"/>
          <w:szCs w:val="26"/>
        </w:rPr>
        <w:t>By using the parabolic dispersion relation,</w:t>
      </w:r>
      <w:r w:rsidR="00935FB0">
        <w:rPr>
          <w:rFonts w:cs="Times New Roman"/>
          <w:sz w:val="26"/>
          <w:szCs w:val="26"/>
        </w:rPr>
        <w:t xml:space="preserve"> </w:t>
      </w:r>
      <w:r w:rsidRPr="00CC1F6F">
        <w:rPr>
          <w:rFonts w:cs="Times New Roman"/>
          <w:sz w:val="26"/>
          <w:szCs w:val="26"/>
        </w:rPr>
        <w:t>the conduction and valence band densities of states for 3-dimensional bulk material</w:t>
      </w:r>
      <w:r w:rsidR="00935FB0">
        <w:rPr>
          <w:rFonts w:cs="Times New Roman"/>
          <w:sz w:val="26"/>
          <w:szCs w:val="26"/>
        </w:rPr>
        <w:t xml:space="preserve"> </w:t>
      </w:r>
      <w:r w:rsidRPr="00CC1F6F">
        <w:rPr>
          <w:rFonts w:cs="Times New Roman"/>
          <w:sz w:val="26"/>
          <w:szCs w:val="26"/>
        </w:rPr>
        <w:t>may be approximated as</w:t>
      </w:r>
      <w:r>
        <w:rPr>
          <w:rFonts w:cs="Times New Roman"/>
          <w:sz w:val="26"/>
          <w:szCs w:val="26"/>
        </w:rPr>
        <w:t xml:space="preserve"> </w:t>
      </w:r>
      <w:r w:rsidRPr="00CC1F6F">
        <w:rPr>
          <w:rFonts w:cs="Times New Roman"/>
          <w:sz w:val="26"/>
          <w:szCs w:val="26"/>
        </w:rPr>
        <w:t>g</w:t>
      </w:r>
      <w:r w:rsidRPr="00194F7A">
        <w:rPr>
          <w:rFonts w:cs="Times New Roman"/>
          <w:sz w:val="26"/>
          <w:szCs w:val="26"/>
          <w:vertAlign w:val="subscript"/>
        </w:rPr>
        <w:t>c</w:t>
      </w:r>
      <w:r w:rsidRPr="00CC1F6F">
        <w:rPr>
          <w:rFonts w:cs="Times New Roman"/>
          <w:sz w:val="26"/>
          <w:szCs w:val="26"/>
        </w:rPr>
        <w:t>(E) = 1</w:t>
      </w:r>
    </w:p>
    <w:p w14:paraId="18D5AE60" w14:textId="77777777" w:rsidR="00935FB0" w:rsidRDefault="008F5C42" w:rsidP="00935FB0">
      <w:pPr>
        <w:spacing w:line="360" w:lineRule="auto"/>
        <w:ind w:left="360" w:right="288" w:firstLine="432"/>
        <w:jc w:val="center"/>
        <w:rPr>
          <w:rFonts w:cs="Times New Roman"/>
          <w:sz w:val="26"/>
          <w:szCs w:val="26"/>
        </w:rPr>
      </w:pPr>
      <w:r w:rsidRPr="00194F7A">
        <w:rPr>
          <w:rFonts w:cs="Times New Roman"/>
          <w:position w:val="-32"/>
          <w:sz w:val="26"/>
          <w:szCs w:val="26"/>
        </w:rPr>
        <w:object w:dxaOrig="3100" w:dyaOrig="800" w14:anchorId="4AAB8EB7">
          <v:shape id="_x0000_i1034" type="#_x0000_t75" style="width:155.3pt;height:39.75pt" o:ole="">
            <v:imagedata r:id="rId34" o:title=""/>
          </v:shape>
          <o:OLEObject Type="Embed" ProgID="Equation.DSMT4" ShapeID="_x0000_i1034" DrawAspect="Content" ObjectID="_1798485591" r:id="rId35"/>
        </w:object>
      </w:r>
      <w:r w:rsidRPr="00CC1F6F">
        <w:rPr>
          <w:rFonts w:cs="Times New Roman"/>
          <w:sz w:val="26"/>
          <w:szCs w:val="26"/>
        </w:rPr>
        <w:t xml:space="preserve"> (</w:t>
      </w:r>
      <w:r w:rsidR="002C2A73">
        <w:rPr>
          <w:rFonts w:cs="Times New Roman"/>
          <w:sz w:val="26"/>
          <w:szCs w:val="26"/>
        </w:rPr>
        <w:t>7</w:t>
      </w:r>
      <w:r w:rsidR="00935FB0">
        <w:rPr>
          <w:rFonts w:cs="Times New Roman"/>
          <w:sz w:val="26"/>
          <w:szCs w:val="26"/>
        </w:rPr>
        <w:t>)</w:t>
      </w:r>
    </w:p>
    <w:p w14:paraId="588F5A70" w14:textId="77777777" w:rsidR="00935FB0" w:rsidRDefault="008F5C42" w:rsidP="00935FB0">
      <w:pPr>
        <w:spacing w:line="360" w:lineRule="auto"/>
        <w:ind w:left="360" w:right="288" w:firstLine="432"/>
        <w:rPr>
          <w:rFonts w:cs="Times New Roman"/>
          <w:sz w:val="26"/>
          <w:szCs w:val="26"/>
        </w:rPr>
      </w:pPr>
      <w:r w:rsidRPr="00CC1F6F">
        <w:rPr>
          <w:rFonts w:cs="Times New Roman"/>
          <w:sz w:val="26"/>
          <w:szCs w:val="26"/>
        </w:rPr>
        <w:t>for the conduction band and</w:t>
      </w:r>
    </w:p>
    <w:p w14:paraId="0E8D520F" w14:textId="77777777" w:rsidR="00935FB0" w:rsidRDefault="008F5C42" w:rsidP="00935FB0">
      <w:pPr>
        <w:spacing w:line="360" w:lineRule="auto"/>
        <w:ind w:left="360" w:right="288" w:firstLine="432"/>
        <w:jc w:val="center"/>
        <w:rPr>
          <w:rFonts w:cs="Times New Roman"/>
          <w:sz w:val="26"/>
          <w:szCs w:val="26"/>
        </w:rPr>
      </w:pPr>
      <w:r w:rsidRPr="00CC1F6F">
        <w:rPr>
          <w:rFonts w:cs="Times New Roman"/>
          <w:sz w:val="26"/>
          <w:szCs w:val="26"/>
        </w:rPr>
        <w:lastRenderedPageBreak/>
        <w:br/>
      </w:r>
      <w:r w:rsidRPr="00194F7A">
        <w:rPr>
          <w:rFonts w:cs="Times New Roman"/>
          <w:position w:val="-32"/>
          <w:sz w:val="26"/>
          <w:szCs w:val="26"/>
        </w:rPr>
        <w:object w:dxaOrig="3100" w:dyaOrig="800" w14:anchorId="328EEB4E">
          <v:shape id="_x0000_i1035" type="#_x0000_t75" style="width:155.3pt;height:39.75pt" o:ole="">
            <v:imagedata r:id="rId36" o:title=""/>
          </v:shape>
          <o:OLEObject Type="Embed" ProgID="Equation.DSMT4" ShapeID="_x0000_i1035" DrawAspect="Content" ObjectID="_1798485592" r:id="rId37"/>
        </w:object>
      </w:r>
      <w:r>
        <w:rPr>
          <w:rFonts w:cs="Times New Roman"/>
          <w:sz w:val="26"/>
          <w:szCs w:val="26"/>
        </w:rPr>
        <w:t xml:space="preserve"> </w:t>
      </w:r>
      <w:r w:rsidRPr="00CC1F6F">
        <w:rPr>
          <w:rFonts w:cs="Times New Roman"/>
          <w:sz w:val="26"/>
          <w:szCs w:val="26"/>
        </w:rPr>
        <w:t>(</w:t>
      </w:r>
      <w:r w:rsidR="002C2A73">
        <w:rPr>
          <w:rFonts w:cs="Times New Roman"/>
          <w:sz w:val="26"/>
          <w:szCs w:val="26"/>
        </w:rPr>
        <w:t>8</w:t>
      </w:r>
      <w:r w:rsidRPr="00CC1F6F">
        <w:rPr>
          <w:rFonts w:cs="Times New Roman"/>
          <w:sz w:val="26"/>
          <w:szCs w:val="26"/>
        </w:rPr>
        <w:t>)</w:t>
      </w:r>
    </w:p>
    <w:p w14:paraId="5E91B4FB"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br/>
        <w:t>for the valence band. Here the effective mass tensors are replaced by scalar values.</w:t>
      </w:r>
      <w:r w:rsidRPr="00CC1F6F">
        <w:rPr>
          <w:rFonts w:cs="Times New Roman"/>
          <w:sz w:val="26"/>
          <w:szCs w:val="26"/>
        </w:rPr>
        <w:br/>
        <w:t>The double degenerate valence band (heavy and light holes) is also represented by</w:t>
      </w:r>
      <w:r w:rsidR="00935FB0">
        <w:rPr>
          <w:rFonts w:cs="Times New Roman"/>
          <w:sz w:val="26"/>
          <w:szCs w:val="26"/>
        </w:rPr>
        <w:t xml:space="preserve"> a </w:t>
      </w:r>
      <w:r w:rsidRPr="00CC1F6F">
        <w:rPr>
          <w:rFonts w:cs="Times New Roman"/>
          <w:sz w:val="26"/>
          <w:szCs w:val="26"/>
        </w:rPr>
        <w:t>single effective mass.</w:t>
      </w:r>
      <w:r w:rsidR="00935FB0">
        <w:rPr>
          <w:rFonts w:cs="Times New Roman"/>
          <w:sz w:val="26"/>
          <w:szCs w:val="26"/>
        </w:rPr>
        <w:t xml:space="preserve"> </w:t>
      </w:r>
      <w:r w:rsidRPr="00CC1F6F">
        <w:rPr>
          <w:rFonts w:cs="Times New Roman"/>
          <w:sz w:val="26"/>
          <w:szCs w:val="26"/>
        </w:rPr>
        <w:t>Quantum wells (QWs) are material layers where one of the dimensions is on the</w:t>
      </w:r>
      <w:r w:rsidR="00935FB0">
        <w:rPr>
          <w:rFonts w:cs="Times New Roman"/>
          <w:sz w:val="26"/>
          <w:szCs w:val="26"/>
        </w:rPr>
        <w:t xml:space="preserve"> </w:t>
      </w:r>
      <w:r w:rsidRPr="00CC1F6F">
        <w:rPr>
          <w:rFonts w:cs="Times New Roman"/>
          <w:sz w:val="26"/>
          <w:szCs w:val="26"/>
        </w:rPr>
        <w:t>order of the de Broglie wavelength for electrons. In QWs, the electronic states are</w:t>
      </w:r>
      <w:r w:rsidR="00935FB0">
        <w:rPr>
          <w:rFonts w:cs="Times New Roman"/>
          <w:sz w:val="26"/>
          <w:szCs w:val="26"/>
        </w:rPr>
        <w:t xml:space="preserve"> </w:t>
      </w:r>
      <w:r w:rsidRPr="00CC1F6F">
        <w:rPr>
          <w:rFonts w:cs="Times New Roman"/>
          <w:sz w:val="26"/>
          <w:szCs w:val="26"/>
        </w:rPr>
        <w:t>quantized in the direction perpendicular to the QW layer. The density of states</w:t>
      </w:r>
      <w:r w:rsidR="00935FB0">
        <w:rPr>
          <w:rFonts w:cs="Times New Roman"/>
          <w:sz w:val="26"/>
          <w:szCs w:val="26"/>
        </w:rPr>
        <w:t xml:space="preserve"> </w:t>
      </w:r>
      <w:r w:rsidRPr="00CC1F6F">
        <w:rPr>
          <w:rFonts w:cs="Times New Roman"/>
          <w:sz w:val="26"/>
          <w:szCs w:val="26"/>
        </w:rPr>
        <w:t>is calculated by first solving the discrete values for the perpendicular wave vector</w:t>
      </w:r>
      <w:r w:rsidR="00935FB0">
        <w:rPr>
          <w:rFonts w:cs="Times New Roman"/>
          <w:sz w:val="26"/>
          <w:szCs w:val="26"/>
        </w:rPr>
        <w:t xml:space="preserve"> </w:t>
      </w:r>
      <w:r w:rsidRPr="00CC1F6F">
        <w:rPr>
          <w:rFonts w:cs="Times New Roman"/>
          <w:sz w:val="26"/>
          <w:szCs w:val="26"/>
        </w:rPr>
        <w:t>component k</w:t>
      </w:r>
      <w:r w:rsidRPr="00CC1F6F">
        <w:rPr>
          <w:rFonts w:ascii="Cambria Math" w:hAnsi="Cambria Math" w:cs="Cambria Math"/>
          <w:sz w:val="26"/>
          <w:szCs w:val="26"/>
        </w:rPr>
        <w:t>⊥</w:t>
      </w:r>
      <w:r w:rsidRPr="00CC1F6F">
        <w:rPr>
          <w:rFonts w:cs="Times New Roman"/>
          <w:sz w:val="26"/>
          <w:szCs w:val="26"/>
        </w:rPr>
        <w:t xml:space="preserve"> and the corresponding energy values from Schr</w:t>
      </w:r>
      <w:r w:rsidR="00E31B78">
        <w:rPr>
          <w:rFonts w:cs="Times New Roman"/>
          <w:sz w:val="26"/>
          <w:szCs w:val="26"/>
        </w:rPr>
        <w:t>ö</w:t>
      </w:r>
      <w:r w:rsidRPr="00CC1F6F">
        <w:rPr>
          <w:rFonts w:cs="Times New Roman"/>
          <w:sz w:val="26"/>
          <w:szCs w:val="26"/>
        </w:rPr>
        <w:t>dinger’s equation.</w:t>
      </w:r>
      <w:r w:rsidR="00935FB0">
        <w:rPr>
          <w:rFonts w:cs="Times New Roman"/>
          <w:sz w:val="26"/>
          <w:szCs w:val="26"/>
        </w:rPr>
        <w:t xml:space="preserve"> </w:t>
      </w:r>
      <w:r w:rsidRPr="00CC1F6F">
        <w:rPr>
          <w:rFonts w:cs="Times New Roman"/>
          <w:sz w:val="26"/>
          <w:szCs w:val="26"/>
        </w:rPr>
        <w:t>After that, the density of states is solved separately for each discrete k</w:t>
      </w:r>
      <w:r w:rsidRPr="00CC1F6F">
        <w:rPr>
          <w:rFonts w:ascii="Cambria Math" w:hAnsi="Cambria Math" w:cs="Cambria Math"/>
          <w:sz w:val="26"/>
          <w:szCs w:val="26"/>
        </w:rPr>
        <w:t>⊥</w:t>
      </w:r>
      <w:r w:rsidRPr="00CC1F6F">
        <w:rPr>
          <w:rFonts w:cs="Times New Roman"/>
          <w:sz w:val="26"/>
          <w:szCs w:val="26"/>
        </w:rPr>
        <w:t xml:space="preserve"> value.</w:t>
      </w:r>
      <w:r w:rsidR="00935FB0">
        <w:rPr>
          <w:rFonts w:cs="Times New Roman"/>
          <w:sz w:val="26"/>
          <w:szCs w:val="26"/>
        </w:rPr>
        <w:t xml:space="preserve"> </w:t>
      </w:r>
      <w:r w:rsidRPr="00CC1F6F">
        <w:rPr>
          <w:rFonts w:cs="Times New Roman"/>
          <w:sz w:val="26"/>
          <w:szCs w:val="26"/>
        </w:rPr>
        <w:t xml:space="preserve">By using the parabolic approximation it can be shown that </w:t>
      </w:r>
      <w:r w:rsidR="00935FB0">
        <w:rPr>
          <w:rFonts w:cs="Times New Roman"/>
          <w:sz w:val="26"/>
          <w:szCs w:val="26"/>
        </w:rPr>
        <w:t>t</w:t>
      </w:r>
      <w:r w:rsidRPr="00CC1F6F">
        <w:rPr>
          <w:rFonts w:cs="Times New Roman"/>
          <w:sz w:val="26"/>
          <w:szCs w:val="26"/>
        </w:rPr>
        <w:t>he density of states</w:t>
      </w:r>
      <w:r w:rsidR="00935FB0">
        <w:rPr>
          <w:rFonts w:cs="Times New Roman"/>
          <w:sz w:val="26"/>
          <w:szCs w:val="26"/>
        </w:rPr>
        <w:t xml:space="preserve"> </w:t>
      </w:r>
      <w:r w:rsidRPr="00CC1F6F">
        <w:rPr>
          <w:rFonts w:cs="Times New Roman"/>
          <w:sz w:val="26"/>
          <w:szCs w:val="26"/>
        </w:rPr>
        <w:t>is constant for each sub</w:t>
      </w:r>
      <w:r w:rsidR="002649B3">
        <w:rPr>
          <w:rFonts w:cs="Times New Roman"/>
          <w:sz w:val="26"/>
          <w:szCs w:val="26"/>
        </w:rPr>
        <w:t>-</w:t>
      </w:r>
      <w:r w:rsidRPr="00CC1F6F">
        <w:rPr>
          <w:rFonts w:cs="Times New Roman"/>
          <w:sz w:val="26"/>
          <w:szCs w:val="26"/>
        </w:rPr>
        <w:t>band assigned by the values of k</w:t>
      </w:r>
      <w:r w:rsidRPr="00CC1F6F">
        <w:rPr>
          <w:rFonts w:ascii="Cambria Math" w:hAnsi="Cambria Math" w:cs="Cambria Math"/>
          <w:sz w:val="26"/>
          <w:szCs w:val="26"/>
        </w:rPr>
        <w:t>⊥</w:t>
      </w:r>
      <w:r w:rsidRPr="00CC1F6F">
        <w:rPr>
          <w:rFonts w:cs="Times New Roman"/>
          <w:sz w:val="26"/>
          <w:szCs w:val="26"/>
        </w:rPr>
        <w:t>. The conduction band</w:t>
      </w:r>
      <w:r w:rsidR="00935FB0">
        <w:rPr>
          <w:rFonts w:cs="Times New Roman"/>
          <w:sz w:val="26"/>
          <w:szCs w:val="26"/>
        </w:rPr>
        <w:t xml:space="preserve"> </w:t>
      </w:r>
      <w:r w:rsidRPr="00CC1F6F">
        <w:rPr>
          <w:rFonts w:cs="Times New Roman"/>
          <w:sz w:val="26"/>
          <w:szCs w:val="26"/>
        </w:rPr>
        <w:t>densities of states for 3D bulk material and a 2D quantum well are compared in Fig.</w:t>
      </w:r>
      <w:r w:rsidR="00A3751D">
        <w:rPr>
          <w:rFonts w:cs="Times New Roman"/>
          <w:sz w:val="26"/>
          <w:szCs w:val="26"/>
        </w:rPr>
        <w:t>1</w:t>
      </w:r>
      <w:r w:rsidR="002471FC">
        <w:rPr>
          <w:rFonts w:cs="Times New Roman"/>
          <w:sz w:val="26"/>
          <w:szCs w:val="26"/>
        </w:rPr>
        <w:t>1</w:t>
      </w:r>
    </w:p>
    <w:p w14:paraId="16D8EF7B" w14:textId="77777777" w:rsidR="00935FB0" w:rsidRDefault="008F5C42" w:rsidP="00935FB0">
      <w:pPr>
        <w:spacing w:line="360" w:lineRule="auto"/>
        <w:ind w:left="360" w:right="288" w:firstLine="432"/>
        <w:jc w:val="center"/>
        <w:rPr>
          <w:rFonts w:cs="Times New Roman"/>
          <w:sz w:val="26"/>
          <w:szCs w:val="26"/>
        </w:rPr>
      </w:pPr>
      <w:r>
        <w:rPr>
          <w:rFonts w:cs="Times New Roman"/>
          <w:noProof/>
          <w:sz w:val="26"/>
          <w:szCs w:val="26"/>
          <w:lang w:eastAsia="en-US"/>
        </w:rPr>
        <w:drawing>
          <wp:inline distT="0" distB="0" distL="0" distR="0" wp14:anchorId="2FE5ED99" wp14:editId="22D8CD64">
            <wp:extent cx="2920621" cy="2270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35.jpg"/>
                    <pic:cNvPicPr/>
                  </pic:nvPicPr>
                  <pic:blipFill>
                    <a:blip r:embed="rId38">
                      <a:extLst>
                        <a:ext uri="{28A0092B-C50C-407E-A947-70E740481C1C}">
                          <a14:useLocalDpi xmlns:a14="http://schemas.microsoft.com/office/drawing/2010/main" val="0"/>
                        </a:ext>
                      </a:extLst>
                    </a:blip>
                    <a:stretch>
                      <a:fillRect/>
                    </a:stretch>
                  </pic:blipFill>
                  <pic:spPr>
                    <a:xfrm>
                      <a:off x="0" y="0"/>
                      <a:ext cx="2918576" cy="2269395"/>
                    </a:xfrm>
                    <a:prstGeom prst="rect">
                      <a:avLst/>
                    </a:prstGeom>
                  </pic:spPr>
                </pic:pic>
              </a:graphicData>
            </a:graphic>
          </wp:inline>
        </w:drawing>
      </w:r>
      <w:r w:rsidRPr="00CC1F6F">
        <w:rPr>
          <w:rFonts w:cs="Times New Roman"/>
          <w:sz w:val="26"/>
          <w:szCs w:val="26"/>
        </w:rPr>
        <w:br/>
        <w:t xml:space="preserve">Figure </w:t>
      </w:r>
      <w:r w:rsidR="00A3751D">
        <w:rPr>
          <w:rFonts w:cs="Times New Roman"/>
          <w:sz w:val="26"/>
          <w:szCs w:val="26"/>
        </w:rPr>
        <w:t>1</w:t>
      </w:r>
      <w:r w:rsidR="002471FC">
        <w:rPr>
          <w:rFonts w:cs="Times New Roman"/>
          <w:sz w:val="26"/>
          <w:szCs w:val="26"/>
        </w:rPr>
        <w:t>1</w:t>
      </w:r>
      <w:r w:rsidRPr="00CC1F6F">
        <w:rPr>
          <w:rFonts w:cs="Times New Roman"/>
          <w:sz w:val="26"/>
          <w:szCs w:val="26"/>
        </w:rPr>
        <w:t>: Conduction band density of states for a 3D bulk material and a 2D</w:t>
      </w:r>
      <w:r w:rsidRPr="00CC1F6F">
        <w:rPr>
          <w:rFonts w:cs="Times New Roman"/>
          <w:sz w:val="26"/>
          <w:szCs w:val="26"/>
        </w:rPr>
        <w:br/>
        <w:t>quantum well.</w:t>
      </w:r>
    </w:p>
    <w:p w14:paraId="1B68038C" w14:textId="77777777" w:rsidR="00935FB0" w:rsidRDefault="008F5C42" w:rsidP="00935FB0">
      <w:pPr>
        <w:spacing w:line="360" w:lineRule="auto"/>
        <w:ind w:left="360" w:right="288" w:firstLine="432"/>
        <w:jc w:val="both"/>
        <w:rPr>
          <w:rFonts w:cs="Times New Roman"/>
          <w:b/>
          <w:sz w:val="26"/>
          <w:szCs w:val="26"/>
        </w:rPr>
      </w:pPr>
      <w:r w:rsidRPr="00CC1F6F">
        <w:rPr>
          <w:rFonts w:cs="Times New Roman"/>
          <w:sz w:val="26"/>
          <w:szCs w:val="26"/>
        </w:rPr>
        <w:lastRenderedPageBreak/>
        <w:br/>
      </w:r>
      <w:r w:rsidRPr="00A76462">
        <w:rPr>
          <w:rFonts w:cs="Times New Roman"/>
          <w:b/>
          <w:sz w:val="26"/>
          <w:szCs w:val="26"/>
        </w:rPr>
        <w:t>2.2 Carrier distribution</w:t>
      </w:r>
    </w:p>
    <w:p w14:paraId="005CDEBD"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In thermal equilibrium the occupation probability of an electronic state with energy</w:t>
      </w:r>
      <w:r w:rsidR="00C32A5A">
        <w:rPr>
          <w:rFonts w:cs="Times New Roman"/>
          <w:sz w:val="26"/>
          <w:szCs w:val="26"/>
        </w:rPr>
        <w:t xml:space="preserve"> </w:t>
      </w:r>
      <w:r w:rsidRPr="00CC1F6F">
        <w:rPr>
          <w:rFonts w:cs="Times New Roman"/>
          <w:sz w:val="26"/>
          <w:szCs w:val="26"/>
        </w:rPr>
        <w:t>E is given by the Fermi distribution:</w:t>
      </w:r>
    </w:p>
    <w:p w14:paraId="05D9BA14" w14:textId="77777777" w:rsidR="00935FB0" w:rsidRDefault="008F5C42" w:rsidP="00935FB0">
      <w:pPr>
        <w:spacing w:line="360" w:lineRule="auto"/>
        <w:ind w:left="360" w:right="288" w:firstLine="432"/>
        <w:jc w:val="center"/>
        <w:rPr>
          <w:rFonts w:cs="Times New Roman"/>
          <w:sz w:val="26"/>
          <w:szCs w:val="26"/>
        </w:rPr>
      </w:pPr>
      <w:r w:rsidRPr="00194F7A">
        <w:rPr>
          <w:rFonts w:cs="Times New Roman"/>
          <w:position w:val="-66"/>
          <w:sz w:val="26"/>
          <w:szCs w:val="26"/>
        </w:rPr>
        <w:object w:dxaOrig="2500" w:dyaOrig="1040" w14:anchorId="724C41C1">
          <v:shape id="_x0000_i1036" type="#_x0000_t75" style="width:125.25pt;height:51.75pt" o:ole="">
            <v:imagedata r:id="rId39" o:title=""/>
          </v:shape>
          <o:OLEObject Type="Embed" ProgID="Equation.DSMT4" ShapeID="_x0000_i1036" DrawAspect="Content" ObjectID="_1798485593" r:id="rId40"/>
        </w:object>
      </w:r>
      <w:r w:rsidRPr="00CC1F6F">
        <w:rPr>
          <w:rFonts w:cs="Times New Roman"/>
          <w:sz w:val="26"/>
          <w:szCs w:val="26"/>
        </w:rPr>
        <w:t>, (</w:t>
      </w:r>
      <w:r w:rsidR="002C2A73">
        <w:rPr>
          <w:rFonts w:cs="Times New Roman"/>
          <w:sz w:val="26"/>
          <w:szCs w:val="26"/>
        </w:rPr>
        <w:t>9</w:t>
      </w:r>
      <w:r w:rsidRPr="00CC1F6F">
        <w:rPr>
          <w:rFonts w:cs="Times New Roman"/>
          <w:sz w:val="26"/>
          <w:szCs w:val="26"/>
        </w:rPr>
        <w:t>)</w:t>
      </w:r>
    </w:p>
    <w:p w14:paraId="0CC43456" w14:textId="77777777" w:rsidR="008F5C42" w:rsidRDefault="008F5C42" w:rsidP="00935FB0">
      <w:pPr>
        <w:spacing w:line="360" w:lineRule="auto"/>
        <w:ind w:left="360" w:right="288" w:firstLine="432"/>
        <w:jc w:val="both"/>
        <w:rPr>
          <w:rFonts w:cs="Times New Roman"/>
          <w:sz w:val="26"/>
          <w:szCs w:val="26"/>
        </w:rPr>
      </w:pPr>
      <w:r w:rsidRPr="00CC1F6F">
        <w:rPr>
          <w:rFonts w:cs="Times New Roman"/>
          <w:sz w:val="26"/>
          <w:szCs w:val="26"/>
        </w:rPr>
        <w:t>where EF is the Fermi level for electrons. The density of states for holes is the</w:t>
      </w:r>
      <w:r w:rsidR="00935FB0">
        <w:rPr>
          <w:rFonts w:cs="Times New Roman"/>
          <w:sz w:val="26"/>
          <w:szCs w:val="26"/>
        </w:rPr>
        <w:t xml:space="preserve"> </w:t>
      </w:r>
      <w:r w:rsidRPr="00CC1F6F">
        <w:rPr>
          <w:rFonts w:cs="Times New Roman"/>
          <w:sz w:val="26"/>
          <w:szCs w:val="26"/>
        </w:rPr>
        <w:t>common valence band density of states written in Eq. (6) but the distribution</w:t>
      </w:r>
      <w:r w:rsidRPr="00CC1F6F">
        <w:rPr>
          <w:rFonts w:cs="Times New Roman"/>
          <w:sz w:val="26"/>
          <w:szCs w:val="26"/>
        </w:rPr>
        <w:br/>
        <w:t xml:space="preserve">function is the complement of the Fermi distribution, i.e. 1 − f(E) </w:t>
      </w:r>
      <w:r w:rsidRPr="00AD62CE">
        <w:rPr>
          <w:rFonts w:cs="Times New Roman"/>
          <w:color w:val="FF0000"/>
          <w:sz w:val="26"/>
          <w:szCs w:val="26"/>
        </w:rPr>
        <w:t>[</w:t>
      </w:r>
      <w:r w:rsidR="008A5CFF" w:rsidRPr="00AD62CE">
        <w:rPr>
          <w:rFonts w:cs="Times New Roman"/>
          <w:color w:val="FF0000"/>
          <w:sz w:val="26"/>
          <w:szCs w:val="26"/>
        </w:rPr>
        <w:t>30</w:t>
      </w:r>
      <w:r w:rsidRPr="00AD62CE">
        <w:rPr>
          <w:rFonts w:cs="Times New Roman"/>
          <w:color w:val="FF0000"/>
          <w:sz w:val="26"/>
          <w:szCs w:val="26"/>
        </w:rPr>
        <w:t xml:space="preserve">]. </w:t>
      </w:r>
      <w:r w:rsidRPr="00CC1F6F">
        <w:rPr>
          <w:rFonts w:cs="Times New Roman"/>
          <w:sz w:val="26"/>
          <w:szCs w:val="26"/>
        </w:rPr>
        <w:t>The carrier</w:t>
      </w:r>
      <w:r w:rsidRPr="00CC1F6F">
        <w:rPr>
          <w:rFonts w:cs="Times New Roman"/>
          <w:sz w:val="26"/>
          <w:szCs w:val="26"/>
        </w:rPr>
        <w:br/>
        <w:t>density in an energy band can be calculated from the DOS and the occupation</w:t>
      </w:r>
      <w:r w:rsidRPr="00CC1F6F">
        <w:rPr>
          <w:rFonts w:cs="Times New Roman"/>
          <w:sz w:val="26"/>
          <w:szCs w:val="26"/>
        </w:rPr>
        <w:br/>
        <w:t>probability as</w:t>
      </w:r>
    </w:p>
    <w:p w14:paraId="5E188963" w14:textId="77777777" w:rsidR="00935FB0" w:rsidRDefault="008F5C42" w:rsidP="00935FB0">
      <w:pPr>
        <w:spacing w:line="360" w:lineRule="auto"/>
        <w:ind w:left="360" w:right="288" w:firstLine="432"/>
        <w:jc w:val="center"/>
        <w:rPr>
          <w:rFonts w:cs="Times New Roman"/>
          <w:sz w:val="26"/>
          <w:szCs w:val="26"/>
        </w:rPr>
      </w:pPr>
      <w:r w:rsidRPr="00AC116E">
        <w:rPr>
          <w:rFonts w:cs="Times New Roman"/>
          <w:position w:val="-32"/>
          <w:sz w:val="26"/>
          <w:szCs w:val="26"/>
        </w:rPr>
        <w:object w:dxaOrig="2460" w:dyaOrig="600" w14:anchorId="72836D71">
          <v:shape id="_x0000_i1037" type="#_x0000_t75" style="width:123pt;height:30pt" o:ole="">
            <v:imagedata r:id="rId41" o:title=""/>
          </v:shape>
          <o:OLEObject Type="Embed" ProgID="Equation.DSMT4" ShapeID="_x0000_i1037" DrawAspect="Content" ObjectID="_1798485594" r:id="rId42"/>
        </w:object>
      </w:r>
      <w:r w:rsidRPr="00CC1F6F">
        <w:rPr>
          <w:rFonts w:cs="Times New Roman"/>
          <w:sz w:val="26"/>
          <w:szCs w:val="26"/>
        </w:rPr>
        <w:t>. (</w:t>
      </w:r>
      <w:r w:rsidR="002C2A73">
        <w:rPr>
          <w:rFonts w:cs="Times New Roman"/>
          <w:sz w:val="26"/>
          <w:szCs w:val="26"/>
        </w:rPr>
        <w:t>10</w:t>
      </w:r>
      <w:r w:rsidRPr="00CC1F6F">
        <w:rPr>
          <w:rFonts w:cs="Times New Roman"/>
          <w:sz w:val="26"/>
          <w:szCs w:val="26"/>
        </w:rPr>
        <w:t>)</w:t>
      </w:r>
    </w:p>
    <w:p w14:paraId="6E5B932F" w14:textId="77777777" w:rsidR="008F5C42" w:rsidRDefault="008F5C42" w:rsidP="00935FB0">
      <w:pPr>
        <w:spacing w:line="360" w:lineRule="auto"/>
        <w:ind w:left="360" w:right="288" w:firstLine="432"/>
        <w:jc w:val="both"/>
        <w:rPr>
          <w:rFonts w:cs="Times New Roman"/>
          <w:sz w:val="26"/>
          <w:szCs w:val="26"/>
        </w:rPr>
      </w:pPr>
      <w:r w:rsidRPr="00CC1F6F">
        <w:rPr>
          <w:rFonts w:cs="Times New Roman"/>
          <w:sz w:val="26"/>
          <w:szCs w:val="26"/>
        </w:rPr>
        <w:t xml:space="preserve">In intrinsic semiconductors, the Fermi level is located in the forbidden </w:t>
      </w:r>
      <w:proofErr w:type="gramStart"/>
      <w:r w:rsidRPr="00CC1F6F">
        <w:rPr>
          <w:rFonts w:cs="Times New Roman"/>
          <w:sz w:val="26"/>
          <w:szCs w:val="26"/>
        </w:rPr>
        <w:t>energy</w:t>
      </w:r>
      <w:r w:rsidR="00935FB0">
        <w:rPr>
          <w:rFonts w:cs="Times New Roman"/>
          <w:sz w:val="26"/>
          <w:szCs w:val="26"/>
        </w:rPr>
        <w:t xml:space="preserve"> </w:t>
      </w:r>
      <w:r w:rsidRPr="00CC1F6F">
        <w:rPr>
          <w:rFonts w:cs="Times New Roman"/>
          <w:sz w:val="26"/>
          <w:szCs w:val="26"/>
        </w:rPr>
        <w:t xml:space="preserve"> gap</w:t>
      </w:r>
      <w:proofErr w:type="gramEnd"/>
      <w:r w:rsidR="00935FB0">
        <w:rPr>
          <w:rFonts w:cs="Times New Roman"/>
          <w:sz w:val="26"/>
          <w:szCs w:val="26"/>
        </w:rPr>
        <w:t xml:space="preserve"> </w:t>
      </w:r>
      <w:r w:rsidRPr="00CC1F6F">
        <w:rPr>
          <w:rFonts w:cs="Times New Roman"/>
          <w:sz w:val="26"/>
          <w:szCs w:val="26"/>
        </w:rPr>
        <w:t xml:space="preserve">(commonly known as the band gap) between the conduction and valence bands. </w:t>
      </w:r>
      <w:proofErr w:type="gramStart"/>
      <w:r w:rsidRPr="00CC1F6F">
        <w:rPr>
          <w:rFonts w:cs="Times New Roman"/>
          <w:sz w:val="26"/>
          <w:szCs w:val="26"/>
        </w:rPr>
        <w:t>As</w:t>
      </w:r>
      <w:r w:rsidR="00935FB0">
        <w:rPr>
          <w:rFonts w:cs="Times New Roman"/>
          <w:sz w:val="26"/>
          <w:szCs w:val="26"/>
        </w:rPr>
        <w:t xml:space="preserve"> </w:t>
      </w:r>
      <w:r w:rsidRPr="00CC1F6F">
        <w:rPr>
          <w:rFonts w:cs="Times New Roman"/>
          <w:sz w:val="26"/>
          <w:szCs w:val="26"/>
        </w:rPr>
        <w:t>a consequence</w:t>
      </w:r>
      <w:proofErr w:type="gramEnd"/>
      <w:r w:rsidRPr="00CC1F6F">
        <w:rPr>
          <w:rFonts w:cs="Times New Roman"/>
          <w:sz w:val="26"/>
          <w:szCs w:val="26"/>
        </w:rPr>
        <w:t>, the occupation probability is f(E) = 1 for valence band states and</w:t>
      </w:r>
      <w:r w:rsidR="00935FB0">
        <w:rPr>
          <w:rFonts w:cs="Times New Roman"/>
          <w:sz w:val="26"/>
          <w:szCs w:val="26"/>
        </w:rPr>
        <w:t xml:space="preserve"> </w:t>
      </w:r>
      <w:r w:rsidRPr="00CC1F6F">
        <w:rPr>
          <w:rFonts w:cs="Times New Roman"/>
          <w:sz w:val="26"/>
          <w:szCs w:val="26"/>
        </w:rPr>
        <w:t>f(E) = 0 for conduction band states at T = 0 K.</w:t>
      </w:r>
      <w:r w:rsidRPr="00CC1F6F">
        <w:rPr>
          <w:rFonts w:cs="Times New Roman"/>
          <w:sz w:val="26"/>
          <w:szCs w:val="26"/>
        </w:rPr>
        <w:br/>
        <w:t>As can be seen from Eq. (8), electrons start to excite from the valence band to the</w:t>
      </w:r>
      <w:r w:rsidRPr="00CC1F6F">
        <w:rPr>
          <w:rFonts w:cs="Times New Roman"/>
          <w:sz w:val="26"/>
          <w:szCs w:val="26"/>
        </w:rPr>
        <w:br/>
        <w:t>conduction band at positive temperatures. As a consequence, the conduction band</w:t>
      </w:r>
      <w:r w:rsidRPr="00CC1F6F">
        <w:rPr>
          <w:rFonts w:cs="Times New Roman"/>
          <w:sz w:val="26"/>
          <w:szCs w:val="26"/>
        </w:rPr>
        <w:br/>
        <w:t>becomes partially filled, the valence band is no longer completely filled and both</w:t>
      </w:r>
      <w:r w:rsidRPr="00CC1F6F">
        <w:rPr>
          <w:rFonts w:cs="Times New Roman"/>
          <w:sz w:val="26"/>
          <w:szCs w:val="26"/>
        </w:rPr>
        <w:br/>
        <w:t>bands start to conduct. The forming and calculation of conduction band electron</w:t>
      </w:r>
      <w:r w:rsidRPr="00CC1F6F">
        <w:rPr>
          <w:rFonts w:cs="Times New Roman"/>
          <w:sz w:val="26"/>
          <w:szCs w:val="26"/>
        </w:rPr>
        <w:br/>
        <w:t xml:space="preserve">density and valence band hole density are depicted in Fig. </w:t>
      </w:r>
      <w:r w:rsidR="00A3751D">
        <w:rPr>
          <w:rFonts w:cs="Times New Roman"/>
          <w:sz w:val="26"/>
          <w:szCs w:val="26"/>
        </w:rPr>
        <w:t>11</w:t>
      </w:r>
      <w:r w:rsidRPr="00CC1F6F">
        <w:rPr>
          <w:rFonts w:cs="Times New Roman"/>
          <w:sz w:val="26"/>
          <w:szCs w:val="26"/>
        </w:rPr>
        <w:t>.</w:t>
      </w:r>
    </w:p>
    <w:p w14:paraId="4A2A701A" w14:textId="77777777" w:rsidR="00935FB0" w:rsidRDefault="008F5C42" w:rsidP="003942E1">
      <w:pPr>
        <w:spacing w:line="360" w:lineRule="auto"/>
        <w:ind w:left="360" w:right="288" w:hanging="90"/>
        <w:jc w:val="center"/>
        <w:rPr>
          <w:rFonts w:cs="Times New Roman"/>
          <w:sz w:val="26"/>
          <w:szCs w:val="26"/>
        </w:rPr>
      </w:pPr>
      <w:r>
        <w:rPr>
          <w:rFonts w:cs="Times New Roman"/>
          <w:noProof/>
          <w:sz w:val="26"/>
          <w:szCs w:val="26"/>
          <w:lang w:eastAsia="en-US"/>
        </w:rPr>
        <w:lastRenderedPageBreak/>
        <w:drawing>
          <wp:inline distT="0" distB="0" distL="0" distR="0" wp14:anchorId="370A6A48" wp14:editId="259C2B18">
            <wp:extent cx="5318150" cy="1967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36.jpg"/>
                    <pic:cNvPicPr/>
                  </pic:nvPicPr>
                  <pic:blipFill>
                    <a:blip r:embed="rId43">
                      <a:extLst>
                        <a:ext uri="{28A0092B-C50C-407E-A947-70E740481C1C}">
                          <a14:useLocalDpi xmlns:a14="http://schemas.microsoft.com/office/drawing/2010/main" val="0"/>
                        </a:ext>
                      </a:extLst>
                    </a:blip>
                    <a:stretch>
                      <a:fillRect/>
                    </a:stretch>
                  </pic:blipFill>
                  <pic:spPr>
                    <a:xfrm>
                      <a:off x="0" y="0"/>
                      <a:ext cx="5321550" cy="1968290"/>
                    </a:xfrm>
                    <a:prstGeom prst="rect">
                      <a:avLst/>
                    </a:prstGeom>
                  </pic:spPr>
                </pic:pic>
              </a:graphicData>
            </a:graphic>
          </wp:inline>
        </w:drawing>
      </w:r>
    </w:p>
    <w:p w14:paraId="591B835D" w14:textId="77777777" w:rsidR="008F5C42" w:rsidRDefault="008F5C42" w:rsidP="00935FB0">
      <w:pPr>
        <w:spacing w:line="360" w:lineRule="auto"/>
        <w:ind w:left="360" w:right="288" w:firstLine="432"/>
        <w:jc w:val="both"/>
        <w:rPr>
          <w:rFonts w:cs="Times New Roman"/>
          <w:sz w:val="26"/>
          <w:szCs w:val="26"/>
        </w:rPr>
      </w:pPr>
      <w:r w:rsidRPr="00CC1F6F">
        <w:rPr>
          <w:rFonts w:cs="Times New Roman"/>
          <w:sz w:val="26"/>
          <w:szCs w:val="26"/>
        </w:rPr>
        <w:t xml:space="preserve">Figure </w:t>
      </w:r>
      <w:r w:rsidR="00A3751D">
        <w:rPr>
          <w:rFonts w:cs="Times New Roman"/>
          <w:sz w:val="26"/>
          <w:szCs w:val="26"/>
        </w:rPr>
        <w:t>1</w:t>
      </w:r>
      <w:r w:rsidR="002471FC">
        <w:rPr>
          <w:rFonts w:cs="Times New Roman"/>
          <w:sz w:val="26"/>
          <w:szCs w:val="26"/>
        </w:rPr>
        <w:t>2</w:t>
      </w:r>
      <w:r w:rsidRPr="00CC1F6F">
        <w:rPr>
          <w:rFonts w:cs="Times New Roman"/>
          <w:sz w:val="26"/>
          <w:szCs w:val="26"/>
        </w:rPr>
        <w:t>: Fermi distribution, densities of states and electron and hole densities in</w:t>
      </w:r>
      <w:r w:rsidR="00C32A5A">
        <w:rPr>
          <w:rFonts w:cs="Times New Roman"/>
          <w:sz w:val="26"/>
          <w:szCs w:val="26"/>
        </w:rPr>
        <w:t xml:space="preserve"> </w:t>
      </w:r>
      <w:r w:rsidRPr="00CC1F6F">
        <w:rPr>
          <w:rFonts w:cs="Times New Roman"/>
          <w:sz w:val="26"/>
          <w:szCs w:val="26"/>
        </w:rPr>
        <w:t xml:space="preserve">an intrinsic semiconductor. The figure is reproduced from Ref. </w:t>
      </w:r>
      <w:r w:rsidRPr="00CA227A">
        <w:rPr>
          <w:rFonts w:cs="Times New Roman"/>
          <w:color w:val="FF0000"/>
          <w:sz w:val="26"/>
          <w:szCs w:val="26"/>
        </w:rPr>
        <w:t>[</w:t>
      </w:r>
      <w:r w:rsidR="008A5CFF" w:rsidRPr="00CA227A">
        <w:rPr>
          <w:rFonts w:cs="Times New Roman"/>
          <w:color w:val="FF0000"/>
          <w:sz w:val="26"/>
          <w:szCs w:val="26"/>
        </w:rPr>
        <w:t>3</w:t>
      </w:r>
      <w:r w:rsidR="00CA227A" w:rsidRPr="00CA227A">
        <w:rPr>
          <w:rFonts w:cs="Times New Roman"/>
          <w:color w:val="FF0000"/>
          <w:sz w:val="26"/>
          <w:szCs w:val="26"/>
        </w:rPr>
        <w:t>1</w:t>
      </w:r>
      <w:r w:rsidRPr="00CA227A">
        <w:rPr>
          <w:rFonts w:cs="Times New Roman"/>
          <w:color w:val="FF0000"/>
          <w:sz w:val="26"/>
          <w:szCs w:val="26"/>
        </w:rPr>
        <w:t>]</w:t>
      </w:r>
      <w:r w:rsidRPr="00CC1F6F">
        <w:rPr>
          <w:rFonts w:cs="Times New Roman"/>
          <w:sz w:val="26"/>
          <w:szCs w:val="26"/>
        </w:rPr>
        <w:t>.</w:t>
      </w:r>
      <w:r w:rsidRPr="00CC1F6F">
        <w:rPr>
          <w:rFonts w:cs="Times New Roman"/>
          <w:sz w:val="26"/>
          <w:szCs w:val="26"/>
        </w:rPr>
        <w:br/>
        <w:t>In thermal equilibrium the Fermi level is common to both the conduction and</w:t>
      </w:r>
      <w:r w:rsidRPr="00CC1F6F">
        <w:rPr>
          <w:rFonts w:cs="Times New Roman"/>
          <w:sz w:val="26"/>
          <w:szCs w:val="26"/>
        </w:rPr>
        <w:br/>
        <w:t>the valence band. Under excitation of light or electric current, the Fermi level is</w:t>
      </w:r>
      <w:r w:rsidRPr="00CC1F6F">
        <w:rPr>
          <w:rFonts w:cs="Times New Roman"/>
          <w:sz w:val="26"/>
          <w:szCs w:val="26"/>
        </w:rPr>
        <w:br/>
        <w:t>divided into quasi-Fermi levels for the conduction band electrons and the valence</w:t>
      </w:r>
      <w:r w:rsidRPr="00CC1F6F">
        <w:rPr>
          <w:rFonts w:cs="Times New Roman"/>
          <w:sz w:val="26"/>
          <w:szCs w:val="26"/>
        </w:rPr>
        <w:br/>
        <w:t xml:space="preserve">band holes. Solving the values for the quasi-Fermi levels is part of </w:t>
      </w:r>
      <w:proofErr w:type="gramStart"/>
      <w:r w:rsidRPr="00CC1F6F">
        <w:rPr>
          <w:rFonts w:cs="Times New Roman"/>
          <w:sz w:val="26"/>
          <w:szCs w:val="26"/>
        </w:rPr>
        <w:t xml:space="preserve">the </w:t>
      </w:r>
      <w:r w:rsidR="00935FB0">
        <w:rPr>
          <w:rFonts w:cs="Times New Roman"/>
          <w:sz w:val="26"/>
          <w:szCs w:val="26"/>
        </w:rPr>
        <w:t xml:space="preserve"> s</w:t>
      </w:r>
      <w:r w:rsidRPr="00CC1F6F">
        <w:rPr>
          <w:rFonts w:cs="Times New Roman"/>
          <w:sz w:val="26"/>
          <w:szCs w:val="26"/>
        </w:rPr>
        <w:t>emiconductor</w:t>
      </w:r>
      <w:proofErr w:type="gramEnd"/>
      <w:r w:rsidR="00935FB0">
        <w:rPr>
          <w:rFonts w:cs="Times New Roman"/>
          <w:sz w:val="26"/>
          <w:szCs w:val="26"/>
        </w:rPr>
        <w:t xml:space="preserve"> </w:t>
      </w:r>
      <w:r w:rsidRPr="00CC1F6F">
        <w:rPr>
          <w:rFonts w:cs="Times New Roman"/>
          <w:sz w:val="26"/>
          <w:szCs w:val="26"/>
        </w:rPr>
        <w:t>current model presented.</w:t>
      </w:r>
      <w:r w:rsidR="00A3751D">
        <w:rPr>
          <w:rFonts w:cs="Times New Roman"/>
          <w:sz w:val="26"/>
          <w:szCs w:val="26"/>
        </w:rPr>
        <w:t xml:space="preserve"> </w:t>
      </w:r>
      <w:r w:rsidRPr="00CC1F6F">
        <w:rPr>
          <w:rFonts w:cs="Times New Roman"/>
          <w:sz w:val="26"/>
          <w:szCs w:val="26"/>
        </w:rPr>
        <w:t>Numerical implementation of semiconductor carrier statistics is straightforward</w:t>
      </w:r>
      <w:r w:rsidR="00935FB0">
        <w:rPr>
          <w:rFonts w:cs="Times New Roman"/>
          <w:sz w:val="26"/>
          <w:szCs w:val="26"/>
        </w:rPr>
        <w:t xml:space="preserve"> </w:t>
      </w:r>
      <w:r w:rsidRPr="00CC1F6F">
        <w:rPr>
          <w:rFonts w:cs="Times New Roman"/>
          <w:sz w:val="26"/>
          <w:szCs w:val="26"/>
        </w:rPr>
        <w:t xml:space="preserve">if one makes use of the Fermi-Dirac integral of the order 1/2, defined as, </w:t>
      </w:r>
    </w:p>
    <w:p w14:paraId="0F8B7289" w14:textId="77777777" w:rsidR="00935FB0" w:rsidRDefault="008F5C42" w:rsidP="00935FB0">
      <w:pPr>
        <w:spacing w:line="360" w:lineRule="auto"/>
        <w:ind w:left="360" w:right="288" w:firstLine="432"/>
        <w:jc w:val="center"/>
        <w:rPr>
          <w:rFonts w:cs="Times New Roman"/>
          <w:sz w:val="26"/>
          <w:szCs w:val="26"/>
        </w:rPr>
      </w:pPr>
      <w:r w:rsidRPr="00AC116E">
        <w:rPr>
          <w:rFonts w:cs="Times New Roman"/>
          <w:position w:val="-32"/>
          <w:sz w:val="26"/>
          <w:szCs w:val="26"/>
        </w:rPr>
        <w:object w:dxaOrig="2760" w:dyaOrig="740" w14:anchorId="732DF083">
          <v:shape id="_x0000_i1038" type="#_x0000_t75" style="width:138pt;height:36.75pt" o:ole="">
            <v:imagedata r:id="rId44" o:title=""/>
          </v:shape>
          <o:OLEObject Type="Embed" ProgID="Equation.DSMT4" ShapeID="_x0000_i1038" DrawAspect="Content" ObjectID="_1798485595" r:id="rId45"/>
        </w:object>
      </w:r>
      <w:r w:rsidRPr="00CC1F6F">
        <w:rPr>
          <w:rFonts w:cs="Times New Roman"/>
          <w:sz w:val="26"/>
          <w:szCs w:val="26"/>
        </w:rPr>
        <w:t>(</w:t>
      </w:r>
      <w:r w:rsidR="002C2A73">
        <w:rPr>
          <w:rFonts w:cs="Times New Roman"/>
          <w:sz w:val="26"/>
          <w:szCs w:val="26"/>
        </w:rPr>
        <w:t>11</w:t>
      </w:r>
      <w:r w:rsidRPr="00CC1F6F">
        <w:rPr>
          <w:rFonts w:cs="Times New Roman"/>
          <w:sz w:val="26"/>
          <w:szCs w:val="26"/>
        </w:rPr>
        <w:t>)</w:t>
      </w:r>
    </w:p>
    <w:p w14:paraId="73B5ACE3"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where Γ is the Gamma function. Eq. (</w:t>
      </w:r>
      <w:r w:rsidR="002C2A73">
        <w:rPr>
          <w:rFonts w:cs="Times New Roman"/>
          <w:sz w:val="26"/>
          <w:szCs w:val="26"/>
        </w:rPr>
        <w:t>11</w:t>
      </w:r>
      <w:r w:rsidRPr="00CC1F6F">
        <w:rPr>
          <w:rFonts w:cs="Times New Roman"/>
          <w:sz w:val="26"/>
          <w:szCs w:val="26"/>
        </w:rPr>
        <w:t>) may be implemented as a numerical table,</w:t>
      </w:r>
      <w:r w:rsidR="00935FB0">
        <w:rPr>
          <w:rFonts w:cs="Times New Roman"/>
          <w:sz w:val="26"/>
          <w:szCs w:val="26"/>
        </w:rPr>
        <w:t xml:space="preserve"> </w:t>
      </w:r>
      <w:r w:rsidRPr="00CC1F6F">
        <w:rPr>
          <w:rFonts w:cs="Times New Roman"/>
          <w:sz w:val="26"/>
          <w:szCs w:val="26"/>
        </w:rPr>
        <w:t xml:space="preserve">knowing that </w:t>
      </w:r>
      <w:r w:rsidRPr="00AC116E">
        <w:rPr>
          <w:rFonts w:cs="Times New Roman"/>
          <w:position w:val="-14"/>
          <w:sz w:val="26"/>
          <w:szCs w:val="26"/>
        </w:rPr>
        <w:object w:dxaOrig="1660" w:dyaOrig="420" w14:anchorId="4470C5A7">
          <v:shape id="_x0000_i1039" type="#_x0000_t75" style="width:83.25pt;height:21pt" o:ole="">
            <v:imagedata r:id="rId46" o:title=""/>
          </v:shape>
          <o:OLEObject Type="Embed" ProgID="Equation.DSMT4" ShapeID="_x0000_i1039" DrawAspect="Content" ObjectID="_1798485596" r:id="rId47"/>
        </w:object>
      </w:r>
      <w:r w:rsidRPr="00CC1F6F">
        <w:rPr>
          <w:rFonts w:cs="Times New Roman"/>
          <w:sz w:val="26"/>
          <w:szCs w:val="26"/>
        </w:rPr>
        <w:t xml:space="preserve"> </w:t>
      </w:r>
      <w:r w:rsidRPr="00305C00">
        <w:rPr>
          <w:rFonts w:cs="Times New Roman"/>
          <w:color w:val="FF0000"/>
          <w:sz w:val="26"/>
          <w:szCs w:val="26"/>
        </w:rPr>
        <w:t>[</w:t>
      </w:r>
      <w:r w:rsidR="008A5CFF" w:rsidRPr="00305C00">
        <w:rPr>
          <w:rFonts w:cs="Times New Roman"/>
          <w:color w:val="FF0000"/>
          <w:sz w:val="26"/>
          <w:szCs w:val="26"/>
        </w:rPr>
        <w:t>3</w:t>
      </w:r>
      <w:r w:rsidR="00305C00" w:rsidRPr="00305C00">
        <w:rPr>
          <w:rFonts w:cs="Times New Roman"/>
          <w:color w:val="FF0000"/>
          <w:sz w:val="26"/>
          <w:szCs w:val="26"/>
        </w:rPr>
        <w:t>2</w:t>
      </w:r>
      <w:r w:rsidRPr="00305C00">
        <w:rPr>
          <w:rFonts w:cs="Times New Roman"/>
          <w:color w:val="FF0000"/>
          <w:sz w:val="26"/>
          <w:szCs w:val="26"/>
        </w:rPr>
        <w:t xml:space="preserve">]. </w:t>
      </w:r>
      <w:r w:rsidRPr="00CC1F6F">
        <w:rPr>
          <w:rFonts w:cs="Times New Roman"/>
          <w:sz w:val="26"/>
          <w:szCs w:val="26"/>
        </w:rPr>
        <w:t>With the parabolic density of states, Eq. (</w:t>
      </w:r>
      <w:r w:rsidR="002C2A73">
        <w:rPr>
          <w:rFonts w:cs="Times New Roman"/>
          <w:sz w:val="26"/>
          <w:szCs w:val="26"/>
        </w:rPr>
        <w:t>10</w:t>
      </w:r>
      <w:r w:rsidRPr="00CC1F6F">
        <w:rPr>
          <w:rFonts w:cs="Times New Roman"/>
          <w:sz w:val="26"/>
          <w:szCs w:val="26"/>
        </w:rPr>
        <w:t>)</w:t>
      </w:r>
      <w:r w:rsidR="00935FB0">
        <w:rPr>
          <w:rFonts w:cs="Times New Roman"/>
          <w:sz w:val="26"/>
          <w:szCs w:val="26"/>
        </w:rPr>
        <w:t xml:space="preserve"> </w:t>
      </w:r>
      <w:r w:rsidRPr="00CC1F6F">
        <w:rPr>
          <w:rFonts w:cs="Times New Roman"/>
          <w:sz w:val="26"/>
          <w:szCs w:val="26"/>
        </w:rPr>
        <w:t>for conduction band electrons and a similar equation for valence band holes may be</w:t>
      </w:r>
      <w:r w:rsidR="00935FB0">
        <w:rPr>
          <w:rFonts w:cs="Times New Roman"/>
          <w:sz w:val="26"/>
          <w:szCs w:val="26"/>
        </w:rPr>
        <w:t xml:space="preserve"> </w:t>
      </w:r>
      <w:r w:rsidRPr="00CC1F6F">
        <w:rPr>
          <w:rFonts w:cs="Times New Roman"/>
          <w:sz w:val="26"/>
          <w:szCs w:val="26"/>
        </w:rPr>
        <w:t>recast in the form</w:t>
      </w:r>
      <w:r w:rsidR="00935FB0">
        <w:rPr>
          <w:rFonts w:cs="Times New Roman"/>
          <w:sz w:val="26"/>
          <w:szCs w:val="26"/>
        </w:rPr>
        <w:t xml:space="preserve"> </w:t>
      </w:r>
    </w:p>
    <w:p w14:paraId="1BB6665F" w14:textId="77777777" w:rsidR="008F5C42" w:rsidRDefault="008F5C42" w:rsidP="00935FB0">
      <w:pPr>
        <w:spacing w:line="360" w:lineRule="auto"/>
        <w:ind w:left="360" w:right="288" w:firstLine="432"/>
        <w:jc w:val="center"/>
        <w:rPr>
          <w:rFonts w:cs="Times New Roman"/>
          <w:sz w:val="26"/>
          <w:szCs w:val="26"/>
        </w:rPr>
      </w:pPr>
      <w:r w:rsidRPr="00AC116E">
        <w:rPr>
          <w:rFonts w:cs="Times New Roman"/>
          <w:position w:val="-32"/>
          <w:sz w:val="26"/>
          <w:szCs w:val="26"/>
        </w:rPr>
        <w:object w:dxaOrig="2120" w:dyaOrig="760" w14:anchorId="355B7F72">
          <v:shape id="_x0000_i1040" type="#_x0000_t75" style="width:105.8pt;height:38.25pt" o:ole="">
            <v:imagedata r:id="rId48" o:title=""/>
          </v:shape>
          <o:OLEObject Type="Embed" ProgID="Equation.DSMT4" ShapeID="_x0000_i1040" DrawAspect="Content" ObjectID="_1798485597" r:id="rId49"/>
        </w:object>
      </w:r>
      <w:r w:rsidRPr="00CC1F6F">
        <w:rPr>
          <w:rFonts w:cs="Times New Roman"/>
          <w:sz w:val="26"/>
          <w:szCs w:val="26"/>
        </w:rPr>
        <w:t>(1</w:t>
      </w:r>
      <w:r w:rsidR="002C2A73">
        <w:rPr>
          <w:rFonts w:cs="Times New Roman"/>
          <w:sz w:val="26"/>
          <w:szCs w:val="26"/>
        </w:rPr>
        <w:t>2</w:t>
      </w:r>
      <w:r w:rsidRPr="00CC1F6F">
        <w:rPr>
          <w:rFonts w:cs="Times New Roman"/>
          <w:sz w:val="26"/>
          <w:szCs w:val="26"/>
        </w:rPr>
        <w:t>)</w:t>
      </w:r>
    </w:p>
    <w:p w14:paraId="3F81FF30" w14:textId="77777777" w:rsidR="00935FB0" w:rsidRDefault="008F5C42" w:rsidP="00935FB0">
      <w:pPr>
        <w:spacing w:line="360" w:lineRule="auto"/>
        <w:ind w:left="360" w:right="288" w:firstLine="432"/>
        <w:jc w:val="center"/>
        <w:rPr>
          <w:rFonts w:cs="Times New Roman"/>
          <w:sz w:val="26"/>
          <w:szCs w:val="26"/>
        </w:rPr>
      </w:pPr>
      <w:r w:rsidRPr="00AC116E">
        <w:rPr>
          <w:rFonts w:cs="Times New Roman"/>
          <w:position w:val="-32"/>
          <w:sz w:val="26"/>
          <w:szCs w:val="26"/>
        </w:rPr>
        <w:object w:dxaOrig="2160" w:dyaOrig="760" w14:anchorId="123501D9">
          <v:shape id="_x0000_i1041" type="#_x0000_t75" style="width:108pt;height:38.25pt" o:ole="">
            <v:imagedata r:id="rId50" o:title=""/>
          </v:shape>
          <o:OLEObject Type="Embed" ProgID="Equation.DSMT4" ShapeID="_x0000_i1041" DrawAspect="Content" ObjectID="_1798485598" r:id="rId51"/>
        </w:object>
      </w:r>
      <w:r w:rsidRPr="00CC1F6F">
        <w:rPr>
          <w:rFonts w:cs="Times New Roman"/>
          <w:sz w:val="26"/>
          <w:szCs w:val="26"/>
        </w:rPr>
        <w:t>, (1</w:t>
      </w:r>
      <w:r w:rsidR="002C2A73">
        <w:rPr>
          <w:rFonts w:cs="Times New Roman"/>
          <w:sz w:val="26"/>
          <w:szCs w:val="26"/>
        </w:rPr>
        <w:t>3</w:t>
      </w:r>
      <w:r w:rsidRPr="00CC1F6F">
        <w:rPr>
          <w:rFonts w:cs="Times New Roman"/>
          <w:sz w:val="26"/>
          <w:szCs w:val="26"/>
        </w:rPr>
        <w:t>)</w:t>
      </w:r>
    </w:p>
    <w:p w14:paraId="7927A282" w14:textId="77777777" w:rsidR="00935FB0" w:rsidRDefault="008F5C42" w:rsidP="00935FB0">
      <w:pPr>
        <w:spacing w:line="360" w:lineRule="auto"/>
        <w:ind w:left="360" w:right="288" w:firstLine="432"/>
        <w:jc w:val="center"/>
        <w:rPr>
          <w:rFonts w:cs="Times New Roman"/>
          <w:sz w:val="26"/>
          <w:szCs w:val="26"/>
        </w:rPr>
      </w:pPr>
      <w:r w:rsidRPr="00CC1F6F">
        <w:rPr>
          <w:rFonts w:cs="Times New Roman"/>
          <w:sz w:val="26"/>
          <w:szCs w:val="26"/>
        </w:rPr>
        <w:t>where E</w:t>
      </w:r>
      <w:r w:rsidRPr="00AC116E">
        <w:rPr>
          <w:rFonts w:cs="Times New Roman"/>
          <w:sz w:val="26"/>
          <w:szCs w:val="26"/>
          <w:vertAlign w:val="subscript"/>
        </w:rPr>
        <w:t>Fn</w:t>
      </w:r>
      <w:r w:rsidRPr="00CC1F6F">
        <w:rPr>
          <w:rFonts w:cs="Times New Roman"/>
          <w:sz w:val="26"/>
          <w:szCs w:val="26"/>
        </w:rPr>
        <w:t xml:space="preserve"> and E</w:t>
      </w:r>
      <w:r w:rsidRPr="00AC116E">
        <w:rPr>
          <w:rFonts w:cs="Times New Roman"/>
          <w:sz w:val="26"/>
          <w:szCs w:val="26"/>
          <w:vertAlign w:val="subscript"/>
        </w:rPr>
        <w:t>Fp</w:t>
      </w:r>
      <w:r w:rsidRPr="00CC1F6F">
        <w:rPr>
          <w:rFonts w:cs="Times New Roman"/>
          <w:sz w:val="26"/>
          <w:szCs w:val="26"/>
        </w:rPr>
        <w:t xml:space="preserve"> are the quasi-Fermi levels for electrons and holes and N</w:t>
      </w:r>
      <w:r w:rsidRPr="00AC116E">
        <w:rPr>
          <w:rFonts w:cs="Times New Roman"/>
          <w:sz w:val="26"/>
          <w:szCs w:val="26"/>
          <w:vertAlign w:val="subscript"/>
        </w:rPr>
        <w:t>c</w:t>
      </w:r>
      <w:r w:rsidRPr="00CC1F6F">
        <w:rPr>
          <w:rFonts w:cs="Times New Roman"/>
          <w:sz w:val="26"/>
          <w:szCs w:val="26"/>
        </w:rPr>
        <w:t xml:space="preserve"> and</w:t>
      </w:r>
      <w:r w:rsidR="00935FB0">
        <w:rPr>
          <w:rFonts w:cs="Times New Roman"/>
          <w:sz w:val="26"/>
          <w:szCs w:val="26"/>
        </w:rPr>
        <w:t xml:space="preserve"> </w:t>
      </w:r>
      <w:r w:rsidRPr="00CC1F6F">
        <w:rPr>
          <w:rFonts w:cs="Times New Roman"/>
          <w:sz w:val="26"/>
          <w:szCs w:val="26"/>
        </w:rPr>
        <w:t>N</w:t>
      </w:r>
      <w:r w:rsidRPr="00AC116E">
        <w:rPr>
          <w:rFonts w:cs="Times New Roman"/>
          <w:sz w:val="26"/>
          <w:szCs w:val="26"/>
          <w:vertAlign w:val="subscript"/>
        </w:rPr>
        <w:t>v</w:t>
      </w:r>
      <w:r>
        <w:rPr>
          <w:rFonts w:cs="Times New Roman"/>
          <w:sz w:val="26"/>
          <w:szCs w:val="26"/>
        </w:rPr>
        <w:t xml:space="preserve"> </w:t>
      </w:r>
      <w:r w:rsidRPr="00CC1F6F">
        <w:rPr>
          <w:rFonts w:cs="Times New Roman"/>
          <w:sz w:val="26"/>
          <w:szCs w:val="26"/>
        </w:rPr>
        <w:t>are the effective conduction and valence band densities of states, defined as</w:t>
      </w:r>
      <w:r w:rsidR="00935FB0">
        <w:rPr>
          <w:rFonts w:cs="Times New Roman"/>
          <w:sz w:val="26"/>
          <w:szCs w:val="26"/>
        </w:rPr>
        <w:t xml:space="preserve"> </w:t>
      </w:r>
      <w:r w:rsidRPr="00CC1F6F">
        <w:rPr>
          <w:rFonts w:cs="Times New Roman"/>
          <w:sz w:val="26"/>
          <w:szCs w:val="26"/>
        </w:rPr>
        <w:br/>
      </w:r>
      <w:r w:rsidRPr="00AC116E">
        <w:rPr>
          <w:rFonts w:cs="Times New Roman"/>
          <w:position w:val="-32"/>
          <w:sz w:val="26"/>
          <w:szCs w:val="26"/>
        </w:rPr>
        <w:object w:dxaOrig="1820" w:dyaOrig="800" w14:anchorId="1694959C">
          <v:shape id="_x0000_i1042" type="#_x0000_t75" style="width:90.75pt;height:39.75pt" o:ole="">
            <v:imagedata r:id="rId52" o:title=""/>
          </v:shape>
          <o:OLEObject Type="Embed" ProgID="Equation.DSMT4" ShapeID="_x0000_i1042" DrawAspect="Content" ObjectID="_1798485599" r:id="rId53"/>
        </w:object>
      </w:r>
      <w:r w:rsidRPr="00CC1F6F">
        <w:rPr>
          <w:rFonts w:cs="Times New Roman"/>
          <w:sz w:val="26"/>
          <w:szCs w:val="26"/>
        </w:rPr>
        <w:t>and</w:t>
      </w:r>
      <w:r>
        <w:rPr>
          <w:rFonts w:cs="Times New Roman"/>
          <w:sz w:val="26"/>
          <w:szCs w:val="26"/>
        </w:rPr>
        <w:t xml:space="preserve"> </w:t>
      </w:r>
      <w:r w:rsidRPr="00AC116E">
        <w:rPr>
          <w:rFonts w:cs="Times New Roman"/>
          <w:position w:val="-32"/>
          <w:sz w:val="26"/>
          <w:szCs w:val="26"/>
        </w:rPr>
        <w:object w:dxaOrig="1820" w:dyaOrig="800" w14:anchorId="5D3C48DA">
          <v:shape id="_x0000_i1043" type="#_x0000_t75" style="width:90.75pt;height:39.75pt" o:ole="">
            <v:imagedata r:id="rId54" o:title=""/>
          </v:shape>
          <o:OLEObject Type="Embed" ProgID="Equation.DSMT4" ShapeID="_x0000_i1043" DrawAspect="Content" ObjectID="_1798485600" r:id="rId55"/>
        </w:object>
      </w:r>
      <w:r w:rsidRPr="00CC1F6F">
        <w:rPr>
          <w:rFonts w:cs="Times New Roman"/>
          <w:sz w:val="26"/>
          <w:szCs w:val="26"/>
        </w:rPr>
        <w:t>. (1</w:t>
      </w:r>
      <w:r w:rsidR="002C2A73">
        <w:rPr>
          <w:rFonts w:cs="Times New Roman"/>
          <w:sz w:val="26"/>
          <w:szCs w:val="26"/>
        </w:rPr>
        <w:t>4</w:t>
      </w:r>
      <w:r w:rsidRPr="00CC1F6F">
        <w:rPr>
          <w:rFonts w:cs="Times New Roman"/>
          <w:sz w:val="26"/>
          <w:szCs w:val="26"/>
        </w:rPr>
        <w:t>)</w:t>
      </w:r>
    </w:p>
    <w:p w14:paraId="00925FC6" w14:textId="77777777" w:rsidR="00935FB0" w:rsidRDefault="008F5C42" w:rsidP="00935FB0">
      <w:pPr>
        <w:spacing w:line="360" w:lineRule="auto"/>
        <w:ind w:left="360" w:right="288" w:firstLine="432"/>
        <w:jc w:val="both"/>
        <w:rPr>
          <w:rFonts w:cs="Times New Roman"/>
          <w:b/>
          <w:sz w:val="26"/>
          <w:szCs w:val="26"/>
        </w:rPr>
      </w:pPr>
      <w:r w:rsidRPr="00A76462">
        <w:rPr>
          <w:rFonts w:cs="Times New Roman"/>
          <w:b/>
          <w:sz w:val="26"/>
          <w:szCs w:val="26"/>
        </w:rPr>
        <w:t>2.2.1 Boltzmann approximation</w:t>
      </w:r>
    </w:p>
    <w:p w14:paraId="0A70DCDD"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Boltzmann approximation is an asymptotic approximation for Fermi-Dirac statistics</w:t>
      </w:r>
      <w:r w:rsidR="00935FB0">
        <w:rPr>
          <w:rFonts w:cs="Times New Roman"/>
          <w:sz w:val="26"/>
          <w:szCs w:val="26"/>
        </w:rPr>
        <w:t xml:space="preserve"> </w:t>
      </w:r>
      <w:r w:rsidRPr="00CC1F6F">
        <w:rPr>
          <w:rFonts w:cs="Times New Roman"/>
          <w:sz w:val="26"/>
          <w:szCs w:val="26"/>
        </w:rPr>
        <w:t>that is used in many simplifying analytic models. In the approximation,</w:t>
      </w:r>
      <w:r w:rsidRPr="00CC1F6F">
        <w:rPr>
          <w:rFonts w:cs="Times New Roman"/>
          <w:sz w:val="26"/>
          <w:szCs w:val="26"/>
        </w:rPr>
        <w:br/>
        <w:t>the Fermi distribution is replaced by the Boltzmann distribution, resulting in</w:t>
      </w:r>
      <w:r w:rsidR="00935FB0">
        <w:rPr>
          <w:rFonts w:cs="Times New Roman"/>
          <w:sz w:val="26"/>
          <w:szCs w:val="26"/>
        </w:rPr>
        <w:t xml:space="preserve"> </w:t>
      </w:r>
    </w:p>
    <w:p w14:paraId="26D5CB07" w14:textId="77777777" w:rsidR="00935FB0" w:rsidRDefault="008F5C42" w:rsidP="00935FB0">
      <w:pPr>
        <w:spacing w:line="360" w:lineRule="auto"/>
        <w:ind w:left="360" w:right="288" w:firstLine="432"/>
        <w:jc w:val="center"/>
        <w:rPr>
          <w:rFonts w:cs="Times New Roman"/>
          <w:sz w:val="26"/>
          <w:szCs w:val="26"/>
        </w:rPr>
      </w:pPr>
      <w:r w:rsidRPr="00194972">
        <w:rPr>
          <w:rFonts w:cs="Times New Roman"/>
          <w:position w:val="-12"/>
          <w:sz w:val="26"/>
          <w:szCs w:val="26"/>
        </w:rPr>
        <w:object w:dxaOrig="1660" w:dyaOrig="400" w14:anchorId="6CC3C276">
          <v:shape id="_x0000_i1044" type="#_x0000_t75" style="width:83.25pt;height:20.25pt" o:ole="">
            <v:imagedata r:id="rId56" o:title=""/>
          </v:shape>
          <o:OLEObject Type="Embed" ProgID="Equation.DSMT4" ShapeID="_x0000_i1044" DrawAspect="Content" ObjectID="_1798485601" r:id="rId57"/>
        </w:object>
      </w:r>
      <w:r w:rsidRPr="00CC1F6F">
        <w:rPr>
          <w:rFonts w:cs="Times New Roman"/>
          <w:sz w:val="26"/>
          <w:szCs w:val="26"/>
        </w:rPr>
        <w:t>(1</w:t>
      </w:r>
      <w:r w:rsidR="002C2A73">
        <w:rPr>
          <w:rFonts w:cs="Times New Roman"/>
          <w:sz w:val="26"/>
          <w:szCs w:val="26"/>
        </w:rPr>
        <w:t>5</w:t>
      </w:r>
      <w:r w:rsidRPr="00CC1F6F">
        <w:rPr>
          <w:rFonts w:cs="Times New Roman"/>
          <w:sz w:val="26"/>
          <w:szCs w:val="26"/>
        </w:rPr>
        <w:t>)</w:t>
      </w:r>
      <w:r w:rsidRPr="00CC1F6F">
        <w:rPr>
          <w:rFonts w:cs="Times New Roman"/>
          <w:sz w:val="26"/>
          <w:szCs w:val="26"/>
        </w:rPr>
        <w:br/>
      </w:r>
      <w:r w:rsidRPr="00374C2F">
        <w:rPr>
          <w:rFonts w:cs="Times New Roman"/>
          <w:position w:val="-12"/>
          <w:sz w:val="26"/>
          <w:szCs w:val="26"/>
        </w:rPr>
        <w:object w:dxaOrig="1719" w:dyaOrig="460" w14:anchorId="2D081EF5">
          <v:shape id="_x0000_i1045" type="#_x0000_t75" style="width:86.2pt;height:23.25pt" o:ole="">
            <v:imagedata r:id="rId58" o:title=""/>
          </v:shape>
          <o:OLEObject Type="Embed" ProgID="Equation.DSMT4" ShapeID="_x0000_i1045" DrawAspect="Content" ObjectID="_1798485602" r:id="rId59"/>
        </w:object>
      </w:r>
      <w:r w:rsidRPr="00CC1F6F">
        <w:rPr>
          <w:rFonts w:cs="Times New Roman"/>
          <w:sz w:val="26"/>
          <w:szCs w:val="26"/>
        </w:rPr>
        <w:t xml:space="preserve"> (1</w:t>
      </w:r>
      <w:r w:rsidR="002C2A73">
        <w:rPr>
          <w:rFonts w:cs="Times New Roman"/>
          <w:sz w:val="26"/>
          <w:szCs w:val="26"/>
        </w:rPr>
        <w:t>6</w:t>
      </w:r>
      <w:r w:rsidRPr="00CC1F6F">
        <w:rPr>
          <w:rFonts w:cs="Times New Roman"/>
          <w:sz w:val="26"/>
          <w:szCs w:val="26"/>
        </w:rPr>
        <w:t>)</w:t>
      </w:r>
    </w:p>
    <w:p w14:paraId="72DA881F"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br/>
        <w:t>To illustrate the applicability of the Boltzmann approximation, the Fermi integral</w:t>
      </w:r>
      <w:r w:rsidRPr="00CC1F6F">
        <w:rPr>
          <w:rFonts w:cs="Times New Roman"/>
          <w:sz w:val="26"/>
          <w:szCs w:val="26"/>
        </w:rPr>
        <w:br/>
        <w:t>of the order 1/2 and the Boltzmann exponential are plotted in Fig. 4. It is seen</w:t>
      </w:r>
      <w:r w:rsidRPr="00CC1F6F">
        <w:rPr>
          <w:rFonts w:cs="Times New Roman"/>
          <w:sz w:val="26"/>
          <w:szCs w:val="26"/>
        </w:rPr>
        <w:br/>
        <w:t>that the Boltzmann approximation is good for E</w:t>
      </w:r>
      <w:r w:rsidRPr="00374C2F">
        <w:rPr>
          <w:rFonts w:cs="Times New Roman"/>
          <w:sz w:val="26"/>
          <w:szCs w:val="26"/>
          <w:vertAlign w:val="subscript"/>
        </w:rPr>
        <w:t>c</w:t>
      </w:r>
      <w:r w:rsidRPr="00CC1F6F">
        <w:rPr>
          <w:rFonts w:cs="Times New Roman"/>
          <w:sz w:val="26"/>
          <w:szCs w:val="26"/>
        </w:rPr>
        <w:t xml:space="preserve"> − E</w:t>
      </w:r>
      <w:r w:rsidRPr="00374C2F">
        <w:rPr>
          <w:rFonts w:cs="Times New Roman"/>
          <w:sz w:val="26"/>
          <w:szCs w:val="26"/>
          <w:vertAlign w:val="subscript"/>
        </w:rPr>
        <w:t>Fn</w:t>
      </w:r>
      <w:r w:rsidRPr="00CC1F6F">
        <w:rPr>
          <w:rFonts w:cs="Times New Roman"/>
          <w:sz w:val="26"/>
          <w:szCs w:val="26"/>
        </w:rPr>
        <w:t xml:space="preserve"> &gt;&gt; k</w:t>
      </w:r>
      <w:r w:rsidRPr="00374C2F">
        <w:rPr>
          <w:rFonts w:cs="Times New Roman"/>
          <w:sz w:val="26"/>
          <w:szCs w:val="26"/>
          <w:vertAlign w:val="subscript"/>
        </w:rPr>
        <w:t>B</w:t>
      </w:r>
      <w:r w:rsidRPr="00217A19">
        <w:rPr>
          <w:rFonts w:cs="Times New Roman"/>
          <w:sz w:val="26"/>
          <w:szCs w:val="26"/>
        </w:rPr>
        <w:t xml:space="preserve">T </w:t>
      </w:r>
      <w:r w:rsidRPr="00CC1F6F">
        <w:rPr>
          <w:rFonts w:cs="Times New Roman"/>
          <w:sz w:val="26"/>
          <w:szCs w:val="26"/>
        </w:rPr>
        <w:t>or E</w:t>
      </w:r>
      <w:r w:rsidRPr="00374C2F">
        <w:rPr>
          <w:rFonts w:cs="Times New Roman"/>
          <w:sz w:val="26"/>
          <w:szCs w:val="26"/>
          <w:vertAlign w:val="subscript"/>
        </w:rPr>
        <w:t>Fp</w:t>
      </w:r>
      <w:r w:rsidRPr="00CC1F6F">
        <w:rPr>
          <w:rFonts w:cs="Times New Roman"/>
          <w:sz w:val="26"/>
          <w:szCs w:val="26"/>
        </w:rPr>
        <w:t xml:space="preserve"> − E</w:t>
      </w:r>
      <w:r w:rsidRPr="00374C2F">
        <w:rPr>
          <w:rFonts w:cs="Times New Roman"/>
          <w:sz w:val="26"/>
          <w:szCs w:val="26"/>
          <w:vertAlign w:val="subscript"/>
        </w:rPr>
        <w:t>v</w:t>
      </w:r>
      <w:r w:rsidRPr="00CC1F6F">
        <w:rPr>
          <w:rFonts w:cs="Times New Roman"/>
          <w:sz w:val="26"/>
          <w:szCs w:val="26"/>
        </w:rPr>
        <w:t xml:space="preserve"> &gt;&gt;</w:t>
      </w:r>
      <w:r w:rsidRPr="00CC1F6F">
        <w:rPr>
          <w:rFonts w:cs="Times New Roman"/>
          <w:sz w:val="26"/>
          <w:szCs w:val="26"/>
        </w:rPr>
        <w:br/>
        <w:t>k</w:t>
      </w:r>
      <w:r w:rsidRPr="00374C2F">
        <w:rPr>
          <w:rFonts w:cs="Times New Roman"/>
          <w:sz w:val="26"/>
          <w:szCs w:val="26"/>
          <w:vertAlign w:val="subscript"/>
        </w:rPr>
        <w:t>B</w:t>
      </w:r>
      <w:r w:rsidRPr="00217A19">
        <w:rPr>
          <w:rFonts w:cs="Times New Roman"/>
          <w:sz w:val="26"/>
          <w:szCs w:val="26"/>
        </w:rPr>
        <w:t>T</w:t>
      </w:r>
      <w:r w:rsidRPr="00CC1F6F">
        <w:rPr>
          <w:rFonts w:cs="Times New Roman"/>
          <w:sz w:val="26"/>
          <w:szCs w:val="26"/>
        </w:rPr>
        <w:t>, i.e. when the quasi-Fermi levels are deep within the band gap. Boltzmann</w:t>
      </w:r>
      <w:r w:rsidRPr="00CC1F6F">
        <w:rPr>
          <w:rFonts w:cs="Times New Roman"/>
          <w:sz w:val="26"/>
          <w:szCs w:val="26"/>
        </w:rPr>
        <w:br/>
        <w:t>approximation can also be used for doped semiconductors (see the next section) as</w:t>
      </w:r>
      <w:r w:rsidRPr="00CC1F6F">
        <w:rPr>
          <w:rFonts w:cs="Times New Roman"/>
          <w:sz w:val="26"/>
          <w:szCs w:val="26"/>
        </w:rPr>
        <w:br/>
        <w:t>long as the doping densities are smaller than the effective densities of states.</w:t>
      </w:r>
    </w:p>
    <w:p w14:paraId="44A4F4C6" w14:textId="77777777" w:rsidR="00935FB0" w:rsidRPr="00935FB0" w:rsidRDefault="008F5C42" w:rsidP="00935FB0">
      <w:pPr>
        <w:pStyle w:val="ListParagraph"/>
        <w:numPr>
          <w:ilvl w:val="2"/>
          <w:numId w:val="18"/>
        </w:numPr>
        <w:spacing w:line="360" w:lineRule="auto"/>
        <w:ind w:left="360" w:right="288" w:firstLine="432"/>
        <w:jc w:val="both"/>
        <w:rPr>
          <w:rFonts w:cs="Times New Roman"/>
          <w:b/>
          <w:sz w:val="26"/>
          <w:szCs w:val="26"/>
        </w:rPr>
      </w:pPr>
      <w:r w:rsidRPr="00935FB0">
        <w:rPr>
          <w:rFonts w:cs="Times New Roman"/>
          <w:b/>
          <w:sz w:val="26"/>
          <w:szCs w:val="26"/>
        </w:rPr>
        <w:t>Doping of semiconductors</w:t>
      </w:r>
      <w:r w:rsidR="00935FB0" w:rsidRPr="00935FB0">
        <w:rPr>
          <w:rFonts w:cs="Times New Roman"/>
          <w:b/>
          <w:sz w:val="26"/>
          <w:szCs w:val="26"/>
        </w:rPr>
        <w:t xml:space="preserve"> </w:t>
      </w:r>
    </w:p>
    <w:p w14:paraId="074F3A8E" w14:textId="77777777" w:rsidR="00935FB0" w:rsidRPr="002471FC" w:rsidRDefault="008F5C42" w:rsidP="00935FB0">
      <w:pPr>
        <w:spacing w:line="360" w:lineRule="auto"/>
        <w:ind w:left="360" w:right="288" w:firstLine="432"/>
        <w:jc w:val="both"/>
        <w:rPr>
          <w:rFonts w:cs="Times New Roman"/>
          <w:color w:val="FF0000"/>
          <w:sz w:val="26"/>
          <w:szCs w:val="26"/>
        </w:rPr>
      </w:pPr>
      <w:r w:rsidRPr="00935FB0">
        <w:rPr>
          <w:rFonts w:cs="Times New Roman"/>
          <w:sz w:val="26"/>
          <w:szCs w:val="26"/>
        </w:rPr>
        <w:t>One of the technologically essential properties of semiconductors is the ability to</w:t>
      </w:r>
      <w:r w:rsidR="002A07CA" w:rsidRPr="00935FB0">
        <w:rPr>
          <w:rFonts w:cs="Times New Roman"/>
          <w:sz w:val="26"/>
          <w:szCs w:val="26"/>
        </w:rPr>
        <w:t xml:space="preserve"> </w:t>
      </w:r>
      <w:r w:rsidRPr="00935FB0">
        <w:rPr>
          <w:rFonts w:cs="Times New Roman"/>
          <w:sz w:val="26"/>
          <w:szCs w:val="26"/>
        </w:rPr>
        <w:t>dope them with impurity atoms. This means replacing atoms in the crystal by</w:t>
      </w:r>
      <w:r w:rsidR="002A07CA" w:rsidRPr="00935FB0">
        <w:rPr>
          <w:rFonts w:cs="Times New Roman"/>
          <w:sz w:val="26"/>
          <w:szCs w:val="26"/>
        </w:rPr>
        <w:t xml:space="preserve"> </w:t>
      </w:r>
      <w:r w:rsidRPr="00935FB0">
        <w:rPr>
          <w:rFonts w:cs="Times New Roman"/>
          <w:sz w:val="26"/>
          <w:szCs w:val="26"/>
        </w:rPr>
        <w:t xml:space="preserve">impurity atoms that become easily ionized at finite temperatures. </w:t>
      </w:r>
      <w:r w:rsidRPr="002471FC">
        <w:rPr>
          <w:rFonts w:cs="Times New Roman"/>
          <w:color w:val="FF0000"/>
          <w:sz w:val="26"/>
          <w:szCs w:val="26"/>
        </w:rPr>
        <w:t>Donors are atoms</w:t>
      </w:r>
      <w:r w:rsidR="002A07CA" w:rsidRPr="002471FC">
        <w:rPr>
          <w:rFonts w:cs="Times New Roman"/>
          <w:color w:val="FF0000"/>
          <w:sz w:val="26"/>
          <w:szCs w:val="26"/>
        </w:rPr>
        <w:t xml:space="preserve"> </w:t>
      </w:r>
      <w:r w:rsidRPr="002471FC">
        <w:rPr>
          <w:rFonts w:cs="Times New Roman"/>
          <w:color w:val="FF0000"/>
          <w:sz w:val="26"/>
          <w:szCs w:val="26"/>
        </w:rPr>
        <w:t>that can release one electron to the conduction band and acceptors are atoms that</w:t>
      </w:r>
      <w:r w:rsidR="002A07CA" w:rsidRPr="002471FC">
        <w:rPr>
          <w:rFonts w:cs="Times New Roman"/>
          <w:color w:val="FF0000"/>
          <w:sz w:val="26"/>
          <w:szCs w:val="26"/>
        </w:rPr>
        <w:t xml:space="preserve"> </w:t>
      </w:r>
      <w:r w:rsidR="00A5270B" w:rsidRPr="002471FC">
        <w:rPr>
          <w:rFonts w:cs="Times New Roman"/>
          <w:color w:val="FF0000"/>
          <w:sz w:val="26"/>
          <w:szCs w:val="26"/>
        </w:rPr>
        <w:lastRenderedPageBreak/>
        <w:t>can bind one electron from the valence band. As a result, extra carriers are created in the semiconductor material.</w:t>
      </w:r>
    </w:p>
    <w:p w14:paraId="05861F46" w14:textId="77777777" w:rsidR="00935FB0" w:rsidRDefault="008F5C42" w:rsidP="003942E1">
      <w:pPr>
        <w:pStyle w:val="ListParagraph"/>
        <w:spacing w:line="360" w:lineRule="auto"/>
        <w:ind w:left="360" w:right="288" w:firstLine="432"/>
        <w:jc w:val="center"/>
        <w:rPr>
          <w:rFonts w:cs="Times New Roman"/>
          <w:sz w:val="26"/>
          <w:szCs w:val="26"/>
        </w:rPr>
      </w:pPr>
      <w:r>
        <w:rPr>
          <w:noProof/>
          <w:lang w:eastAsia="en-US"/>
        </w:rPr>
        <w:drawing>
          <wp:inline distT="0" distB="0" distL="0" distR="0" wp14:anchorId="2B985AAC" wp14:editId="0EDB3EC5">
            <wp:extent cx="3649570" cy="307757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icture037.jpg"/>
                    <pic:cNvPicPr/>
                  </pic:nvPicPr>
                  <pic:blipFill>
                    <a:blip r:embed="rId60">
                      <a:extLst>
                        <a:ext uri="{28A0092B-C50C-407E-A947-70E740481C1C}">
                          <a14:useLocalDpi xmlns:a14="http://schemas.microsoft.com/office/drawing/2010/main" val="0"/>
                        </a:ext>
                      </a:extLst>
                    </a:blip>
                    <a:stretch>
                      <a:fillRect/>
                    </a:stretch>
                  </pic:blipFill>
                  <pic:spPr>
                    <a:xfrm>
                      <a:off x="0" y="0"/>
                      <a:ext cx="3651994" cy="3079614"/>
                    </a:xfrm>
                    <a:prstGeom prst="rect">
                      <a:avLst/>
                    </a:prstGeom>
                  </pic:spPr>
                </pic:pic>
              </a:graphicData>
            </a:graphic>
          </wp:inline>
        </w:drawing>
      </w:r>
    </w:p>
    <w:p w14:paraId="056A7110" w14:textId="77777777" w:rsidR="00A5270B" w:rsidRDefault="008F5C42" w:rsidP="00935FB0">
      <w:pPr>
        <w:pStyle w:val="ListParagraph"/>
        <w:spacing w:line="360" w:lineRule="auto"/>
        <w:ind w:left="360" w:right="288" w:firstLine="432"/>
        <w:jc w:val="both"/>
        <w:rPr>
          <w:rFonts w:cs="Times New Roman"/>
          <w:sz w:val="26"/>
          <w:szCs w:val="26"/>
        </w:rPr>
      </w:pPr>
      <w:r w:rsidRPr="002471FC">
        <w:rPr>
          <w:rFonts w:cs="Times New Roman"/>
          <w:color w:val="FF0000"/>
          <w:sz w:val="26"/>
          <w:szCs w:val="26"/>
        </w:rPr>
        <w:t xml:space="preserve">Figure </w:t>
      </w:r>
      <w:r w:rsidR="00A3751D" w:rsidRPr="002471FC">
        <w:rPr>
          <w:rFonts w:cs="Times New Roman"/>
          <w:color w:val="FF0000"/>
          <w:sz w:val="26"/>
          <w:szCs w:val="26"/>
        </w:rPr>
        <w:t>1</w:t>
      </w:r>
      <w:r w:rsidR="002471FC" w:rsidRPr="002471FC">
        <w:rPr>
          <w:rFonts w:cs="Times New Roman"/>
          <w:color w:val="FF0000"/>
          <w:sz w:val="26"/>
          <w:szCs w:val="26"/>
        </w:rPr>
        <w:t>3</w:t>
      </w:r>
      <w:r w:rsidRPr="002471FC">
        <w:rPr>
          <w:rFonts w:cs="Times New Roman"/>
          <w:color w:val="FF0000"/>
          <w:sz w:val="26"/>
          <w:szCs w:val="26"/>
        </w:rPr>
        <w:t xml:space="preserve">: </w:t>
      </w:r>
      <w:r w:rsidRPr="00935FB0">
        <w:rPr>
          <w:rFonts w:cs="Times New Roman"/>
          <w:sz w:val="26"/>
          <w:szCs w:val="26"/>
        </w:rPr>
        <w:t>Fermi integral of the order 1/2 and its exponential approximation as a</w:t>
      </w:r>
      <w:r w:rsidR="002A07CA" w:rsidRPr="00935FB0">
        <w:rPr>
          <w:rFonts w:cs="Times New Roman"/>
          <w:sz w:val="26"/>
          <w:szCs w:val="26"/>
        </w:rPr>
        <w:t xml:space="preserve"> </w:t>
      </w:r>
      <w:r w:rsidRPr="00935FB0">
        <w:rPr>
          <w:rFonts w:cs="Times New Roman"/>
          <w:sz w:val="26"/>
          <w:szCs w:val="26"/>
        </w:rPr>
        <w:t>function</w:t>
      </w:r>
      <w:r w:rsidR="0067309D" w:rsidRPr="00935FB0">
        <w:rPr>
          <w:rFonts w:cs="Times New Roman"/>
          <w:sz w:val="26"/>
          <w:szCs w:val="26"/>
        </w:rPr>
        <w:t xml:space="preserve"> </w:t>
      </w:r>
      <w:r w:rsidRPr="00935FB0">
        <w:rPr>
          <w:rFonts w:cs="Times New Roman"/>
          <w:sz w:val="26"/>
          <w:szCs w:val="26"/>
        </w:rPr>
        <w:t>of η = (E</w:t>
      </w:r>
      <w:r w:rsidRPr="00935FB0">
        <w:rPr>
          <w:rFonts w:cs="Times New Roman"/>
          <w:sz w:val="26"/>
          <w:szCs w:val="26"/>
          <w:vertAlign w:val="subscript"/>
        </w:rPr>
        <w:t>Fn</w:t>
      </w:r>
      <w:r w:rsidRPr="00935FB0">
        <w:rPr>
          <w:rFonts w:cs="Times New Roman"/>
          <w:sz w:val="26"/>
          <w:szCs w:val="26"/>
        </w:rPr>
        <w:t xml:space="preserve"> − E</w:t>
      </w:r>
      <w:r w:rsidRPr="00935FB0">
        <w:rPr>
          <w:rFonts w:cs="Times New Roman"/>
          <w:sz w:val="26"/>
          <w:szCs w:val="26"/>
          <w:vertAlign w:val="subscript"/>
        </w:rPr>
        <w:t>c</w:t>
      </w:r>
      <w:r w:rsidRPr="00935FB0">
        <w:rPr>
          <w:rFonts w:cs="Times New Roman"/>
          <w:sz w:val="26"/>
          <w:szCs w:val="26"/>
        </w:rPr>
        <w:t>)/k</w:t>
      </w:r>
      <w:r w:rsidRPr="00935FB0">
        <w:rPr>
          <w:rFonts w:cs="Times New Roman"/>
          <w:sz w:val="26"/>
          <w:szCs w:val="26"/>
          <w:vertAlign w:val="subscript"/>
        </w:rPr>
        <w:t>B</w:t>
      </w:r>
      <w:r w:rsidRPr="00935FB0">
        <w:rPr>
          <w:rFonts w:cs="Times New Roman"/>
          <w:sz w:val="26"/>
          <w:szCs w:val="26"/>
        </w:rPr>
        <w:t>T or η = (E</w:t>
      </w:r>
      <w:r w:rsidRPr="00935FB0">
        <w:rPr>
          <w:rFonts w:cs="Times New Roman"/>
          <w:sz w:val="26"/>
          <w:szCs w:val="26"/>
          <w:vertAlign w:val="subscript"/>
        </w:rPr>
        <w:t>v</w:t>
      </w:r>
      <w:r w:rsidRPr="00935FB0">
        <w:rPr>
          <w:rFonts w:cs="Times New Roman"/>
          <w:sz w:val="26"/>
          <w:szCs w:val="26"/>
        </w:rPr>
        <w:t xml:space="preserve"> − E</w:t>
      </w:r>
      <w:r w:rsidRPr="00935FB0">
        <w:rPr>
          <w:rFonts w:cs="Times New Roman"/>
          <w:sz w:val="26"/>
          <w:szCs w:val="26"/>
          <w:vertAlign w:val="subscript"/>
        </w:rPr>
        <w:t>Fp</w:t>
      </w:r>
      <w:r w:rsidRPr="00935FB0">
        <w:rPr>
          <w:rFonts w:cs="Times New Roman"/>
          <w:sz w:val="26"/>
          <w:szCs w:val="26"/>
        </w:rPr>
        <w:t>)/k</w:t>
      </w:r>
      <w:r w:rsidRPr="00935FB0">
        <w:rPr>
          <w:rFonts w:cs="Times New Roman"/>
          <w:sz w:val="26"/>
          <w:szCs w:val="26"/>
          <w:vertAlign w:val="subscript"/>
        </w:rPr>
        <w:t>B</w:t>
      </w:r>
      <w:r w:rsidRPr="00935FB0">
        <w:rPr>
          <w:rFonts w:cs="Times New Roman"/>
          <w:sz w:val="26"/>
          <w:szCs w:val="26"/>
        </w:rPr>
        <w:t>T. The approximation</w:t>
      </w:r>
      <w:r w:rsidR="002A07CA" w:rsidRPr="00935FB0">
        <w:rPr>
          <w:rFonts w:cs="Times New Roman"/>
          <w:sz w:val="26"/>
          <w:szCs w:val="26"/>
        </w:rPr>
        <w:t xml:space="preserve"> </w:t>
      </w:r>
      <w:r w:rsidRPr="00935FB0">
        <w:rPr>
          <w:rFonts w:cs="Times New Roman"/>
          <w:sz w:val="26"/>
          <w:szCs w:val="26"/>
        </w:rPr>
        <w:t>F1/2(η) = e</w:t>
      </w:r>
      <w:r w:rsidRPr="00935FB0">
        <w:rPr>
          <w:rFonts w:cs="Times New Roman"/>
          <w:sz w:val="26"/>
          <w:szCs w:val="26"/>
          <w:vertAlign w:val="subscript"/>
        </w:rPr>
        <w:t>η</w:t>
      </w:r>
      <w:r w:rsidRPr="00935FB0">
        <w:rPr>
          <w:rFonts w:cs="Times New Roman"/>
          <w:sz w:val="26"/>
          <w:szCs w:val="26"/>
        </w:rPr>
        <w:t xml:space="preserve"> holds if</w:t>
      </w:r>
      <w:r w:rsidR="0067309D" w:rsidRPr="00935FB0">
        <w:rPr>
          <w:rFonts w:cs="Times New Roman"/>
          <w:sz w:val="26"/>
          <w:szCs w:val="26"/>
        </w:rPr>
        <w:t xml:space="preserve"> </w:t>
      </w:r>
      <w:r w:rsidRPr="00935FB0">
        <w:rPr>
          <w:rFonts w:cs="Times New Roman"/>
          <w:sz w:val="26"/>
          <w:szCs w:val="26"/>
        </w:rPr>
        <w:t>η&lt;&lt; 0</w:t>
      </w:r>
      <w:r w:rsidR="002A07CA" w:rsidRPr="00935FB0">
        <w:rPr>
          <w:rFonts w:cs="Times New Roman"/>
          <w:sz w:val="26"/>
          <w:szCs w:val="26"/>
        </w:rPr>
        <w:t xml:space="preserve"> </w:t>
      </w:r>
    </w:p>
    <w:p w14:paraId="5F8021DE" w14:textId="77777777" w:rsidR="008F5C42" w:rsidRPr="00935FB0" w:rsidRDefault="008F5C42" w:rsidP="00935FB0">
      <w:pPr>
        <w:pStyle w:val="ListParagraph"/>
        <w:spacing w:line="360" w:lineRule="auto"/>
        <w:ind w:left="360" w:right="288" w:firstLine="432"/>
        <w:jc w:val="both"/>
        <w:rPr>
          <w:rFonts w:cs="Times New Roman"/>
          <w:sz w:val="26"/>
          <w:szCs w:val="26"/>
        </w:rPr>
      </w:pPr>
      <w:r w:rsidRPr="00935FB0">
        <w:rPr>
          <w:rFonts w:cs="Times New Roman"/>
          <w:sz w:val="26"/>
          <w:szCs w:val="26"/>
        </w:rPr>
        <w:t>The donors release additional electrons into the conduction band, so that the</w:t>
      </w:r>
      <w:r w:rsidR="002A07CA" w:rsidRPr="00935FB0">
        <w:rPr>
          <w:rFonts w:cs="Times New Roman"/>
          <w:sz w:val="26"/>
          <w:szCs w:val="26"/>
        </w:rPr>
        <w:t xml:space="preserve"> </w:t>
      </w:r>
      <w:r w:rsidRPr="00935FB0">
        <w:rPr>
          <w:rFonts w:cs="Times New Roman"/>
          <w:sz w:val="26"/>
          <w:szCs w:val="26"/>
        </w:rPr>
        <w:t>density of</w:t>
      </w:r>
      <w:r w:rsidR="0067309D" w:rsidRPr="00935FB0">
        <w:rPr>
          <w:rFonts w:cs="Times New Roman"/>
          <w:sz w:val="26"/>
          <w:szCs w:val="26"/>
        </w:rPr>
        <w:t xml:space="preserve"> </w:t>
      </w:r>
      <w:r w:rsidRPr="00935FB0">
        <w:rPr>
          <w:rFonts w:cs="Times New Roman"/>
          <w:sz w:val="26"/>
          <w:szCs w:val="26"/>
        </w:rPr>
        <w:t>ionized acceptors is given by</w:t>
      </w:r>
      <w:r w:rsidRPr="00217A19">
        <w:rPr>
          <w:position w:val="-12"/>
        </w:rPr>
        <w:object w:dxaOrig="960" w:dyaOrig="380" w14:anchorId="0C03CD95">
          <v:shape id="_x0000_i1046" type="#_x0000_t75" style="width:48pt;height:18.75pt" o:ole="">
            <v:imagedata r:id="rId61" o:title=""/>
          </v:shape>
          <o:OLEObject Type="Embed" ProgID="Equation.DSMT4" ShapeID="_x0000_i1046" DrawAspect="Content" ObjectID="_1798485603" r:id="rId62"/>
        </w:object>
      </w:r>
      <w:r w:rsidRPr="00935FB0">
        <w:rPr>
          <w:rFonts w:cs="Times New Roman"/>
          <w:sz w:val="26"/>
          <w:szCs w:val="26"/>
        </w:rPr>
        <w:t>, (1</w:t>
      </w:r>
      <w:r w:rsidR="002C2A73" w:rsidRPr="00935FB0">
        <w:rPr>
          <w:rFonts w:cs="Times New Roman"/>
          <w:sz w:val="26"/>
          <w:szCs w:val="26"/>
        </w:rPr>
        <w:t>7</w:t>
      </w:r>
      <w:r w:rsidRPr="00935FB0">
        <w:rPr>
          <w:rFonts w:cs="Times New Roman"/>
          <w:sz w:val="26"/>
          <w:szCs w:val="26"/>
        </w:rPr>
        <w:t>)</w:t>
      </w:r>
      <w:r w:rsidR="002A07CA" w:rsidRPr="00935FB0">
        <w:rPr>
          <w:rFonts w:cs="Times New Roman"/>
          <w:sz w:val="26"/>
          <w:szCs w:val="26"/>
        </w:rPr>
        <w:t xml:space="preserve"> </w:t>
      </w:r>
      <w:r w:rsidRPr="00935FB0">
        <w:rPr>
          <w:rFonts w:cs="Times New Roman"/>
          <w:sz w:val="26"/>
          <w:szCs w:val="26"/>
        </w:rPr>
        <w:t>where n</w:t>
      </w:r>
      <w:r w:rsidRPr="00935FB0">
        <w:rPr>
          <w:rFonts w:cs="Times New Roman"/>
          <w:sz w:val="26"/>
          <w:szCs w:val="26"/>
          <w:vertAlign w:val="subscript"/>
        </w:rPr>
        <w:t>add</w:t>
      </w:r>
      <w:r w:rsidRPr="00935FB0">
        <w:rPr>
          <w:rFonts w:cs="Times New Roman"/>
          <w:sz w:val="26"/>
          <w:szCs w:val="26"/>
        </w:rPr>
        <w:t xml:space="preserve"> is the density of additional</w:t>
      </w:r>
      <w:r w:rsidR="0067309D" w:rsidRPr="00935FB0">
        <w:rPr>
          <w:rFonts w:cs="Times New Roman"/>
          <w:sz w:val="26"/>
          <w:szCs w:val="26"/>
        </w:rPr>
        <w:t xml:space="preserve"> </w:t>
      </w:r>
      <w:r w:rsidRPr="00935FB0">
        <w:rPr>
          <w:rFonts w:cs="Times New Roman"/>
          <w:sz w:val="26"/>
          <w:szCs w:val="26"/>
        </w:rPr>
        <w:t>conduction band electrons. The density of</w:t>
      </w:r>
      <w:r w:rsidR="002A07CA" w:rsidRPr="00935FB0">
        <w:rPr>
          <w:rFonts w:cs="Times New Roman"/>
          <w:sz w:val="26"/>
          <w:szCs w:val="26"/>
        </w:rPr>
        <w:t xml:space="preserve"> </w:t>
      </w:r>
      <w:r w:rsidRPr="00935FB0">
        <w:rPr>
          <w:rFonts w:cs="Times New Roman"/>
          <w:sz w:val="26"/>
          <w:szCs w:val="26"/>
        </w:rPr>
        <w:t>nonionized donors in the Boltzmann</w:t>
      </w:r>
      <w:r w:rsidR="0067309D" w:rsidRPr="00935FB0">
        <w:rPr>
          <w:rFonts w:cs="Times New Roman"/>
          <w:sz w:val="26"/>
          <w:szCs w:val="26"/>
        </w:rPr>
        <w:t xml:space="preserve"> </w:t>
      </w:r>
      <w:r w:rsidRPr="00935FB0">
        <w:rPr>
          <w:rFonts w:cs="Times New Roman"/>
          <w:sz w:val="26"/>
          <w:szCs w:val="26"/>
        </w:rPr>
        <w:t>approximation is given by</w:t>
      </w:r>
      <w:r w:rsidRPr="00217A19">
        <w:rPr>
          <w:position w:val="-12"/>
        </w:rPr>
        <w:object w:dxaOrig="3260" w:dyaOrig="400" w14:anchorId="08F28195">
          <v:shape id="_x0000_i1047" type="#_x0000_t75" style="width:162.65pt;height:20.25pt" o:ole="">
            <v:imagedata r:id="rId63" o:title=""/>
          </v:shape>
          <o:OLEObject Type="Embed" ProgID="Equation.DSMT4" ShapeID="_x0000_i1047" DrawAspect="Content" ObjectID="_1798485604" r:id="rId64"/>
        </w:object>
      </w:r>
      <w:r w:rsidRPr="00935FB0">
        <w:rPr>
          <w:rFonts w:cs="Times New Roman"/>
          <w:sz w:val="26"/>
          <w:szCs w:val="26"/>
        </w:rPr>
        <w:t>, (1</w:t>
      </w:r>
      <w:r w:rsidR="002C2A73" w:rsidRPr="00935FB0">
        <w:rPr>
          <w:rFonts w:cs="Times New Roman"/>
          <w:sz w:val="26"/>
          <w:szCs w:val="26"/>
        </w:rPr>
        <w:t>8</w:t>
      </w:r>
      <w:r w:rsidRPr="00935FB0">
        <w:rPr>
          <w:rFonts w:cs="Times New Roman"/>
          <w:sz w:val="26"/>
          <w:szCs w:val="26"/>
        </w:rPr>
        <w:t>)</w:t>
      </w:r>
      <w:r w:rsidR="002A07CA" w:rsidRPr="00935FB0">
        <w:rPr>
          <w:rFonts w:cs="Times New Roman"/>
          <w:sz w:val="26"/>
          <w:szCs w:val="26"/>
        </w:rPr>
        <w:t xml:space="preserve"> </w:t>
      </w:r>
      <w:r w:rsidRPr="00935FB0">
        <w:rPr>
          <w:rFonts w:cs="Times New Roman"/>
          <w:sz w:val="26"/>
          <w:szCs w:val="26"/>
        </w:rPr>
        <w:t>where N</w:t>
      </w:r>
      <w:r w:rsidRPr="00935FB0">
        <w:rPr>
          <w:rFonts w:cs="Times New Roman"/>
          <w:sz w:val="26"/>
          <w:szCs w:val="26"/>
          <w:vertAlign w:val="subscript"/>
        </w:rPr>
        <w:t>d</w:t>
      </w:r>
      <w:r w:rsidRPr="00935FB0">
        <w:rPr>
          <w:rFonts w:cs="Times New Roman"/>
          <w:sz w:val="26"/>
          <w:szCs w:val="26"/>
        </w:rPr>
        <w:t xml:space="preserve"> is the total</w:t>
      </w:r>
      <w:r w:rsidR="0067309D" w:rsidRPr="00935FB0">
        <w:rPr>
          <w:rFonts w:cs="Times New Roman"/>
          <w:sz w:val="26"/>
          <w:szCs w:val="26"/>
        </w:rPr>
        <w:t xml:space="preserve"> </w:t>
      </w:r>
      <w:r w:rsidRPr="00935FB0">
        <w:rPr>
          <w:rFonts w:cs="Times New Roman"/>
          <w:sz w:val="26"/>
          <w:szCs w:val="26"/>
        </w:rPr>
        <w:t>donor density, Nd0 is the density of non</w:t>
      </w:r>
      <w:r w:rsidR="0067309D" w:rsidRPr="00935FB0">
        <w:rPr>
          <w:rFonts w:cs="Times New Roman"/>
          <w:sz w:val="26"/>
          <w:szCs w:val="26"/>
        </w:rPr>
        <w:t>-</w:t>
      </w:r>
      <w:r w:rsidRPr="00935FB0">
        <w:rPr>
          <w:rFonts w:cs="Times New Roman"/>
          <w:sz w:val="26"/>
          <w:szCs w:val="26"/>
        </w:rPr>
        <w:t>ionized donors, g</w:t>
      </w:r>
      <w:r w:rsidRPr="00935FB0">
        <w:rPr>
          <w:rFonts w:cs="Times New Roman"/>
          <w:sz w:val="26"/>
          <w:szCs w:val="26"/>
          <w:vertAlign w:val="subscript"/>
        </w:rPr>
        <w:t xml:space="preserve">d </w:t>
      </w:r>
      <w:r w:rsidRPr="00935FB0">
        <w:rPr>
          <w:rFonts w:cs="Times New Roman"/>
          <w:sz w:val="26"/>
          <w:szCs w:val="26"/>
        </w:rPr>
        <w:t>is the</w:t>
      </w:r>
      <w:r w:rsidR="002A07CA" w:rsidRPr="00935FB0">
        <w:rPr>
          <w:rFonts w:cs="Times New Roman"/>
          <w:sz w:val="26"/>
          <w:szCs w:val="26"/>
        </w:rPr>
        <w:t xml:space="preserve"> </w:t>
      </w:r>
      <w:r w:rsidRPr="00935FB0">
        <w:rPr>
          <w:rFonts w:cs="Times New Roman"/>
          <w:sz w:val="26"/>
          <w:szCs w:val="26"/>
        </w:rPr>
        <w:t>donor state degeneracy</w:t>
      </w:r>
      <w:r w:rsidR="0067309D" w:rsidRPr="00935FB0">
        <w:rPr>
          <w:rFonts w:cs="Times New Roman"/>
          <w:sz w:val="26"/>
          <w:szCs w:val="26"/>
        </w:rPr>
        <w:t xml:space="preserve"> </w:t>
      </w:r>
      <w:r w:rsidRPr="00935FB0">
        <w:rPr>
          <w:rFonts w:cs="Times New Roman"/>
          <w:sz w:val="26"/>
          <w:szCs w:val="26"/>
        </w:rPr>
        <w:t>and Ed is the donor state energy. The density of additional</w:t>
      </w:r>
      <w:r w:rsidR="002A07CA" w:rsidRPr="00935FB0">
        <w:rPr>
          <w:rFonts w:cs="Times New Roman"/>
          <w:sz w:val="26"/>
          <w:szCs w:val="26"/>
        </w:rPr>
        <w:t xml:space="preserve"> </w:t>
      </w:r>
      <w:r w:rsidRPr="00935FB0">
        <w:rPr>
          <w:rFonts w:cs="Times New Roman"/>
          <w:sz w:val="26"/>
          <w:szCs w:val="26"/>
        </w:rPr>
        <w:t>electrons is assumed to be</w:t>
      </w:r>
      <w:r w:rsidR="0067309D" w:rsidRPr="00935FB0">
        <w:rPr>
          <w:rFonts w:cs="Times New Roman"/>
          <w:sz w:val="26"/>
          <w:szCs w:val="26"/>
        </w:rPr>
        <w:t xml:space="preserve"> </w:t>
      </w:r>
      <w:r w:rsidRPr="00935FB0">
        <w:rPr>
          <w:rFonts w:cs="Times New Roman"/>
          <w:sz w:val="26"/>
          <w:szCs w:val="26"/>
        </w:rPr>
        <w:t>much greater than the electron density of an intrinsic</w:t>
      </w:r>
      <w:r w:rsidR="002A07CA" w:rsidRPr="00935FB0">
        <w:rPr>
          <w:rFonts w:cs="Times New Roman"/>
          <w:sz w:val="26"/>
          <w:szCs w:val="26"/>
        </w:rPr>
        <w:t xml:space="preserve"> </w:t>
      </w:r>
      <w:r w:rsidRPr="00935FB0">
        <w:rPr>
          <w:rFonts w:cs="Times New Roman"/>
          <w:sz w:val="26"/>
          <w:szCs w:val="26"/>
        </w:rPr>
        <w:t>semiconductor so that n</w:t>
      </w:r>
      <w:r w:rsidRPr="00935FB0">
        <w:rPr>
          <w:rFonts w:cs="Times New Roman"/>
          <w:sz w:val="26"/>
          <w:szCs w:val="26"/>
          <w:vertAlign w:val="subscript"/>
        </w:rPr>
        <w:t>add</w:t>
      </w:r>
      <w:r w:rsidRPr="00935FB0">
        <w:rPr>
          <w:rFonts w:cs="Times New Roman"/>
          <w:sz w:val="26"/>
          <w:szCs w:val="26"/>
        </w:rPr>
        <w:t xml:space="preserve"> ≈ n. With this approximation we can use Eq. (1</w:t>
      </w:r>
      <w:r w:rsidR="002C2A73" w:rsidRPr="00935FB0">
        <w:rPr>
          <w:rFonts w:cs="Times New Roman"/>
          <w:sz w:val="26"/>
          <w:szCs w:val="26"/>
        </w:rPr>
        <w:t>5</w:t>
      </w:r>
      <w:r w:rsidRPr="00935FB0">
        <w:rPr>
          <w:rFonts w:cs="Times New Roman"/>
          <w:sz w:val="26"/>
          <w:szCs w:val="26"/>
        </w:rPr>
        <w:t>) for</w:t>
      </w:r>
      <w:r w:rsidR="002A07CA" w:rsidRPr="00935FB0">
        <w:rPr>
          <w:rFonts w:cs="Times New Roman"/>
          <w:sz w:val="26"/>
          <w:szCs w:val="26"/>
        </w:rPr>
        <w:t xml:space="preserve"> </w:t>
      </w:r>
      <w:r w:rsidRPr="00935FB0">
        <w:rPr>
          <w:rFonts w:cs="Times New Roman"/>
          <w:sz w:val="26"/>
          <w:szCs w:val="26"/>
        </w:rPr>
        <w:t>the additional electron density. By</w:t>
      </w:r>
      <w:r w:rsidR="0067309D" w:rsidRPr="00935FB0">
        <w:rPr>
          <w:rFonts w:cs="Times New Roman"/>
          <w:sz w:val="26"/>
          <w:szCs w:val="26"/>
        </w:rPr>
        <w:t xml:space="preserve"> </w:t>
      </w:r>
      <w:r w:rsidRPr="00935FB0">
        <w:rPr>
          <w:rFonts w:cs="Times New Roman"/>
          <w:sz w:val="26"/>
          <w:szCs w:val="26"/>
        </w:rPr>
        <w:t>expanding the right-hand side of Eq. (1</w:t>
      </w:r>
      <w:r w:rsidR="002C2A73" w:rsidRPr="00935FB0">
        <w:rPr>
          <w:rFonts w:cs="Times New Roman"/>
          <w:sz w:val="26"/>
          <w:szCs w:val="26"/>
        </w:rPr>
        <w:t>8</w:t>
      </w:r>
      <w:r w:rsidRPr="00935FB0">
        <w:rPr>
          <w:rFonts w:cs="Times New Roman"/>
          <w:sz w:val="26"/>
          <w:szCs w:val="26"/>
        </w:rPr>
        <w:t>) with</w:t>
      </w:r>
      <w:r w:rsidR="002A07CA" w:rsidRPr="00935FB0">
        <w:rPr>
          <w:rFonts w:cs="Times New Roman"/>
          <w:sz w:val="26"/>
          <w:szCs w:val="26"/>
        </w:rPr>
        <w:t xml:space="preserve"> </w:t>
      </w:r>
      <w:r w:rsidRPr="00935FB0">
        <w:rPr>
          <w:rFonts w:cs="Times New Roman"/>
          <w:sz w:val="26"/>
          <w:szCs w:val="26"/>
        </w:rPr>
        <w:t>n we get</w:t>
      </w:r>
    </w:p>
    <w:p w14:paraId="51A01E2F" w14:textId="77777777" w:rsidR="008F5C42" w:rsidRDefault="008F5C42" w:rsidP="00935FB0">
      <w:pPr>
        <w:spacing w:line="360" w:lineRule="auto"/>
        <w:ind w:left="360" w:right="288" w:firstLine="432"/>
        <w:rPr>
          <w:rFonts w:cs="Times New Roman"/>
          <w:sz w:val="26"/>
          <w:szCs w:val="26"/>
        </w:rPr>
      </w:pPr>
      <w:r w:rsidRPr="00217A19">
        <w:rPr>
          <w:rFonts w:cs="Times New Roman"/>
          <w:position w:val="-30"/>
          <w:sz w:val="26"/>
          <w:szCs w:val="26"/>
        </w:rPr>
        <w:object w:dxaOrig="2840" w:dyaOrig="680" w14:anchorId="5A61EA4C">
          <v:shape id="_x0000_i1048" type="#_x0000_t75" style="width:141.7pt;height:33.75pt" o:ole="">
            <v:imagedata r:id="rId65" o:title=""/>
          </v:shape>
          <o:OLEObject Type="Embed" ProgID="Equation.DSMT4" ShapeID="_x0000_i1048" DrawAspect="Content" ObjectID="_1798485605" r:id="rId66"/>
        </w:object>
      </w:r>
      <w:r w:rsidRPr="00CC1F6F">
        <w:rPr>
          <w:rFonts w:cs="Times New Roman"/>
          <w:sz w:val="26"/>
          <w:szCs w:val="26"/>
        </w:rPr>
        <w:t>. (1</w:t>
      </w:r>
      <w:r w:rsidR="002C2A73">
        <w:rPr>
          <w:rFonts w:cs="Times New Roman"/>
          <w:sz w:val="26"/>
          <w:szCs w:val="26"/>
        </w:rPr>
        <w:t>9</w:t>
      </w:r>
      <w:r w:rsidRPr="00CC1F6F">
        <w:rPr>
          <w:rFonts w:cs="Times New Roman"/>
          <w:sz w:val="26"/>
          <w:szCs w:val="26"/>
        </w:rPr>
        <w:t>)</w:t>
      </w:r>
      <w:r w:rsidRPr="00CC1F6F">
        <w:rPr>
          <w:rFonts w:cs="Times New Roman"/>
          <w:sz w:val="26"/>
          <w:szCs w:val="26"/>
        </w:rPr>
        <w:br/>
        <w:t>Rearranging terms gives the electron density in a semiconductor doped with donor</w:t>
      </w:r>
      <w:r w:rsidRPr="00CC1F6F">
        <w:rPr>
          <w:rFonts w:cs="Times New Roman"/>
          <w:sz w:val="26"/>
          <w:szCs w:val="26"/>
        </w:rPr>
        <w:br/>
        <w:t>atoms:</w:t>
      </w:r>
    </w:p>
    <w:p w14:paraId="06B2D76E" w14:textId="77777777" w:rsidR="008F5C42" w:rsidRDefault="008F5C42" w:rsidP="00935FB0">
      <w:pPr>
        <w:spacing w:line="360" w:lineRule="auto"/>
        <w:ind w:left="360" w:right="288" w:firstLine="432"/>
        <w:jc w:val="both"/>
        <w:rPr>
          <w:rFonts w:cs="Times New Roman"/>
          <w:sz w:val="26"/>
          <w:szCs w:val="26"/>
        </w:rPr>
      </w:pPr>
      <w:r w:rsidRPr="00217A19">
        <w:rPr>
          <w:rFonts w:cs="Times New Roman"/>
          <w:position w:val="-60"/>
          <w:sz w:val="26"/>
          <w:szCs w:val="26"/>
        </w:rPr>
        <w:object w:dxaOrig="2340" w:dyaOrig="980" w14:anchorId="79665626">
          <v:shape id="_x0000_i1049" type="#_x0000_t75" style="width:117pt;height:48.75pt" o:ole="">
            <v:imagedata r:id="rId67" o:title=""/>
          </v:shape>
          <o:OLEObject Type="Embed" ProgID="Equation.DSMT4" ShapeID="_x0000_i1049" DrawAspect="Content" ObjectID="_1798485606" r:id="rId68"/>
        </w:object>
      </w:r>
      <w:r w:rsidRPr="00CC1F6F">
        <w:rPr>
          <w:rFonts w:cs="Times New Roman"/>
          <w:sz w:val="26"/>
          <w:szCs w:val="26"/>
        </w:rPr>
        <w:t>. (</w:t>
      </w:r>
      <w:r w:rsidR="002C2A73">
        <w:rPr>
          <w:rFonts w:cs="Times New Roman"/>
          <w:sz w:val="26"/>
          <w:szCs w:val="26"/>
        </w:rPr>
        <w:t>20</w:t>
      </w:r>
      <w:r w:rsidRPr="00CC1F6F">
        <w:rPr>
          <w:rFonts w:cs="Times New Roman"/>
          <w:sz w:val="26"/>
          <w:szCs w:val="26"/>
        </w:rPr>
        <w:t>)</w:t>
      </w:r>
      <w:r w:rsidRPr="00CC1F6F">
        <w:rPr>
          <w:rFonts w:cs="Times New Roman"/>
          <w:sz w:val="26"/>
          <w:szCs w:val="26"/>
        </w:rPr>
        <w:br/>
        <w:t>Eq. (</w:t>
      </w:r>
      <w:r w:rsidR="002C2A73">
        <w:rPr>
          <w:rFonts w:cs="Times New Roman"/>
          <w:sz w:val="26"/>
          <w:szCs w:val="26"/>
        </w:rPr>
        <w:t>20</w:t>
      </w:r>
      <w:r w:rsidRPr="00CC1F6F">
        <w:rPr>
          <w:rFonts w:cs="Times New Roman"/>
          <w:sz w:val="26"/>
          <w:szCs w:val="26"/>
        </w:rPr>
        <w:t>) shows that practically all the donors have released an electron into the</w:t>
      </w:r>
      <w:r w:rsidR="0067309D">
        <w:rPr>
          <w:rFonts w:cs="Times New Roman"/>
          <w:sz w:val="26"/>
          <w:szCs w:val="26"/>
        </w:rPr>
        <w:t xml:space="preserve"> </w:t>
      </w:r>
      <w:r w:rsidRPr="00CC1F6F">
        <w:rPr>
          <w:rFonts w:cs="Times New Roman"/>
          <w:sz w:val="26"/>
          <w:szCs w:val="26"/>
        </w:rPr>
        <w:t>conduction band if the ionization energy E</w:t>
      </w:r>
      <w:r w:rsidRPr="00217A19">
        <w:rPr>
          <w:rFonts w:cs="Times New Roman"/>
          <w:sz w:val="26"/>
          <w:szCs w:val="26"/>
          <w:vertAlign w:val="subscript"/>
        </w:rPr>
        <w:t>c</w:t>
      </w:r>
      <w:r w:rsidRPr="00CC1F6F">
        <w:rPr>
          <w:rFonts w:cs="Times New Roman"/>
          <w:sz w:val="26"/>
          <w:szCs w:val="26"/>
        </w:rPr>
        <w:t xml:space="preserve"> − E</w:t>
      </w:r>
      <w:r w:rsidRPr="00217A19">
        <w:rPr>
          <w:rFonts w:cs="Times New Roman"/>
          <w:sz w:val="26"/>
          <w:szCs w:val="26"/>
          <w:vertAlign w:val="subscript"/>
        </w:rPr>
        <w:t>d</w:t>
      </w:r>
      <w:r w:rsidRPr="00CC1F6F">
        <w:rPr>
          <w:rFonts w:cs="Times New Roman"/>
          <w:sz w:val="26"/>
          <w:szCs w:val="26"/>
        </w:rPr>
        <w:t xml:space="preserve"> is small and the density of donor</w:t>
      </w:r>
      <w:r w:rsidR="002A07CA">
        <w:rPr>
          <w:rFonts w:cs="Times New Roman"/>
          <w:sz w:val="26"/>
          <w:szCs w:val="26"/>
        </w:rPr>
        <w:t xml:space="preserve"> </w:t>
      </w:r>
      <w:r w:rsidRPr="00CC1F6F">
        <w:rPr>
          <w:rFonts w:cs="Times New Roman"/>
          <w:sz w:val="26"/>
          <w:szCs w:val="26"/>
        </w:rPr>
        <w:t>atoms</w:t>
      </w:r>
      <w:r w:rsidR="0067309D">
        <w:rPr>
          <w:rFonts w:cs="Times New Roman"/>
          <w:sz w:val="26"/>
          <w:szCs w:val="26"/>
        </w:rPr>
        <w:t xml:space="preserve"> </w:t>
      </w:r>
      <w:r w:rsidRPr="00CC1F6F">
        <w:rPr>
          <w:rFonts w:cs="Times New Roman"/>
          <w:sz w:val="26"/>
          <w:szCs w:val="26"/>
        </w:rPr>
        <w:t>is significantly smaller than the effective density of states for the conduction</w:t>
      </w:r>
      <w:r w:rsidR="002A07CA">
        <w:rPr>
          <w:rFonts w:cs="Times New Roman"/>
          <w:sz w:val="26"/>
          <w:szCs w:val="26"/>
        </w:rPr>
        <w:t xml:space="preserve"> </w:t>
      </w:r>
      <w:r w:rsidRPr="00CC1F6F">
        <w:rPr>
          <w:rFonts w:cs="Times New Roman"/>
          <w:sz w:val="26"/>
          <w:szCs w:val="26"/>
        </w:rPr>
        <w:t>band.</w:t>
      </w:r>
      <w:r w:rsidRPr="00CC1F6F">
        <w:rPr>
          <w:rFonts w:cs="Times New Roman"/>
          <w:sz w:val="26"/>
          <w:szCs w:val="26"/>
        </w:rPr>
        <w:br/>
        <w:t>A corresponding equat</w:t>
      </w:r>
      <w:r w:rsidR="0067309D">
        <w:rPr>
          <w:rFonts w:cs="Times New Roman"/>
          <w:sz w:val="26"/>
          <w:szCs w:val="26"/>
        </w:rPr>
        <w:t xml:space="preserve">ion may be derived for the hole </w:t>
      </w:r>
      <w:r w:rsidRPr="00CC1F6F">
        <w:rPr>
          <w:rFonts w:cs="Times New Roman"/>
          <w:sz w:val="26"/>
          <w:szCs w:val="26"/>
        </w:rPr>
        <w:t>density in a semiconductor</w:t>
      </w:r>
      <w:r w:rsidR="002A07CA">
        <w:rPr>
          <w:rFonts w:cs="Times New Roman"/>
          <w:sz w:val="26"/>
          <w:szCs w:val="26"/>
        </w:rPr>
        <w:t xml:space="preserve"> </w:t>
      </w:r>
      <w:r w:rsidRPr="00CC1F6F">
        <w:rPr>
          <w:rFonts w:cs="Times New Roman"/>
          <w:sz w:val="26"/>
          <w:szCs w:val="26"/>
        </w:rPr>
        <w:t>doped with acceptors:</w:t>
      </w:r>
    </w:p>
    <w:p w14:paraId="15FF4F16" w14:textId="77777777" w:rsidR="00935FB0" w:rsidRDefault="008F5C42" w:rsidP="00935FB0">
      <w:pPr>
        <w:spacing w:line="360" w:lineRule="auto"/>
        <w:ind w:left="360" w:right="288" w:firstLine="432"/>
        <w:jc w:val="both"/>
        <w:rPr>
          <w:rFonts w:cs="Times New Roman"/>
          <w:b/>
          <w:sz w:val="26"/>
          <w:szCs w:val="26"/>
        </w:rPr>
      </w:pPr>
      <w:r w:rsidRPr="00217A19">
        <w:rPr>
          <w:rFonts w:cs="Times New Roman"/>
          <w:position w:val="-60"/>
          <w:sz w:val="26"/>
          <w:szCs w:val="26"/>
        </w:rPr>
        <w:object w:dxaOrig="2340" w:dyaOrig="980" w14:anchorId="6603E943">
          <v:shape id="_x0000_i1050" type="#_x0000_t75" style="width:117pt;height:48.75pt" o:ole="">
            <v:imagedata r:id="rId69" o:title=""/>
          </v:shape>
          <o:OLEObject Type="Embed" ProgID="Equation.DSMT4" ShapeID="_x0000_i1050" DrawAspect="Content" ObjectID="_1798485607" r:id="rId70"/>
        </w:object>
      </w:r>
      <w:r w:rsidRPr="00CC1F6F">
        <w:rPr>
          <w:rFonts w:cs="Times New Roman"/>
          <w:sz w:val="26"/>
          <w:szCs w:val="26"/>
        </w:rPr>
        <w:t>, (</w:t>
      </w:r>
      <w:r w:rsidR="002C2A73">
        <w:rPr>
          <w:rFonts w:cs="Times New Roman"/>
          <w:sz w:val="26"/>
          <w:szCs w:val="26"/>
        </w:rPr>
        <w:t>21</w:t>
      </w:r>
      <w:r w:rsidRPr="00CC1F6F">
        <w:rPr>
          <w:rFonts w:cs="Times New Roman"/>
          <w:sz w:val="26"/>
          <w:szCs w:val="26"/>
        </w:rPr>
        <w:t>)</w:t>
      </w:r>
      <w:r w:rsidRPr="00CC1F6F">
        <w:rPr>
          <w:rFonts w:cs="Times New Roman"/>
          <w:sz w:val="26"/>
          <w:szCs w:val="26"/>
        </w:rPr>
        <w:br/>
        <w:t>where N</w:t>
      </w:r>
      <w:r w:rsidRPr="00217A19">
        <w:rPr>
          <w:rFonts w:cs="Times New Roman"/>
          <w:sz w:val="26"/>
          <w:szCs w:val="26"/>
          <w:vertAlign w:val="subscript"/>
        </w:rPr>
        <w:t>a</w:t>
      </w:r>
      <w:r w:rsidRPr="00CC1F6F">
        <w:rPr>
          <w:rFonts w:cs="Times New Roman"/>
          <w:sz w:val="26"/>
          <w:szCs w:val="26"/>
        </w:rPr>
        <w:t xml:space="preserve"> is the acceptor density, g</w:t>
      </w:r>
      <w:r w:rsidRPr="00217A19">
        <w:rPr>
          <w:rFonts w:cs="Times New Roman"/>
          <w:sz w:val="26"/>
          <w:szCs w:val="26"/>
          <w:vertAlign w:val="subscript"/>
        </w:rPr>
        <w:t>a</w:t>
      </w:r>
      <w:r w:rsidRPr="00CC1F6F">
        <w:rPr>
          <w:rFonts w:cs="Times New Roman"/>
          <w:sz w:val="26"/>
          <w:szCs w:val="26"/>
        </w:rPr>
        <w:t xml:space="preserve"> is the acceptor state degeneracy and E</w:t>
      </w:r>
      <w:r w:rsidRPr="00217A19">
        <w:rPr>
          <w:rFonts w:cs="Times New Roman"/>
          <w:sz w:val="26"/>
          <w:szCs w:val="26"/>
          <w:vertAlign w:val="subscript"/>
        </w:rPr>
        <w:t>a</w:t>
      </w:r>
      <w:r w:rsidRPr="00CC1F6F">
        <w:rPr>
          <w:rFonts w:cs="Times New Roman"/>
          <w:sz w:val="26"/>
          <w:szCs w:val="26"/>
        </w:rPr>
        <w:t xml:space="preserve"> is the</w:t>
      </w:r>
      <w:r w:rsidR="0067309D">
        <w:rPr>
          <w:rFonts w:cs="Times New Roman"/>
          <w:sz w:val="26"/>
          <w:szCs w:val="26"/>
        </w:rPr>
        <w:t xml:space="preserve"> </w:t>
      </w:r>
      <w:r w:rsidRPr="00CC1F6F">
        <w:rPr>
          <w:rFonts w:cs="Times New Roman"/>
          <w:sz w:val="26"/>
          <w:szCs w:val="26"/>
        </w:rPr>
        <w:t xml:space="preserve">acceptor state energy. </w:t>
      </w:r>
      <w:proofErr w:type="gramStart"/>
      <w:r w:rsidRPr="00CC1F6F">
        <w:rPr>
          <w:rFonts w:cs="Times New Roman"/>
          <w:sz w:val="26"/>
          <w:szCs w:val="26"/>
        </w:rPr>
        <w:t>Again</w:t>
      </w:r>
      <w:proofErr w:type="gramEnd"/>
      <w:r w:rsidRPr="00CC1F6F">
        <w:rPr>
          <w:rFonts w:cs="Times New Roman"/>
          <w:sz w:val="26"/>
          <w:szCs w:val="26"/>
        </w:rPr>
        <w:t xml:space="preserve"> the hole density is the same as the acceptor density if</w:t>
      </w:r>
      <w:r w:rsidRPr="00CC1F6F">
        <w:rPr>
          <w:rFonts w:cs="Times New Roman"/>
          <w:sz w:val="26"/>
          <w:szCs w:val="26"/>
        </w:rPr>
        <w:br/>
        <w:t>the ionization energy is small and the acceptor density is significantly smaller than</w:t>
      </w:r>
      <w:r w:rsidRPr="00CC1F6F">
        <w:rPr>
          <w:rFonts w:cs="Times New Roman"/>
          <w:sz w:val="26"/>
          <w:szCs w:val="26"/>
        </w:rPr>
        <w:br/>
        <w:t>the valence band effective density of states.</w:t>
      </w:r>
      <w:r w:rsidR="00935FB0">
        <w:rPr>
          <w:rFonts w:cs="Times New Roman"/>
          <w:sz w:val="26"/>
          <w:szCs w:val="26"/>
        </w:rPr>
        <w:t xml:space="preserve"> </w:t>
      </w:r>
      <w:r w:rsidRPr="00CC1F6F">
        <w:rPr>
          <w:rFonts w:cs="Times New Roman"/>
          <w:sz w:val="26"/>
          <w:szCs w:val="26"/>
        </w:rPr>
        <w:t>Formulas (</w:t>
      </w:r>
      <w:r w:rsidR="002C2A73">
        <w:rPr>
          <w:rFonts w:cs="Times New Roman"/>
          <w:sz w:val="26"/>
          <w:szCs w:val="26"/>
        </w:rPr>
        <w:t>20</w:t>
      </w:r>
      <w:r w:rsidRPr="00CC1F6F">
        <w:rPr>
          <w:rFonts w:cs="Times New Roman"/>
          <w:sz w:val="26"/>
          <w:szCs w:val="26"/>
        </w:rPr>
        <w:t>)-(</w:t>
      </w:r>
      <w:r w:rsidR="002C2A73">
        <w:rPr>
          <w:rFonts w:cs="Times New Roman"/>
          <w:sz w:val="26"/>
          <w:szCs w:val="26"/>
        </w:rPr>
        <w:t>21</w:t>
      </w:r>
      <w:r w:rsidRPr="00CC1F6F">
        <w:rPr>
          <w:rFonts w:cs="Times New Roman"/>
          <w:sz w:val="26"/>
          <w:szCs w:val="26"/>
        </w:rPr>
        <w:t>) hold when the Fermi level is well below (above) the donor</w:t>
      </w:r>
      <w:r w:rsidR="00935FB0">
        <w:rPr>
          <w:rFonts w:cs="Times New Roman"/>
          <w:sz w:val="26"/>
          <w:szCs w:val="26"/>
        </w:rPr>
        <w:t xml:space="preserve"> </w:t>
      </w:r>
      <w:r w:rsidRPr="00CC1F6F">
        <w:rPr>
          <w:rFonts w:cs="Times New Roman"/>
          <w:sz w:val="26"/>
          <w:szCs w:val="26"/>
        </w:rPr>
        <w:t>(acceptor) energy state. This range can be expanded using the Fermi distribution in</w:t>
      </w:r>
      <w:r w:rsidR="00935FB0">
        <w:rPr>
          <w:rFonts w:cs="Times New Roman"/>
          <w:sz w:val="26"/>
          <w:szCs w:val="26"/>
        </w:rPr>
        <w:t xml:space="preserve"> </w:t>
      </w:r>
      <w:r w:rsidRPr="00CC1F6F">
        <w:rPr>
          <w:rFonts w:cs="Times New Roman"/>
          <w:sz w:val="26"/>
          <w:szCs w:val="26"/>
        </w:rPr>
        <w:t>Eq. (16). The results are slightly more complicated than the ones in Eqs. (</w:t>
      </w:r>
      <w:r w:rsidR="002C2A73">
        <w:rPr>
          <w:rFonts w:cs="Times New Roman"/>
          <w:sz w:val="26"/>
          <w:szCs w:val="26"/>
        </w:rPr>
        <w:t>20</w:t>
      </w:r>
      <w:r w:rsidRPr="00CC1F6F">
        <w:rPr>
          <w:rFonts w:cs="Times New Roman"/>
          <w:sz w:val="26"/>
          <w:szCs w:val="26"/>
        </w:rPr>
        <w:t>), (</w:t>
      </w:r>
      <w:r w:rsidR="002C2A73">
        <w:rPr>
          <w:rFonts w:cs="Times New Roman"/>
          <w:sz w:val="26"/>
          <w:szCs w:val="26"/>
        </w:rPr>
        <w:t>21</w:t>
      </w:r>
      <w:r w:rsidRPr="00CC1F6F">
        <w:rPr>
          <w:rFonts w:cs="Times New Roman"/>
          <w:sz w:val="26"/>
          <w:szCs w:val="26"/>
        </w:rPr>
        <w:t>)</w:t>
      </w:r>
      <w:r w:rsidR="00935FB0">
        <w:rPr>
          <w:rFonts w:cs="Times New Roman"/>
          <w:sz w:val="26"/>
          <w:szCs w:val="26"/>
        </w:rPr>
        <w:t xml:space="preserve"> </w:t>
      </w:r>
      <w:r w:rsidRPr="00CC1F6F">
        <w:rPr>
          <w:rFonts w:cs="Times New Roman"/>
          <w:sz w:val="26"/>
          <w:szCs w:val="26"/>
        </w:rPr>
        <w:t>but they hold also outside the application range for the Boltzmann approximation,</w:t>
      </w:r>
      <w:r w:rsidR="00935FB0">
        <w:rPr>
          <w:rFonts w:cs="Times New Roman"/>
          <w:sz w:val="26"/>
          <w:szCs w:val="26"/>
        </w:rPr>
        <w:t xml:space="preserve"> </w:t>
      </w:r>
      <w:r w:rsidRPr="00CC1F6F">
        <w:rPr>
          <w:rFonts w:cs="Times New Roman"/>
          <w:sz w:val="26"/>
          <w:szCs w:val="26"/>
        </w:rPr>
        <w:t>i.e. when E</w:t>
      </w:r>
      <w:r w:rsidRPr="00396C07">
        <w:rPr>
          <w:rFonts w:cs="Times New Roman"/>
          <w:sz w:val="26"/>
          <w:szCs w:val="26"/>
          <w:vertAlign w:val="subscript"/>
        </w:rPr>
        <w:t>F</w:t>
      </w:r>
      <w:r w:rsidRPr="00CC1F6F">
        <w:rPr>
          <w:rFonts w:cs="Times New Roman"/>
          <w:sz w:val="26"/>
          <w:szCs w:val="26"/>
        </w:rPr>
        <w:t xml:space="preserve"> is close to E</w:t>
      </w:r>
      <w:r w:rsidRPr="00396C07">
        <w:rPr>
          <w:rFonts w:cs="Times New Roman"/>
          <w:sz w:val="26"/>
          <w:szCs w:val="26"/>
          <w:vertAlign w:val="subscript"/>
        </w:rPr>
        <w:t>d</w:t>
      </w:r>
      <w:r w:rsidRPr="00CC1F6F">
        <w:rPr>
          <w:rFonts w:cs="Times New Roman"/>
          <w:sz w:val="26"/>
          <w:szCs w:val="26"/>
        </w:rPr>
        <w:t xml:space="preserve"> or E</w:t>
      </w:r>
      <w:r w:rsidRPr="00396C07">
        <w:rPr>
          <w:rFonts w:cs="Times New Roman"/>
          <w:sz w:val="26"/>
          <w:szCs w:val="26"/>
          <w:vertAlign w:val="subscript"/>
        </w:rPr>
        <w:t>a</w:t>
      </w:r>
      <w:r w:rsidRPr="00CC1F6F">
        <w:rPr>
          <w:rFonts w:cs="Times New Roman"/>
          <w:sz w:val="26"/>
          <w:szCs w:val="26"/>
        </w:rPr>
        <w:t>.</w:t>
      </w:r>
      <w:r w:rsidRPr="00CC1F6F">
        <w:rPr>
          <w:rFonts w:cs="Times New Roman"/>
          <w:sz w:val="26"/>
          <w:szCs w:val="26"/>
        </w:rPr>
        <w:br/>
      </w:r>
      <w:r w:rsidRPr="00A76462">
        <w:rPr>
          <w:rFonts w:cs="Times New Roman"/>
          <w:b/>
          <w:sz w:val="26"/>
          <w:szCs w:val="26"/>
        </w:rPr>
        <w:t>2.3 Current transport in semiconductors</w:t>
      </w:r>
    </w:p>
    <w:p w14:paraId="7E89B456" w14:textId="77777777" w:rsidR="00935FB0" w:rsidRDefault="008F5C42" w:rsidP="00935FB0">
      <w:pPr>
        <w:spacing w:line="360" w:lineRule="auto"/>
        <w:ind w:left="360" w:right="288" w:firstLine="432"/>
        <w:jc w:val="both"/>
        <w:rPr>
          <w:rFonts w:cs="Times New Roman"/>
          <w:sz w:val="26"/>
          <w:szCs w:val="26"/>
        </w:rPr>
      </w:pPr>
      <w:r w:rsidRPr="00CC1F6F">
        <w:rPr>
          <w:rFonts w:cs="Times New Roman"/>
          <w:sz w:val="26"/>
          <w:szCs w:val="26"/>
        </w:rPr>
        <w:t xml:space="preserve">In this </w:t>
      </w:r>
      <w:r>
        <w:rPr>
          <w:rFonts w:cs="Times New Roman"/>
          <w:sz w:val="26"/>
          <w:szCs w:val="26"/>
        </w:rPr>
        <w:t>proposal</w:t>
      </w:r>
      <w:r w:rsidRPr="00CC1F6F">
        <w:rPr>
          <w:rFonts w:cs="Times New Roman"/>
          <w:sz w:val="26"/>
          <w:szCs w:val="26"/>
        </w:rPr>
        <w:t>, semiconductor current is modeled by a macroscopic model based on the</w:t>
      </w:r>
      <w:r w:rsidR="00935FB0">
        <w:rPr>
          <w:rFonts w:cs="Times New Roman"/>
          <w:sz w:val="26"/>
          <w:szCs w:val="26"/>
        </w:rPr>
        <w:t xml:space="preserve"> </w:t>
      </w:r>
      <w:r w:rsidRPr="00CC1F6F">
        <w:rPr>
          <w:rFonts w:cs="Times New Roman"/>
          <w:sz w:val="26"/>
          <w:szCs w:val="26"/>
        </w:rPr>
        <w:t xml:space="preserve">drift-diffusion equations for current transport, the Poisson equation for </w:t>
      </w:r>
      <w:r w:rsidRPr="00CC1F6F">
        <w:rPr>
          <w:rFonts w:cs="Times New Roman"/>
          <w:sz w:val="26"/>
          <w:szCs w:val="26"/>
        </w:rPr>
        <w:lastRenderedPageBreak/>
        <w:t>electrostatic</w:t>
      </w:r>
      <w:r w:rsidR="002A07CA">
        <w:rPr>
          <w:rFonts w:cs="Times New Roman"/>
          <w:sz w:val="26"/>
          <w:szCs w:val="26"/>
        </w:rPr>
        <w:t xml:space="preserve"> </w:t>
      </w:r>
      <w:r w:rsidRPr="00CC1F6F">
        <w:rPr>
          <w:rFonts w:cs="Times New Roman"/>
          <w:sz w:val="26"/>
          <w:szCs w:val="26"/>
        </w:rPr>
        <w:t xml:space="preserve">potential and the continuity equations for electrons and holes </w:t>
      </w:r>
      <w:proofErr w:type="gramStart"/>
      <w:r w:rsidRPr="00CC1F6F">
        <w:rPr>
          <w:rFonts w:cs="Times New Roman"/>
          <w:sz w:val="26"/>
          <w:szCs w:val="26"/>
        </w:rPr>
        <w:t xml:space="preserve">derived </w:t>
      </w:r>
      <w:r w:rsidR="00935FB0">
        <w:rPr>
          <w:rFonts w:cs="Times New Roman"/>
          <w:sz w:val="26"/>
          <w:szCs w:val="26"/>
        </w:rPr>
        <w:t xml:space="preserve"> </w:t>
      </w:r>
      <w:r w:rsidRPr="00CC1F6F">
        <w:rPr>
          <w:rFonts w:cs="Times New Roman"/>
          <w:sz w:val="26"/>
          <w:szCs w:val="26"/>
        </w:rPr>
        <w:t>rom</w:t>
      </w:r>
      <w:proofErr w:type="gramEnd"/>
      <w:r w:rsidRPr="00CC1F6F">
        <w:rPr>
          <w:rFonts w:cs="Times New Roman"/>
          <w:sz w:val="26"/>
          <w:szCs w:val="26"/>
        </w:rPr>
        <w:t xml:space="preserve"> the</w:t>
      </w:r>
      <w:r w:rsidR="002A07CA">
        <w:rPr>
          <w:rFonts w:cs="Times New Roman"/>
          <w:sz w:val="26"/>
          <w:szCs w:val="26"/>
        </w:rPr>
        <w:t xml:space="preserve"> </w:t>
      </w:r>
      <w:r w:rsidRPr="00CC1F6F">
        <w:rPr>
          <w:rFonts w:cs="Times New Roman"/>
          <w:sz w:val="26"/>
          <w:szCs w:val="26"/>
        </w:rPr>
        <w:t>Maxwell’s laws. In the model the electrostatic potential is solved from</w:t>
      </w:r>
      <w:r w:rsidR="00935FB0">
        <w:rPr>
          <w:rFonts w:cs="Times New Roman"/>
          <w:sz w:val="26"/>
          <w:szCs w:val="26"/>
        </w:rPr>
        <w:t xml:space="preserve"> </w:t>
      </w:r>
      <w:r w:rsidRPr="00CC1F6F">
        <w:rPr>
          <w:rFonts w:cs="Times New Roman"/>
          <w:sz w:val="26"/>
          <w:szCs w:val="26"/>
        </w:rPr>
        <w:t>Poisson’s</w:t>
      </w:r>
      <w:r w:rsidR="002A07CA">
        <w:rPr>
          <w:rFonts w:cs="Times New Roman"/>
          <w:sz w:val="26"/>
          <w:szCs w:val="26"/>
        </w:rPr>
        <w:t xml:space="preserve"> </w:t>
      </w:r>
      <w:r w:rsidRPr="00CC1F6F">
        <w:rPr>
          <w:rFonts w:cs="Times New Roman"/>
          <w:sz w:val="26"/>
          <w:szCs w:val="26"/>
        </w:rPr>
        <w:t>equation:</w:t>
      </w:r>
    </w:p>
    <w:p w14:paraId="03D85409" w14:textId="77777777" w:rsidR="00DB64EB" w:rsidRDefault="008F5C42" w:rsidP="00DB64EB">
      <w:pPr>
        <w:spacing w:line="360" w:lineRule="auto"/>
        <w:ind w:left="360" w:right="288" w:firstLine="432"/>
        <w:jc w:val="center"/>
        <w:rPr>
          <w:rFonts w:cs="Times New Roman"/>
          <w:sz w:val="26"/>
          <w:szCs w:val="26"/>
        </w:rPr>
      </w:pPr>
      <w:r w:rsidRPr="00217A19">
        <w:rPr>
          <w:rFonts w:cs="Times New Roman"/>
          <w:position w:val="-16"/>
          <w:sz w:val="26"/>
          <w:szCs w:val="26"/>
        </w:rPr>
        <w:object w:dxaOrig="2659" w:dyaOrig="440" w14:anchorId="3F189A1D">
          <v:shape id="_x0000_i1051" type="#_x0000_t75" style="width:132.7pt;height:21.75pt" o:ole="">
            <v:imagedata r:id="rId71" o:title=""/>
          </v:shape>
          <o:OLEObject Type="Embed" ProgID="Equation.DSMT4" ShapeID="_x0000_i1051" DrawAspect="Content" ObjectID="_1798485608" r:id="rId72"/>
        </w:object>
      </w:r>
      <w:r w:rsidRPr="00CC1F6F">
        <w:rPr>
          <w:rFonts w:cs="Times New Roman"/>
          <w:sz w:val="26"/>
          <w:szCs w:val="26"/>
        </w:rPr>
        <w:t>(2</w:t>
      </w:r>
      <w:r w:rsidR="002C2A73">
        <w:rPr>
          <w:rFonts w:cs="Times New Roman"/>
          <w:sz w:val="26"/>
          <w:szCs w:val="26"/>
        </w:rPr>
        <w:t>2</w:t>
      </w:r>
      <w:r w:rsidRPr="00CC1F6F">
        <w:rPr>
          <w:rFonts w:cs="Times New Roman"/>
          <w:sz w:val="26"/>
          <w:szCs w:val="26"/>
        </w:rPr>
        <w:t>)</w:t>
      </w:r>
    </w:p>
    <w:p w14:paraId="1D1C9C70" w14:textId="77777777" w:rsidR="00D86A7C" w:rsidRDefault="008F5C42" w:rsidP="00DB64EB">
      <w:pPr>
        <w:spacing w:line="360" w:lineRule="auto"/>
        <w:ind w:left="360" w:right="288" w:firstLine="432"/>
        <w:rPr>
          <w:rFonts w:cs="Times New Roman"/>
          <w:sz w:val="26"/>
          <w:szCs w:val="26"/>
        </w:rPr>
      </w:pPr>
      <w:r w:rsidRPr="00CC1F6F">
        <w:rPr>
          <w:rFonts w:cs="Times New Roman"/>
          <w:sz w:val="26"/>
          <w:szCs w:val="26"/>
        </w:rPr>
        <w:t xml:space="preserve">where D is the electric displacement field, </w:t>
      </w:r>
      <w:r w:rsidRPr="00217A19">
        <w:rPr>
          <w:rFonts w:cs="Times New Roman"/>
          <w:position w:val="-12"/>
          <w:sz w:val="26"/>
          <w:szCs w:val="26"/>
        </w:rPr>
        <w:object w:dxaOrig="360" w:dyaOrig="380" w14:anchorId="2DDD1E28">
          <v:shape id="_x0000_i1052" type="#_x0000_t75" style="width:18pt;height:18.75pt" o:ole="">
            <v:imagedata r:id="rId73" o:title=""/>
          </v:shape>
          <o:OLEObject Type="Embed" ProgID="Equation.DSMT4" ShapeID="_x0000_i1052" DrawAspect="Content" ObjectID="_1798485609" r:id="rId74"/>
        </w:object>
      </w:r>
      <w:r w:rsidRPr="00CC1F6F">
        <w:rPr>
          <w:rFonts w:cs="Times New Roman"/>
          <w:sz w:val="26"/>
          <w:szCs w:val="26"/>
        </w:rPr>
        <w:t xml:space="preserve"> is the density of ionized donors and</w:t>
      </w:r>
      <w:r w:rsidR="002A07CA">
        <w:rPr>
          <w:rFonts w:cs="Times New Roman"/>
          <w:sz w:val="26"/>
          <w:szCs w:val="26"/>
        </w:rPr>
        <w:t xml:space="preserve"> </w:t>
      </w:r>
      <w:r w:rsidRPr="001616C8">
        <w:rPr>
          <w:rFonts w:cs="Times New Roman"/>
          <w:position w:val="-12"/>
          <w:sz w:val="26"/>
          <w:szCs w:val="26"/>
        </w:rPr>
        <w:object w:dxaOrig="360" w:dyaOrig="380" w14:anchorId="16DAB349">
          <v:shape id="_x0000_i1053" type="#_x0000_t75" style="width:18pt;height:18.75pt" o:ole="">
            <v:imagedata r:id="rId75" o:title=""/>
          </v:shape>
          <o:OLEObject Type="Embed" ProgID="Equation.DSMT4" ShapeID="_x0000_i1053" DrawAspect="Content" ObjectID="_1798485610" r:id="rId76"/>
        </w:object>
      </w:r>
      <w:r w:rsidRPr="00CC1F6F">
        <w:rPr>
          <w:rFonts w:cs="Times New Roman"/>
          <w:sz w:val="26"/>
          <w:szCs w:val="26"/>
        </w:rPr>
        <w:t xml:space="preserve"> is the density of ionized acceptors. Electric displacement field may be </w:t>
      </w:r>
      <w:r w:rsidR="00D86A7C">
        <w:rPr>
          <w:rFonts w:cs="Times New Roman"/>
          <w:sz w:val="26"/>
          <w:szCs w:val="26"/>
        </w:rPr>
        <w:t>e</w:t>
      </w:r>
      <w:r w:rsidRPr="00CC1F6F">
        <w:rPr>
          <w:rFonts w:cs="Times New Roman"/>
          <w:sz w:val="26"/>
          <w:szCs w:val="26"/>
        </w:rPr>
        <w:t>xpressed</w:t>
      </w:r>
      <w:r w:rsidR="002A07CA">
        <w:rPr>
          <w:rFonts w:cs="Times New Roman"/>
          <w:sz w:val="26"/>
          <w:szCs w:val="26"/>
        </w:rPr>
        <w:t xml:space="preserve"> </w:t>
      </w:r>
      <w:r w:rsidRPr="00CC1F6F">
        <w:rPr>
          <w:rFonts w:cs="Times New Roman"/>
          <w:sz w:val="26"/>
          <w:szCs w:val="26"/>
        </w:rPr>
        <w:t>by the electric field E~ and polarization P so that</w:t>
      </w:r>
      <w:r w:rsidR="00D86A7C">
        <w:rPr>
          <w:rFonts w:cs="Times New Roman"/>
          <w:sz w:val="26"/>
          <w:szCs w:val="26"/>
        </w:rPr>
        <w:t xml:space="preserve"> </w:t>
      </w:r>
    </w:p>
    <w:p w14:paraId="6DAA2CE2" w14:textId="77777777" w:rsidR="00D86A7C" w:rsidRDefault="008F5C42" w:rsidP="00D86A7C">
      <w:pPr>
        <w:spacing w:line="360" w:lineRule="auto"/>
        <w:ind w:left="360" w:right="288" w:firstLine="432"/>
        <w:jc w:val="center"/>
        <w:rPr>
          <w:rFonts w:cs="Times New Roman"/>
          <w:sz w:val="26"/>
          <w:szCs w:val="26"/>
        </w:rPr>
      </w:pPr>
      <w:r w:rsidRPr="001616C8">
        <w:rPr>
          <w:rFonts w:cs="Times New Roman"/>
          <w:position w:val="-12"/>
          <w:sz w:val="26"/>
          <w:szCs w:val="26"/>
        </w:rPr>
        <w:object w:dxaOrig="2500" w:dyaOrig="400" w14:anchorId="5F1CA752">
          <v:shape id="_x0000_i1054" type="#_x0000_t75" style="width:125.25pt;height:20.25pt" o:ole="">
            <v:imagedata r:id="rId77" o:title=""/>
          </v:shape>
          <o:OLEObject Type="Embed" ProgID="Equation.DSMT4" ShapeID="_x0000_i1054" DrawAspect="Content" ObjectID="_1798485611" r:id="rId78"/>
        </w:object>
      </w:r>
      <w:proofErr w:type="gramStart"/>
      <w:r w:rsidRPr="00CC1F6F">
        <w:rPr>
          <w:rFonts w:cs="Times New Roman"/>
          <w:sz w:val="26"/>
          <w:szCs w:val="26"/>
        </w:rPr>
        <w:t>,</w:t>
      </w:r>
      <w:r w:rsidR="00935FB0">
        <w:rPr>
          <w:rFonts w:cs="Times New Roman"/>
          <w:sz w:val="26"/>
          <w:szCs w:val="26"/>
        </w:rPr>
        <w:t xml:space="preserve"> </w:t>
      </w:r>
      <w:r w:rsidRPr="00CC1F6F">
        <w:rPr>
          <w:rFonts w:cs="Times New Roman"/>
          <w:sz w:val="26"/>
          <w:szCs w:val="26"/>
        </w:rPr>
        <w:t xml:space="preserve"> (</w:t>
      </w:r>
      <w:proofErr w:type="gramEnd"/>
      <w:r w:rsidRPr="00CC1F6F">
        <w:rPr>
          <w:rFonts w:cs="Times New Roman"/>
          <w:sz w:val="26"/>
          <w:szCs w:val="26"/>
        </w:rPr>
        <w:t>2</w:t>
      </w:r>
      <w:r w:rsidR="002C2A73">
        <w:rPr>
          <w:rFonts w:cs="Times New Roman"/>
          <w:sz w:val="26"/>
          <w:szCs w:val="26"/>
        </w:rPr>
        <w:t>3</w:t>
      </w:r>
      <w:r w:rsidRPr="00CC1F6F">
        <w:rPr>
          <w:rFonts w:cs="Times New Roman"/>
          <w:sz w:val="26"/>
          <w:szCs w:val="26"/>
        </w:rPr>
        <w:t>)</w:t>
      </w:r>
    </w:p>
    <w:p w14:paraId="3488BCC8" w14:textId="77777777" w:rsidR="00D86A7C" w:rsidRDefault="008F5C42" w:rsidP="00935FB0">
      <w:pPr>
        <w:spacing w:line="360" w:lineRule="auto"/>
        <w:ind w:left="360" w:right="288" w:firstLine="432"/>
        <w:jc w:val="both"/>
        <w:rPr>
          <w:rFonts w:cs="Times New Roman"/>
          <w:sz w:val="26"/>
          <w:szCs w:val="26"/>
        </w:rPr>
      </w:pPr>
      <w:r w:rsidRPr="00CC1F6F">
        <w:rPr>
          <w:rFonts w:cs="Times New Roman"/>
          <w:sz w:val="26"/>
          <w:szCs w:val="26"/>
        </w:rPr>
        <w:t>where φ is the electrostatic potential and ε</w:t>
      </w:r>
      <w:r w:rsidRPr="002C2A73">
        <w:rPr>
          <w:rFonts w:cs="Times New Roman"/>
          <w:sz w:val="26"/>
          <w:szCs w:val="26"/>
          <w:vertAlign w:val="subscript"/>
        </w:rPr>
        <w:t>0</w:t>
      </w:r>
      <w:r w:rsidRPr="00CC1F6F">
        <w:rPr>
          <w:rFonts w:cs="Times New Roman"/>
          <w:sz w:val="26"/>
          <w:szCs w:val="26"/>
        </w:rPr>
        <w:t xml:space="preserve"> is the permittivity of vacuum. In general, </w:t>
      </w:r>
      <w:r w:rsidR="002A07CA">
        <w:rPr>
          <w:rFonts w:cs="Times New Roman"/>
          <w:sz w:val="26"/>
          <w:szCs w:val="26"/>
        </w:rPr>
        <w:t>s</w:t>
      </w:r>
      <w:r w:rsidRPr="00CC1F6F">
        <w:rPr>
          <w:rFonts w:cs="Times New Roman"/>
          <w:sz w:val="26"/>
          <w:szCs w:val="26"/>
        </w:rPr>
        <w:t>emiconductor materials have both built-in polarization fields and polarizations</w:t>
      </w:r>
      <w:r w:rsidR="002A07CA">
        <w:rPr>
          <w:rFonts w:cs="Times New Roman"/>
          <w:sz w:val="26"/>
          <w:szCs w:val="26"/>
        </w:rPr>
        <w:t xml:space="preserve"> </w:t>
      </w:r>
      <w:r w:rsidRPr="00CC1F6F">
        <w:rPr>
          <w:rFonts w:cs="Times New Roman"/>
          <w:sz w:val="26"/>
          <w:szCs w:val="26"/>
        </w:rPr>
        <w:t>induced by the electric field. Polarizations induced by the electric field may be taken</w:t>
      </w:r>
      <w:r w:rsidR="002A07CA">
        <w:rPr>
          <w:rFonts w:cs="Times New Roman"/>
          <w:sz w:val="26"/>
          <w:szCs w:val="26"/>
        </w:rPr>
        <w:t xml:space="preserve"> </w:t>
      </w:r>
      <w:r w:rsidRPr="00CC1F6F">
        <w:rPr>
          <w:rFonts w:cs="Times New Roman"/>
          <w:sz w:val="26"/>
          <w:szCs w:val="26"/>
        </w:rPr>
        <w:t>into account with relative permittivity ε</w:t>
      </w:r>
      <w:r w:rsidRPr="001616C8">
        <w:rPr>
          <w:rFonts w:cs="Times New Roman"/>
          <w:sz w:val="26"/>
          <w:szCs w:val="26"/>
          <w:vertAlign w:val="subscript"/>
        </w:rPr>
        <w:t>r</w:t>
      </w:r>
      <w:r w:rsidRPr="00CC1F6F">
        <w:rPr>
          <w:rFonts w:cs="Times New Roman"/>
          <w:sz w:val="26"/>
          <w:szCs w:val="26"/>
        </w:rPr>
        <w:t xml:space="preserve"> so that</w:t>
      </w:r>
    </w:p>
    <w:p w14:paraId="7CBF2709" w14:textId="77777777" w:rsidR="008F5C42" w:rsidRDefault="008F5C42" w:rsidP="00D86A7C">
      <w:pPr>
        <w:spacing w:line="360" w:lineRule="auto"/>
        <w:ind w:left="360" w:right="288" w:firstLine="432"/>
        <w:jc w:val="both"/>
        <w:rPr>
          <w:rFonts w:cs="Times New Roman"/>
          <w:sz w:val="26"/>
          <w:szCs w:val="26"/>
        </w:rPr>
      </w:pPr>
      <w:r w:rsidRPr="001616C8">
        <w:rPr>
          <w:rFonts w:cs="Times New Roman"/>
          <w:position w:val="-12"/>
          <w:sz w:val="26"/>
          <w:szCs w:val="26"/>
        </w:rPr>
        <w:object w:dxaOrig="3120" w:dyaOrig="360" w14:anchorId="694BF0A5">
          <v:shape id="_x0000_i1055" type="#_x0000_t75" style="width:156pt;height:18pt" o:ole="">
            <v:imagedata r:id="rId79" o:title=""/>
          </v:shape>
          <o:OLEObject Type="Embed" ProgID="Equation.DSMT4" ShapeID="_x0000_i1055" DrawAspect="Content" ObjectID="_1798485612" r:id="rId80"/>
        </w:object>
      </w:r>
      <w:r w:rsidRPr="00CC1F6F">
        <w:rPr>
          <w:rFonts w:cs="Times New Roman"/>
          <w:sz w:val="26"/>
          <w:szCs w:val="26"/>
        </w:rPr>
        <w:t>, (2</w:t>
      </w:r>
      <w:r w:rsidR="002C2A73">
        <w:rPr>
          <w:rFonts w:cs="Times New Roman"/>
          <w:sz w:val="26"/>
          <w:szCs w:val="26"/>
        </w:rPr>
        <w:t>4</w:t>
      </w:r>
      <w:r w:rsidRPr="00CC1F6F">
        <w:rPr>
          <w:rFonts w:cs="Times New Roman"/>
          <w:sz w:val="26"/>
          <w:szCs w:val="26"/>
        </w:rPr>
        <w:t>)</w:t>
      </w:r>
      <w:r w:rsidRPr="00CC1F6F">
        <w:rPr>
          <w:rFonts w:cs="Times New Roman"/>
          <w:sz w:val="26"/>
          <w:szCs w:val="26"/>
        </w:rPr>
        <w:br/>
        <w:t>where P</w:t>
      </w:r>
      <w:r w:rsidRPr="001616C8">
        <w:rPr>
          <w:rFonts w:cs="Times New Roman"/>
          <w:sz w:val="26"/>
          <w:szCs w:val="26"/>
          <w:vertAlign w:val="subscript"/>
        </w:rPr>
        <w:t>int</w:t>
      </w:r>
      <w:r w:rsidRPr="00CC1F6F">
        <w:rPr>
          <w:rFonts w:cs="Times New Roman"/>
          <w:sz w:val="26"/>
          <w:szCs w:val="26"/>
        </w:rPr>
        <w:t xml:space="preserve"> includes only the built-in polarizations unaffected by the electric field.</w:t>
      </w:r>
      <w:r w:rsidRPr="00CC1F6F">
        <w:rPr>
          <w:rFonts w:cs="Times New Roman"/>
          <w:sz w:val="26"/>
          <w:szCs w:val="26"/>
        </w:rPr>
        <w:br/>
        <w:t>The equation for electrostatic potential is given by substituting Eq. (2</w:t>
      </w:r>
      <w:r w:rsidR="002C2A73">
        <w:rPr>
          <w:rFonts w:cs="Times New Roman"/>
          <w:sz w:val="26"/>
          <w:szCs w:val="26"/>
        </w:rPr>
        <w:t>4</w:t>
      </w:r>
      <w:r w:rsidRPr="00CC1F6F">
        <w:rPr>
          <w:rFonts w:cs="Times New Roman"/>
          <w:sz w:val="26"/>
          <w:szCs w:val="26"/>
        </w:rPr>
        <w:t xml:space="preserve">) into </w:t>
      </w:r>
      <w:proofErr w:type="gramStart"/>
      <w:r w:rsidRPr="00CC1F6F">
        <w:rPr>
          <w:rFonts w:cs="Times New Roman"/>
          <w:sz w:val="26"/>
          <w:szCs w:val="26"/>
        </w:rPr>
        <w:t>Eq.(</w:t>
      </w:r>
      <w:proofErr w:type="gramEnd"/>
      <w:r w:rsidRPr="00CC1F6F">
        <w:rPr>
          <w:rFonts w:cs="Times New Roman"/>
          <w:sz w:val="26"/>
          <w:szCs w:val="26"/>
        </w:rPr>
        <w:t>2</w:t>
      </w:r>
      <w:r w:rsidR="002C2A73">
        <w:rPr>
          <w:rFonts w:cs="Times New Roman"/>
          <w:sz w:val="26"/>
          <w:szCs w:val="26"/>
        </w:rPr>
        <w:t>2</w:t>
      </w:r>
      <w:r w:rsidRPr="00CC1F6F">
        <w:rPr>
          <w:rFonts w:cs="Times New Roman"/>
          <w:sz w:val="26"/>
          <w:szCs w:val="26"/>
        </w:rPr>
        <w:t xml:space="preserve">). </w:t>
      </w:r>
      <w:r w:rsidR="002A07CA">
        <w:rPr>
          <w:rFonts w:cs="Times New Roman"/>
          <w:sz w:val="26"/>
          <w:szCs w:val="26"/>
        </w:rPr>
        <w:t>T</w:t>
      </w:r>
      <w:r w:rsidRPr="00CC1F6F">
        <w:rPr>
          <w:rFonts w:cs="Times New Roman"/>
          <w:sz w:val="26"/>
          <w:szCs w:val="26"/>
        </w:rPr>
        <w:t>he built-in polarization fields are discussed in more detail in Section 4.4.</w:t>
      </w:r>
      <w:r w:rsidR="00D86A7C">
        <w:rPr>
          <w:rFonts w:cs="Times New Roman"/>
          <w:sz w:val="26"/>
          <w:szCs w:val="26"/>
        </w:rPr>
        <w:t xml:space="preserve"> </w:t>
      </w:r>
      <w:r w:rsidRPr="00CC1F6F">
        <w:rPr>
          <w:rFonts w:cs="Times New Roman"/>
          <w:sz w:val="26"/>
          <w:szCs w:val="26"/>
        </w:rPr>
        <w:t xml:space="preserve">It must also be </w:t>
      </w:r>
      <w:proofErr w:type="gramStart"/>
      <w:r w:rsidRPr="00CC1F6F">
        <w:rPr>
          <w:rFonts w:cs="Times New Roman"/>
          <w:sz w:val="26"/>
          <w:szCs w:val="26"/>
        </w:rPr>
        <w:t>taken into account</w:t>
      </w:r>
      <w:proofErr w:type="gramEnd"/>
      <w:r w:rsidRPr="00CC1F6F">
        <w:rPr>
          <w:rFonts w:cs="Times New Roman"/>
          <w:sz w:val="26"/>
          <w:szCs w:val="26"/>
        </w:rPr>
        <w:t xml:space="preserve"> that the band energies follow the electrostatic</w:t>
      </w:r>
      <w:r w:rsidR="00D86A7C">
        <w:rPr>
          <w:rFonts w:cs="Times New Roman"/>
          <w:sz w:val="26"/>
          <w:szCs w:val="26"/>
        </w:rPr>
        <w:t xml:space="preserve"> </w:t>
      </w:r>
      <w:r w:rsidRPr="00CC1F6F">
        <w:rPr>
          <w:rFonts w:cs="Times New Roman"/>
          <w:sz w:val="26"/>
          <w:szCs w:val="26"/>
        </w:rPr>
        <w:t>potential so that E</w:t>
      </w:r>
      <w:r w:rsidRPr="001616C8">
        <w:rPr>
          <w:rFonts w:cs="Times New Roman"/>
          <w:sz w:val="26"/>
          <w:szCs w:val="26"/>
          <w:vertAlign w:val="subscript"/>
        </w:rPr>
        <w:t>c</w:t>
      </w:r>
      <w:r w:rsidRPr="00CC1F6F">
        <w:rPr>
          <w:rFonts w:cs="Times New Roman"/>
          <w:sz w:val="26"/>
          <w:szCs w:val="26"/>
        </w:rPr>
        <w:t xml:space="preserve"> = E</w:t>
      </w:r>
      <w:r w:rsidRPr="001616C8">
        <w:rPr>
          <w:rFonts w:cs="Times New Roman"/>
          <w:sz w:val="26"/>
          <w:szCs w:val="26"/>
          <w:vertAlign w:val="subscript"/>
        </w:rPr>
        <w:t>c0</w:t>
      </w:r>
      <w:r w:rsidRPr="00CC1F6F">
        <w:rPr>
          <w:rFonts w:cs="Times New Roman"/>
          <w:sz w:val="26"/>
          <w:szCs w:val="26"/>
        </w:rPr>
        <w:t xml:space="preserve"> − qφ and E</w:t>
      </w:r>
      <w:r w:rsidRPr="001616C8">
        <w:rPr>
          <w:rFonts w:cs="Times New Roman"/>
          <w:sz w:val="26"/>
          <w:szCs w:val="26"/>
          <w:vertAlign w:val="subscript"/>
        </w:rPr>
        <w:t>v</w:t>
      </w:r>
      <w:r w:rsidRPr="00CC1F6F">
        <w:rPr>
          <w:rFonts w:cs="Times New Roman"/>
          <w:sz w:val="26"/>
          <w:szCs w:val="26"/>
        </w:rPr>
        <w:t xml:space="preserve"> = E</w:t>
      </w:r>
      <w:r w:rsidRPr="001616C8">
        <w:rPr>
          <w:rFonts w:cs="Times New Roman"/>
          <w:sz w:val="26"/>
          <w:szCs w:val="26"/>
          <w:vertAlign w:val="subscript"/>
        </w:rPr>
        <w:t>v0</w:t>
      </w:r>
      <w:r w:rsidRPr="00CC1F6F">
        <w:rPr>
          <w:rFonts w:cs="Times New Roman"/>
          <w:sz w:val="26"/>
          <w:szCs w:val="26"/>
        </w:rPr>
        <w:t xml:space="preserve"> − qφ, where E</w:t>
      </w:r>
      <w:r w:rsidRPr="001616C8">
        <w:rPr>
          <w:rFonts w:cs="Times New Roman"/>
          <w:sz w:val="26"/>
          <w:szCs w:val="26"/>
          <w:vertAlign w:val="subscript"/>
        </w:rPr>
        <w:t>c0</w:t>
      </w:r>
      <w:r w:rsidRPr="00CC1F6F">
        <w:rPr>
          <w:rFonts w:cs="Times New Roman"/>
          <w:sz w:val="26"/>
          <w:szCs w:val="26"/>
        </w:rPr>
        <w:t xml:space="preserve"> and E</w:t>
      </w:r>
      <w:r w:rsidRPr="001616C8">
        <w:rPr>
          <w:rFonts w:cs="Times New Roman"/>
          <w:sz w:val="26"/>
          <w:szCs w:val="26"/>
          <w:vertAlign w:val="subscript"/>
        </w:rPr>
        <w:t>v0</w:t>
      </w:r>
      <w:r w:rsidRPr="00CC1F6F">
        <w:rPr>
          <w:rFonts w:cs="Times New Roman"/>
          <w:sz w:val="26"/>
          <w:szCs w:val="26"/>
        </w:rPr>
        <w:t xml:space="preserve"> are the band</w:t>
      </w:r>
      <w:r w:rsidR="00D86A7C">
        <w:rPr>
          <w:rFonts w:cs="Times New Roman"/>
          <w:sz w:val="26"/>
          <w:szCs w:val="26"/>
        </w:rPr>
        <w:t xml:space="preserve"> </w:t>
      </w:r>
      <w:r w:rsidRPr="00CC1F6F">
        <w:rPr>
          <w:rFonts w:cs="Times New Roman"/>
          <w:sz w:val="26"/>
          <w:szCs w:val="26"/>
        </w:rPr>
        <w:t>edges for the chosen zero potential level.</w:t>
      </w:r>
      <w:r w:rsidR="00D86A7C">
        <w:rPr>
          <w:rFonts w:cs="Times New Roman"/>
          <w:sz w:val="26"/>
          <w:szCs w:val="26"/>
        </w:rPr>
        <w:t xml:space="preserve"> </w:t>
      </w:r>
      <w:r w:rsidRPr="00CC1F6F">
        <w:rPr>
          <w:rFonts w:cs="Times New Roman"/>
          <w:sz w:val="26"/>
          <w:szCs w:val="26"/>
        </w:rPr>
        <w:t>Current in semiconductors is transported both by electrons in the conduction</w:t>
      </w:r>
      <w:r w:rsidR="002A07CA">
        <w:rPr>
          <w:rFonts w:cs="Times New Roman"/>
          <w:sz w:val="26"/>
          <w:szCs w:val="26"/>
        </w:rPr>
        <w:t xml:space="preserve"> </w:t>
      </w:r>
      <w:r w:rsidRPr="00CC1F6F">
        <w:rPr>
          <w:rFonts w:cs="Times New Roman"/>
          <w:sz w:val="26"/>
          <w:szCs w:val="26"/>
        </w:rPr>
        <w:t>band and holes in the valence band. The continuity equations for electron and hole</w:t>
      </w:r>
      <w:r w:rsidR="002A07CA">
        <w:rPr>
          <w:rFonts w:cs="Times New Roman"/>
          <w:sz w:val="26"/>
          <w:szCs w:val="26"/>
        </w:rPr>
        <w:t xml:space="preserve"> </w:t>
      </w:r>
      <w:r w:rsidRPr="00CC1F6F">
        <w:rPr>
          <w:rFonts w:cs="Times New Roman"/>
          <w:sz w:val="26"/>
          <w:szCs w:val="26"/>
        </w:rPr>
        <w:t>c</w:t>
      </w:r>
      <w:r>
        <w:rPr>
          <w:rFonts w:cs="Times New Roman"/>
          <w:sz w:val="26"/>
          <w:szCs w:val="26"/>
        </w:rPr>
        <w:t>urrents can be derived from Amp</w:t>
      </w:r>
      <w:r w:rsidRPr="00CC1F6F">
        <w:rPr>
          <w:rFonts w:cs="Times New Roman"/>
          <w:sz w:val="26"/>
          <w:szCs w:val="26"/>
        </w:rPr>
        <w:t>ere’s law:</w:t>
      </w:r>
    </w:p>
    <w:p w14:paraId="4C497111" w14:textId="77777777" w:rsidR="00D86A7C" w:rsidRDefault="008F5C42" w:rsidP="00935FB0">
      <w:pPr>
        <w:spacing w:line="360" w:lineRule="auto"/>
        <w:ind w:left="360" w:right="288" w:firstLine="432"/>
        <w:jc w:val="both"/>
        <w:rPr>
          <w:rFonts w:cs="Times New Roman"/>
          <w:sz w:val="26"/>
          <w:szCs w:val="26"/>
        </w:rPr>
      </w:pPr>
      <w:r w:rsidRPr="00491BCC">
        <w:rPr>
          <w:rFonts w:cs="Times New Roman"/>
          <w:position w:val="-24"/>
          <w:sz w:val="26"/>
          <w:szCs w:val="26"/>
        </w:rPr>
        <w:object w:dxaOrig="1700" w:dyaOrig="620" w14:anchorId="215BCD73">
          <v:shape id="_x0000_i1056" type="#_x0000_t75" style="width:84.75pt;height:30.75pt" o:ole="">
            <v:imagedata r:id="rId81" o:title=""/>
          </v:shape>
          <o:OLEObject Type="Embed" ProgID="Equation.DSMT4" ShapeID="_x0000_i1056" DrawAspect="Content" ObjectID="_1798485613" r:id="rId82"/>
        </w:object>
      </w:r>
      <w:r w:rsidRPr="00CC1F6F">
        <w:rPr>
          <w:rFonts w:cs="Times New Roman"/>
          <w:sz w:val="26"/>
          <w:szCs w:val="26"/>
        </w:rPr>
        <w:t>, (2</w:t>
      </w:r>
      <w:r w:rsidR="002C2A73">
        <w:rPr>
          <w:rFonts w:cs="Times New Roman"/>
          <w:sz w:val="26"/>
          <w:szCs w:val="26"/>
        </w:rPr>
        <w:t>5</w:t>
      </w:r>
      <w:r w:rsidRPr="00CC1F6F">
        <w:rPr>
          <w:rFonts w:cs="Times New Roman"/>
          <w:sz w:val="26"/>
          <w:szCs w:val="26"/>
        </w:rPr>
        <w:t>)</w:t>
      </w:r>
      <w:r w:rsidRPr="00CC1F6F">
        <w:rPr>
          <w:rFonts w:cs="Times New Roman"/>
          <w:sz w:val="26"/>
          <w:szCs w:val="26"/>
        </w:rPr>
        <w:br/>
        <w:t>where H is the magnetic field and J is the total electric current. By taking the</w:t>
      </w:r>
      <w:r w:rsidR="00D86A7C">
        <w:rPr>
          <w:rFonts w:cs="Times New Roman"/>
          <w:sz w:val="26"/>
          <w:szCs w:val="26"/>
        </w:rPr>
        <w:t xml:space="preserve"> </w:t>
      </w:r>
      <w:r w:rsidRPr="00CC1F6F">
        <w:rPr>
          <w:rFonts w:cs="Times New Roman"/>
          <w:sz w:val="26"/>
          <w:szCs w:val="26"/>
        </w:rPr>
        <w:t>divergence of Ampere’s law, we get</w:t>
      </w:r>
      <w:r w:rsidR="002A07CA">
        <w:rPr>
          <w:rFonts w:cs="Times New Roman"/>
          <w:sz w:val="26"/>
          <w:szCs w:val="26"/>
        </w:rPr>
        <w:t xml:space="preserve"> </w:t>
      </w:r>
    </w:p>
    <w:p w14:paraId="38836920" w14:textId="77777777" w:rsidR="00650C8A" w:rsidRDefault="008F5C42" w:rsidP="00935FB0">
      <w:pPr>
        <w:spacing w:line="360" w:lineRule="auto"/>
        <w:ind w:left="360" w:right="288" w:firstLine="432"/>
        <w:jc w:val="both"/>
        <w:rPr>
          <w:rFonts w:cs="Times New Roman"/>
          <w:sz w:val="26"/>
          <w:szCs w:val="26"/>
        </w:rPr>
      </w:pPr>
      <w:r w:rsidRPr="00491BCC">
        <w:rPr>
          <w:rFonts w:cs="Times New Roman"/>
          <w:position w:val="-24"/>
          <w:sz w:val="26"/>
          <w:szCs w:val="26"/>
        </w:rPr>
        <w:object w:dxaOrig="3100" w:dyaOrig="620" w14:anchorId="59E570A5">
          <v:shape id="_x0000_i1057" type="#_x0000_t75" style="width:155.3pt;height:30.75pt" o:ole="">
            <v:imagedata r:id="rId83" o:title=""/>
          </v:shape>
          <o:OLEObject Type="Embed" ProgID="Equation.DSMT4" ShapeID="_x0000_i1057" DrawAspect="Content" ObjectID="_1798485614" r:id="rId84"/>
        </w:object>
      </w:r>
      <w:r w:rsidRPr="00CC1F6F">
        <w:rPr>
          <w:rFonts w:cs="Times New Roman"/>
          <w:sz w:val="26"/>
          <w:szCs w:val="26"/>
        </w:rPr>
        <w:t>(2</w:t>
      </w:r>
      <w:r w:rsidR="002C2A73">
        <w:rPr>
          <w:rFonts w:cs="Times New Roman"/>
          <w:sz w:val="26"/>
          <w:szCs w:val="26"/>
        </w:rPr>
        <w:t>6</w:t>
      </w:r>
      <w:r w:rsidRPr="00CC1F6F">
        <w:rPr>
          <w:rFonts w:cs="Times New Roman"/>
          <w:sz w:val="26"/>
          <w:szCs w:val="26"/>
        </w:rPr>
        <w:t>)</w:t>
      </w:r>
      <w:r w:rsidRPr="00CC1F6F">
        <w:rPr>
          <w:rFonts w:cs="Times New Roman"/>
          <w:sz w:val="26"/>
          <w:szCs w:val="26"/>
        </w:rPr>
        <w:br/>
        <w:t>By using Eq. (2</w:t>
      </w:r>
      <w:r w:rsidR="002C2A73">
        <w:rPr>
          <w:rFonts w:cs="Times New Roman"/>
          <w:sz w:val="26"/>
          <w:szCs w:val="26"/>
        </w:rPr>
        <w:t>2</w:t>
      </w:r>
      <w:r w:rsidRPr="00CC1F6F">
        <w:rPr>
          <w:rFonts w:cs="Times New Roman"/>
          <w:sz w:val="26"/>
          <w:szCs w:val="26"/>
        </w:rPr>
        <w:t>) for the electric displacement field and assuming the number of</w:t>
      </w:r>
      <w:r w:rsidR="002A07CA">
        <w:rPr>
          <w:rFonts w:cs="Times New Roman"/>
          <w:sz w:val="26"/>
          <w:szCs w:val="26"/>
        </w:rPr>
        <w:t xml:space="preserve"> </w:t>
      </w:r>
      <w:r w:rsidRPr="00CC1F6F">
        <w:rPr>
          <w:rFonts w:cs="Times New Roman"/>
          <w:sz w:val="26"/>
          <w:szCs w:val="26"/>
        </w:rPr>
        <w:t>ionized dopants to be constant in time, equation (2</w:t>
      </w:r>
      <w:r w:rsidR="002C2A73">
        <w:rPr>
          <w:rFonts w:cs="Times New Roman"/>
          <w:sz w:val="26"/>
          <w:szCs w:val="26"/>
        </w:rPr>
        <w:t>6</w:t>
      </w:r>
      <w:r w:rsidRPr="00CC1F6F">
        <w:rPr>
          <w:rFonts w:cs="Times New Roman"/>
          <w:sz w:val="26"/>
          <w:szCs w:val="26"/>
        </w:rPr>
        <w:t>) can be expressed as</w:t>
      </w:r>
      <w:r w:rsidRPr="00CC1F6F">
        <w:rPr>
          <w:rFonts w:cs="Times New Roman"/>
          <w:sz w:val="26"/>
          <w:szCs w:val="26"/>
        </w:rPr>
        <w:br/>
      </w:r>
      <w:r w:rsidRPr="00491BCC">
        <w:rPr>
          <w:rFonts w:cs="Times New Roman"/>
          <w:position w:val="-24"/>
          <w:sz w:val="26"/>
          <w:szCs w:val="26"/>
        </w:rPr>
        <w:object w:dxaOrig="2900" w:dyaOrig="620" w14:anchorId="521F48CD">
          <v:shape id="_x0000_i1058" type="#_x0000_t75" style="width:144.7pt;height:30.75pt" o:ole="">
            <v:imagedata r:id="rId85" o:title=""/>
          </v:shape>
          <o:OLEObject Type="Embed" ProgID="Equation.DSMT4" ShapeID="_x0000_i1058" DrawAspect="Content" ObjectID="_1798485615" r:id="rId86"/>
        </w:object>
      </w:r>
      <w:r w:rsidRPr="00CC1F6F">
        <w:rPr>
          <w:rFonts w:cs="Times New Roman"/>
          <w:sz w:val="26"/>
          <w:szCs w:val="26"/>
        </w:rPr>
        <w:t>(2</w:t>
      </w:r>
      <w:r w:rsidR="002C2A73">
        <w:rPr>
          <w:rFonts w:cs="Times New Roman"/>
          <w:sz w:val="26"/>
          <w:szCs w:val="26"/>
        </w:rPr>
        <w:t>7</w:t>
      </w:r>
      <w:r w:rsidRPr="00CC1F6F">
        <w:rPr>
          <w:rFonts w:cs="Times New Roman"/>
          <w:sz w:val="26"/>
          <w:szCs w:val="26"/>
        </w:rPr>
        <w:t>)</w:t>
      </w:r>
    </w:p>
    <w:p w14:paraId="2464C333" w14:textId="77777777" w:rsidR="008F5C42" w:rsidRDefault="008F5C42" w:rsidP="00935FB0">
      <w:pPr>
        <w:spacing w:line="360" w:lineRule="auto"/>
        <w:ind w:left="360" w:right="288" w:firstLine="432"/>
        <w:jc w:val="both"/>
        <w:rPr>
          <w:rFonts w:cs="Times New Roman"/>
          <w:sz w:val="26"/>
          <w:szCs w:val="26"/>
        </w:rPr>
      </w:pPr>
      <w:r w:rsidRPr="00CC1F6F">
        <w:rPr>
          <w:rFonts w:cs="Times New Roman"/>
          <w:sz w:val="26"/>
          <w:szCs w:val="26"/>
        </w:rPr>
        <w:t>where J has been divided into electron and hole currents J</w:t>
      </w:r>
      <w:r w:rsidRPr="00491BCC">
        <w:rPr>
          <w:rFonts w:cs="Times New Roman"/>
          <w:sz w:val="26"/>
          <w:szCs w:val="26"/>
          <w:vertAlign w:val="subscript"/>
        </w:rPr>
        <w:t>n</w:t>
      </w:r>
      <w:r w:rsidRPr="00CC1F6F">
        <w:rPr>
          <w:rFonts w:cs="Times New Roman"/>
          <w:sz w:val="26"/>
          <w:szCs w:val="26"/>
        </w:rPr>
        <w:t xml:space="preserve"> and J</w:t>
      </w:r>
      <w:r w:rsidRPr="00491BCC">
        <w:rPr>
          <w:rFonts w:cs="Times New Roman"/>
          <w:sz w:val="26"/>
          <w:szCs w:val="26"/>
          <w:vertAlign w:val="subscript"/>
        </w:rPr>
        <w:t>p</w:t>
      </w:r>
      <w:r w:rsidRPr="00CC1F6F">
        <w:rPr>
          <w:rFonts w:cs="Times New Roman"/>
          <w:sz w:val="26"/>
          <w:szCs w:val="26"/>
        </w:rPr>
        <w:t>. The equation</w:t>
      </w:r>
      <w:r w:rsidR="002A07CA">
        <w:rPr>
          <w:rFonts w:cs="Times New Roman"/>
          <w:sz w:val="26"/>
          <w:szCs w:val="26"/>
        </w:rPr>
        <w:t xml:space="preserve"> </w:t>
      </w:r>
      <w:r w:rsidRPr="00CC1F6F">
        <w:rPr>
          <w:rFonts w:cs="Times New Roman"/>
          <w:sz w:val="26"/>
          <w:szCs w:val="26"/>
        </w:rPr>
        <w:t>can be rewritten as</w:t>
      </w:r>
    </w:p>
    <w:p w14:paraId="48A13572" w14:textId="77777777" w:rsidR="00650C8A" w:rsidRDefault="008F5C42" w:rsidP="00935FB0">
      <w:pPr>
        <w:spacing w:line="360" w:lineRule="auto"/>
        <w:ind w:left="360" w:right="288" w:firstLine="432"/>
        <w:jc w:val="both"/>
        <w:rPr>
          <w:rFonts w:cs="Times New Roman"/>
          <w:sz w:val="26"/>
          <w:szCs w:val="26"/>
        </w:rPr>
      </w:pPr>
      <w:r w:rsidRPr="00491BCC">
        <w:rPr>
          <w:rFonts w:cs="Times New Roman"/>
          <w:position w:val="-24"/>
          <w:sz w:val="26"/>
          <w:szCs w:val="26"/>
        </w:rPr>
        <w:object w:dxaOrig="2920" w:dyaOrig="620" w14:anchorId="1538B8AB">
          <v:shape id="_x0000_i1059" type="#_x0000_t75" style="width:146.3pt;height:30.75pt" o:ole="">
            <v:imagedata r:id="rId87" o:title=""/>
          </v:shape>
          <o:OLEObject Type="Embed" ProgID="Equation.DSMT4" ShapeID="_x0000_i1059" DrawAspect="Content" ObjectID="_1798485616" r:id="rId88"/>
        </w:object>
      </w:r>
      <w:r w:rsidRPr="00CC1F6F">
        <w:rPr>
          <w:rFonts w:cs="Times New Roman"/>
          <w:sz w:val="26"/>
          <w:szCs w:val="26"/>
        </w:rPr>
        <w:t>. (2</w:t>
      </w:r>
      <w:r w:rsidR="002C2A73">
        <w:rPr>
          <w:rFonts w:cs="Times New Roman"/>
          <w:sz w:val="26"/>
          <w:szCs w:val="26"/>
        </w:rPr>
        <w:t>8</w:t>
      </w:r>
      <w:r w:rsidRPr="00CC1F6F">
        <w:rPr>
          <w:rFonts w:cs="Times New Roman"/>
          <w:sz w:val="26"/>
          <w:szCs w:val="26"/>
        </w:rPr>
        <w:t>)</w:t>
      </w:r>
    </w:p>
    <w:p w14:paraId="6B8C3FE9" w14:textId="77777777" w:rsidR="00650C8A" w:rsidRDefault="008F5C42" w:rsidP="00935FB0">
      <w:pPr>
        <w:spacing w:line="360" w:lineRule="auto"/>
        <w:ind w:left="360" w:right="288" w:firstLine="432"/>
        <w:jc w:val="both"/>
        <w:rPr>
          <w:rFonts w:cs="Times New Roman"/>
          <w:sz w:val="26"/>
          <w:szCs w:val="26"/>
        </w:rPr>
      </w:pPr>
      <w:r w:rsidRPr="00CC1F6F">
        <w:rPr>
          <w:rFonts w:cs="Times New Roman"/>
          <w:sz w:val="26"/>
          <w:szCs w:val="26"/>
        </w:rPr>
        <w:t>In Eq. (26), the left-hand side contains only n-dependent terms and the right-hand</w:t>
      </w:r>
      <w:r w:rsidR="002A07CA">
        <w:rPr>
          <w:rFonts w:cs="Times New Roman"/>
          <w:sz w:val="26"/>
          <w:szCs w:val="26"/>
        </w:rPr>
        <w:t xml:space="preserve"> </w:t>
      </w:r>
      <w:r w:rsidRPr="00CC1F6F">
        <w:rPr>
          <w:rFonts w:cs="Times New Roman"/>
          <w:sz w:val="26"/>
          <w:szCs w:val="26"/>
        </w:rPr>
        <w:t>side contains only p-dependent terms. The equation can be separated by defining a</w:t>
      </w:r>
      <w:r w:rsidR="002A07CA">
        <w:rPr>
          <w:rFonts w:cs="Times New Roman"/>
          <w:sz w:val="26"/>
          <w:szCs w:val="26"/>
        </w:rPr>
        <w:t xml:space="preserve"> </w:t>
      </w:r>
      <w:r w:rsidRPr="00CC1F6F">
        <w:rPr>
          <w:rFonts w:cs="Times New Roman"/>
          <w:sz w:val="26"/>
          <w:szCs w:val="26"/>
        </w:rPr>
        <w:t>new variable that must depend both on n and p:</w:t>
      </w:r>
    </w:p>
    <w:p w14:paraId="7E7CC441" w14:textId="77777777" w:rsidR="008F5C42" w:rsidRDefault="008F5C42" w:rsidP="00935FB0">
      <w:pPr>
        <w:spacing w:line="360" w:lineRule="auto"/>
        <w:ind w:left="360" w:right="288" w:firstLine="432"/>
        <w:jc w:val="both"/>
        <w:rPr>
          <w:rFonts w:cs="Times New Roman"/>
          <w:sz w:val="26"/>
          <w:szCs w:val="26"/>
        </w:rPr>
      </w:pPr>
      <w:r w:rsidRPr="00491BCC">
        <w:rPr>
          <w:rFonts w:cs="Times New Roman"/>
          <w:position w:val="-24"/>
          <w:sz w:val="26"/>
          <w:szCs w:val="26"/>
        </w:rPr>
        <w:object w:dxaOrig="2480" w:dyaOrig="620" w14:anchorId="3C112394">
          <v:shape id="_x0000_i1060" type="#_x0000_t75" style="width:123.75pt;height:30.75pt" o:ole="">
            <v:imagedata r:id="rId89" o:title=""/>
          </v:shape>
          <o:OLEObject Type="Embed" ProgID="Equation.DSMT4" ShapeID="_x0000_i1060" DrawAspect="Content" ObjectID="_1798485617" r:id="rId90"/>
        </w:object>
      </w:r>
      <w:r w:rsidRPr="00CC1F6F">
        <w:rPr>
          <w:rFonts w:cs="Times New Roman"/>
          <w:sz w:val="26"/>
          <w:szCs w:val="26"/>
        </w:rPr>
        <w:t>(2</w:t>
      </w:r>
      <w:r w:rsidR="002C2A73">
        <w:rPr>
          <w:rFonts w:cs="Times New Roman"/>
          <w:sz w:val="26"/>
          <w:szCs w:val="26"/>
        </w:rPr>
        <w:t>9</w:t>
      </w:r>
      <w:r w:rsidRPr="00CC1F6F">
        <w:rPr>
          <w:rFonts w:cs="Times New Roman"/>
          <w:sz w:val="26"/>
          <w:szCs w:val="26"/>
        </w:rPr>
        <w:t>)</w:t>
      </w:r>
      <w:r w:rsidRPr="00CC1F6F">
        <w:rPr>
          <w:rFonts w:cs="Times New Roman"/>
          <w:sz w:val="26"/>
          <w:szCs w:val="26"/>
        </w:rPr>
        <w:br/>
      </w:r>
      <w:r w:rsidRPr="00491BCC">
        <w:rPr>
          <w:rFonts w:cs="Times New Roman"/>
          <w:position w:val="-24"/>
          <w:sz w:val="26"/>
          <w:szCs w:val="26"/>
        </w:rPr>
        <w:object w:dxaOrig="2640" w:dyaOrig="620" w14:anchorId="788ECC17">
          <v:shape id="_x0000_i1061" type="#_x0000_t75" style="width:132pt;height:30.75pt" o:ole="">
            <v:imagedata r:id="rId91" o:title=""/>
          </v:shape>
          <o:OLEObject Type="Embed" ProgID="Equation.DSMT4" ShapeID="_x0000_i1061" DrawAspect="Content" ObjectID="_1798485618" r:id="rId92"/>
        </w:object>
      </w:r>
      <w:r w:rsidRPr="00CC1F6F">
        <w:rPr>
          <w:rFonts w:cs="Times New Roman"/>
          <w:sz w:val="26"/>
          <w:szCs w:val="26"/>
        </w:rPr>
        <w:t>(</w:t>
      </w:r>
      <w:r w:rsidR="002C2A73">
        <w:rPr>
          <w:rFonts w:cs="Times New Roman"/>
          <w:sz w:val="26"/>
          <w:szCs w:val="26"/>
        </w:rPr>
        <w:t>30</w:t>
      </w:r>
      <w:r w:rsidRPr="00CC1F6F">
        <w:rPr>
          <w:rFonts w:cs="Times New Roman"/>
          <w:sz w:val="26"/>
          <w:szCs w:val="26"/>
        </w:rPr>
        <w:t>)</w:t>
      </w:r>
      <w:r w:rsidRPr="00CC1F6F">
        <w:rPr>
          <w:rFonts w:cs="Times New Roman"/>
          <w:sz w:val="26"/>
          <w:szCs w:val="26"/>
        </w:rPr>
        <w:br/>
        <w:t>where R is defined as the total recombination-generation rate with positive values</w:t>
      </w:r>
      <w:r w:rsidR="002A07CA">
        <w:rPr>
          <w:rFonts w:cs="Times New Roman"/>
          <w:sz w:val="26"/>
          <w:szCs w:val="26"/>
        </w:rPr>
        <w:t xml:space="preserve"> </w:t>
      </w:r>
      <w:r w:rsidRPr="00CC1F6F">
        <w:rPr>
          <w:rFonts w:cs="Times New Roman"/>
          <w:sz w:val="26"/>
          <w:szCs w:val="26"/>
        </w:rPr>
        <w:t>of R standing for a net recombination [</w:t>
      </w:r>
      <w:r w:rsidR="008A5CFF">
        <w:rPr>
          <w:rFonts w:cs="Times New Roman"/>
          <w:sz w:val="26"/>
          <w:szCs w:val="26"/>
        </w:rPr>
        <w:t>33</w:t>
      </w:r>
      <w:r w:rsidRPr="00CC1F6F">
        <w:rPr>
          <w:rFonts w:cs="Times New Roman"/>
          <w:sz w:val="26"/>
          <w:szCs w:val="26"/>
        </w:rPr>
        <w:t>]. A parametrized model for R will be</w:t>
      </w:r>
      <w:r w:rsidR="002A07CA">
        <w:rPr>
          <w:rFonts w:cs="Times New Roman"/>
          <w:sz w:val="26"/>
          <w:szCs w:val="26"/>
        </w:rPr>
        <w:t xml:space="preserve"> </w:t>
      </w:r>
      <w:r w:rsidRPr="00CC1F6F">
        <w:rPr>
          <w:rFonts w:cs="Times New Roman"/>
          <w:sz w:val="26"/>
          <w:szCs w:val="26"/>
        </w:rPr>
        <w:t>presented in Section 2.4. In this thesis only steady-state equations are studied with</w:t>
      </w:r>
      <w:r w:rsidR="002A07CA">
        <w:rPr>
          <w:rFonts w:cs="Times New Roman"/>
          <w:sz w:val="26"/>
          <w:szCs w:val="26"/>
        </w:rPr>
        <w:t xml:space="preserve"> </w:t>
      </w:r>
      <w:r w:rsidRPr="00CC1F6F">
        <w:rPr>
          <w:rFonts w:cs="Times New Roman"/>
          <w:sz w:val="26"/>
          <w:szCs w:val="26"/>
        </w:rPr>
        <w:t>the time derivatives set to zero.</w:t>
      </w:r>
      <w:r w:rsidR="00D86A7C">
        <w:rPr>
          <w:rFonts w:cs="Times New Roman"/>
          <w:sz w:val="26"/>
          <w:szCs w:val="26"/>
        </w:rPr>
        <w:t xml:space="preserve"> </w:t>
      </w:r>
      <w:r w:rsidRPr="00CC1F6F">
        <w:rPr>
          <w:rFonts w:cs="Times New Roman"/>
          <w:sz w:val="26"/>
          <w:szCs w:val="26"/>
        </w:rPr>
        <w:t>The transport equations for electron and hole currents can be written separately</w:t>
      </w:r>
      <w:r w:rsidR="002A07CA">
        <w:rPr>
          <w:rFonts w:cs="Times New Roman"/>
          <w:sz w:val="26"/>
          <w:szCs w:val="26"/>
        </w:rPr>
        <w:t xml:space="preserve"> </w:t>
      </w:r>
      <w:r w:rsidRPr="00CC1F6F">
        <w:rPr>
          <w:rFonts w:cs="Times New Roman"/>
          <w:sz w:val="26"/>
          <w:szCs w:val="26"/>
        </w:rPr>
        <w:t>by assuming Boltzmann approximation to hold. The currents depend on the electric</w:t>
      </w:r>
      <w:r w:rsidR="002A07CA">
        <w:rPr>
          <w:rFonts w:cs="Times New Roman"/>
          <w:sz w:val="26"/>
          <w:szCs w:val="26"/>
        </w:rPr>
        <w:t xml:space="preserve"> </w:t>
      </w:r>
      <w:r w:rsidRPr="00CC1F6F">
        <w:rPr>
          <w:rFonts w:cs="Times New Roman"/>
          <w:sz w:val="26"/>
          <w:szCs w:val="26"/>
        </w:rPr>
        <w:t>field (drift current) and carrier density gradients (diffusion current) so that</w:t>
      </w:r>
      <w:r w:rsidR="002A07CA">
        <w:rPr>
          <w:rFonts w:cs="Times New Roman"/>
          <w:sz w:val="26"/>
          <w:szCs w:val="26"/>
        </w:rPr>
        <w:t xml:space="preserve"> </w:t>
      </w:r>
    </w:p>
    <w:p w14:paraId="1381E023" w14:textId="77777777" w:rsidR="00E333D0" w:rsidRDefault="008F5C42" w:rsidP="00935FB0">
      <w:pPr>
        <w:spacing w:line="360" w:lineRule="auto"/>
        <w:ind w:left="360" w:right="288" w:firstLine="432"/>
        <w:jc w:val="both"/>
        <w:rPr>
          <w:rFonts w:cs="Times New Roman"/>
          <w:sz w:val="26"/>
          <w:szCs w:val="26"/>
        </w:rPr>
      </w:pPr>
      <w:r w:rsidRPr="00491BCC">
        <w:rPr>
          <w:rFonts w:cs="Times New Roman"/>
          <w:position w:val="-12"/>
          <w:sz w:val="26"/>
          <w:szCs w:val="26"/>
        </w:rPr>
        <w:object w:dxaOrig="2340" w:dyaOrig="360" w14:anchorId="19387AB4">
          <v:shape id="_x0000_i1062" type="#_x0000_t75" style="width:117pt;height:18pt" o:ole="">
            <v:imagedata r:id="rId93" o:title=""/>
          </v:shape>
          <o:OLEObject Type="Embed" ProgID="Equation.DSMT4" ShapeID="_x0000_i1062" DrawAspect="Content" ObjectID="_1798485619" r:id="rId94"/>
        </w:object>
      </w:r>
      <w:r w:rsidRPr="00CC1F6F">
        <w:rPr>
          <w:rFonts w:cs="Times New Roman"/>
          <w:sz w:val="26"/>
          <w:szCs w:val="26"/>
        </w:rPr>
        <w:t>, (</w:t>
      </w:r>
      <w:r w:rsidR="002C2A73">
        <w:rPr>
          <w:rFonts w:cs="Times New Roman"/>
          <w:sz w:val="26"/>
          <w:szCs w:val="26"/>
        </w:rPr>
        <w:t>31</w:t>
      </w:r>
      <w:r w:rsidRPr="00CC1F6F">
        <w:rPr>
          <w:rFonts w:cs="Times New Roman"/>
          <w:sz w:val="26"/>
          <w:szCs w:val="26"/>
        </w:rPr>
        <w:t>)</w:t>
      </w:r>
      <w:r w:rsidRPr="00CC1F6F">
        <w:rPr>
          <w:rFonts w:cs="Times New Roman"/>
          <w:sz w:val="26"/>
          <w:szCs w:val="26"/>
        </w:rPr>
        <w:br/>
      </w:r>
      <w:r w:rsidRPr="00491BCC">
        <w:rPr>
          <w:rFonts w:cs="Times New Roman"/>
          <w:position w:val="-14"/>
          <w:sz w:val="26"/>
          <w:szCs w:val="26"/>
        </w:rPr>
        <w:object w:dxaOrig="2420" w:dyaOrig="380" w14:anchorId="26C8180B">
          <v:shape id="_x0000_i1063" type="#_x0000_t75" style="width:120.75pt;height:18.75pt" o:ole="">
            <v:imagedata r:id="rId95" o:title=""/>
          </v:shape>
          <o:OLEObject Type="Embed" ProgID="Equation.DSMT4" ShapeID="_x0000_i1063" DrawAspect="Content" ObjectID="_1798485620" r:id="rId96"/>
        </w:object>
      </w:r>
      <w:r w:rsidRPr="00CC1F6F">
        <w:rPr>
          <w:rFonts w:cs="Times New Roman"/>
          <w:sz w:val="26"/>
          <w:szCs w:val="26"/>
        </w:rPr>
        <w:t>, (3</w:t>
      </w:r>
      <w:r w:rsidR="002C2A73">
        <w:rPr>
          <w:rFonts w:cs="Times New Roman"/>
          <w:sz w:val="26"/>
          <w:szCs w:val="26"/>
        </w:rPr>
        <w:t>2</w:t>
      </w:r>
      <w:r w:rsidRPr="00CC1F6F">
        <w:rPr>
          <w:rFonts w:cs="Times New Roman"/>
          <w:sz w:val="26"/>
          <w:szCs w:val="26"/>
        </w:rPr>
        <w:t>)</w:t>
      </w:r>
    </w:p>
    <w:p w14:paraId="78804F31" w14:textId="77777777" w:rsidR="00E333D0" w:rsidRDefault="008F5C42" w:rsidP="00935FB0">
      <w:pPr>
        <w:spacing w:line="360" w:lineRule="auto"/>
        <w:ind w:left="360" w:right="288" w:firstLine="432"/>
        <w:jc w:val="both"/>
        <w:rPr>
          <w:rFonts w:cs="Times New Roman"/>
          <w:sz w:val="26"/>
          <w:szCs w:val="26"/>
        </w:rPr>
      </w:pPr>
      <w:r w:rsidRPr="00CC1F6F">
        <w:rPr>
          <w:rFonts w:cs="Times New Roman"/>
          <w:sz w:val="26"/>
          <w:szCs w:val="26"/>
        </w:rPr>
        <w:t>where µ</w:t>
      </w:r>
      <w:proofErr w:type="gramStart"/>
      <w:r w:rsidRPr="00491BCC">
        <w:rPr>
          <w:rFonts w:cs="Times New Roman"/>
          <w:sz w:val="26"/>
          <w:szCs w:val="26"/>
          <w:vertAlign w:val="subscript"/>
        </w:rPr>
        <w:t>n,p</w:t>
      </w:r>
      <w:proofErr w:type="gramEnd"/>
      <w:r w:rsidRPr="00491BCC">
        <w:rPr>
          <w:rFonts w:cs="Times New Roman"/>
          <w:sz w:val="26"/>
          <w:szCs w:val="26"/>
          <w:vertAlign w:val="subscript"/>
        </w:rPr>
        <w:t xml:space="preserve"> </w:t>
      </w:r>
      <w:r w:rsidRPr="00CC1F6F">
        <w:rPr>
          <w:rFonts w:cs="Times New Roman"/>
          <w:sz w:val="26"/>
          <w:szCs w:val="26"/>
        </w:rPr>
        <w:t>are the mobilities and D</w:t>
      </w:r>
      <w:r w:rsidRPr="00491BCC">
        <w:rPr>
          <w:rFonts w:cs="Times New Roman"/>
          <w:sz w:val="26"/>
          <w:szCs w:val="26"/>
          <w:vertAlign w:val="subscript"/>
        </w:rPr>
        <w:t>n,p</w:t>
      </w:r>
      <w:r w:rsidRPr="00CC1F6F">
        <w:rPr>
          <w:rFonts w:cs="Times New Roman"/>
          <w:sz w:val="26"/>
          <w:szCs w:val="26"/>
        </w:rPr>
        <w:t xml:space="preserve"> are the diffusion constants for electrons and</w:t>
      </w:r>
      <w:r w:rsidR="002A07CA">
        <w:rPr>
          <w:rFonts w:cs="Times New Roman"/>
          <w:sz w:val="26"/>
          <w:szCs w:val="26"/>
        </w:rPr>
        <w:t xml:space="preserve"> </w:t>
      </w:r>
      <w:r w:rsidRPr="00CC1F6F">
        <w:rPr>
          <w:rFonts w:cs="Times New Roman"/>
          <w:sz w:val="26"/>
          <w:szCs w:val="26"/>
        </w:rPr>
        <w:t>holes, respectively. The diffusion constants are defined by the Einstein relation so</w:t>
      </w:r>
      <w:r w:rsidR="002A07CA">
        <w:rPr>
          <w:rFonts w:cs="Times New Roman"/>
          <w:sz w:val="26"/>
          <w:szCs w:val="26"/>
        </w:rPr>
        <w:t xml:space="preserve"> </w:t>
      </w:r>
      <w:r w:rsidRPr="00CC1F6F">
        <w:rPr>
          <w:rFonts w:cs="Times New Roman"/>
          <w:sz w:val="26"/>
          <w:szCs w:val="26"/>
        </w:rPr>
        <w:t xml:space="preserve">that </w:t>
      </w:r>
      <w:r w:rsidRPr="00491BCC">
        <w:rPr>
          <w:rFonts w:cs="Times New Roman"/>
          <w:position w:val="-14"/>
          <w:sz w:val="26"/>
          <w:szCs w:val="26"/>
        </w:rPr>
        <w:object w:dxaOrig="1719" w:dyaOrig="380" w14:anchorId="654F30DD">
          <v:shape id="_x0000_i1064" type="#_x0000_t75" style="width:86.2pt;height:18.75pt" o:ole="">
            <v:imagedata r:id="rId97" o:title=""/>
          </v:shape>
          <o:OLEObject Type="Embed" ProgID="Equation.DSMT4" ShapeID="_x0000_i1064" DrawAspect="Content" ObjectID="_1798485621" r:id="rId98"/>
        </w:object>
      </w:r>
      <w:r w:rsidRPr="00CC1F6F">
        <w:rPr>
          <w:rFonts w:cs="Times New Roman"/>
          <w:sz w:val="26"/>
          <w:szCs w:val="26"/>
        </w:rPr>
        <w:t>[</w:t>
      </w:r>
      <w:r w:rsidR="008A5CFF">
        <w:rPr>
          <w:rFonts w:cs="Times New Roman"/>
          <w:sz w:val="26"/>
          <w:szCs w:val="26"/>
        </w:rPr>
        <w:t>34</w:t>
      </w:r>
      <w:r w:rsidRPr="00CC1F6F">
        <w:rPr>
          <w:rFonts w:cs="Times New Roman"/>
          <w:sz w:val="26"/>
          <w:szCs w:val="26"/>
        </w:rPr>
        <w:t>]. The current equations may be simplified with help of the</w:t>
      </w:r>
      <w:r w:rsidR="002A07CA">
        <w:rPr>
          <w:rFonts w:cs="Times New Roman"/>
          <w:sz w:val="26"/>
          <w:szCs w:val="26"/>
        </w:rPr>
        <w:t xml:space="preserve"> </w:t>
      </w:r>
      <w:r w:rsidRPr="00CC1F6F">
        <w:rPr>
          <w:rFonts w:cs="Times New Roman"/>
          <w:sz w:val="26"/>
          <w:szCs w:val="26"/>
        </w:rPr>
        <w:t>Boltzmann approximation and the quasi-Fermi levels. By substituting Eqs. (1</w:t>
      </w:r>
      <w:r w:rsidR="002C2A73">
        <w:rPr>
          <w:rFonts w:cs="Times New Roman"/>
          <w:sz w:val="26"/>
          <w:szCs w:val="26"/>
        </w:rPr>
        <w:t>5</w:t>
      </w:r>
      <w:r w:rsidRPr="00CC1F6F">
        <w:rPr>
          <w:rFonts w:cs="Times New Roman"/>
          <w:sz w:val="26"/>
          <w:szCs w:val="26"/>
        </w:rPr>
        <w:t>)</w:t>
      </w:r>
      <w:r w:rsidR="002A07CA">
        <w:rPr>
          <w:rFonts w:cs="Times New Roman"/>
          <w:sz w:val="26"/>
          <w:szCs w:val="26"/>
        </w:rPr>
        <w:t xml:space="preserve"> </w:t>
      </w:r>
      <w:r w:rsidR="00F337ED">
        <w:rPr>
          <w:rFonts w:cs="Times New Roman"/>
          <w:sz w:val="26"/>
          <w:szCs w:val="26"/>
        </w:rPr>
        <w:t>and (1</w:t>
      </w:r>
      <w:r w:rsidR="002C2A73">
        <w:rPr>
          <w:rFonts w:cs="Times New Roman"/>
          <w:sz w:val="26"/>
          <w:szCs w:val="26"/>
        </w:rPr>
        <w:t>6</w:t>
      </w:r>
      <w:r w:rsidR="00F337ED">
        <w:rPr>
          <w:rFonts w:cs="Times New Roman"/>
          <w:sz w:val="26"/>
          <w:szCs w:val="26"/>
        </w:rPr>
        <w:t>) in equation</w:t>
      </w:r>
      <w:r w:rsidRPr="00CC1F6F">
        <w:rPr>
          <w:rFonts w:cs="Times New Roman"/>
          <w:sz w:val="26"/>
          <w:szCs w:val="26"/>
        </w:rPr>
        <w:t xml:space="preserve"> (29) and (30), the current densities may be expressed as</w:t>
      </w:r>
    </w:p>
    <w:p w14:paraId="6D6AF8A5" w14:textId="77777777" w:rsidR="00E333D0" w:rsidRDefault="008F5C42" w:rsidP="00935FB0">
      <w:pPr>
        <w:spacing w:line="360" w:lineRule="auto"/>
        <w:ind w:left="360" w:right="288" w:firstLine="432"/>
        <w:jc w:val="both"/>
        <w:rPr>
          <w:rFonts w:cs="Times New Roman"/>
          <w:sz w:val="26"/>
          <w:szCs w:val="26"/>
        </w:rPr>
      </w:pPr>
      <w:r w:rsidRPr="00491BCC">
        <w:rPr>
          <w:rFonts w:cs="Times New Roman"/>
          <w:position w:val="-12"/>
          <w:sz w:val="26"/>
          <w:szCs w:val="26"/>
        </w:rPr>
        <w:object w:dxaOrig="2620" w:dyaOrig="360" w14:anchorId="2A128A71">
          <v:shape id="_x0000_i1065" type="#_x0000_t75" style="width:131.25pt;height:18pt" o:ole="">
            <v:imagedata r:id="rId99" o:title=""/>
          </v:shape>
          <o:OLEObject Type="Embed" ProgID="Equation.DSMT4" ShapeID="_x0000_i1065" DrawAspect="Content" ObjectID="_1798485622" r:id="rId100"/>
        </w:object>
      </w:r>
      <w:proofErr w:type="gramStart"/>
      <w:r w:rsidRPr="00CC1F6F">
        <w:rPr>
          <w:rFonts w:cs="Times New Roman"/>
          <w:sz w:val="26"/>
          <w:szCs w:val="26"/>
        </w:rPr>
        <w:t>,(</w:t>
      </w:r>
      <w:proofErr w:type="gramEnd"/>
      <w:r w:rsidRPr="00CC1F6F">
        <w:rPr>
          <w:rFonts w:cs="Times New Roman"/>
          <w:sz w:val="26"/>
          <w:szCs w:val="26"/>
        </w:rPr>
        <w:t>3</w:t>
      </w:r>
      <w:r w:rsidR="002C2A73">
        <w:rPr>
          <w:rFonts w:cs="Times New Roman"/>
          <w:sz w:val="26"/>
          <w:szCs w:val="26"/>
        </w:rPr>
        <w:t>3</w:t>
      </w:r>
      <w:r w:rsidRPr="00CC1F6F">
        <w:rPr>
          <w:rFonts w:cs="Times New Roman"/>
          <w:sz w:val="26"/>
          <w:szCs w:val="26"/>
        </w:rPr>
        <w:t>)</w:t>
      </w:r>
      <w:r w:rsidRPr="00CC1F6F">
        <w:rPr>
          <w:rFonts w:cs="Times New Roman"/>
          <w:sz w:val="26"/>
          <w:szCs w:val="26"/>
        </w:rPr>
        <w:br/>
      </w:r>
      <w:r w:rsidRPr="00491BCC">
        <w:rPr>
          <w:rFonts w:cs="Times New Roman"/>
          <w:position w:val="-14"/>
          <w:sz w:val="26"/>
          <w:szCs w:val="26"/>
        </w:rPr>
        <w:object w:dxaOrig="2760" w:dyaOrig="380" w14:anchorId="2455EA11">
          <v:shape id="_x0000_i1066" type="#_x0000_t75" style="width:138pt;height:18.75pt" o:ole="">
            <v:imagedata r:id="rId101" o:title=""/>
          </v:shape>
          <o:OLEObject Type="Embed" ProgID="Equation.DSMT4" ShapeID="_x0000_i1066" DrawAspect="Content" ObjectID="_1798485623" r:id="rId102"/>
        </w:object>
      </w:r>
      <w:r w:rsidRPr="00CC1F6F">
        <w:rPr>
          <w:rFonts w:cs="Times New Roman"/>
          <w:sz w:val="26"/>
          <w:szCs w:val="26"/>
        </w:rPr>
        <w:t>. (3</w:t>
      </w:r>
      <w:r w:rsidR="002C2A73">
        <w:rPr>
          <w:rFonts w:cs="Times New Roman"/>
          <w:sz w:val="26"/>
          <w:szCs w:val="26"/>
        </w:rPr>
        <w:t>4</w:t>
      </w:r>
      <w:r w:rsidRPr="00CC1F6F">
        <w:rPr>
          <w:rFonts w:cs="Times New Roman"/>
          <w:sz w:val="26"/>
          <w:szCs w:val="26"/>
        </w:rPr>
        <w:t>)</w:t>
      </w:r>
    </w:p>
    <w:p w14:paraId="3BD1B6DF" w14:textId="77777777" w:rsidR="00E333D0" w:rsidRDefault="008F5C42" w:rsidP="00935FB0">
      <w:pPr>
        <w:spacing w:line="360" w:lineRule="auto"/>
        <w:ind w:left="360" w:right="288" w:firstLine="432"/>
        <w:jc w:val="both"/>
        <w:rPr>
          <w:rFonts w:cs="Times New Roman"/>
          <w:sz w:val="26"/>
          <w:szCs w:val="26"/>
        </w:rPr>
      </w:pPr>
      <w:r w:rsidRPr="00CC1F6F">
        <w:rPr>
          <w:rFonts w:cs="Times New Roman"/>
          <w:sz w:val="26"/>
          <w:szCs w:val="26"/>
        </w:rPr>
        <w:t>Here we have defined new scalar fields, namely the quasi-Fermi potential fields, so</w:t>
      </w:r>
      <w:r w:rsidR="002A07CA">
        <w:rPr>
          <w:rFonts w:cs="Times New Roman"/>
          <w:sz w:val="26"/>
          <w:szCs w:val="26"/>
        </w:rPr>
        <w:t xml:space="preserve"> </w:t>
      </w:r>
      <w:r w:rsidRPr="00CC1F6F">
        <w:rPr>
          <w:rFonts w:cs="Times New Roman"/>
          <w:sz w:val="26"/>
          <w:szCs w:val="26"/>
        </w:rPr>
        <w:t>that −q</w:t>
      </w:r>
      <w:r w:rsidRPr="00CC1F6F">
        <w:rPr>
          <w:rFonts w:ascii="Cambria Math" w:hAnsi="Cambria Math" w:cs="Cambria Math"/>
          <w:sz w:val="26"/>
          <w:szCs w:val="26"/>
        </w:rPr>
        <w:t>∇</w:t>
      </w:r>
      <w:r w:rsidRPr="00CC1F6F">
        <w:rPr>
          <w:rFonts w:cs="Times New Roman"/>
          <w:sz w:val="26"/>
          <w:szCs w:val="26"/>
        </w:rPr>
        <w:t>φ</w:t>
      </w:r>
      <w:proofErr w:type="gramStart"/>
      <w:r w:rsidRPr="00491BCC">
        <w:rPr>
          <w:rFonts w:cs="Times New Roman"/>
          <w:sz w:val="26"/>
          <w:szCs w:val="26"/>
          <w:vertAlign w:val="subscript"/>
        </w:rPr>
        <w:t>n,p</w:t>
      </w:r>
      <w:proofErr w:type="gramEnd"/>
      <w:r w:rsidRPr="00CC1F6F">
        <w:rPr>
          <w:rFonts w:cs="Times New Roman"/>
          <w:sz w:val="26"/>
          <w:szCs w:val="26"/>
        </w:rPr>
        <w:t xml:space="preserve"> = </w:t>
      </w:r>
      <w:r w:rsidRPr="00CC1F6F">
        <w:rPr>
          <w:rFonts w:ascii="Cambria Math" w:hAnsi="Cambria Math" w:cs="Cambria Math"/>
          <w:sz w:val="26"/>
          <w:szCs w:val="26"/>
        </w:rPr>
        <w:t>∇</w:t>
      </w:r>
      <w:r w:rsidRPr="00CC1F6F">
        <w:rPr>
          <w:rFonts w:cs="Times New Roman"/>
          <w:sz w:val="26"/>
          <w:szCs w:val="26"/>
        </w:rPr>
        <w:t>E</w:t>
      </w:r>
      <w:r w:rsidRPr="00491BCC">
        <w:rPr>
          <w:rFonts w:cs="Times New Roman"/>
          <w:sz w:val="26"/>
          <w:szCs w:val="26"/>
          <w:vertAlign w:val="subscript"/>
        </w:rPr>
        <w:t>Fn,p</w:t>
      </w:r>
      <w:r w:rsidRPr="00CC1F6F">
        <w:rPr>
          <w:rFonts w:cs="Times New Roman"/>
          <w:sz w:val="26"/>
          <w:szCs w:val="26"/>
        </w:rPr>
        <w:t>. Eqs. (3</w:t>
      </w:r>
      <w:r w:rsidR="002C2A73">
        <w:rPr>
          <w:rFonts w:cs="Times New Roman"/>
          <w:sz w:val="26"/>
          <w:szCs w:val="26"/>
        </w:rPr>
        <w:t>3</w:t>
      </w:r>
      <w:r w:rsidRPr="00CC1F6F">
        <w:rPr>
          <w:rFonts w:cs="Times New Roman"/>
          <w:sz w:val="26"/>
          <w:szCs w:val="26"/>
        </w:rPr>
        <w:t>), (3</w:t>
      </w:r>
      <w:r w:rsidR="002C2A73">
        <w:rPr>
          <w:rFonts w:cs="Times New Roman"/>
          <w:sz w:val="26"/>
          <w:szCs w:val="26"/>
        </w:rPr>
        <w:t>4</w:t>
      </w:r>
      <w:r w:rsidRPr="00CC1F6F">
        <w:rPr>
          <w:rFonts w:cs="Times New Roman"/>
          <w:sz w:val="26"/>
          <w:szCs w:val="26"/>
        </w:rPr>
        <w:t>) are more favorable to solve numerically</w:t>
      </w:r>
      <w:r w:rsidR="002A07CA">
        <w:rPr>
          <w:rFonts w:cs="Times New Roman"/>
          <w:sz w:val="26"/>
          <w:szCs w:val="26"/>
        </w:rPr>
        <w:t xml:space="preserve"> </w:t>
      </w:r>
      <w:r w:rsidRPr="00CC1F6F">
        <w:rPr>
          <w:rFonts w:cs="Times New Roman"/>
          <w:sz w:val="26"/>
          <w:szCs w:val="26"/>
        </w:rPr>
        <w:t>than Eqs. (29), (30) because of a better numerical stability achieved [</w:t>
      </w:r>
      <w:r w:rsidR="008A5CFF">
        <w:rPr>
          <w:rFonts w:cs="Times New Roman"/>
          <w:sz w:val="26"/>
          <w:szCs w:val="26"/>
        </w:rPr>
        <w:t>31</w:t>
      </w:r>
      <w:r w:rsidRPr="00CC1F6F">
        <w:rPr>
          <w:rFonts w:cs="Times New Roman"/>
          <w:sz w:val="26"/>
          <w:szCs w:val="26"/>
        </w:rPr>
        <w:t>]. Eqs.</w:t>
      </w:r>
      <w:r w:rsidR="002A07CA">
        <w:rPr>
          <w:rFonts w:cs="Times New Roman"/>
          <w:sz w:val="26"/>
          <w:szCs w:val="26"/>
        </w:rPr>
        <w:t xml:space="preserve"> </w:t>
      </w:r>
      <w:r w:rsidRPr="00CC1F6F">
        <w:rPr>
          <w:rFonts w:cs="Times New Roman"/>
          <w:sz w:val="26"/>
          <w:szCs w:val="26"/>
        </w:rPr>
        <w:t>(3</w:t>
      </w:r>
      <w:r w:rsidR="002C2A73">
        <w:rPr>
          <w:rFonts w:cs="Times New Roman"/>
          <w:sz w:val="26"/>
          <w:szCs w:val="26"/>
        </w:rPr>
        <w:t>3</w:t>
      </w:r>
      <w:r w:rsidRPr="00CC1F6F">
        <w:rPr>
          <w:rFonts w:cs="Times New Roman"/>
          <w:sz w:val="26"/>
          <w:szCs w:val="26"/>
        </w:rPr>
        <w:t>), (3</w:t>
      </w:r>
      <w:r w:rsidR="002C2A73">
        <w:rPr>
          <w:rFonts w:cs="Times New Roman"/>
          <w:sz w:val="26"/>
          <w:szCs w:val="26"/>
        </w:rPr>
        <w:t>4</w:t>
      </w:r>
      <w:r w:rsidRPr="00CC1F6F">
        <w:rPr>
          <w:rFonts w:cs="Times New Roman"/>
          <w:sz w:val="26"/>
          <w:szCs w:val="26"/>
        </w:rPr>
        <w:t xml:space="preserve">) </w:t>
      </w:r>
      <w:proofErr w:type="gramStart"/>
      <w:r w:rsidRPr="00CC1F6F">
        <w:rPr>
          <w:rFonts w:cs="Times New Roman"/>
          <w:sz w:val="26"/>
          <w:szCs w:val="26"/>
        </w:rPr>
        <w:t xml:space="preserve">are </w:t>
      </w:r>
      <w:r w:rsidR="002A07CA">
        <w:rPr>
          <w:rFonts w:cs="Times New Roman"/>
          <w:sz w:val="26"/>
          <w:szCs w:val="26"/>
        </w:rPr>
        <w:t xml:space="preserve"> </w:t>
      </w:r>
      <w:r w:rsidRPr="00CC1F6F">
        <w:rPr>
          <w:rFonts w:cs="Times New Roman"/>
          <w:sz w:val="26"/>
          <w:szCs w:val="26"/>
        </w:rPr>
        <w:t>substituted</w:t>
      </w:r>
      <w:proofErr w:type="gramEnd"/>
      <w:r w:rsidRPr="00CC1F6F">
        <w:rPr>
          <w:rFonts w:cs="Times New Roman"/>
          <w:sz w:val="26"/>
          <w:szCs w:val="26"/>
        </w:rPr>
        <w:t xml:space="preserve"> in Eqs. (2</w:t>
      </w:r>
      <w:r w:rsidR="002C2A73">
        <w:rPr>
          <w:rFonts w:cs="Times New Roman"/>
          <w:sz w:val="26"/>
          <w:szCs w:val="26"/>
        </w:rPr>
        <w:t>9</w:t>
      </w:r>
      <w:r w:rsidRPr="00CC1F6F">
        <w:rPr>
          <w:rFonts w:cs="Times New Roman"/>
          <w:sz w:val="26"/>
          <w:szCs w:val="26"/>
        </w:rPr>
        <w:t>), (</w:t>
      </w:r>
      <w:r w:rsidR="002C2A73">
        <w:rPr>
          <w:rFonts w:cs="Times New Roman"/>
          <w:sz w:val="26"/>
          <w:szCs w:val="26"/>
        </w:rPr>
        <w:t>30</w:t>
      </w:r>
      <w:r w:rsidRPr="00CC1F6F">
        <w:rPr>
          <w:rFonts w:cs="Times New Roman"/>
          <w:sz w:val="26"/>
          <w:szCs w:val="26"/>
        </w:rPr>
        <w:t>) to get the final equations for quasi</w:t>
      </w:r>
      <w:r w:rsidR="00044D53">
        <w:rPr>
          <w:rFonts w:cs="Times New Roman"/>
          <w:sz w:val="26"/>
          <w:szCs w:val="26"/>
        </w:rPr>
        <w:t xml:space="preserve"> </w:t>
      </w:r>
      <w:r w:rsidRPr="00CC1F6F">
        <w:rPr>
          <w:rFonts w:cs="Times New Roman"/>
          <w:sz w:val="26"/>
          <w:szCs w:val="26"/>
        </w:rPr>
        <w:t>Fermi potentials. The final equation system for solving steady-state values for φ, φn</w:t>
      </w:r>
      <w:r w:rsidR="002A07CA">
        <w:rPr>
          <w:rFonts w:cs="Times New Roman"/>
          <w:sz w:val="26"/>
          <w:szCs w:val="26"/>
        </w:rPr>
        <w:t xml:space="preserve"> </w:t>
      </w:r>
      <w:r w:rsidRPr="00CC1F6F">
        <w:rPr>
          <w:rFonts w:cs="Times New Roman"/>
          <w:sz w:val="26"/>
          <w:szCs w:val="26"/>
        </w:rPr>
        <w:t>and φp is given by</w:t>
      </w:r>
    </w:p>
    <w:p w14:paraId="77615642" w14:textId="77777777" w:rsidR="00E333D0" w:rsidRDefault="008F5C42" w:rsidP="00935FB0">
      <w:pPr>
        <w:spacing w:line="360" w:lineRule="auto"/>
        <w:ind w:left="360" w:right="288" w:firstLine="432"/>
        <w:jc w:val="both"/>
        <w:rPr>
          <w:rFonts w:cs="Times New Roman"/>
          <w:sz w:val="26"/>
          <w:szCs w:val="26"/>
        </w:rPr>
      </w:pPr>
      <w:r w:rsidRPr="00777D70">
        <w:rPr>
          <w:rFonts w:cs="Times New Roman"/>
          <w:position w:val="-60"/>
          <w:sz w:val="26"/>
          <w:szCs w:val="26"/>
        </w:rPr>
        <w:object w:dxaOrig="3840" w:dyaOrig="1320" w14:anchorId="0F015FED">
          <v:shape id="_x0000_i1067" type="#_x0000_t75" style="width:192pt;height:66pt" o:ole="">
            <v:imagedata r:id="rId103" o:title=""/>
          </v:shape>
          <o:OLEObject Type="Embed" ProgID="Equation.DSMT4" ShapeID="_x0000_i1067" DrawAspect="Content" ObjectID="_1798485624" r:id="rId104"/>
        </w:object>
      </w:r>
      <w:r w:rsidRPr="00CC1F6F">
        <w:rPr>
          <w:rFonts w:cs="Times New Roman"/>
          <w:sz w:val="26"/>
          <w:szCs w:val="26"/>
        </w:rPr>
        <w:t>(3</w:t>
      </w:r>
      <w:r w:rsidR="002C2A73">
        <w:rPr>
          <w:rFonts w:cs="Times New Roman"/>
          <w:sz w:val="26"/>
          <w:szCs w:val="26"/>
        </w:rPr>
        <w:t>5</w:t>
      </w:r>
      <w:r w:rsidRPr="00CC1F6F">
        <w:rPr>
          <w:rFonts w:cs="Times New Roman"/>
          <w:sz w:val="26"/>
          <w:szCs w:val="26"/>
        </w:rPr>
        <w:t>)</w:t>
      </w:r>
    </w:p>
    <w:p w14:paraId="6C372C97" w14:textId="77777777" w:rsidR="008F5C42" w:rsidRDefault="008F5C42" w:rsidP="00935FB0">
      <w:pPr>
        <w:spacing w:line="360" w:lineRule="auto"/>
        <w:ind w:left="360" w:right="288" w:firstLine="432"/>
        <w:jc w:val="both"/>
        <w:rPr>
          <w:rFonts w:cs="Times New Roman"/>
          <w:sz w:val="26"/>
          <w:szCs w:val="26"/>
        </w:rPr>
      </w:pPr>
      <w:r w:rsidRPr="00CC1F6F">
        <w:rPr>
          <w:rFonts w:cs="Times New Roman"/>
          <w:sz w:val="26"/>
          <w:szCs w:val="26"/>
        </w:rPr>
        <w:t xml:space="preserve">All the boundary conditions for </w:t>
      </w:r>
      <w:r w:rsidR="002F71A1">
        <w:rPr>
          <w:rFonts w:cs="Times New Roman"/>
          <w:sz w:val="26"/>
          <w:szCs w:val="26"/>
        </w:rPr>
        <w:t>equation</w:t>
      </w:r>
      <w:r w:rsidRPr="00CC1F6F">
        <w:rPr>
          <w:rFonts w:cs="Times New Roman"/>
          <w:sz w:val="26"/>
          <w:szCs w:val="26"/>
        </w:rPr>
        <w:t xml:space="preserve"> (3</w:t>
      </w:r>
      <w:r w:rsidR="002C2A73">
        <w:rPr>
          <w:rFonts w:cs="Times New Roman"/>
          <w:sz w:val="26"/>
          <w:szCs w:val="26"/>
        </w:rPr>
        <w:t>5</w:t>
      </w:r>
      <w:r w:rsidRPr="00CC1F6F">
        <w:rPr>
          <w:rFonts w:cs="Times New Roman"/>
          <w:sz w:val="26"/>
          <w:szCs w:val="26"/>
        </w:rPr>
        <w:t>) may be formulated by using Dirichlet</w:t>
      </w:r>
      <w:r w:rsidR="002A07CA">
        <w:rPr>
          <w:rFonts w:cs="Times New Roman"/>
          <w:sz w:val="26"/>
          <w:szCs w:val="26"/>
        </w:rPr>
        <w:t xml:space="preserve"> </w:t>
      </w:r>
      <w:r w:rsidRPr="00CC1F6F">
        <w:rPr>
          <w:rFonts w:cs="Times New Roman"/>
          <w:sz w:val="26"/>
          <w:szCs w:val="26"/>
        </w:rPr>
        <w:t xml:space="preserve">and Neumann boundary conditions. The boundary conditions for electrical contacts are </w:t>
      </w:r>
      <w:r w:rsidR="002A07CA">
        <w:rPr>
          <w:rFonts w:cs="Times New Roman"/>
          <w:sz w:val="26"/>
          <w:szCs w:val="26"/>
        </w:rPr>
        <w:t>D</w:t>
      </w:r>
      <w:r w:rsidRPr="00CC1F6F">
        <w:rPr>
          <w:rFonts w:cs="Times New Roman"/>
          <w:sz w:val="26"/>
          <w:szCs w:val="26"/>
        </w:rPr>
        <w:t>irichlet-type, so that the boundary values of the electrostatic potential</w:t>
      </w:r>
      <w:r w:rsidR="002A07CA">
        <w:rPr>
          <w:rFonts w:cs="Times New Roman"/>
          <w:sz w:val="26"/>
          <w:szCs w:val="26"/>
        </w:rPr>
        <w:t xml:space="preserve"> </w:t>
      </w:r>
      <w:r w:rsidRPr="00CC1F6F">
        <w:rPr>
          <w:rFonts w:cs="Times New Roman"/>
          <w:sz w:val="26"/>
          <w:szCs w:val="26"/>
        </w:rPr>
        <w:t>are given by the internal potential of the structure and the applied voltage. The</w:t>
      </w:r>
      <w:r w:rsidR="002A07CA">
        <w:rPr>
          <w:rFonts w:cs="Times New Roman"/>
          <w:sz w:val="26"/>
          <w:szCs w:val="26"/>
        </w:rPr>
        <w:t xml:space="preserve"> </w:t>
      </w:r>
      <w:r w:rsidRPr="00CC1F6F">
        <w:rPr>
          <w:rFonts w:cs="Times New Roman"/>
          <w:sz w:val="26"/>
          <w:szCs w:val="26"/>
        </w:rPr>
        <w:t>internal potential is determined by the material compositions and doping densities</w:t>
      </w:r>
      <w:r w:rsidR="002A07CA">
        <w:rPr>
          <w:rFonts w:cs="Times New Roman"/>
          <w:sz w:val="26"/>
          <w:szCs w:val="26"/>
        </w:rPr>
        <w:t xml:space="preserve"> </w:t>
      </w:r>
      <w:r w:rsidRPr="00CC1F6F">
        <w:rPr>
          <w:rFonts w:cs="Times New Roman"/>
          <w:sz w:val="26"/>
          <w:szCs w:val="26"/>
        </w:rPr>
        <w:t>of the structure as explained in Section 3.2. The boundary values of the quasi-Fermi</w:t>
      </w:r>
      <w:r w:rsidR="002A07CA">
        <w:rPr>
          <w:rFonts w:cs="Times New Roman"/>
          <w:sz w:val="26"/>
          <w:szCs w:val="26"/>
        </w:rPr>
        <w:t xml:space="preserve"> </w:t>
      </w:r>
      <w:r w:rsidRPr="00CC1F6F">
        <w:rPr>
          <w:rFonts w:cs="Times New Roman"/>
          <w:sz w:val="26"/>
          <w:szCs w:val="26"/>
        </w:rPr>
        <w:t xml:space="preserve">potentials at the contacts are the same as the applied </w:t>
      </w:r>
      <w:r w:rsidRPr="00CC1F6F">
        <w:rPr>
          <w:rFonts w:cs="Times New Roman"/>
          <w:sz w:val="26"/>
          <w:szCs w:val="26"/>
        </w:rPr>
        <w:lastRenderedPageBreak/>
        <w:t>voltage values.</w:t>
      </w:r>
      <w:r w:rsidR="002A07CA">
        <w:rPr>
          <w:rFonts w:cs="Times New Roman"/>
          <w:sz w:val="26"/>
          <w:szCs w:val="26"/>
        </w:rPr>
        <w:t xml:space="preserve"> </w:t>
      </w:r>
      <w:r w:rsidRPr="00CC1F6F">
        <w:rPr>
          <w:rFonts w:cs="Times New Roman"/>
          <w:sz w:val="26"/>
          <w:szCs w:val="26"/>
        </w:rPr>
        <w:t>At semiconductor-insulator interfaces it is usually required that the electric flux</w:t>
      </w:r>
      <w:r w:rsidR="002A07CA">
        <w:rPr>
          <w:rFonts w:cs="Times New Roman"/>
          <w:sz w:val="26"/>
          <w:szCs w:val="26"/>
        </w:rPr>
        <w:t xml:space="preserve"> </w:t>
      </w:r>
      <w:r w:rsidRPr="00CC1F6F">
        <w:rPr>
          <w:rFonts w:cs="Times New Roman"/>
          <w:sz w:val="26"/>
          <w:szCs w:val="26"/>
        </w:rPr>
        <w:t>and electric current outside the semiconductor vanish. This requirement results in</w:t>
      </w:r>
      <w:r w:rsidR="002A07CA">
        <w:rPr>
          <w:rFonts w:cs="Times New Roman"/>
          <w:sz w:val="26"/>
          <w:szCs w:val="26"/>
        </w:rPr>
        <w:t xml:space="preserve"> </w:t>
      </w:r>
      <w:r w:rsidRPr="00CC1F6F">
        <w:rPr>
          <w:rFonts w:cs="Times New Roman"/>
          <w:sz w:val="26"/>
          <w:szCs w:val="26"/>
        </w:rPr>
        <w:t>the Neumann boundary conditions given by</w:t>
      </w:r>
    </w:p>
    <w:p w14:paraId="1BB69E8F" w14:textId="77777777" w:rsidR="00BC0294" w:rsidRDefault="008F5C42" w:rsidP="00935FB0">
      <w:pPr>
        <w:spacing w:line="360" w:lineRule="auto"/>
        <w:ind w:left="360" w:right="288" w:firstLine="432"/>
        <w:jc w:val="both"/>
        <w:rPr>
          <w:rFonts w:cs="Times New Roman"/>
          <w:sz w:val="26"/>
          <w:szCs w:val="26"/>
        </w:rPr>
      </w:pPr>
      <w:r w:rsidRPr="00777D70">
        <w:rPr>
          <w:rFonts w:cs="Times New Roman"/>
          <w:position w:val="-58"/>
          <w:sz w:val="26"/>
          <w:szCs w:val="26"/>
        </w:rPr>
        <w:object w:dxaOrig="2040" w:dyaOrig="1280" w14:anchorId="42C9C118">
          <v:shape id="_x0000_i1068" type="#_x0000_t75" style="width:102pt;height:63.75pt" o:ole="">
            <v:imagedata r:id="rId105" o:title=""/>
          </v:shape>
          <o:OLEObject Type="Embed" ProgID="Equation.DSMT4" ShapeID="_x0000_i1068" DrawAspect="Content" ObjectID="_1798485625" r:id="rId106"/>
        </w:object>
      </w:r>
      <w:r w:rsidRPr="00CC1F6F">
        <w:rPr>
          <w:rFonts w:cs="Times New Roman"/>
          <w:sz w:val="26"/>
          <w:szCs w:val="26"/>
        </w:rPr>
        <w:t>, (3</w:t>
      </w:r>
      <w:r w:rsidR="002C2A73">
        <w:rPr>
          <w:rFonts w:cs="Times New Roman"/>
          <w:sz w:val="26"/>
          <w:szCs w:val="26"/>
        </w:rPr>
        <w:t>6</w:t>
      </w:r>
      <w:r w:rsidRPr="00CC1F6F">
        <w:rPr>
          <w:rFonts w:cs="Times New Roman"/>
          <w:sz w:val="26"/>
          <w:szCs w:val="26"/>
        </w:rPr>
        <w:t>)</w:t>
      </w:r>
    </w:p>
    <w:p w14:paraId="47ED979C" w14:textId="77777777" w:rsidR="00BC0294" w:rsidRDefault="008F5C42" w:rsidP="00935FB0">
      <w:pPr>
        <w:spacing w:line="360" w:lineRule="auto"/>
        <w:ind w:left="360" w:right="288" w:firstLine="432"/>
        <w:jc w:val="both"/>
        <w:rPr>
          <w:rFonts w:cs="Times New Roman"/>
          <w:sz w:val="26"/>
          <w:szCs w:val="26"/>
        </w:rPr>
      </w:pPr>
      <w:r w:rsidRPr="00CC1F6F">
        <w:rPr>
          <w:rFonts w:cs="Times New Roman"/>
          <w:sz w:val="26"/>
          <w:szCs w:val="26"/>
        </w:rPr>
        <w:t>where n is the unit normal vector at the surface. Neumann boundary conditions are</w:t>
      </w:r>
      <w:r w:rsidR="002A07CA">
        <w:rPr>
          <w:rFonts w:cs="Times New Roman"/>
          <w:sz w:val="26"/>
          <w:szCs w:val="26"/>
        </w:rPr>
        <w:t xml:space="preserve"> </w:t>
      </w:r>
      <w:r w:rsidRPr="00CC1F6F">
        <w:rPr>
          <w:rFonts w:cs="Times New Roman"/>
          <w:sz w:val="26"/>
          <w:szCs w:val="26"/>
        </w:rPr>
        <w:t>also applied at the interfaces between two different semiconductor regions so that</w:t>
      </w:r>
      <w:r w:rsidR="002A07CA">
        <w:rPr>
          <w:rFonts w:cs="Times New Roman"/>
          <w:sz w:val="26"/>
          <w:szCs w:val="26"/>
        </w:rPr>
        <w:t xml:space="preserve"> </w:t>
      </w:r>
    </w:p>
    <w:p w14:paraId="00DE1657" w14:textId="77777777" w:rsidR="00E333D0" w:rsidRDefault="008F5C42" w:rsidP="00935FB0">
      <w:pPr>
        <w:spacing w:line="360" w:lineRule="auto"/>
        <w:ind w:left="360" w:right="288" w:firstLine="432"/>
        <w:jc w:val="both"/>
        <w:rPr>
          <w:rFonts w:cs="Times New Roman"/>
          <w:sz w:val="26"/>
          <w:szCs w:val="26"/>
        </w:rPr>
      </w:pPr>
      <w:r w:rsidRPr="00777D70">
        <w:rPr>
          <w:rFonts w:cs="Times New Roman"/>
          <w:position w:val="-64"/>
          <w:sz w:val="26"/>
          <w:szCs w:val="26"/>
        </w:rPr>
        <w:object w:dxaOrig="3860" w:dyaOrig="1400" w14:anchorId="51017FD2">
          <v:shape id="_x0000_i1069" type="#_x0000_t75" style="width:192.8pt;height:69.7pt" o:ole="">
            <v:imagedata r:id="rId107" o:title=""/>
          </v:shape>
          <o:OLEObject Type="Embed" ProgID="Equation.DSMT4" ShapeID="_x0000_i1069" DrawAspect="Content" ObjectID="_1798485626" r:id="rId108"/>
        </w:object>
      </w:r>
      <w:r w:rsidRPr="00CC1F6F">
        <w:rPr>
          <w:rFonts w:cs="Times New Roman"/>
          <w:sz w:val="26"/>
          <w:szCs w:val="26"/>
        </w:rPr>
        <w:t>(3</w:t>
      </w:r>
      <w:r w:rsidR="002C2A73">
        <w:rPr>
          <w:rFonts w:cs="Times New Roman"/>
          <w:sz w:val="26"/>
          <w:szCs w:val="26"/>
        </w:rPr>
        <w:t>7</w:t>
      </w:r>
      <w:r w:rsidRPr="00CC1F6F">
        <w:rPr>
          <w:rFonts w:cs="Times New Roman"/>
          <w:sz w:val="26"/>
          <w:szCs w:val="26"/>
        </w:rPr>
        <w:t>)</w:t>
      </w:r>
    </w:p>
    <w:p w14:paraId="630BB2D6" w14:textId="77777777" w:rsidR="00D86A7C" w:rsidRDefault="008F5C42" w:rsidP="00935FB0">
      <w:pPr>
        <w:spacing w:line="360" w:lineRule="auto"/>
        <w:ind w:left="360" w:right="288" w:firstLine="432"/>
        <w:jc w:val="both"/>
        <w:rPr>
          <w:rFonts w:cs="Times New Roman"/>
          <w:b/>
          <w:sz w:val="26"/>
          <w:szCs w:val="26"/>
        </w:rPr>
      </w:pPr>
      <w:r w:rsidRPr="00CC1F6F">
        <w:rPr>
          <w:rFonts w:cs="Times New Roman"/>
          <w:sz w:val="26"/>
          <w:szCs w:val="26"/>
        </w:rPr>
        <w:t>where the subindices 1 and 2 refer to the two regions alongside the interface.</w:t>
      </w:r>
      <w:r w:rsidRPr="00CC1F6F">
        <w:rPr>
          <w:rFonts w:cs="Times New Roman"/>
          <w:sz w:val="26"/>
          <w:szCs w:val="26"/>
        </w:rPr>
        <w:br/>
      </w:r>
      <w:r w:rsidRPr="00A76462">
        <w:rPr>
          <w:rFonts w:cs="Times New Roman"/>
          <w:b/>
          <w:sz w:val="26"/>
          <w:szCs w:val="26"/>
        </w:rPr>
        <w:t>2.4 Recombination in semiconductors</w:t>
      </w:r>
    </w:p>
    <w:p w14:paraId="52D8B487" w14:textId="77777777" w:rsidR="00D86A7C" w:rsidRDefault="008F5C42" w:rsidP="00935FB0">
      <w:pPr>
        <w:spacing w:line="360" w:lineRule="auto"/>
        <w:ind w:left="360" w:right="288" w:firstLine="432"/>
        <w:jc w:val="both"/>
        <w:rPr>
          <w:rFonts w:cs="Times New Roman"/>
          <w:sz w:val="26"/>
          <w:szCs w:val="26"/>
        </w:rPr>
      </w:pPr>
      <w:r w:rsidRPr="00CC1F6F">
        <w:rPr>
          <w:rFonts w:cs="Times New Roman"/>
          <w:sz w:val="26"/>
          <w:szCs w:val="26"/>
        </w:rPr>
        <w:t>Recombination is an inter</w:t>
      </w:r>
      <w:r>
        <w:rPr>
          <w:rFonts w:cs="Times New Roman"/>
          <w:sz w:val="26"/>
          <w:szCs w:val="26"/>
        </w:rPr>
        <w:t>-</w:t>
      </w:r>
      <w:r w:rsidRPr="00CC1F6F">
        <w:rPr>
          <w:rFonts w:cs="Times New Roman"/>
          <w:sz w:val="26"/>
          <w:szCs w:val="26"/>
        </w:rPr>
        <w:t>band relaxation process in which an electron is transferred</w:t>
      </w:r>
      <w:r w:rsidR="002A07CA">
        <w:rPr>
          <w:rFonts w:cs="Times New Roman"/>
          <w:sz w:val="26"/>
          <w:szCs w:val="26"/>
        </w:rPr>
        <w:t xml:space="preserve"> </w:t>
      </w:r>
      <w:r w:rsidRPr="00CC1F6F">
        <w:rPr>
          <w:rFonts w:cs="Times New Roman"/>
          <w:sz w:val="26"/>
          <w:szCs w:val="26"/>
        </w:rPr>
        <w:t>from the conduction band to an empty state in the valence band (i.e. the electron</w:t>
      </w:r>
      <w:r w:rsidR="002A07CA">
        <w:rPr>
          <w:rFonts w:cs="Times New Roman"/>
          <w:sz w:val="26"/>
          <w:szCs w:val="26"/>
        </w:rPr>
        <w:t xml:space="preserve"> </w:t>
      </w:r>
      <w:r w:rsidRPr="00CC1F6F">
        <w:rPr>
          <w:rFonts w:cs="Times New Roman"/>
          <w:sz w:val="26"/>
          <w:szCs w:val="26"/>
        </w:rPr>
        <w:t>recombines with a hole). Energy is released in the recombination process as light or</w:t>
      </w:r>
      <w:r w:rsidR="002A07CA">
        <w:rPr>
          <w:rFonts w:cs="Times New Roman"/>
          <w:sz w:val="26"/>
          <w:szCs w:val="26"/>
        </w:rPr>
        <w:t xml:space="preserve"> </w:t>
      </w:r>
      <w:r w:rsidRPr="00CC1F6F">
        <w:rPr>
          <w:rFonts w:cs="Times New Roman"/>
          <w:sz w:val="26"/>
          <w:szCs w:val="26"/>
        </w:rPr>
        <w:t>as heat. The operation of LEDs is based on radiative recombination in which the</w:t>
      </w:r>
      <w:r w:rsidR="002A07CA">
        <w:rPr>
          <w:rFonts w:cs="Times New Roman"/>
          <w:sz w:val="26"/>
          <w:szCs w:val="26"/>
        </w:rPr>
        <w:t xml:space="preserve"> </w:t>
      </w:r>
      <w:r w:rsidRPr="00CC1F6F">
        <w:rPr>
          <w:rFonts w:cs="Times New Roman"/>
          <w:sz w:val="26"/>
          <w:szCs w:val="26"/>
        </w:rPr>
        <w:t>energy is released in the form of light. In addition to the radiative recombination, the</w:t>
      </w:r>
      <w:r w:rsidR="002A07CA">
        <w:rPr>
          <w:rFonts w:cs="Times New Roman"/>
          <w:sz w:val="26"/>
          <w:szCs w:val="26"/>
        </w:rPr>
        <w:t xml:space="preserve"> </w:t>
      </w:r>
      <w:r w:rsidRPr="00CC1F6F">
        <w:rPr>
          <w:rFonts w:cs="Times New Roman"/>
          <w:sz w:val="26"/>
          <w:szCs w:val="26"/>
        </w:rPr>
        <w:t>most notable recombination processes include the non</w:t>
      </w:r>
      <w:r>
        <w:rPr>
          <w:rFonts w:cs="Times New Roman"/>
          <w:sz w:val="26"/>
          <w:szCs w:val="26"/>
        </w:rPr>
        <w:t>-</w:t>
      </w:r>
      <w:r w:rsidRPr="00CC1F6F">
        <w:rPr>
          <w:rFonts w:cs="Times New Roman"/>
          <w:sz w:val="26"/>
          <w:szCs w:val="26"/>
        </w:rPr>
        <w:t>radiative Shockley-Read-Hall</w:t>
      </w:r>
      <w:r w:rsidR="002A07CA">
        <w:rPr>
          <w:rFonts w:cs="Times New Roman"/>
          <w:sz w:val="26"/>
          <w:szCs w:val="26"/>
        </w:rPr>
        <w:t xml:space="preserve"> </w:t>
      </w:r>
      <w:r w:rsidRPr="00CC1F6F">
        <w:rPr>
          <w:rFonts w:cs="Times New Roman"/>
          <w:sz w:val="26"/>
          <w:szCs w:val="26"/>
        </w:rPr>
        <w:t>and Auger recombination in which the energy is eventually released as heat.</w:t>
      </w:r>
      <w:r w:rsidR="00D86A7C">
        <w:rPr>
          <w:rFonts w:cs="Times New Roman"/>
          <w:sz w:val="26"/>
          <w:szCs w:val="26"/>
        </w:rPr>
        <w:t xml:space="preserve"> </w:t>
      </w:r>
      <w:r w:rsidRPr="00CC1F6F">
        <w:rPr>
          <w:rFonts w:cs="Times New Roman"/>
          <w:sz w:val="26"/>
          <w:szCs w:val="26"/>
        </w:rPr>
        <w:t>The theoretical models of recombination are essentially based on the time-dependent</w:t>
      </w:r>
      <w:r w:rsidR="002A07CA">
        <w:rPr>
          <w:rFonts w:cs="Times New Roman"/>
          <w:sz w:val="26"/>
          <w:szCs w:val="26"/>
        </w:rPr>
        <w:t xml:space="preserve"> </w:t>
      </w:r>
      <w:r w:rsidRPr="00CC1F6F">
        <w:rPr>
          <w:rFonts w:cs="Times New Roman"/>
          <w:sz w:val="26"/>
          <w:szCs w:val="26"/>
        </w:rPr>
        <w:t>quantum-mechanical models and the time-dependent perturbation theory. These</w:t>
      </w:r>
      <w:r w:rsidR="002A07CA">
        <w:rPr>
          <w:rFonts w:cs="Times New Roman"/>
          <w:sz w:val="26"/>
          <w:szCs w:val="26"/>
        </w:rPr>
        <w:t xml:space="preserve"> </w:t>
      </w:r>
      <w:r w:rsidRPr="00CC1F6F">
        <w:rPr>
          <w:rFonts w:cs="Times New Roman"/>
          <w:sz w:val="26"/>
          <w:szCs w:val="26"/>
        </w:rPr>
        <w:t>theories can be used to derive Fermi’s golden rule which can, in principle, be used to</w:t>
      </w:r>
      <w:r w:rsidR="002A07CA">
        <w:rPr>
          <w:rFonts w:cs="Times New Roman"/>
          <w:sz w:val="26"/>
          <w:szCs w:val="26"/>
        </w:rPr>
        <w:t xml:space="preserve"> </w:t>
      </w:r>
      <w:r w:rsidRPr="00CC1F6F">
        <w:rPr>
          <w:rFonts w:cs="Times New Roman"/>
          <w:sz w:val="26"/>
          <w:szCs w:val="26"/>
        </w:rPr>
        <w:t xml:space="preserve">calculate the rates of the different recombination </w:t>
      </w:r>
      <w:r w:rsidRPr="00CC1F6F">
        <w:rPr>
          <w:rFonts w:cs="Times New Roman"/>
          <w:sz w:val="26"/>
          <w:szCs w:val="26"/>
        </w:rPr>
        <w:lastRenderedPageBreak/>
        <w:t>processes. The underlying theory</w:t>
      </w:r>
      <w:r w:rsidR="002A07CA">
        <w:rPr>
          <w:rFonts w:cs="Times New Roman"/>
          <w:sz w:val="26"/>
          <w:szCs w:val="26"/>
        </w:rPr>
        <w:t xml:space="preserve"> </w:t>
      </w:r>
      <w:r w:rsidRPr="00CC1F6F">
        <w:rPr>
          <w:rFonts w:cs="Times New Roman"/>
          <w:sz w:val="26"/>
          <w:szCs w:val="26"/>
        </w:rPr>
        <w:t xml:space="preserve">and methods, however, are very complex and out of the scope of this thesis. Nevertheless, the different </w:t>
      </w:r>
      <w:r w:rsidR="002A07CA">
        <w:rPr>
          <w:rFonts w:cs="Times New Roman"/>
          <w:sz w:val="26"/>
          <w:szCs w:val="26"/>
        </w:rPr>
        <w:t>r</w:t>
      </w:r>
      <w:r w:rsidRPr="00CC1F6F">
        <w:rPr>
          <w:rFonts w:cs="Times New Roman"/>
          <w:sz w:val="26"/>
          <w:szCs w:val="26"/>
        </w:rPr>
        <w:t>ecombination mechanisms can be reliably and easily modeled</w:t>
      </w:r>
      <w:r w:rsidR="00EE36FB">
        <w:rPr>
          <w:rFonts w:cs="Times New Roman"/>
          <w:sz w:val="26"/>
          <w:szCs w:val="26"/>
        </w:rPr>
        <w:t xml:space="preserve"> </w:t>
      </w:r>
      <w:r w:rsidRPr="00CC1F6F">
        <w:rPr>
          <w:rFonts w:cs="Times New Roman"/>
          <w:sz w:val="26"/>
          <w:szCs w:val="26"/>
        </w:rPr>
        <w:t xml:space="preserve">with the following well </w:t>
      </w:r>
      <w:r w:rsidR="002A07CA">
        <w:rPr>
          <w:rFonts w:cs="Times New Roman"/>
          <w:sz w:val="26"/>
          <w:szCs w:val="26"/>
        </w:rPr>
        <w:t>k</w:t>
      </w:r>
      <w:r w:rsidRPr="00CC1F6F">
        <w:rPr>
          <w:rFonts w:cs="Times New Roman"/>
          <w:sz w:val="26"/>
          <w:szCs w:val="26"/>
        </w:rPr>
        <w:t>nown and widely used parametrized models.</w:t>
      </w:r>
      <w:r w:rsidR="00D86A7C">
        <w:rPr>
          <w:rFonts w:cs="Times New Roman"/>
          <w:sz w:val="26"/>
          <w:szCs w:val="26"/>
        </w:rPr>
        <w:t xml:space="preserve"> </w:t>
      </w:r>
      <w:r w:rsidRPr="00CC1F6F">
        <w:rPr>
          <w:rFonts w:cs="Times New Roman"/>
          <w:sz w:val="26"/>
          <w:szCs w:val="26"/>
        </w:rPr>
        <w:t>The rate of radiative recombination in the parametrized model is given by</w:t>
      </w:r>
    </w:p>
    <w:p w14:paraId="5E927CDA" w14:textId="77777777" w:rsidR="00EE36FB" w:rsidRDefault="0020499D" w:rsidP="00935FB0">
      <w:pPr>
        <w:spacing w:line="360" w:lineRule="auto"/>
        <w:ind w:left="360" w:right="288" w:firstLine="432"/>
        <w:jc w:val="both"/>
        <w:rPr>
          <w:rFonts w:cs="Times New Roman"/>
          <w:sz w:val="26"/>
          <w:szCs w:val="26"/>
        </w:rPr>
      </w:pPr>
      <w:r w:rsidRPr="0020499D">
        <w:rPr>
          <w:rFonts w:cs="Times New Roman"/>
          <w:position w:val="-16"/>
          <w:sz w:val="26"/>
          <w:szCs w:val="26"/>
        </w:rPr>
        <w:object w:dxaOrig="2260" w:dyaOrig="440" w14:anchorId="41918DC8">
          <v:shape id="_x0000_i1070" type="#_x0000_t75" style="width:113pt;height:22.3pt" o:ole="">
            <v:imagedata r:id="rId109" o:title=""/>
          </v:shape>
          <o:OLEObject Type="Embed" ProgID="Equation.DSMT4" ShapeID="_x0000_i1070" DrawAspect="Content" ObjectID="_1798485627" r:id="rId110"/>
        </w:object>
      </w:r>
      <w:r w:rsidR="008F5C42" w:rsidRPr="00CC1F6F">
        <w:rPr>
          <w:rFonts w:cs="Times New Roman"/>
          <w:sz w:val="26"/>
          <w:szCs w:val="26"/>
        </w:rPr>
        <w:br/>
        <w:t xml:space="preserve">where B is the radiative recombination coefficient and </w:t>
      </w:r>
      <w:r w:rsidR="00EE36FB" w:rsidRPr="00EE36FB">
        <w:rPr>
          <w:rFonts w:cs="Times New Roman"/>
          <w:position w:val="-12"/>
          <w:sz w:val="26"/>
          <w:szCs w:val="26"/>
        </w:rPr>
        <w:object w:dxaOrig="240" w:dyaOrig="360" w14:anchorId="07F8FA1E">
          <v:shape id="_x0000_i1071" type="#_x0000_t75" style="width:12pt;height:18pt" o:ole="">
            <v:imagedata r:id="rId111" o:title=""/>
          </v:shape>
          <o:OLEObject Type="Embed" ProgID="Equation.DSMT4" ShapeID="_x0000_i1071" DrawAspect="Content" ObjectID="_1798485628" r:id="rId112"/>
        </w:object>
      </w:r>
      <w:r w:rsidR="008F5C42" w:rsidRPr="00CC1F6F">
        <w:rPr>
          <w:rFonts w:cs="Times New Roman"/>
          <w:sz w:val="26"/>
          <w:szCs w:val="26"/>
        </w:rPr>
        <w:t>is the intrinsic carrier</w:t>
      </w:r>
      <w:r w:rsidR="002A07CA">
        <w:rPr>
          <w:rFonts w:cs="Times New Roman"/>
          <w:sz w:val="26"/>
          <w:szCs w:val="26"/>
        </w:rPr>
        <w:t xml:space="preserve"> </w:t>
      </w:r>
      <w:r w:rsidR="008F5C42" w:rsidRPr="00CC1F6F">
        <w:rPr>
          <w:rFonts w:cs="Times New Roman"/>
          <w:sz w:val="26"/>
          <w:szCs w:val="26"/>
        </w:rPr>
        <w:t>concentration [</w:t>
      </w:r>
      <w:r w:rsidR="008A5CFF">
        <w:rPr>
          <w:rFonts w:cs="Times New Roman"/>
          <w:sz w:val="26"/>
          <w:szCs w:val="26"/>
        </w:rPr>
        <w:t>33</w:t>
      </w:r>
      <w:r w:rsidR="008F5C42" w:rsidRPr="00CC1F6F">
        <w:rPr>
          <w:rFonts w:cs="Times New Roman"/>
          <w:sz w:val="26"/>
          <w:szCs w:val="26"/>
        </w:rPr>
        <w:t xml:space="preserve">]. Eq. </w:t>
      </w:r>
      <w:r w:rsidR="00EE36FB" w:rsidRPr="00EE36FB">
        <w:rPr>
          <w:rFonts w:cs="Times New Roman"/>
          <w:position w:val="-10"/>
          <w:sz w:val="26"/>
          <w:szCs w:val="26"/>
        </w:rPr>
        <w:object w:dxaOrig="480" w:dyaOrig="320" w14:anchorId="759FF6CF">
          <v:shape id="_x0000_i1072" type="#_x0000_t75" style="width:24pt;height:15.75pt" o:ole="">
            <v:imagedata r:id="rId113" o:title=""/>
          </v:shape>
          <o:OLEObject Type="Embed" ProgID="Equation.DSMT4" ShapeID="_x0000_i1072" DrawAspect="Content" ObjectID="_1798485629" r:id="rId114"/>
        </w:object>
      </w:r>
      <w:r w:rsidR="008F5C42" w:rsidRPr="00CC1F6F">
        <w:rPr>
          <w:rFonts w:cs="Times New Roman"/>
          <w:sz w:val="26"/>
          <w:szCs w:val="26"/>
        </w:rPr>
        <w:t>indicates that there is no radiative recombination in</w:t>
      </w:r>
      <w:r w:rsidR="002A07CA">
        <w:rPr>
          <w:rFonts w:cs="Times New Roman"/>
          <w:sz w:val="26"/>
          <w:szCs w:val="26"/>
        </w:rPr>
        <w:t xml:space="preserve"> </w:t>
      </w:r>
      <w:r w:rsidR="008F5C42" w:rsidRPr="00CC1F6F">
        <w:rPr>
          <w:rFonts w:cs="Times New Roman"/>
          <w:sz w:val="26"/>
          <w:szCs w:val="26"/>
        </w:rPr>
        <w:t>thermal equilibrium with zero current. The equation may be expressed with help of</w:t>
      </w:r>
      <w:r w:rsidR="002A07CA">
        <w:rPr>
          <w:rFonts w:cs="Times New Roman"/>
          <w:sz w:val="26"/>
          <w:szCs w:val="26"/>
        </w:rPr>
        <w:t xml:space="preserve"> </w:t>
      </w:r>
      <w:r w:rsidR="008F5C42" w:rsidRPr="00CC1F6F">
        <w:rPr>
          <w:rFonts w:cs="Times New Roman"/>
          <w:sz w:val="26"/>
          <w:szCs w:val="26"/>
        </w:rPr>
        <w:t>the quasi-Fermi potentials by applying Boltzmann statistics, so that</w:t>
      </w:r>
      <w:r w:rsidR="008F5C42" w:rsidRPr="00CC1F6F">
        <w:rPr>
          <w:rFonts w:cs="Times New Roman"/>
          <w:sz w:val="26"/>
          <w:szCs w:val="26"/>
        </w:rPr>
        <w:br/>
      </w:r>
      <w:r w:rsidRPr="0020499D">
        <w:rPr>
          <w:rFonts w:cs="Times New Roman"/>
          <w:position w:val="-42"/>
          <w:sz w:val="26"/>
          <w:szCs w:val="26"/>
        </w:rPr>
        <w:object w:dxaOrig="3200" w:dyaOrig="960" w14:anchorId="14CC5FF5">
          <v:shape id="_x0000_i1073" type="#_x0000_t75" style="width:160.3pt;height:47.65pt" o:ole="">
            <v:imagedata r:id="rId115" o:title=""/>
          </v:shape>
          <o:OLEObject Type="Embed" ProgID="Equation.DSMT4" ShapeID="_x0000_i1073" DrawAspect="Content" ObjectID="_1798485630" r:id="rId116"/>
        </w:object>
      </w:r>
    </w:p>
    <w:p w14:paraId="34CCA0EC" w14:textId="77777777" w:rsidR="00D86A7C" w:rsidRDefault="008F5C42" w:rsidP="00935FB0">
      <w:pPr>
        <w:spacing w:line="360" w:lineRule="auto"/>
        <w:ind w:left="360" w:right="288" w:firstLine="432"/>
        <w:jc w:val="both"/>
        <w:rPr>
          <w:rFonts w:cs="Times New Roman"/>
          <w:sz w:val="26"/>
          <w:szCs w:val="26"/>
        </w:rPr>
      </w:pPr>
      <w:r w:rsidRPr="00CC1F6F">
        <w:rPr>
          <w:rFonts w:cs="Times New Roman"/>
          <w:sz w:val="26"/>
          <w:szCs w:val="26"/>
        </w:rPr>
        <w:t>The numerical value for B has been calculated for group III nitrides by application</w:t>
      </w:r>
      <w:r w:rsidR="00EE36FB">
        <w:rPr>
          <w:rFonts w:cs="Times New Roman"/>
          <w:sz w:val="26"/>
          <w:szCs w:val="26"/>
        </w:rPr>
        <w:t xml:space="preserve"> </w:t>
      </w:r>
      <w:r w:rsidRPr="00CC1F6F">
        <w:rPr>
          <w:rFonts w:cs="Times New Roman"/>
          <w:sz w:val="26"/>
          <w:szCs w:val="26"/>
        </w:rPr>
        <w:t xml:space="preserve">of </w:t>
      </w:r>
      <w:r w:rsidR="002A07CA">
        <w:rPr>
          <w:rFonts w:cs="Times New Roman"/>
          <w:sz w:val="26"/>
          <w:szCs w:val="26"/>
        </w:rPr>
        <w:t>i</w:t>
      </w:r>
      <w:r w:rsidRPr="00CC1F6F">
        <w:rPr>
          <w:rFonts w:cs="Times New Roman"/>
          <w:sz w:val="26"/>
          <w:szCs w:val="26"/>
        </w:rPr>
        <w:t>nterband transition matrix element decomposition by Dmitriev and Oruzheinikov</w:t>
      </w:r>
      <w:r w:rsidR="00EE36FB">
        <w:rPr>
          <w:rFonts w:cs="Times New Roman"/>
          <w:sz w:val="26"/>
          <w:szCs w:val="26"/>
        </w:rPr>
        <w:t xml:space="preserve"> </w:t>
      </w:r>
      <w:r w:rsidRPr="00CA227A">
        <w:rPr>
          <w:rFonts w:cs="Times New Roman"/>
          <w:color w:val="FF0000"/>
          <w:sz w:val="26"/>
          <w:szCs w:val="26"/>
        </w:rPr>
        <w:t>[</w:t>
      </w:r>
      <w:r w:rsidR="008A5CFF" w:rsidRPr="00CA227A">
        <w:rPr>
          <w:rFonts w:cs="Times New Roman"/>
          <w:color w:val="FF0000"/>
          <w:sz w:val="26"/>
          <w:szCs w:val="26"/>
        </w:rPr>
        <w:t>35</w:t>
      </w:r>
      <w:r w:rsidRPr="00CA227A">
        <w:rPr>
          <w:rFonts w:cs="Times New Roman"/>
          <w:color w:val="FF0000"/>
          <w:sz w:val="26"/>
          <w:szCs w:val="26"/>
        </w:rPr>
        <w:t xml:space="preserve">]. </w:t>
      </w:r>
      <w:r w:rsidRPr="00CC1F6F">
        <w:rPr>
          <w:rFonts w:cs="Times New Roman"/>
          <w:sz w:val="26"/>
          <w:szCs w:val="26"/>
        </w:rPr>
        <w:t>The calculated values were on the order of 10−16 m</w:t>
      </w:r>
      <w:r w:rsidRPr="00777D70">
        <w:rPr>
          <w:rFonts w:cs="Times New Roman"/>
          <w:sz w:val="26"/>
          <w:szCs w:val="26"/>
          <w:vertAlign w:val="superscript"/>
        </w:rPr>
        <w:t>3</w:t>
      </w:r>
      <w:r w:rsidRPr="00CC1F6F">
        <w:rPr>
          <w:rFonts w:cs="Times New Roman"/>
          <w:sz w:val="26"/>
          <w:szCs w:val="26"/>
        </w:rPr>
        <w:t>/s for all material compositions.</w:t>
      </w:r>
      <w:r w:rsidR="00D86A7C">
        <w:rPr>
          <w:rFonts w:cs="Times New Roman"/>
          <w:sz w:val="26"/>
          <w:szCs w:val="26"/>
        </w:rPr>
        <w:t xml:space="preserve"> </w:t>
      </w:r>
      <w:r w:rsidRPr="00CC1F6F">
        <w:rPr>
          <w:rFonts w:cs="Times New Roman"/>
          <w:sz w:val="26"/>
          <w:szCs w:val="26"/>
        </w:rPr>
        <w:t>In Shockley-Read-Hall (SRH) recombination, the carriers recombine via traps in</w:t>
      </w:r>
      <w:r w:rsidR="00EE36FB">
        <w:rPr>
          <w:rFonts w:cs="Times New Roman"/>
          <w:sz w:val="26"/>
          <w:szCs w:val="26"/>
        </w:rPr>
        <w:t xml:space="preserve"> </w:t>
      </w:r>
      <w:r w:rsidRPr="00CC1F6F">
        <w:rPr>
          <w:rFonts w:cs="Times New Roman"/>
          <w:sz w:val="26"/>
          <w:szCs w:val="26"/>
        </w:rPr>
        <w:t>the band gap caused by defects and impurities. The relaxation energy is released</w:t>
      </w:r>
      <w:r w:rsidR="00EE36FB">
        <w:rPr>
          <w:rFonts w:cs="Times New Roman"/>
          <w:sz w:val="26"/>
          <w:szCs w:val="26"/>
        </w:rPr>
        <w:t xml:space="preserve"> as</w:t>
      </w:r>
      <w:r w:rsidR="002A07CA">
        <w:rPr>
          <w:rFonts w:cs="Times New Roman"/>
          <w:sz w:val="26"/>
          <w:szCs w:val="26"/>
        </w:rPr>
        <w:t xml:space="preserve"> </w:t>
      </w:r>
      <w:r w:rsidRPr="00CC1F6F">
        <w:rPr>
          <w:rFonts w:cs="Times New Roman"/>
          <w:sz w:val="26"/>
          <w:szCs w:val="26"/>
        </w:rPr>
        <w:t>phonons, i.e. lattice vibrations. SRH recombination is parametrized by electron</w:t>
      </w:r>
      <w:r w:rsidR="00EE36FB">
        <w:rPr>
          <w:rFonts w:cs="Times New Roman"/>
          <w:sz w:val="26"/>
          <w:szCs w:val="26"/>
        </w:rPr>
        <w:t xml:space="preserve"> </w:t>
      </w:r>
      <w:r w:rsidRPr="00CC1F6F">
        <w:rPr>
          <w:rFonts w:cs="Times New Roman"/>
          <w:sz w:val="26"/>
          <w:szCs w:val="26"/>
        </w:rPr>
        <w:t>and hole lifetimes so that</w:t>
      </w:r>
    </w:p>
    <w:p w14:paraId="29463C87" w14:textId="4754F103" w:rsidR="00A3751D" w:rsidRDefault="0020499D" w:rsidP="00935FB0">
      <w:pPr>
        <w:spacing w:line="360" w:lineRule="auto"/>
        <w:ind w:left="360" w:right="288" w:firstLine="432"/>
        <w:jc w:val="both"/>
        <w:rPr>
          <w:rFonts w:cs="Times New Roman"/>
          <w:sz w:val="26"/>
          <w:szCs w:val="26"/>
        </w:rPr>
      </w:pPr>
      <w:r w:rsidRPr="0020499D">
        <w:rPr>
          <w:rFonts w:cs="Times New Roman"/>
          <w:position w:val="-32"/>
          <w:sz w:val="26"/>
          <w:szCs w:val="26"/>
        </w:rPr>
        <w:object w:dxaOrig="3420" w:dyaOrig="740" w14:anchorId="7F89FE1C">
          <v:shape id="_x0000_i1074" type="#_x0000_t75" style="width:170.85pt;height:37.5pt" o:ole="">
            <v:imagedata r:id="rId117" o:title=""/>
          </v:shape>
          <o:OLEObject Type="Embed" ProgID="Equation.DSMT4" ShapeID="_x0000_i1074" DrawAspect="Content" ObjectID="_1798485631" r:id="rId118"/>
        </w:object>
      </w:r>
      <w:r w:rsidR="008F5C42" w:rsidRPr="00CC1F6F">
        <w:rPr>
          <w:rFonts w:cs="Times New Roman"/>
          <w:sz w:val="26"/>
          <w:szCs w:val="26"/>
        </w:rPr>
        <w:br/>
        <w:t xml:space="preserve">where </w:t>
      </w:r>
      <w:r w:rsidR="00EE36FB" w:rsidRPr="00EE36FB">
        <w:rPr>
          <w:rFonts w:cs="Times New Roman"/>
          <w:position w:val="-14"/>
          <w:sz w:val="26"/>
          <w:szCs w:val="26"/>
        </w:rPr>
        <w:object w:dxaOrig="279" w:dyaOrig="380" w14:anchorId="6BE67CA5">
          <v:shape id="_x0000_i1075" type="#_x0000_t75" style="width:14.25pt;height:18.75pt" o:ole="">
            <v:imagedata r:id="rId119" o:title=""/>
          </v:shape>
          <o:OLEObject Type="Embed" ProgID="Equation.DSMT4" ShapeID="_x0000_i1075" DrawAspect="Content" ObjectID="_1798485632" r:id="rId120"/>
        </w:object>
      </w:r>
      <w:r w:rsidR="008F5C42" w:rsidRPr="00CC1F6F">
        <w:rPr>
          <w:rFonts w:cs="Times New Roman"/>
          <w:sz w:val="26"/>
          <w:szCs w:val="26"/>
        </w:rPr>
        <w:t xml:space="preserve">and </w:t>
      </w:r>
      <w:r w:rsidR="00EE36FB" w:rsidRPr="00EE36FB">
        <w:rPr>
          <w:rFonts w:cs="Times New Roman"/>
          <w:position w:val="-12"/>
          <w:sz w:val="26"/>
          <w:szCs w:val="26"/>
        </w:rPr>
        <w:object w:dxaOrig="260" w:dyaOrig="360" w14:anchorId="0448A52E">
          <v:shape id="_x0000_i1076" type="#_x0000_t75" style="width:12.75pt;height:18pt" o:ole="">
            <v:imagedata r:id="rId121" o:title=""/>
          </v:shape>
          <o:OLEObject Type="Embed" ProgID="Equation.DSMT4" ShapeID="_x0000_i1076" DrawAspect="Content" ObjectID="_1798485633" r:id="rId122"/>
        </w:object>
      </w:r>
      <w:r w:rsidR="008F5C42" w:rsidRPr="00CC1F6F">
        <w:rPr>
          <w:rFonts w:cs="Times New Roman"/>
          <w:sz w:val="26"/>
          <w:szCs w:val="26"/>
        </w:rPr>
        <w:t>are the SRH lifetimes of electrons and holes which depend on</w:t>
      </w:r>
      <w:r w:rsidR="00EE36FB">
        <w:rPr>
          <w:rFonts w:cs="Times New Roman"/>
          <w:sz w:val="26"/>
          <w:szCs w:val="26"/>
        </w:rPr>
        <w:t xml:space="preserve"> </w:t>
      </w:r>
      <w:r w:rsidR="008F5C42" w:rsidRPr="00CC1F6F">
        <w:rPr>
          <w:rFonts w:cs="Times New Roman"/>
          <w:sz w:val="26"/>
          <w:szCs w:val="26"/>
        </w:rPr>
        <w:t>trap densities and trap capture cross-sections [</w:t>
      </w:r>
      <w:r w:rsidR="008A5CFF">
        <w:rPr>
          <w:rFonts w:cs="Times New Roman"/>
          <w:sz w:val="26"/>
          <w:szCs w:val="26"/>
        </w:rPr>
        <w:t>36</w:t>
      </w:r>
      <w:r w:rsidR="008F5C42" w:rsidRPr="00CC1F6F">
        <w:rPr>
          <w:rFonts w:cs="Times New Roman"/>
          <w:sz w:val="26"/>
          <w:szCs w:val="26"/>
        </w:rPr>
        <w:t xml:space="preserve">]. </w:t>
      </w:r>
      <w:r w:rsidR="00EE36FB" w:rsidRPr="00EE36FB">
        <w:rPr>
          <w:rFonts w:cs="Times New Roman"/>
          <w:position w:val="-12"/>
          <w:sz w:val="26"/>
          <w:szCs w:val="26"/>
        </w:rPr>
        <w:object w:dxaOrig="260" w:dyaOrig="360" w14:anchorId="71F58417">
          <v:shape id="_x0000_i1077" type="#_x0000_t75" style="width:12.75pt;height:18pt" o:ole="">
            <v:imagedata r:id="rId123" o:title=""/>
          </v:shape>
          <o:OLEObject Type="Embed" ProgID="Equation.DSMT4" ShapeID="_x0000_i1077" DrawAspect="Content" ObjectID="_1798485634" r:id="rId124"/>
        </w:object>
      </w:r>
      <w:r w:rsidR="008F5C42" w:rsidRPr="00CC1F6F">
        <w:rPr>
          <w:rFonts w:cs="Times New Roman"/>
          <w:sz w:val="26"/>
          <w:szCs w:val="26"/>
        </w:rPr>
        <w:t>and</w:t>
      </w:r>
      <w:r w:rsidR="00EE36FB" w:rsidRPr="00EE36FB">
        <w:rPr>
          <w:rFonts w:cs="Times New Roman"/>
          <w:position w:val="-12"/>
          <w:sz w:val="26"/>
          <w:szCs w:val="26"/>
        </w:rPr>
        <w:object w:dxaOrig="300" w:dyaOrig="360" w14:anchorId="72D950E7">
          <v:shape id="_x0000_i1078" type="#_x0000_t75" style="width:15pt;height:18pt" o:ole="">
            <v:imagedata r:id="rId125" o:title=""/>
          </v:shape>
          <o:OLEObject Type="Embed" ProgID="Equation.DSMT4" ShapeID="_x0000_i1078" DrawAspect="Content" ObjectID="_1798485635" r:id="rId126"/>
        </w:object>
      </w:r>
      <w:r w:rsidR="008F5C42" w:rsidRPr="00CC1F6F">
        <w:rPr>
          <w:rFonts w:cs="Times New Roman"/>
          <w:sz w:val="26"/>
          <w:szCs w:val="26"/>
        </w:rPr>
        <w:t>are the equilibrium</w:t>
      </w:r>
      <w:r w:rsidR="00EE36FB">
        <w:rPr>
          <w:rFonts w:cs="Times New Roman"/>
          <w:sz w:val="26"/>
          <w:szCs w:val="26"/>
        </w:rPr>
        <w:t xml:space="preserve"> </w:t>
      </w:r>
      <w:r w:rsidR="008F5C42" w:rsidRPr="00CC1F6F">
        <w:rPr>
          <w:rFonts w:cs="Times New Roman"/>
          <w:sz w:val="26"/>
          <w:szCs w:val="26"/>
        </w:rPr>
        <w:t xml:space="preserve">values for </w:t>
      </w:r>
      <w:r w:rsidR="00EE36FB">
        <w:rPr>
          <w:rFonts w:cs="Times New Roman"/>
          <w:sz w:val="26"/>
          <w:szCs w:val="26"/>
        </w:rPr>
        <w:t>e</w:t>
      </w:r>
      <w:r w:rsidR="008F5C42" w:rsidRPr="00CC1F6F">
        <w:rPr>
          <w:rFonts w:cs="Times New Roman"/>
          <w:sz w:val="26"/>
          <w:szCs w:val="26"/>
        </w:rPr>
        <w:t>lectron and hole densities, respectively. It is commonly assumed that</w:t>
      </w:r>
      <w:r w:rsidR="00EE36FB">
        <w:rPr>
          <w:rFonts w:cs="Times New Roman"/>
          <w:sz w:val="26"/>
          <w:szCs w:val="26"/>
        </w:rPr>
        <w:t xml:space="preserve"> </w:t>
      </w:r>
      <w:r w:rsidR="00EE36FB" w:rsidRPr="00EE36FB">
        <w:rPr>
          <w:rFonts w:cs="Times New Roman"/>
          <w:position w:val="-14"/>
          <w:sz w:val="26"/>
          <w:szCs w:val="26"/>
        </w:rPr>
        <w:object w:dxaOrig="1100" w:dyaOrig="380" w14:anchorId="16019326">
          <v:shape id="_x0000_i1079" type="#_x0000_t75" style="width:54.7pt;height:18.75pt" o:ole="">
            <v:imagedata r:id="rId127" o:title=""/>
          </v:shape>
          <o:OLEObject Type="Embed" ProgID="Equation.DSMT4" ShapeID="_x0000_i1079" DrawAspect="Content" ObjectID="_1798485636" r:id="rId128"/>
        </w:object>
      </w:r>
      <w:r w:rsidR="008F5C42" w:rsidRPr="00CC1F6F">
        <w:rPr>
          <w:rFonts w:cs="Times New Roman"/>
          <w:sz w:val="26"/>
          <w:szCs w:val="26"/>
        </w:rPr>
        <w:t xml:space="preserve"> and the SRH recombination coefficient is defined as</w:t>
      </w:r>
      <w:r w:rsidR="00EE36FB" w:rsidRPr="00EE36FB">
        <w:rPr>
          <w:rFonts w:cs="Times New Roman"/>
          <w:position w:val="-6"/>
          <w:sz w:val="26"/>
          <w:szCs w:val="26"/>
        </w:rPr>
        <w:object w:dxaOrig="820" w:dyaOrig="279" w14:anchorId="5576DB91">
          <v:shape id="_x0000_i1080" type="#_x0000_t75" style="width:41.25pt;height:14.25pt" o:ole="">
            <v:imagedata r:id="rId129" o:title=""/>
          </v:shape>
          <o:OLEObject Type="Embed" ProgID="Equation.DSMT4" ShapeID="_x0000_i1080" DrawAspect="Content" ObjectID="_1798485637" r:id="rId130"/>
        </w:object>
      </w:r>
      <w:r w:rsidR="008F5C42" w:rsidRPr="00CC1F6F">
        <w:rPr>
          <w:rFonts w:cs="Times New Roman"/>
          <w:sz w:val="26"/>
          <w:szCs w:val="26"/>
        </w:rPr>
        <w:t>.</w:t>
      </w:r>
      <w:r w:rsidR="008F5C42" w:rsidRPr="00CC1F6F">
        <w:rPr>
          <w:rFonts w:cs="Times New Roman"/>
          <w:sz w:val="26"/>
          <w:szCs w:val="26"/>
        </w:rPr>
        <w:br/>
        <w:t xml:space="preserve">A significant number of band gap states usually </w:t>
      </w:r>
      <w:r w:rsidR="00C513C7" w:rsidRPr="00CC1F6F">
        <w:rPr>
          <w:rFonts w:cs="Times New Roman"/>
          <w:sz w:val="26"/>
          <w:szCs w:val="26"/>
        </w:rPr>
        <w:t>occur</w:t>
      </w:r>
      <w:r w:rsidR="008F5C42" w:rsidRPr="00CC1F6F">
        <w:rPr>
          <w:rFonts w:cs="Times New Roman"/>
          <w:sz w:val="26"/>
          <w:szCs w:val="26"/>
        </w:rPr>
        <w:t xml:space="preserve"> near </w:t>
      </w:r>
      <w:r w:rsidR="00C513C7" w:rsidRPr="00CC1F6F">
        <w:rPr>
          <w:rFonts w:cs="Times New Roman"/>
          <w:sz w:val="26"/>
          <w:szCs w:val="26"/>
        </w:rPr>
        <w:t>passivated</w:t>
      </w:r>
      <w:r w:rsidR="008F5C42" w:rsidRPr="00CC1F6F">
        <w:rPr>
          <w:rFonts w:cs="Times New Roman"/>
          <w:sz w:val="26"/>
          <w:szCs w:val="26"/>
        </w:rPr>
        <w:t xml:space="preserve"> </w:t>
      </w:r>
      <w:r w:rsidR="008F5C42" w:rsidRPr="00CC1F6F">
        <w:rPr>
          <w:rFonts w:cs="Times New Roman"/>
          <w:sz w:val="26"/>
          <w:szCs w:val="26"/>
        </w:rPr>
        <w:lastRenderedPageBreak/>
        <w:t>semiconductor</w:t>
      </w:r>
      <w:r w:rsidR="00EE36FB">
        <w:rPr>
          <w:rFonts w:cs="Times New Roman"/>
          <w:sz w:val="26"/>
          <w:szCs w:val="26"/>
        </w:rPr>
        <w:t xml:space="preserve"> </w:t>
      </w:r>
      <w:r w:rsidR="008F5C42" w:rsidRPr="00CC1F6F">
        <w:rPr>
          <w:rFonts w:cs="Times New Roman"/>
          <w:sz w:val="26"/>
          <w:szCs w:val="26"/>
        </w:rPr>
        <w:t>surfaces. At surfaces the crystal periodicity is broken and valence orbitals</w:t>
      </w:r>
      <w:r w:rsidR="00EE36FB">
        <w:rPr>
          <w:rFonts w:cs="Times New Roman"/>
          <w:sz w:val="26"/>
          <w:szCs w:val="26"/>
        </w:rPr>
        <w:t xml:space="preserve"> </w:t>
      </w:r>
      <w:r w:rsidR="008F5C42" w:rsidRPr="00CC1F6F">
        <w:rPr>
          <w:rFonts w:cs="Times New Roman"/>
          <w:sz w:val="26"/>
          <w:szCs w:val="26"/>
        </w:rPr>
        <w:t>form into</w:t>
      </w:r>
      <w:r w:rsidR="00EE36FB">
        <w:rPr>
          <w:rFonts w:cs="Times New Roman"/>
          <w:sz w:val="26"/>
          <w:szCs w:val="26"/>
        </w:rPr>
        <w:t xml:space="preserve"> </w:t>
      </w:r>
      <w:r w:rsidR="008F5C42" w:rsidRPr="00CC1F6F">
        <w:rPr>
          <w:rFonts w:cs="Times New Roman"/>
          <w:sz w:val="26"/>
          <w:szCs w:val="26"/>
        </w:rPr>
        <w:t>electronic states located inside the band gap. For this reason, the semiconductor surface areas act as powerful non</w:t>
      </w:r>
      <w:r w:rsidR="006405AE">
        <w:rPr>
          <w:rFonts w:cs="Times New Roman"/>
          <w:sz w:val="26"/>
          <w:szCs w:val="26"/>
        </w:rPr>
        <w:t>-</w:t>
      </w:r>
      <w:r w:rsidR="008F5C42" w:rsidRPr="00CC1F6F">
        <w:rPr>
          <w:rFonts w:cs="Times New Roman"/>
          <w:sz w:val="26"/>
          <w:szCs w:val="26"/>
        </w:rPr>
        <w:t>radiative recombination centers and LED</w:t>
      </w:r>
      <w:r w:rsidR="00EE36FB">
        <w:rPr>
          <w:rFonts w:cs="Times New Roman"/>
          <w:sz w:val="26"/>
          <w:szCs w:val="26"/>
        </w:rPr>
        <w:t xml:space="preserve"> </w:t>
      </w:r>
      <w:r w:rsidR="008F5C42" w:rsidRPr="00CC1F6F">
        <w:rPr>
          <w:rFonts w:cs="Times New Roman"/>
          <w:sz w:val="26"/>
          <w:szCs w:val="26"/>
        </w:rPr>
        <w:t>active regions should be located so that they are far from surfaces. Theoretical</w:t>
      </w:r>
      <w:r w:rsidR="00EE36FB">
        <w:rPr>
          <w:rFonts w:cs="Times New Roman"/>
          <w:sz w:val="26"/>
          <w:szCs w:val="26"/>
        </w:rPr>
        <w:t xml:space="preserve"> </w:t>
      </w:r>
      <w:r w:rsidR="008F5C42" w:rsidRPr="00CC1F6F">
        <w:rPr>
          <w:rFonts w:cs="Times New Roman"/>
          <w:sz w:val="26"/>
          <w:szCs w:val="26"/>
        </w:rPr>
        <w:t>prediction of the surface states is very difficult and instead, simplifying macroscopic</w:t>
      </w:r>
      <w:r w:rsidR="00EE36FB">
        <w:rPr>
          <w:rFonts w:cs="Times New Roman"/>
          <w:sz w:val="26"/>
          <w:szCs w:val="26"/>
        </w:rPr>
        <w:t xml:space="preserve"> </w:t>
      </w:r>
      <w:r w:rsidR="008F5C42" w:rsidRPr="00CC1F6F">
        <w:rPr>
          <w:rFonts w:cs="Times New Roman"/>
          <w:sz w:val="26"/>
          <w:szCs w:val="26"/>
        </w:rPr>
        <w:t>models are commonly used with surface emission velocities solved by fitting the</w:t>
      </w:r>
      <w:r w:rsidR="00EE36FB">
        <w:rPr>
          <w:rFonts w:cs="Times New Roman"/>
          <w:sz w:val="26"/>
          <w:szCs w:val="26"/>
        </w:rPr>
        <w:t xml:space="preserve"> </w:t>
      </w:r>
      <w:r w:rsidR="008F5C42" w:rsidRPr="00CC1F6F">
        <w:rPr>
          <w:rFonts w:cs="Times New Roman"/>
          <w:sz w:val="26"/>
          <w:szCs w:val="26"/>
        </w:rPr>
        <w:t>models to experimental data, as in Ref. [</w:t>
      </w:r>
      <w:r w:rsidR="008A5CFF">
        <w:rPr>
          <w:rFonts w:cs="Times New Roman"/>
          <w:sz w:val="26"/>
          <w:szCs w:val="26"/>
        </w:rPr>
        <w:t>37</w:t>
      </w:r>
      <w:r w:rsidR="008F5C42" w:rsidRPr="00CC1F6F">
        <w:rPr>
          <w:rFonts w:cs="Times New Roman"/>
          <w:sz w:val="26"/>
          <w:szCs w:val="26"/>
        </w:rPr>
        <w:t>].</w:t>
      </w:r>
      <w:r w:rsidR="00D86A7C">
        <w:rPr>
          <w:rFonts w:cs="Times New Roman"/>
          <w:sz w:val="26"/>
          <w:szCs w:val="26"/>
        </w:rPr>
        <w:t xml:space="preserve"> </w:t>
      </w:r>
      <w:r w:rsidR="008F5C42" w:rsidRPr="00CC1F6F">
        <w:rPr>
          <w:rFonts w:cs="Times New Roman"/>
          <w:sz w:val="26"/>
          <w:szCs w:val="26"/>
        </w:rPr>
        <w:t>In group III nitrides, a significant number of threading dislocations is additionally</w:t>
      </w:r>
      <w:r w:rsidR="00D86A7C">
        <w:rPr>
          <w:rFonts w:cs="Times New Roman"/>
          <w:sz w:val="26"/>
          <w:szCs w:val="26"/>
        </w:rPr>
        <w:t xml:space="preserve"> </w:t>
      </w:r>
      <w:r w:rsidR="008F5C42" w:rsidRPr="00CC1F6F">
        <w:rPr>
          <w:rFonts w:cs="Times New Roman"/>
          <w:sz w:val="26"/>
          <w:szCs w:val="26"/>
        </w:rPr>
        <w:t>created as a result of the imperfect crystal growth on a sapphire substrate.</w:t>
      </w:r>
      <w:r w:rsidR="00D86A7C">
        <w:rPr>
          <w:rFonts w:cs="Times New Roman"/>
          <w:sz w:val="26"/>
          <w:szCs w:val="26"/>
        </w:rPr>
        <w:t xml:space="preserve"> </w:t>
      </w:r>
      <w:r w:rsidR="008F5C42" w:rsidRPr="00CC1F6F">
        <w:rPr>
          <w:rFonts w:cs="Times New Roman"/>
          <w:sz w:val="26"/>
          <w:szCs w:val="26"/>
        </w:rPr>
        <w:t>Auger processes are generation and recombination processes in which the electron</w:t>
      </w:r>
      <w:r w:rsidR="002A07CA">
        <w:rPr>
          <w:rFonts w:cs="Times New Roman"/>
          <w:sz w:val="26"/>
          <w:szCs w:val="26"/>
        </w:rPr>
        <w:t xml:space="preserve"> </w:t>
      </w:r>
      <w:r w:rsidR="008F5C42" w:rsidRPr="00CC1F6F">
        <w:rPr>
          <w:rFonts w:cs="Times New Roman"/>
          <w:sz w:val="26"/>
          <w:szCs w:val="26"/>
        </w:rPr>
        <w:t>hole pair interacts with a third carrier.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6"/>
      </w:tblGrid>
      <w:tr w:rsidR="00A3751D" w:rsidRPr="002C4104" w14:paraId="611883C3" w14:textId="77777777" w:rsidTr="00D6634A">
        <w:tc>
          <w:tcPr>
            <w:tcW w:w="9126" w:type="dxa"/>
          </w:tcPr>
          <w:p w14:paraId="068CC2C4" w14:textId="77777777" w:rsidR="00A3751D" w:rsidRPr="002C4104" w:rsidRDefault="00A3751D" w:rsidP="00D6634A">
            <w:r w:rsidRPr="002C4104">
              <w:rPr>
                <w:noProof/>
                <w:sz w:val="26"/>
                <w:lang w:eastAsia="en-US"/>
              </w:rPr>
              <w:drawing>
                <wp:inline distT="0" distB="0" distL="0" distR="0" wp14:anchorId="4BD21D72" wp14:editId="56C07B19">
                  <wp:extent cx="2743200" cy="2048256"/>
                  <wp:effectExtent l="0" t="0" r="0" b="9525"/>
                  <wp:docPr id="36"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8"/>
                          <pic:cNvPicPr>
                            <a:picLocks noChangeAspect="1" noChangeArrowheads="1"/>
                          </pic:cNvPicPr>
                        </pic:nvPicPr>
                        <pic:blipFill rotWithShape="1">
                          <a:blip r:embed="rId131">
                            <a:extLst>
                              <a:ext uri="{28A0092B-C50C-407E-A947-70E740481C1C}">
                                <a14:useLocalDpi xmlns:a14="http://schemas.microsoft.com/office/drawing/2010/main" val="0"/>
                              </a:ext>
                            </a:extLst>
                          </a:blip>
                          <a:srcRect l="55088" b="15381"/>
                          <a:stretch/>
                        </pic:blipFill>
                        <pic:spPr bwMode="auto">
                          <a:xfrm>
                            <a:off x="0" y="0"/>
                            <a:ext cx="2751384" cy="20543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3751D" w:rsidRPr="002C4104" w14:paraId="4B0E3E80" w14:textId="77777777" w:rsidTr="00D6634A">
        <w:tc>
          <w:tcPr>
            <w:tcW w:w="9126" w:type="dxa"/>
          </w:tcPr>
          <w:p w14:paraId="0483B047" w14:textId="77777777" w:rsidR="00A3751D" w:rsidRPr="002C4104" w:rsidRDefault="00A3751D" w:rsidP="00883359">
            <w:bookmarkStart w:id="7" w:name="_Ref392064139"/>
            <w:bookmarkStart w:id="8" w:name="_Toc394334676"/>
            <w:r w:rsidRPr="002C4104">
              <w:t>Fig.</w:t>
            </w:r>
            <w:bookmarkStart w:id="9" w:name="_Ref382849260"/>
            <w:bookmarkEnd w:id="7"/>
            <w:r>
              <w:t>1</w:t>
            </w:r>
            <w:r w:rsidR="002471FC">
              <w:t>4</w:t>
            </w:r>
            <w:r w:rsidRPr="002C4104">
              <w:rPr>
                <w:rFonts w:eastAsia="PMingLiU"/>
                <w:sz w:val="26"/>
                <w:szCs w:val="26"/>
              </w:rPr>
              <w:t xml:space="preserve"> </w:t>
            </w:r>
            <w:r w:rsidR="00883359">
              <w:rPr>
                <w:rFonts w:eastAsia="PMingLiU"/>
                <w:sz w:val="26"/>
                <w:szCs w:val="26"/>
              </w:rPr>
              <w:t>Radiative, non-radiative</w:t>
            </w:r>
            <w:r w:rsidRPr="002C4104">
              <w:rPr>
                <w:rFonts w:hint="eastAsia"/>
                <w:sz w:val="26"/>
                <w:szCs w:val="26"/>
              </w:rPr>
              <w:t xml:space="preserve"> </w:t>
            </w:r>
            <w:r w:rsidR="00883359">
              <w:rPr>
                <w:sz w:val="26"/>
                <w:szCs w:val="26"/>
              </w:rPr>
              <w:t>r</w:t>
            </w:r>
            <w:r w:rsidRPr="002C4104">
              <w:rPr>
                <w:rFonts w:eastAsia="PMingLiU"/>
                <w:sz w:val="26"/>
                <w:szCs w:val="26"/>
              </w:rPr>
              <w:t>ecombination and current leakage in QW</w:t>
            </w:r>
            <w:bookmarkEnd w:id="8"/>
            <w:bookmarkEnd w:id="9"/>
            <w:r w:rsidR="00B666CD">
              <w:rPr>
                <w:rFonts w:eastAsia="PMingLiU"/>
                <w:sz w:val="26"/>
                <w:szCs w:val="26"/>
              </w:rPr>
              <w:t xml:space="preserve"> [38]</w:t>
            </w:r>
          </w:p>
        </w:tc>
      </w:tr>
    </w:tbl>
    <w:p w14:paraId="7C80A2DE" w14:textId="77777777" w:rsidR="00D86A7C" w:rsidRDefault="008F5C42" w:rsidP="00935FB0">
      <w:pPr>
        <w:spacing w:line="360" w:lineRule="auto"/>
        <w:ind w:left="360" w:right="288" w:firstLine="432"/>
        <w:jc w:val="both"/>
        <w:rPr>
          <w:rFonts w:cs="Times New Roman"/>
          <w:sz w:val="26"/>
          <w:szCs w:val="26"/>
        </w:rPr>
      </w:pPr>
      <w:r w:rsidRPr="00CC1F6F">
        <w:rPr>
          <w:rFonts w:cs="Times New Roman"/>
          <w:sz w:val="26"/>
          <w:szCs w:val="26"/>
        </w:rPr>
        <w:t xml:space="preserve"> In Auger recombination processes, the relaxation</w:t>
      </w:r>
      <w:r w:rsidR="002A07CA">
        <w:rPr>
          <w:rFonts w:cs="Times New Roman"/>
          <w:sz w:val="26"/>
          <w:szCs w:val="26"/>
        </w:rPr>
        <w:t xml:space="preserve"> </w:t>
      </w:r>
      <w:r w:rsidRPr="00CC1F6F">
        <w:rPr>
          <w:rFonts w:cs="Times New Roman"/>
          <w:sz w:val="26"/>
          <w:szCs w:val="26"/>
        </w:rPr>
        <w:t>energy is initially given to a third carrier which quickly releases the energy to</w:t>
      </w:r>
      <w:r w:rsidR="002A07CA">
        <w:rPr>
          <w:rFonts w:cs="Times New Roman"/>
          <w:sz w:val="26"/>
          <w:szCs w:val="26"/>
        </w:rPr>
        <w:t xml:space="preserve"> </w:t>
      </w:r>
      <w:r w:rsidRPr="00CC1F6F">
        <w:rPr>
          <w:rFonts w:cs="Times New Roman"/>
          <w:sz w:val="26"/>
          <w:szCs w:val="26"/>
        </w:rPr>
        <w:t>lattice phonons, so that no photons are created in the process. In Auger generation</w:t>
      </w:r>
      <w:r w:rsidR="002A07CA">
        <w:rPr>
          <w:rFonts w:cs="Times New Roman"/>
          <w:sz w:val="26"/>
          <w:szCs w:val="26"/>
        </w:rPr>
        <w:t xml:space="preserve"> </w:t>
      </w:r>
      <w:r w:rsidRPr="00CC1F6F">
        <w:rPr>
          <w:rFonts w:cs="Times New Roman"/>
          <w:sz w:val="26"/>
          <w:szCs w:val="26"/>
        </w:rPr>
        <w:t>processes, an electron-hole pair is created due to collision with an energetic third</w:t>
      </w:r>
      <w:r w:rsidR="002A07CA">
        <w:rPr>
          <w:rFonts w:cs="Times New Roman"/>
          <w:sz w:val="26"/>
          <w:szCs w:val="26"/>
        </w:rPr>
        <w:t xml:space="preserve"> </w:t>
      </w:r>
      <w:r w:rsidRPr="00CC1F6F">
        <w:rPr>
          <w:rFonts w:cs="Times New Roman"/>
          <w:sz w:val="26"/>
          <w:szCs w:val="26"/>
        </w:rPr>
        <w:t xml:space="preserve">carrier. The net Auger recombination rate </w:t>
      </w:r>
      <w:proofErr w:type="gramStart"/>
      <w:r w:rsidRPr="00CC1F6F">
        <w:rPr>
          <w:rFonts w:cs="Times New Roman"/>
          <w:sz w:val="26"/>
          <w:szCs w:val="26"/>
        </w:rPr>
        <w:t>taking into account</w:t>
      </w:r>
      <w:proofErr w:type="gramEnd"/>
      <w:r w:rsidRPr="00CC1F6F">
        <w:rPr>
          <w:rFonts w:cs="Times New Roman"/>
          <w:sz w:val="26"/>
          <w:szCs w:val="26"/>
        </w:rPr>
        <w:t xml:space="preserve"> all the recombination</w:t>
      </w:r>
      <w:r w:rsidR="002A07CA">
        <w:rPr>
          <w:rFonts w:cs="Times New Roman"/>
          <w:sz w:val="26"/>
          <w:szCs w:val="26"/>
        </w:rPr>
        <w:t xml:space="preserve"> </w:t>
      </w:r>
      <w:r w:rsidRPr="00CC1F6F">
        <w:rPr>
          <w:rFonts w:cs="Times New Roman"/>
          <w:sz w:val="26"/>
          <w:szCs w:val="26"/>
        </w:rPr>
        <w:t>and generation processes is given by</w:t>
      </w:r>
    </w:p>
    <w:p w14:paraId="6DF50DD7" w14:textId="77777777" w:rsidR="00D86A7C" w:rsidRDefault="00C720D8" w:rsidP="00935FB0">
      <w:pPr>
        <w:spacing w:line="360" w:lineRule="auto"/>
        <w:ind w:left="360" w:right="288" w:firstLine="432"/>
        <w:jc w:val="both"/>
        <w:rPr>
          <w:rFonts w:cs="Times New Roman"/>
          <w:sz w:val="26"/>
          <w:szCs w:val="26"/>
        </w:rPr>
      </w:pPr>
      <w:r w:rsidRPr="00950FBF">
        <w:rPr>
          <w:rFonts w:cs="Times New Roman"/>
          <w:position w:val="-16"/>
          <w:sz w:val="26"/>
          <w:szCs w:val="26"/>
        </w:rPr>
        <w:object w:dxaOrig="3180" w:dyaOrig="440" w14:anchorId="313F625F">
          <v:shape id="_x0000_i1081" type="#_x0000_t75" style="width:159.3pt;height:21.75pt" o:ole="">
            <v:imagedata r:id="rId132" o:title=""/>
          </v:shape>
          <o:OLEObject Type="Embed" ProgID="Equation.DSMT4" ShapeID="_x0000_i1081" DrawAspect="Content" ObjectID="_1798485638" r:id="rId133"/>
        </w:object>
      </w:r>
      <w:r w:rsidR="008F5C42" w:rsidRPr="00CC1F6F">
        <w:rPr>
          <w:rFonts w:cs="Times New Roman"/>
          <w:sz w:val="26"/>
          <w:szCs w:val="26"/>
        </w:rPr>
        <w:br/>
        <w:t>where C</w:t>
      </w:r>
      <w:r w:rsidR="008F5C42" w:rsidRPr="00950FBF">
        <w:rPr>
          <w:rFonts w:cs="Times New Roman"/>
          <w:sz w:val="26"/>
          <w:szCs w:val="26"/>
          <w:vertAlign w:val="subscript"/>
        </w:rPr>
        <w:t>n</w:t>
      </w:r>
      <w:r w:rsidR="008F5C42" w:rsidRPr="00CC1F6F">
        <w:rPr>
          <w:rFonts w:cs="Times New Roman"/>
          <w:sz w:val="26"/>
          <w:szCs w:val="26"/>
        </w:rPr>
        <w:t xml:space="preserve"> and C</w:t>
      </w:r>
      <w:r w:rsidR="008F5C42" w:rsidRPr="00950FBF">
        <w:rPr>
          <w:rFonts w:cs="Times New Roman"/>
          <w:sz w:val="26"/>
          <w:szCs w:val="26"/>
          <w:vertAlign w:val="subscript"/>
        </w:rPr>
        <w:t>p</w:t>
      </w:r>
      <w:r w:rsidR="008F5C42" w:rsidRPr="00CC1F6F">
        <w:rPr>
          <w:rFonts w:cs="Times New Roman"/>
          <w:sz w:val="26"/>
          <w:szCs w:val="26"/>
        </w:rPr>
        <w:t xml:space="preserve"> are the Auger recombination coefficients [</w:t>
      </w:r>
      <w:r w:rsidR="008A5CFF">
        <w:rPr>
          <w:rFonts w:cs="Times New Roman"/>
          <w:sz w:val="26"/>
          <w:szCs w:val="26"/>
        </w:rPr>
        <w:t>33</w:t>
      </w:r>
      <w:r w:rsidR="008F5C42" w:rsidRPr="00CC1F6F">
        <w:rPr>
          <w:rFonts w:cs="Times New Roman"/>
          <w:sz w:val="26"/>
          <w:szCs w:val="26"/>
        </w:rPr>
        <w:t>]. Usually the Auger</w:t>
      </w:r>
      <w:r w:rsidR="002A07CA">
        <w:rPr>
          <w:rFonts w:cs="Times New Roman"/>
          <w:sz w:val="26"/>
          <w:szCs w:val="26"/>
        </w:rPr>
        <w:t xml:space="preserve"> </w:t>
      </w:r>
      <w:r w:rsidR="008F5C42" w:rsidRPr="00CC1F6F">
        <w:rPr>
          <w:rFonts w:cs="Times New Roman"/>
          <w:sz w:val="26"/>
          <w:szCs w:val="26"/>
        </w:rPr>
        <w:t>recombination coefficients are assumed equal so that the common Auger coefficient</w:t>
      </w:r>
      <w:r w:rsidR="002A07CA">
        <w:rPr>
          <w:rFonts w:cs="Times New Roman"/>
          <w:sz w:val="26"/>
          <w:szCs w:val="26"/>
        </w:rPr>
        <w:t xml:space="preserve"> </w:t>
      </w:r>
      <w:r w:rsidR="008F5C42" w:rsidRPr="00CC1F6F">
        <w:rPr>
          <w:rFonts w:cs="Times New Roman"/>
          <w:sz w:val="26"/>
          <w:szCs w:val="26"/>
        </w:rPr>
        <w:t>is defined as C =C</w:t>
      </w:r>
      <w:r w:rsidR="008F5C42" w:rsidRPr="00950FBF">
        <w:rPr>
          <w:rFonts w:cs="Times New Roman"/>
          <w:sz w:val="26"/>
          <w:szCs w:val="26"/>
          <w:vertAlign w:val="subscript"/>
        </w:rPr>
        <w:t>n</w:t>
      </w:r>
      <w:r w:rsidR="00950FBF">
        <w:rPr>
          <w:rFonts w:cs="Times New Roman"/>
          <w:sz w:val="26"/>
          <w:szCs w:val="26"/>
        </w:rPr>
        <w:t xml:space="preserve"> =</w:t>
      </w:r>
      <w:r w:rsidR="008F5C42" w:rsidRPr="00CC1F6F">
        <w:rPr>
          <w:rFonts w:cs="Times New Roman"/>
          <w:sz w:val="26"/>
          <w:szCs w:val="26"/>
        </w:rPr>
        <w:t>C</w:t>
      </w:r>
      <w:r w:rsidR="008F5C42" w:rsidRPr="00950FBF">
        <w:rPr>
          <w:rFonts w:cs="Times New Roman"/>
          <w:sz w:val="26"/>
          <w:szCs w:val="26"/>
          <w:vertAlign w:val="subscript"/>
        </w:rPr>
        <w:t>p</w:t>
      </w:r>
      <w:r w:rsidR="008F5C42" w:rsidRPr="00CC1F6F">
        <w:rPr>
          <w:rFonts w:cs="Times New Roman"/>
          <w:sz w:val="26"/>
          <w:szCs w:val="26"/>
        </w:rPr>
        <w:t>.</w:t>
      </w:r>
      <w:r w:rsidR="00D86A7C">
        <w:rPr>
          <w:rFonts w:cs="Times New Roman"/>
          <w:sz w:val="26"/>
          <w:szCs w:val="26"/>
        </w:rPr>
        <w:t xml:space="preserve"> </w:t>
      </w:r>
      <w:r w:rsidR="008F5C42" w:rsidRPr="00CC1F6F">
        <w:rPr>
          <w:rFonts w:cs="Times New Roman"/>
          <w:sz w:val="26"/>
          <w:szCs w:val="26"/>
        </w:rPr>
        <w:t>The total recombination rate is calculated by summing together all the three</w:t>
      </w:r>
      <w:r w:rsidR="002A07CA">
        <w:rPr>
          <w:rFonts w:cs="Times New Roman"/>
          <w:sz w:val="26"/>
          <w:szCs w:val="26"/>
        </w:rPr>
        <w:t xml:space="preserve"> </w:t>
      </w:r>
      <w:r w:rsidR="008F5C42" w:rsidRPr="00CC1F6F">
        <w:rPr>
          <w:rFonts w:cs="Times New Roman"/>
          <w:sz w:val="26"/>
          <w:szCs w:val="26"/>
        </w:rPr>
        <w:t>recombination processes. In this thesis the coefficients for electrons and holes are</w:t>
      </w:r>
      <w:r w:rsidR="002A07CA">
        <w:rPr>
          <w:rFonts w:cs="Times New Roman"/>
          <w:sz w:val="26"/>
          <w:szCs w:val="26"/>
        </w:rPr>
        <w:t xml:space="preserve"> </w:t>
      </w:r>
      <w:r w:rsidR="008F5C42" w:rsidRPr="00CC1F6F">
        <w:rPr>
          <w:rFonts w:cs="Times New Roman"/>
          <w:sz w:val="26"/>
          <w:szCs w:val="26"/>
        </w:rPr>
        <w:t>assumed to be equal so that the total recombination rate is given by</w:t>
      </w:r>
    </w:p>
    <w:p w14:paraId="6D20E039" w14:textId="77777777" w:rsidR="008F5C42" w:rsidRDefault="00A86CF3" w:rsidP="00935FB0">
      <w:pPr>
        <w:spacing w:line="360" w:lineRule="auto"/>
        <w:ind w:left="360" w:right="288" w:firstLine="432"/>
        <w:jc w:val="both"/>
        <w:rPr>
          <w:rFonts w:cs="Times New Roman"/>
          <w:sz w:val="26"/>
          <w:szCs w:val="26"/>
        </w:rPr>
      </w:pPr>
      <w:r w:rsidRPr="00A86CF3">
        <w:rPr>
          <w:rFonts w:cs="Times New Roman"/>
          <w:position w:val="-58"/>
          <w:sz w:val="26"/>
          <w:szCs w:val="26"/>
        </w:rPr>
        <w:object w:dxaOrig="7520" w:dyaOrig="1280" w14:anchorId="67ADACC1">
          <v:shape id="_x0000_i1082" type="#_x0000_t75" style="width:376pt;height:64pt" o:ole="">
            <v:imagedata r:id="rId134" o:title=""/>
          </v:shape>
          <o:OLEObject Type="Embed" ProgID="Equation.DSMT4" ShapeID="_x0000_i1082" DrawAspect="Content" ObjectID="_1798485639" r:id="rId135"/>
        </w:object>
      </w:r>
      <w:r w:rsidR="008F5C42" w:rsidRPr="00CC1F6F">
        <w:rPr>
          <w:rFonts w:cs="Times New Roman"/>
          <w:sz w:val="26"/>
          <w:szCs w:val="26"/>
        </w:rPr>
        <w:br/>
        <w:t>Recombination parameter values for nitride compositions have been measured by</w:t>
      </w:r>
      <w:r w:rsidR="002A07CA">
        <w:rPr>
          <w:rFonts w:cs="Times New Roman"/>
          <w:sz w:val="26"/>
          <w:szCs w:val="26"/>
        </w:rPr>
        <w:t xml:space="preserve"> </w:t>
      </w:r>
      <w:r w:rsidR="008F5C42" w:rsidRPr="00CC1F6F">
        <w:rPr>
          <w:rFonts w:cs="Times New Roman"/>
          <w:sz w:val="26"/>
          <w:szCs w:val="26"/>
        </w:rPr>
        <w:t>photoluminescence experiments e.g. by Shen et al. [</w:t>
      </w:r>
      <w:r w:rsidR="008A5CFF">
        <w:rPr>
          <w:rFonts w:cs="Times New Roman"/>
          <w:sz w:val="26"/>
          <w:szCs w:val="26"/>
        </w:rPr>
        <w:t>38</w:t>
      </w:r>
      <w:r w:rsidR="008F5C42" w:rsidRPr="00CC1F6F">
        <w:rPr>
          <w:rFonts w:cs="Times New Roman"/>
          <w:sz w:val="26"/>
          <w:szCs w:val="26"/>
        </w:rPr>
        <w:t>]. They measured the coefficients at high current density levels and as a result, the estimates for A, B and C</w:t>
      </w:r>
      <w:r w:rsidR="002A07CA">
        <w:rPr>
          <w:rFonts w:cs="Times New Roman"/>
          <w:sz w:val="26"/>
          <w:szCs w:val="26"/>
        </w:rPr>
        <w:t xml:space="preserve"> </w:t>
      </w:r>
      <w:r w:rsidR="008F5C42" w:rsidRPr="00CC1F6F">
        <w:rPr>
          <w:rFonts w:cs="Times New Roman"/>
          <w:sz w:val="26"/>
          <w:szCs w:val="26"/>
        </w:rPr>
        <w:t>were on the order of 10</w:t>
      </w:r>
      <w:r w:rsidR="008F5C42" w:rsidRPr="006405AE">
        <w:rPr>
          <w:rFonts w:cs="Times New Roman"/>
          <w:sz w:val="26"/>
          <w:szCs w:val="26"/>
          <w:vertAlign w:val="superscript"/>
        </w:rPr>
        <w:t>7</w:t>
      </w:r>
      <w:r w:rsidR="008F5C42" w:rsidRPr="00CC1F6F">
        <w:rPr>
          <w:rFonts w:cs="Times New Roman"/>
          <w:sz w:val="26"/>
          <w:szCs w:val="26"/>
        </w:rPr>
        <w:t xml:space="preserve"> s</w:t>
      </w:r>
      <w:r w:rsidR="008F5C42" w:rsidRPr="00BC0294">
        <w:rPr>
          <w:rFonts w:cs="Times New Roman"/>
          <w:sz w:val="26"/>
          <w:szCs w:val="26"/>
          <w:vertAlign w:val="superscript"/>
        </w:rPr>
        <w:t>−1</w:t>
      </w:r>
      <w:r w:rsidR="008F5C42" w:rsidRPr="00CC1F6F">
        <w:rPr>
          <w:rFonts w:cs="Times New Roman"/>
          <w:sz w:val="26"/>
          <w:szCs w:val="26"/>
        </w:rPr>
        <w:t>, 10</w:t>
      </w:r>
      <w:r w:rsidR="008F5C42" w:rsidRPr="006405AE">
        <w:rPr>
          <w:rFonts w:cs="Times New Roman"/>
          <w:sz w:val="26"/>
          <w:szCs w:val="26"/>
          <w:vertAlign w:val="superscript"/>
        </w:rPr>
        <w:t>−17</w:t>
      </w:r>
      <w:r w:rsidR="008F5C42" w:rsidRPr="00CC1F6F">
        <w:rPr>
          <w:rFonts w:cs="Times New Roman"/>
          <w:sz w:val="26"/>
          <w:szCs w:val="26"/>
        </w:rPr>
        <w:t xml:space="preserve"> m</w:t>
      </w:r>
      <w:r w:rsidR="008F5C42" w:rsidRPr="00BC0294">
        <w:rPr>
          <w:rFonts w:cs="Times New Roman"/>
          <w:sz w:val="26"/>
          <w:szCs w:val="26"/>
          <w:vertAlign w:val="superscript"/>
        </w:rPr>
        <w:t>3</w:t>
      </w:r>
      <w:r w:rsidR="008F5C42" w:rsidRPr="00CC1F6F">
        <w:rPr>
          <w:rFonts w:cs="Times New Roman"/>
          <w:sz w:val="26"/>
          <w:szCs w:val="26"/>
        </w:rPr>
        <w:t>s</w:t>
      </w:r>
      <w:r w:rsidR="008F5C42" w:rsidRPr="00BC0294">
        <w:rPr>
          <w:rFonts w:cs="Times New Roman"/>
          <w:sz w:val="26"/>
          <w:szCs w:val="26"/>
          <w:vertAlign w:val="superscript"/>
        </w:rPr>
        <w:t>−1</w:t>
      </w:r>
      <w:r w:rsidR="008F5C42" w:rsidRPr="00CC1F6F">
        <w:rPr>
          <w:rFonts w:cs="Times New Roman"/>
          <w:sz w:val="26"/>
          <w:szCs w:val="26"/>
        </w:rPr>
        <w:t xml:space="preserve"> and 10</w:t>
      </w:r>
      <w:r w:rsidR="008F5C42" w:rsidRPr="006405AE">
        <w:rPr>
          <w:rFonts w:cs="Times New Roman"/>
          <w:sz w:val="26"/>
          <w:szCs w:val="26"/>
          <w:vertAlign w:val="superscript"/>
        </w:rPr>
        <w:t>−42</w:t>
      </w:r>
      <w:r w:rsidR="008F5C42" w:rsidRPr="00CC1F6F">
        <w:rPr>
          <w:rFonts w:cs="Times New Roman"/>
          <w:sz w:val="26"/>
          <w:szCs w:val="26"/>
        </w:rPr>
        <w:t xml:space="preserve"> m</w:t>
      </w:r>
      <w:r w:rsidR="008F5C42" w:rsidRPr="00BC0294">
        <w:rPr>
          <w:rFonts w:cs="Times New Roman"/>
          <w:sz w:val="26"/>
          <w:szCs w:val="26"/>
          <w:vertAlign w:val="superscript"/>
        </w:rPr>
        <w:t>6</w:t>
      </w:r>
      <w:r w:rsidR="008F5C42" w:rsidRPr="00CC1F6F">
        <w:rPr>
          <w:rFonts w:cs="Times New Roman"/>
          <w:sz w:val="26"/>
          <w:szCs w:val="26"/>
        </w:rPr>
        <w:t>s</w:t>
      </w:r>
      <w:r w:rsidR="008F5C42" w:rsidRPr="00BC0294">
        <w:rPr>
          <w:rFonts w:cs="Times New Roman"/>
          <w:sz w:val="26"/>
          <w:szCs w:val="26"/>
          <w:vertAlign w:val="superscript"/>
        </w:rPr>
        <w:t>−1</w:t>
      </w:r>
      <w:r w:rsidR="002A07CA">
        <w:rPr>
          <w:rFonts w:cs="Times New Roman"/>
          <w:sz w:val="26"/>
          <w:szCs w:val="26"/>
        </w:rPr>
        <w:t>.</w:t>
      </w:r>
    </w:p>
    <w:p w14:paraId="2146D2EF" w14:textId="77777777" w:rsidR="00143799" w:rsidRPr="005F03E4" w:rsidRDefault="00143799" w:rsidP="00935FB0">
      <w:pPr>
        <w:pStyle w:val="Heading1"/>
        <w:spacing w:before="240" w:after="240" w:line="360" w:lineRule="auto"/>
        <w:ind w:left="360" w:right="288" w:firstLine="432"/>
        <w:jc w:val="both"/>
        <w:rPr>
          <w:rFonts w:cs="Times New Roman"/>
          <w:szCs w:val="26"/>
        </w:rPr>
      </w:pPr>
      <w:r w:rsidRPr="005F03E4">
        <w:rPr>
          <w:rFonts w:cs="Times New Roman"/>
          <w:szCs w:val="26"/>
        </w:rPr>
        <w:t>I</w:t>
      </w:r>
      <w:r w:rsidR="009B7CB0">
        <w:rPr>
          <w:rFonts w:cs="Times New Roman"/>
          <w:szCs w:val="26"/>
        </w:rPr>
        <w:t>V.</w:t>
      </w:r>
      <w:r w:rsidRPr="005F03E4">
        <w:rPr>
          <w:rFonts w:cs="Times New Roman"/>
          <w:szCs w:val="26"/>
        </w:rPr>
        <w:t xml:space="preserve"> </w:t>
      </w:r>
      <w:r>
        <w:rPr>
          <w:rFonts w:cs="Times New Roman"/>
          <w:szCs w:val="26"/>
        </w:rPr>
        <w:t>METHOD</w:t>
      </w:r>
    </w:p>
    <w:p w14:paraId="3516E7C7" w14:textId="77777777" w:rsidR="00143799" w:rsidRPr="005F03E4" w:rsidRDefault="00CC1C1E" w:rsidP="00935FB0">
      <w:pPr>
        <w:spacing w:line="360" w:lineRule="auto"/>
        <w:ind w:left="360" w:right="288" w:firstLine="432"/>
        <w:jc w:val="both"/>
        <w:rPr>
          <w:rFonts w:cs="Times New Roman"/>
          <w:sz w:val="26"/>
          <w:szCs w:val="26"/>
        </w:rPr>
      </w:pPr>
      <w:r>
        <w:rPr>
          <w:rFonts w:cs="Times New Roman"/>
          <w:sz w:val="26"/>
          <w:szCs w:val="26"/>
        </w:rPr>
        <w:t>I</w:t>
      </w:r>
      <w:r w:rsidR="00143799" w:rsidRPr="005F03E4">
        <w:rPr>
          <w:rFonts w:cs="Times New Roman"/>
          <w:sz w:val="26"/>
          <w:szCs w:val="26"/>
        </w:rPr>
        <w:t xml:space="preserve">n </w:t>
      </w:r>
      <w:r w:rsidR="0036289E">
        <w:rPr>
          <w:rFonts w:cs="Times New Roman"/>
          <w:sz w:val="26"/>
          <w:szCs w:val="26"/>
        </w:rPr>
        <w:t>our model</w:t>
      </w:r>
      <w:r>
        <w:rPr>
          <w:rFonts w:cs="Times New Roman"/>
          <w:sz w:val="26"/>
          <w:szCs w:val="26"/>
        </w:rPr>
        <w:t>, the</w:t>
      </w:r>
      <w:r w:rsidR="00D429F0">
        <w:rPr>
          <w:rFonts w:cs="Times New Roman"/>
          <w:sz w:val="26"/>
          <w:szCs w:val="26"/>
        </w:rPr>
        <w:t xml:space="preserve"> high aspect ratio of </w:t>
      </w:r>
      <w:r w:rsidR="00143799" w:rsidRPr="005F03E4">
        <w:rPr>
          <w:rFonts w:cs="Times New Roman"/>
          <w:sz w:val="26"/>
          <w:szCs w:val="26"/>
        </w:rPr>
        <w:t xml:space="preserve">device, and the high aspect geometries present their own array of modeling challenges. </w:t>
      </w:r>
    </w:p>
    <w:p w14:paraId="4AC685AC" w14:textId="77777777" w:rsidR="00531F1E" w:rsidRPr="00CC1C1E" w:rsidRDefault="006E2AC4" w:rsidP="00C32A5A">
      <w:pPr>
        <w:pStyle w:val="Heading2"/>
        <w:numPr>
          <w:ilvl w:val="0"/>
          <w:numId w:val="21"/>
        </w:numPr>
        <w:spacing w:before="240" w:after="240" w:line="360" w:lineRule="auto"/>
        <w:ind w:right="288"/>
        <w:jc w:val="both"/>
        <w:rPr>
          <w:rFonts w:ascii="Times New Roman" w:eastAsiaTheme="minorEastAsia" w:hAnsi="Times New Roman" w:cs="Times New Roman"/>
          <w:bCs w:val="0"/>
          <w:color w:val="auto"/>
        </w:rPr>
      </w:pPr>
      <w:r>
        <w:rPr>
          <w:rFonts w:ascii="Times New Roman" w:eastAsiaTheme="minorEastAsia" w:hAnsi="Times New Roman" w:cs="Times New Roman"/>
          <w:bCs w:val="0"/>
          <w:color w:val="auto"/>
        </w:rPr>
        <w:t xml:space="preserve">(Electronic) </w:t>
      </w:r>
      <w:r w:rsidR="00531F1E" w:rsidRPr="00CC1C1E">
        <w:rPr>
          <w:rFonts w:ascii="Times New Roman" w:eastAsiaTheme="minorEastAsia" w:hAnsi="Times New Roman" w:cs="Times New Roman"/>
          <w:bCs w:val="0"/>
          <w:color w:val="auto"/>
        </w:rPr>
        <w:t>3D Poisson and Drift-Diffusion Model</w:t>
      </w:r>
    </w:p>
    <w:p w14:paraId="3D030328" w14:textId="77777777" w:rsidR="00531F1E" w:rsidRDefault="00531F1E" w:rsidP="00935FB0">
      <w:pPr>
        <w:spacing w:line="360" w:lineRule="auto"/>
        <w:ind w:left="360" w:right="288" w:firstLine="432"/>
        <w:jc w:val="both"/>
        <w:rPr>
          <w:rFonts w:cs="Times New Roman"/>
          <w:sz w:val="26"/>
          <w:szCs w:val="26"/>
        </w:rPr>
      </w:pPr>
      <w:r w:rsidRPr="005F03E4">
        <w:rPr>
          <w:rFonts w:cs="Times New Roman"/>
          <w:sz w:val="26"/>
          <w:szCs w:val="26"/>
        </w:rPr>
        <w:t>In this section, we will concentration on the procedure of how to combine 3D FEM</w:t>
      </w:r>
      <w:r w:rsidR="009451A8">
        <w:rPr>
          <w:rFonts w:cs="Times New Roman"/>
          <w:sz w:val="26"/>
          <w:szCs w:val="26"/>
        </w:rPr>
        <w:t xml:space="preserve"> </w:t>
      </w:r>
      <w:r w:rsidRPr="005F03E4">
        <w:rPr>
          <w:rFonts w:cs="Times New Roman"/>
          <w:sz w:val="26"/>
          <w:szCs w:val="26"/>
        </w:rPr>
        <w:t>Poisson and drift-di</w:t>
      </w:r>
      <w:r>
        <w:rPr>
          <w:rFonts w:cs="Times New Roman"/>
          <w:sz w:val="26"/>
          <w:szCs w:val="26"/>
        </w:rPr>
        <w:t>ff</w:t>
      </w:r>
      <w:r w:rsidRPr="005F03E4">
        <w:rPr>
          <w:rFonts w:cs="Times New Roman"/>
          <w:sz w:val="26"/>
          <w:szCs w:val="26"/>
        </w:rPr>
        <w:t>usion solver and 3D FEM thermal solver. Given the entire model</w:t>
      </w:r>
      <w:r w:rsidR="009451A8">
        <w:rPr>
          <w:rFonts w:cs="Times New Roman"/>
          <w:sz w:val="26"/>
          <w:szCs w:val="26"/>
        </w:rPr>
        <w:t xml:space="preserve"> </w:t>
      </w:r>
      <w:r w:rsidRPr="005F03E4">
        <w:rPr>
          <w:rFonts w:cs="Times New Roman"/>
          <w:sz w:val="26"/>
          <w:szCs w:val="26"/>
        </w:rPr>
        <w:t>used for the LED current ﬂow has strong directional properties. However, the mesh size</w:t>
      </w:r>
      <w:r w:rsidR="009451A8">
        <w:rPr>
          <w:rFonts w:cs="Times New Roman"/>
          <w:sz w:val="26"/>
          <w:szCs w:val="26"/>
        </w:rPr>
        <w:t xml:space="preserve"> </w:t>
      </w:r>
      <w:r w:rsidRPr="005F03E4">
        <w:rPr>
          <w:rFonts w:cs="Times New Roman"/>
          <w:sz w:val="26"/>
          <w:szCs w:val="26"/>
        </w:rPr>
        <w:t>spacing needed to exactly describe current ﬂow in the active region made from hetero</w:t>
      </w:r>
      <w:r>
        <w:rPr>
          <w:rFonts w:cs="Times New Roman"/>
          <w:sz w:val="26"/>
          <w:szCs w:val="26"/>
        </w:rPr>
        <w:t>-</w:t>
      </w:r>
      <w:r w:rsidR="009451A8">
        <w:rPr>
          <w:rFonts w:cs="Times New Roman"/>
          <w:sz w:val="26"/>
          <w:szCs w:val="26"/>
        </w:rPr>
        <w:t>j</w:t>
      </w:r>
      <w:r w:rsidRPr="005F03E4">
        <w:rPr>
          <w:rFonts w:cs="Times New Roman"/>
          <w:sz w:val="26"/>
          <w:szCs w:val="26"/>
        </w:rPr>
        <w:t xml:space="preserve">unctions and/or the quantum well is very small. Therefore, a full 3D modeling will need many memories. Using the geometry of current ﬂow we have developed a 3D approach which we believe provides a good approximation for current ﬂow. For the heat dissipation one has to use a full 3D </w:t>
      </w:r>
      <w:r w:rsidRPr="005F03E4">
        <w:rPr>
          <w:rFonts w:cs="Times New Roman"/>
          <w:sz w:val="26"/>
          <w:szCs w:val="26"/>
        </w:rPr>
        <w:lastRenderedPageBreak/>
        <w:t>approach but since the thermal di</w:t>
      </w:r>
      <w:r w:rsidR="00A76462">
        <w:rPr>
          <w:rFonts w:cs="Times New Roman"/>
          <w:sz w:val="26"/>
          <w:szCs w:val="26"/>
        </w:rPr>
        <w:t>ff</w:t>
      </w:r>
      <w:r w:rsidRPr="005F03E4">
        <w:rPr>
          <w:rFonts w:cs="Times New Roman"/>
          <w:sz w:val="26"/>
          <w:szCs w:val="26"/>
        </w:rPr>
        <w:t xml:space="preserve">usion length is large the mesh spacing can be large and the problem is easy to handle from a memory point of view. Finite element method (FEM) is used for both the current ﬂow and heat dissipation. Since the current has directional properties, we can analyze the current spreading in cross section of the device with 3D FEM method. Then the current spreading and energy loss proﬁle of each </w:t>
      </w:r>
      <w:r>
        <w:rPr>
          <w:rFonts w:cs="Times New Roman"/>
          <w:sz w:val="26"/>
          <w:szCs w:val="26"/>
        </w:rPr>
        <w:t>element</w:t>
      </w:r>
      <w:r w:rsidRPr="005F03E4">
        <w:rPr>
          <w:rFonts w:cs="Times New Roman"/>
          <w:sz w:val="26"/>
          <w:szCs w:val="26"/>
        </w:rPr>
        <w:t xml:space="preserve"> can be applied into the 3D FEM thermal modeling model.</w:t>
      </w:r>
    </w:p>
    <w:p w14:paraId="379CF00C" w14:textId="77777777" w:rsidR="00531F1E" w:rsidRPr="005F03E4" w:rsidRDefault="00531F1E" w:rsidP="00935FB0">
      <w:pPr>
        <w:spacing w:line="360" w:lineRule="auto"/>
        <w:ind w:left="360" w:right="288" w:firstLine="432"/>
        <w:jc w:val="both"/>
        <w:rPr>
          <w:rFonts w:cs="Times New Roman"/>
          <w:sz w:val="26"/>
          <w:szCs w:val="26"/>
        </w:rPr>
      </w:pPr>
      <w:r>
        <w:rPr>
          <w:rFonts w:cs="Times New Roman"/>
          <w:sz w:val="26"/>
          <w:szCs w:val="26"/>
        </w:rPr>
        <w:br w:type="page"/>
      </w:r>
      <w:r w:rsidRPr="005F03E4">
        <w:rPr>
          <w:rFonts w:cs="Times New Roman"/>
          <w:noProof/>
          <w:sz w:val="26"/>
          <w:szCs w:val="26"/>
          <w:lang w:eastAsia="en-US"/>
        </w:rPr>
        <w:lastRenderedPageBreak/>
        <mc:AlternateContent>
          <mc:Choice Requires="wpg">
            <w:drawing>
              <wp:anchor distT="0" distB="0" distL="114300" distR="114300" simplePos="0" relativeHeight="251659264" behindDoc="0" locked="0" layoutInCell="1" allowOverlap="1" wp14:anchorId="0CC94494" wp14:editId="20589ACA">
                <wp:simplePos x="0" y="0"/>
                <wp:positionH relativeFrom="column">
                  <wp:posOffset>2831162</wp:posOffset>
                </wp:positionH>
                <wp:positionV relativeFrom="paragraph">
                  <wp:posOffset>3705170</wp:posOffset>
                </wp:positionV>
                <wp:extent cx="2960444" cy="1912387"/>
                <wp:effectExtent l="0" t="0" r="0" b="0"/>
                <wp:wrapNone/>
                <wp:docPr id="21" name="Group 7"/>
                <wp:cNvGraphicFramePr/>
                <a:graphic xmlns:a="http://schemas.openxmlformats.org/drawingml/2006/main">
                  <a:graphicData uri="http://schemas.microsoft.com/office/word/2010/wordprocessingGroup">
                    <wpg:wgp>
                      <wpg:cNvGrpSpPr/>
                      <wpg:grpSpPr>
                        <a:xfrm>
                          <a:off x="0" y="0"/>
                          <a:ext cx="2960444" cy="1912387"/>
                          <a:chOff x="0" y="0"/>
                          <a:chExt cx="3254166" cy="2102471"/>
                        </a:xfrm>
                      </wpg:grpSpPr>
                      <pic:pic xmlns:pic="http://schemas.openxmlformats.org/drawingml/2006/picture">
                        <pic:nvPicPr>
                          <pic:cNvPr id="22" name="Picture 2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254166" cy="481345"/>
                          </a:xfrm>
                          <a:prstGeom prst="rect">
                            <a:avLst/>
                          </a:prstGeom>
                          <a:solidFill>
                            <a:srgbClr val="FFFF66"/>
                          </a:solidFill>
                          <a:ln>
                            <a:noFill/>
                          </a:ln>
                          <a:extLst>
                            <a:ext uri="{91240B29-F687-4F45-9708-019B960494DF}">
                              <a14:hiddenLine xmlns:a14="http://schemas.microsoft.com/office/drawing/2010/main" w="9525">
                                <a:solidFill>
                                  <a:srgbClr val="000000"/>
                                </a:solidFill>
                                <a:miter lim="800000"/>
                                <a:headEnd/>
                                <a:tailEnd/>
                              </a14:hiddenLine>
                            </a:ext>
                          </a:extLst>
                        </pic:spPr>
                      </pic:pic>
                      <wps:wsp>
                        <wps:cNvPr id="23" name="Rectangle 23"/>
                        <wps:cNvSpPr/>
                        <wps:spPr>
                          <a:xfrm>
                            <a:off x="0" y="490365"/>
                            <a:ext cx="2271395" cy="359410"/>
                          </a:xfrm>
                          <a:prstGeom prst="rect">
                            <a:avLst/>
                          </a:prstGeom>
                        </wps:spPr>
                        <wps:txbx>
                          <w:txbxContent>
                            <w:p w14:paraId="00D6994F" w14:textId="77777777" w:rsidR="00AD62CE" w:rsidRPr="001A5121" w:rsidRDefault="00000000" w:rsidP="00531F1E">
                              <w:pPr>
                                <w:pStyle w:val="NormalWeb"/>
                                <w:spacing w:before="0" w:beforeAutospacing="0" w:after="0" w:afterAutospacing="0"/>
                                <w:rPr>
                                  <w:sz w:val="30"/>
                                  <w:szCs w:val="30"/>
                                </w:rPr>
                              </w:pPr>
                              <m:oMathPara>
                                <m:oMathParaPr>
                                  <m:jc m:val="centerGroup"/>
                                </m:oMathParaPr>
                                <m:oMath>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J</m:t>
                                      </m:r>
                                    </m:e>
                                    <m:sub>
                                      <m:r>
                                        <w:rPr>
                                          <w:rFonts w:ascii="Cambria Math" w:hAnsi="Cambria Math" w:cstheme="minorBidi"/>
                                          <w:color w:val="000000" w:themeColor="text1"/>
                                          <w:kern w:val="24"/>
                                          <w:sz w:val="30"/>
                                          <w:szCs w:val="30"/>
                                        </w:rPr>
                                        <m:t>n</m:t>
                                      </m:r>
                                    </m:sub>
                                  </m:sSub>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qn</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μ</m:t>
                                      </m:r>
                                    </m:e>
                                    <m:sub>
                                      <m:r>
                                        <w:rPr>
                                          <w:rFonts w:ascii="Cambria Math" w:hAnsi="Cambria Math" w:cstheme="minorBidi"/>
                                          <w:color w:val="000000" w:themeColor="text1"/>
                                          <w:kern w:val="24"/>
                                          <w:sz w:val="30"/>
                                          <w:szCs w:val="30"/>
                                        </w:rPr>
                                        <m:t>n</m:t>
                                      </m:r>
                                    </m:sub>
                                  </m:sSub>
                                  <m:r>
                                    <w:rPr>
                                      <w:rFonts w:ascii="Cambria Math" w:hAnsi="Cambria Math" w:cstheme="minorBidi"/>
                                      <w:color w:val="000000" w:themeColor="text1"/>
                                      <w:kern w:val="24"/>
                                      <w:sz w:val="30"/>
                                      <w:szCs w:val="30"/>
                                    </w:rPr>
                                    <m:t>E</m:t>
                                  </m:r>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q</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D</m:t>
                                      </m:r>
                                    </m:e>
                                    <m:sub>
                                      <m:r>
                                        <w:rPr>
                                          <w:rFonts w:ascii="Cambria Math" w:hAnsi="Cambria Math" w:cstheme="minorBidi"/>
                                          <w:color w:val="000000" w:themeColor="text1"/>
                                          <w:kern w:val="24"/>
                                          <w:sz w:val="30"/>
                                          <w:szCs w:val="30"/>
                                        </w:rPr>
                                        <m:t>n</m:t>
                                      </m:r>
                                    </m:sub>
                                  </m:sSub>
                                  <m:r>
                                    <w:rPr>
                                      <w:rFonts w:ascii="Cambria Math" w:hAnsi="Cambria Math" w:cstheme="minorBidi"/>
                                      <w:color w:val="000000" w:themeColor="text1"/>
                                      <w:kern w:val="24"/>
                                      <w:sz w:val="30"/>
                                      <w:szCs w:val="30"/>
                                    </w:rPr>
                                    <m:t>∇n</m:t>
                                  </m:r>
                                </m:oMath>
                              </m:oMathPara>
                            </w:p>
                          </w:txbxContent>
                        </wps:txbx>
                        <wps:bodyPr wrap="square">
                          <a:noAutofit/>
                        </wps:bodyPr>
                      </wps:wsp>
                      <wps:wsp>
                        <wps:cNvPr id="24" name="Rectangle 24"/>
                        <wps:cNvSpPr/>
                        <wps:spPr>
                          <a:xfrm>
                            <a:off x="0" y="884594"/>
                            <a:ext cx="2254250" cy="386715"/>
                          </a:xfrm>
                          <a:prstGeom prst="rect">
                            <a:avLst/>
                          </a:prstGeom>
                        </wps:spPr>
                        <wps:txbx>
                          <w:txbxContent>
                            <w:p w14:paraId="53C7CBB9" w14:textId="77777777" w:rsidR="00AD62CE" w:rsidRPr="001A5121" w:rsidRDefault="00000000" w:rsidP="00531F1E">
                              <w:pPr>
                                <w:pStyle w:val="NormalWeb"/>
                                <w:spacing w:before="0" w:beforeAutospacing="0" w:after="0" w:afterAutospacing="0"/>
                                <w:rPr>
                                  <w:sz w:val="30"/>
                                  <w:szCs w:val="30"/>
                                </w:rPr>
                              </w:pPr>
                              <m:oMathPara>
                                <m:oMathParaPr>
                                  <m:jc m:val="centerGroup"/>
                                </m:oMathParaPr>
                                <m:oMath>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J</m:t>
                                      </m:r>
                                    </m:e>
                                    <m:sub>
                                      <m:r>
                                        <w:rPr>
                                          <w:rFonts w:ascii="Cambria Math" w:hAnsi="Cambria Math" w:cstheme="minorBidi"/>
                                          <w:color w:val="000000" w:themeColor="text1"/>
                                          <w:kern w:val="24"/>
                                          <w:sz w:val="30"/>
                                          <w:szCs w:val="30"/>
                                        </w:rPr>
                                        <m:t>p</m:t>
                                      </m:r>
                                    </m:sub>
                                  </m:sSub>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qn</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μ</m:t>
                                      </m:r>
                                    </m:e>
                                    <m:sub>
                                      <m:r>
                                        <w:rPr>
                                          <w:rFonts w:ascii="Cambria Math" w:hAnsi="Cambria Math" w:cstheme="minorBidi"/>
                                          <w:color w:val="000000" w:themeColor="text1"/>
                                          <w:kern w:val="24"/>
                                          <w:sz w:val="30"/>
                                          <w:szCs w:val="30"/>
                                        </w:rPr>
                                        <m:t>p</m:t>
                                      </m:r>
                                    </m:sub>
                                  </m:sSub>
                                  <m:r>
                                    <w:rPr>
                                      <w:rFonts w:ascii="Cambria Math" w:hAnsi="Cambria Math" w:cstheme="minorBidi"/>
                                      <w:color w:val="000000" w:themeColor="text1"/>
                                      <w:kern w:val="24"/>
                                      <w:sz w:val="30"/>
                                      <w:szCs w:val="30"/>
                                    </w:rPr>
                                    <m:t>E</m:t>
                                  </m:r>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q</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D</m:t>
                                      </m:r>
                                    </m:e>
                                    <m:sub>
                                      <m:r>
                                        <w:rPr>
                                          <w:rFonts w:ascii="Cambria Math" w:hAnsi="Cambria Math" w:cstheme="minorBidi"/>
                                          <w:color w:val="000000" w:themeColor="text1"/>
                                          <w:kern w:val="24"/>
                                          <w:sz w:val="30"/>
                                          <w:szCs w:val="30"/>
                                        </w:rPr>
                                        <m:t>p</m:t>
                                      </m:r>
                                    </m:sub>
                                  </m:sSub>
                                  <m:r>
                                    <w:rPr>
                                      <w:rFonts w:ascii="Cambria Math" w:hAnsi="Cambria Math" w:cstheme="minorBidi"/>
                                      <w:color w:val="000000" w:themeColor="text1"/>
                                      <w:kern w:val="24"/>
                                      <w:sz w:val="30"/>
                                      <w:szCs w:val="30"/>
                                    </w:rPr>
                                    <m:t>∇p</m:t>
                                  </m:r>
                                </m:oMath>
                              </m:oMathPara>
                            </w:p>
                          </w:txbxContent>
                        </wps:txbx>
                        <wps:bodyPr wrap="square">
                          <a:noAutofit/>
                        </wps:bodyPr>
                      </wps:wsp>
                      <wps:wsp>
                        <wps:cNvPr id="25" name="Rectangle 25"/>
                        <wps:cNvSpPr/>
                        <wps:spPr>
                          <a:xfrm>
                            <a:off x="50386" y="1349685"/>
                            <a:ext cx="1139825" cy="359410"/>
                          </a:xfrm>
                          <a:prstGeom prst="rect">
                            <a:avLst/>
                          </a:prstGeom>
                        </wps:spPr>
                        <wps:txbx>
                          <w:txbxContent>
                            <w:p w14:paraId="3B3BF4F7" w14:textId="77777777" w:rsidR="00AD62CE" w:rsidRPr="001A5121" w:rsidRDefault="00AD62CE" w:rsidP="00531F1E">
                              <w:pPr>
                                <w:pStyle w:val="NormalWeb"/>
                                <w:spacing w:before="0" w:beforeAutospacing="0" w:after="0" w:afterAutospacing="0"/>
                                <w:rPr>
                                  <w:sz w:val="30"/>
                                  <w:szCs w:val="30"/>
                                </w:rPr>
                              </w:pPr>
                              <m:oMathPara>
                                <m:oMathParaPr>
                                  <m:jc m:val="centerGroup"/>
                                </m:oMathParaPr>
                                <m:oMath>
                                  <m:r>
                                    <w:rPr>
                                      <w:rFonts w:ascii="Cambria Math" w:hAnsi="Cambria Math" w:cstheme="minorBidi"/>
                                      <w:color w:val="000000" w:themeColor="text1"/>
                                      <w:kern w:val="24"/>
                                      <w:sz w:val="30"/>
                                      <w:szCs w:val="30"/>
                                    </w:rPr>
                                    <m:t>∇</m:t>
                                  </m:r>
                                  <m:r>
                                    <m:rPr>
                                      <m:sty m:val="p"/>
                                    </m:rPr>
                                    <w:rPr>
                                      <w:rFonts w:ascii="Cambria Math" w:hAnsi="Cambria Math" w:cstheme="minorBidi"/>
                                      <w:color w:val="000000" w:themeColor="text1"/>
                                      <w:kern w:val="24"/>
                                      <w:sz w:val="30"/>
                                      <w:szCs w:val="30"/>
                                    </w:rPr>
                                    <m:t>⋅</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J</m:t>
                                      </m:r>
                                    </m:e>
                                    <m:sub>
                                      <m:r>
                                        <w:rPr>
                                          <w:rFonts w:ascii="Cambria Math" w:hAnsi="Cambria Math" w:cstheme="minorBidi"/>
                                          <w:color w:val="000000" w:themeColor="text1"/>
                                          <w:kern w:val="24"/>
                                          <w:sz w:val="30"/>
                                          <w:szCs w:val="30"/>
                                        </w:rPr>
                                        <m:t>n</m:t>
                                      </m:r>
                                    </m:sub>
                                  </m:sSub>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R</m:t>
                                  </m:r>
                                </m:oMath>
                              </m:oMathPara>
                            </w:p>
                          </w:txbxContent>
                        </wps:txbx>
                        <wps:bodyPr wrap="square">
                          <a:noAutofit/>
                        </wps:bodyPr>
                      </wps:wsp>
                      <wps:wsp>
                        <wps:cNvPr id="26" name="Rectangle 26"/>
                        <wps:cNvSpPr/>
                        <wps:spPr>
                          <a:xfrm>
                            <a:off x="68756" y="1715756"/>
                            <a:ext cx="1136015" cy="386715"/>
                          </a:xfrm>
                          <a:prstGeom prst="rect">
                            <a:avLst/>
                          </a:prstGeom>
                        </wps:spPr>
                        <wps:txbx>
                          <w:txbxContent>
                            <w:p w14:paraId="32B7E18F" w14:textId="77777777" w:rsidR="00AD62CE" w:rsidRPr="001A5121" w:rsidRDefault="00AD62CE" w:rsidP="00531F1E">
                              <w:pPr>
                                <w:pStyle w:val="NormalWeb"/>
                                <w:spacing w:before="0" w:beforeAutospacing="0" w:after="0" w:afterAutospacing="0"/>
                                <w:rPr>
                                  <w:sz w:val="30"/>
                                  <w:szCs w:val="30"/>
                                </w:rPr>
                              </w:pPr>
                              <m:oMathPara>
                                <m:oMathParaPr>
                                  <m:jc m:val="centerGroup"/>
                                </m:oMathParaPr>
                                <m:oMath>
                                  <m:r>
                                    <w:rPr>
                                      <w:rFonts w:ascii="Cambria Math" w:hAnsi="Cambria Math" w:cstheme="minorBidi"/>
                                      <w:color w:val="000000" w:themeColor="text1"/>
                                      <w:kern w:val="24"/>
                                      <w:sz w:val="30"/>
                                      <w:szCs w:val="30"/>
                                    </w:rPr>
                                    <m:t>∇</m:t>
                                  </m:r>
                                  <m:r>
                                    <m:rPr>
                                      <m:sty m:val="p"/>
                                    </m:rPr>
                                    <w:rPr>
                                      <w:rFonts w:ascii="Cambria Math" w:hAnsi="Cambria Math" w:cstheme="minorBidi"/>
                                      <w:color w:val="000000" w:themeColor="text1"/>
                                      <w:kern w:val="24"/>
                                      <w:sz w:val="30"/>
                                      <w:szCs w:val="30"/>
                                    </w:rPr>
                                    <m:t>⋅</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J</m:t>
                                      </m:r>
                                    </m:e>
                                    <m:sub>
                                      <m:r>
                                        <w:rPr>
                                          <w:rFonts w:ascii="Cambria Math" w:hAnsi="Cambria Math" w:cstheme="minorBidi"/>
                                          <w:color w:val="000000" w:themeColor="text1"/>
                                          <w:kern w:val="24"/>
                                          <w:sz w:val="30"/>
                                          <w:szCs w:val="30"/>
                                        </w:rPr>
                                        <m:t>p</m:t>
                                      </m:r>
                                    </m:sub>
                                  </m:sSub>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R</m:t>
                                  </m:r>
                                </m:oMath>
                              </m:oMathPara>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CC94494" id="Group 7" o:spid="_x0000_s1026" style="position:absolute;left:0;text-align:left;margin-left:222.95pt;margin-top:291.75pt;width:233.1pt;height:150.6pt;z-index:251659264;mso-width-relative:margin;mso-height-relative:margin" coordsize="32541,21024"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">
                <v:shape id="Picture 22" o:spid="_x0000_s1027" type="#_x0000_t75" style="position:absolute;width:32541;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" filled="t" fillcolor="#ff6">
                  <v:imagedata r:id="rId137" o:title=""/>
                </v:shape>
                <v:rect id="Rectangle 23" o:spid="_x0000_s1028" style="position:absolute;top:4903;width:227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textbox>
                    <w:txbxContent>
                      <w:p w14:paraId="00D6994F" w14:textId="77777777" w:rsidR="00AD62CE" w:rsidRPr="001A5121" w:rsidRDefault="00000000" w:rsidP="00531F1E">
                        <w:pPr>
                          <w:pStyle w:val="NormalWeb"/>
                          <w:spacing w:before="0" w:beforeAutospacing="0" w:after="0" w:afterAutospacing="0"/>
                          <w:rPr>
                            <w:sz w:val="30"/>
                            <w:szCs w:val="30"/>
                          </w:rPr>
                        </w:pPr>
                        <m:oMathPara>
                          <m:oMathParaPr>
                            <m:jc m:val="centerGroup"/>
                          </m:oMathParaPr>
                          <m:oMath>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J</m:t>
                                </m:r>
                              </m:e>
                              <m:sub>
                                <m:r>
                                  <w:rPr>
                                    <w:rFonts w:ascii="Cambria Math" w:hAnsi="Cambria Math" w:cstheme="minorBidi"/>
                                    <w:color w:val="000000" w:themeColor="text1"/>
                                    <w:kern w:val="24"/>
                                    <w:sz w:val="30"/>
                                    <w:szCs w:val="30"/>
                                  </w:rPr>
                                  <m:t>n</m:t>
                                </m:r>
                              </m:sub>
                            </m:sSub>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qn</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μ</m:t>
                                </m:r>
                              </m:e>
                              <m:sub>
                                <m:r>
                                  <w:rPr>
                                    <w:rFonts w:ascii="Cambria Math" w:hAnsi="Cambria Math" w:cstheme="minorBidi"/>
                                    <w:color w:val="000000" w:themeColor="text1"/>
                                    <w:kern w:val="24"/>
                                    <w:sz w:val="30"/>
                                    <w:szCs w:val="30"/>
                                  </w:rPr>
                                  <m:t>n</m:t>
                                </m:r>
                              </m:sub>
                            </m:sSub>
                            <m:r>
                              <w:rPr>
                                <w:rFonts w:ascii="Cambria Math" w:hAnsi="Cambria Math" w:cstheme="minorBidi"/>
                                <w:color w:val="000000" w:themeColor="text1"/>
                                <w:kern w:val="24"/>
                                <w:sz w:val="30"/>
                                <w:szCs w:val="30"/>
                              </w:rPr>
                              <m:t>E</m:t>
                            </m:r>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q</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D</m:t>
                                </m:r>
                              </m:e>
                              <m:sub>
                                <m:r>
                                  <w:rPr>
                                    <w:rFonts w:ascii="Cambria Math" w:hAnsi="Cambria Math" w:cstheme="minorBidi"/>
                                    <w:color w:val="000000" w:themeColor="text1"/>
                                    <w:kern w:val="24"/>
                                    <w:sz w:val="30"/>
                                    <w:szCs w:val="30"/>
                                  </w:rPr>
                                  <m:t>n</m:t>
                                </m:r>
                              </m:sub>
                            </m:sSub>
                            <m:r>
                              <w:rPr>
                                <w:rFonts w:ascii="Cambria Math" w:hAnsi="Cambria Math" w:cstheme="minorBidi"/>
                                <w:color w:val="000000" w:themeColor="text1"/>
                                <w:kern w:val="24"/>
                                <w:sz w:val="30"/>
                                <w:szCs w:val="30"/>
                              </w:rPr>
                              <m:t>∇n</m:t>
                            </m:r>
                          </m:oMath>
                        </m:oMathPara>
                      </w:p>
                    </w:txbxContent>
                  </v:textbox>
                </v:rect>
                <v:rect id="Rectangle 24" o:spid="_x0000_s1029" style="position:absolute;top:8845;width:22542;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v:textbox>
                    <w:txbxContent>
                      <w:p w14:paraId="53C7CBB9" w14:textId="77777777" w:rsidR="00AD62CE" w:rsidRPr="001A5121" w:rsidRDefault="00000000" w:rsidP="00531F1E">
                        <w:pPr>
                          <w:pStyle w:val="NormalWeb"/>
                          <w:spacing w:before="0" w:beforeAutospacing="0" w:after="0" w:afterAutospacing="0"/>
                          <w:rPr>
                            <w:sz w:val="30"/>
                            <w:szCs w:val="30"/>
                          </w:rPr>
                        </w:pPr>
                        <m:oMathPara>
                          <m:oMathParaPr>
                            <m:jc m:val="centerGroup"/>
                          </m:oMathParaPr>
                          <m:oMath>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J</m:t>
                                </m:r>
                              </m:e>
                              <m:sub>
                                <m:r>
                                  <w:rPr>
                                    <w:rFonts w:ascii="Cambria Math" w:hAnsi="Cambria Math" w:cstheme="minorBidi"/>
                                    <w:color w:val="000000" w:themeColor="text1"/>
                                    <w:kern w:val="24"/>
                                    <w:sz w:val="30"/>
                                    <w:szCs w:val="30"/>
                                  </w:rPr>
                                  <m:t>p</m:t>
                                </m:r>
                              </m:sub>
                            </m:sSub>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qn</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μ</m:t>
                                </m:r>
                              </m:e>
                              <m:sub>
                                <m:r>
                                  <w:rPr>
                                    <w:rFonts w:ascii="Cambria Math" w:hAnsi="Cambria Math" w:cstheme="minorBidi"/>
                                    <w:color w:val="000000" w:themeColor="text1"/>
                                    <w:kern w:val="24"/>
                                    <w:sz w:val="30"/>
                                    <w:szCs w:val="30"/>
                                  </w:rPr>
                                  <m:t>p</m:t>
                                </m:r>
                              </m:sub>
                            </m:sSub>
                            <m:r>
                              <w:rPr>
                                <w:rFonts w:ascii="Cambria Math" w:hAnsi="Cambria Math" w:cstheme="minorBidi"/>
                                <w:color w:val="000000" w:themeColor="text1"/>
                                <w:kern w:val="24"/>
                                <w:sz w:val="30"/>
                                <w:szCs w:val="30"/>
                              </w:rPr>
                              <m:t>E</m:t>
                            </m:r>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q</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D</m:t>
                                </m:r>
                              </m:e>
                              <m:sub>
                                <m:r>
                                  <w:rPr>
                                    <w:rFonts w:ascii="Cambria Math" w:hAnsi="Cambria Math" w:cstheme="minorBidi"/>
                                    <w:color w:val="000000" w:themeColor="text1"/>
                                    <w:kern w:val="24"/>
                                    <w:sz w:val="30"/>
                                    <w:szCs w:val="30"/>
                                  </w:rPr>
                                  <m:t>p</m:t>
                                </m:r>
                              </m:sub>
                            </m:sSub>
                            <m:r>
                              <w:rPr>
                                <w:rFonts w:ascii="Cambria Math" w:hAnsi="Cambria Math" w:cstheme="minorBidi"/>
                                <w:color w:val="000000" w:themeColor="text1"/>
                                <w:kern w:val="24"/>
                                <w:sz w:val="30"/>
                                <w:szCs w:val="30"/>
                              </w:rPr>
                              <m:t>∇p</m:t>
                            </m:r>
                          </m:oMath>
                        </m:oMathPara>
                      </w:p>
                    </w:txbxContent>
                  </v:textbox>
                </v:rect>
                <v:rect id="Rectangle 25" o:spid="_x0000_s1030" style="position:absolute;left:503;top:13496;width:1139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v:textbox>
                    <w:txbxContent>
                      <w:p w14:paraId="3B3BF4F7" w14:textId="77777777" w:rsidR="00AD62CE" w:rsidRPr="001A5121" w:rsidRDefault="00AD62CE" w:rsidP="00531F1E">
                        <w:pPr>
                          <w:pStyle w:val="NormalWeb"/>
                          <w:spacing w:before="0" w:beforeAutospacing="0" w:after="0" w:afterAutospacing="0"/>
                          <w:rPr>
                            <w:sz w:val="30"/>
                            <w:szCs w:val="30"/>
                          </w:rPr>
                        </w:pPr>
                        <m:oMathPara>
                          <m:oMathParaPr>
                            <m:jc m:val="centerGroup"/>
                          </m:oMathParaPr>
                          <m:oMath>
                            <m:r>
                              <w:rPr>
                                <w:rFonts w:ascii="Cambria Math" w:hAnsi="Cambria Math" w:cstheme="minorBidi"/>
                                <w:color w:val="000000" w:themeColor="text1"/>
                                <w:kern w:val="24"/>
                                <w:sz w:val="30"/>
                                <w:szCs w:val="30"/>
                              </w:rPr>
                              <m:t>∇</m:t>
                            </m:r>
                            <m:r>
                              <m:rPr>
                                <m:sty m:val="p"/>
                              </m:rPr>
                              <w:rPr>
                                <w:rFonts w:ascii="Cambria Math" w:hAnsi="Cambria Math" w:cstheme="minorBidi"/>
                                <w:color w:val="000000" w:themeColor="text1"/>
                                <w:kern w:val="24"/>
                                <w:sz w:val="30"/>
                                <w:szCs w:val="30"/>
                              </w:rPr>
                              <m:t>⋅</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J</m:t>
                                </m:r>
                              </m:e>
                              <m:sub>
                                <m:r>
                                  <w:rPr>
                                    <w:rFonts w:ascii="Cambria Math" w:hAnsi="Cambria Math" w:cstheme="minorBidi"/>
                                    <w:color w:val="000000" w:themeColor="text1"/>
                                    <w:kern w:val="24"/>
                                    <w:sz w:val="30"/>
                                    <w:szCs w:val="30"/>
                                  </w:rPr>
                                  <m:t>n</m:t>
                                </m:r>
                              </m:sub>
                            </m:sSub>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R</m:t>
                            </m:r>
                          </m:oMath>
                        </m:oMathPara>
                      </w:p>
                    </w:txbxContent>
                  </v:textbox>
                </v:rect>
                <v:rect id="Rectangle 26" o:spid="_x0000_s1031" style="position:absolute;left:687;top:17157;width:11360;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32B7E18F" w14:textId="77777777" w:rsidR="00AD62CE" w:rsidRPr="001A5121" w:rsidRDefault="00AD62CE" w:rsidP="00531F1E">
                        <w:pPr>
                          <w:pStyle w:val="NormalWeb"/>
                          <w:spacing w:before="0" w:beforeAutospacing="0" w:after="0" w:afterAutospacing="0"/>
                          <w:rPr>
                            <w:sz w:val="30"/>
                            <w:szCs w:val="30"/>
                          </w:rPr>
                        </w:pPr>
                        <m:oMathPara>
                          <m:oMathParaPr>
                            <m:jc m:val="centerGroup"/>
                          </m:oMathParaPr>
                          <m:oMath>
                            <m:r>
                              <w:rPr>
                                <w:rFonts w:ascii="Cambria Math" w:hAnsi="Cambria Math" w:cstheme="minorBidi"/>
                                <w:color w:val="000000" w:themeColor="text1"/>
                                <w:kern w:val="24"/>
                                <w:sz w:val="30"/>
                                <w:szCs w:val="30"/>
                              </w:rPr>
                              <m:t>∇</m:t>
                            </m:r>
                            <m:r>
                              <m:rPr>
                                <m:sty m:val="p"/>
                              </m:rPr>
                              <w:rPr>
                                <w:rFonts w:ascii="Cambria Math" w:hAnsi="Cambria Math" w:cstheme="minorBidi"/>
                                <w:color w:val="000000" w:themeColor="text1"/>
                                <w:kern w:val="24"/>
                                <w:sz w:val="30"/>
                                <w:szCs w:val="30"/>
                              </w:rPr>
                              <m:t>⋅</m:t>
                            </m:r>
                            <m:sSub>
                              <m:sSubPr>
                                <m:ctrlPr>
                                  <w:rPr>
                                    <w:rFonts w:ascii="Cambria Math" w:hAnsi="Cambria Math" w:cstheme="minorBidi"/>
                                    <w:i/>
                                    <w:iCs/>
                                    <w:color w:val="000000" w:themeColor="text1"/>
                                    <w:kern w:val="24"/>
                                    <w:sz w:val="30"/>
                                    <w:szCs w:val="30"/>
                                  </w:rPr>
                                </m:ctrlPr>
                              </m:sSubPr>
                              <m:e>
                                <m:r>
                                  <w:rPr>
                                    <w:rFonts w:ascii="Cambria Math" w:hAnsi="Cambria Math" w:cstheme="minorBidi"/>
                                    <w:color w:val="000000" w:themeColor="text1"/>
                                    <w:kern w:val="24"/>
                                    <w:sz w:val="30"/>
                                    <w:szCs w:val="30"/>
                                  </w:rPr>
                                  <m:t>J</m:t>
                                </m:r>
                              </m:e>
                              <m:sub>
                                <m:r>
                                  <w:rPr>
                                    <w:rFonts w:ascii="Cambria Math" w:hAnsi="Cambria Math" w:cstheme="minorBidi"/>
                                    <w:color w:val="000000" w:themeColor="text1"/>
                                    <w:kern w:val="24"/>
                                    <w:sz w:val="30"/>
                                    <w:szCs w:val="30"/>
                                  </w:rPr>
                                  <m:t>p</m:t>
                                </m:r>
                              </m:sub>
                            </m:sSub>
                            <m:r>
                              <m:rPr>
                                <m:sty m:val="p"/>
                              </m:rPr>
                              <w:rPr>
                                <w:rFonts w:ascii="Cambria Math" w:hAnsi="Cambria Math" w:cstheme="minorBidi"/>
                                <w:color w:val="000000" w:themeColor="text1"/>
                                <w:kern w:val="24"/>
                                <w:sz w:val="30"/>
                                <w:szCs w:val="30"/>
                              </w:rPr>
                              <m:t>=</m:t>
                            </m:r>
                            <m:r>
                              <w:rPr>
                                <w:rFonts w:ascii="Cambria Math" w:hAnsi="Cambria Math" w:cstheme="minorBidi"/>
                                <w:color w:val="000000" w:themeColor="text1"/>
                                <w:kern w:val="24"/>
                                <w:sz w:val="30"/>
                                <w:szCs w:val="30"/>
                              </w:rPr>
                              <m:t>R</m:t>
                            </m:r>
                          </m:oMath>
                        </m:oMathPara>
                      </w:p>
                    </w:txbxContent>
                  </v:textbox>
                </v:rect>
              </v:group>
            </w:pict>
          </mc:Fallback>
        </mc:AlternateContent>
      </w:r>
      <w:r w:rsidRPr="005F03E4">
        <w:rPr>
          <w:rFonts w:cs="Times New Roman"/>
          <w:noProof/>
          <w:sz w:val="26"/>
          <w:szCs w:val="26"/>
          <w:lang w:eastAsia="en-US"/>
        </w:rPr>
        <mc:AlternateContent>
          <mc:Choice Requires="wpg">
            <w:drawing>
              <wp:inline distT="0" distB="0" distL="0" distR="0" wp14:anchorId="0236F3A1" wp14:editId="112D1C77">
                <wp:extent cx="5567780" cy="7816133"/>
                <wp:effectExtent l="0" t="0" r="13970" b="0"/>
                <wp:docPr id="1079" name="Group 1079"/>
                <wp:cNvGraphicFramePr/>
                <a:graphic xmlns:a="http://schemas.openxmlformats.org/drawingml/2006/main">
                  <a:graphicData uri="http://schemas.microsoft.com/office/word/2010/wordprocessingGroup">
                    <wpg:wgp>
                      <wpg:cNvGrpSpPr/>
                      <wpg:grpSpPr>
                        <a:xfrm>
                          <a:off x="0" y="0"/>
                          <a:ext cx="5567780" cy="7816133"/>
                          <a:chOff x="0" y="0"/>
                          <a:chExt cx="6784314" cy="9524415"/>
                        </a:xfrm>
                      </wpg:grpSpPr>
                      <wps:wsp>
                        <wps:cNvPr id="16" name="Rectangle 16"/>
                        <wps:cNvSpPr/>
                        <wps:spPr>
                          <a:xfrm>
                            <a:off x="7951" y="8563555"/>
                            <a:ext cx="6496217" cy="9608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7E919777" w14:textId="77777777" w:rsidR="00AD62CE" w:rsidRDefault="00AD62CE" w:rsidP="00531F1E">
                              <w:pPr>
                                <w:ind w:left="0"/>
                                <w:jc w:val="center"/>
                              </w:pPr>
                              <w:r>
                                <w:rPr>
                                  <w:rFonts w:cs="Times New Roman" w:hint="eastAsia"/>
                                  <w:i/>
                                  <w:sz w:val="26"/>
                                  <w:szCs w:val="26"/>
                                </w:rPr>
                                <w:t>Fig.</w:t>
                              </w:r>
                              <w:r>
                                <w:rPr>
                                  <w:rFonts w:cs="Times New Roman"/>
                                  <w:i/>
                                  <w:sz w:val="26"/>
                                  <w:szCs w:val="26"/>
                                </w:rPr>
                                <w:t>15</w:t>
                              </w:r>
                              <w:r>
                                <w:rPr>
                                  <w:rFonts w:cs="Times New Roman" w:hint="eastAsia"/>
                                  <w:i/>
                                  <w:sz w:val="26"/>
                                  <w:szCs w:val="26"/>
                                </w:rPr>
                                <w:t>.</w:t>
                              </w:r>
                              <w:r w:rsidRPr="00840CEA">
                                <w:rPr>
                                  <w:sz w:val="26"/>
                                  <w:szCs w:val="26"/>
                                </w:rPr>
                                <w:t>A schematic ﬂow chart of the process for simulating the electrical</w:t>
                              </w:r>
                              <w:r>
                                <w:rPr>
                                  <w:rFonts w:hint="eastAsia"/>
                                  <w:sz w:val="26"/>
                                  <w:szCs w:val="26"/>
                                </w:rPr>
                                <w:t xml:space="preserve">, </w:t>
                              </w:r>
                              <w:r w:rsidRPr="00840CEA">
                                <w:rPr>
                                  <w:sz w:val="26"/>
                                  <w:szCs w:val="26"/>
                                </w:rPr>
                                <w:t>thermal</w:t>
                              </w:r>
                              <w:r>
                                <w:rPr>
                                  <w:rFonts w:hint="eastAsia"/>
                                  <w:sz w:val="26"/>
                                  <w:szCs w:val="26"/>
                                </w:rPr>
                                <w:t xml:space="preserve"> and optical</w:t>
                              </w:r>
                              <w:r w:rsidRPr="00840CEA">
                                <w:rPr>
                                  <w:sz w:val="26"/>
                                  <w:szCs w:val="26"/>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8" name="Group 1078"/>
                        <wpg:cNvGrpSpPr/>
                        <wpg:grpSpPr>
                          <a:xfrm>
                            <a:off x="0" y="0"/>
                            <a:ext cx="6784314" cy="8622962"/>
                            <a:chOff x="0" y="0"/>
                            <a:chExt cx="6784314" cy="8622962"/>
                          </a:xfrm>
                        </wpg:grpSpPr>
                        <wps:wsp>
                          <wps:cNvPr id="28" name="Rectangle 28"/>
                          <wps:cNvSpPr/>
                          <wps:spPr>
                            <a:xfrm>
                              <a:off x="4222142" y="6805834"/>
                              <a:ext cx="1490170" cy="5003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741028" w14:textId="77777777" w:rsidR="00AD62CE" w:rsidRDefault="00AD62CE" w:rsidP="00531F1E">
                                <w:pPr>
                                  <w:ind w:left="0"/>
                                  <w:jc w:val="center"/>
                                </w:pPr>
                                <w:r>
                                  <w:rPr>
                                    <w:rFonts w:hint="eastAsia"/>
                                  </w:rPr>
                                  <w:t>Electronic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5001371" y="7402139"/>
                              <a:ext cx="1218149" cy="5397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5CF0EE3" w14:textId="77777777" w:rsidR="00AD62CE" w:rsidRDefault="00AD62CE" w:rsidP="00531F1E">
                                <w:pPr>
                                  <w:ind w:left="0"/>
                                  <w:jc w:val="center"/>
                                </w:pPr>
                                <w:r>
                                  <w:rPr>
                                    <w:rFonts w:hint="eastAsia"/>
                                  </w:rPr>
                                  <w:t>Thermal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668662" y="8013214"/>
                              <a:ext cx="1115652" cy="609748"/>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C23E6BB" w14:textId="77777777" w:rsidR="00AD62CE" w:rsidRDefault="00AD62CE" w:rsidP="00531F1E">
                                <w:pPr>
                                  <w:ind w:left="0"/>
                                  <w:jc w:val="center"/>
                                </w:pPr>
                                <w:r>
                                  <w:rPr>
                                    <w:rFonts w:hint="eastAsia"/>
                                  </w:rPr>
                                  <w:t>Optical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7" name="Group 1077"/>
                          <wpg:cNvGrpSpPr/>
                          <wpg:grpSpPr>
                            <a:xfrm>
                              <a:off x="0" y="0"/>
                              <a:ext cx="6313336" cy="8340918"/>
                              <a:chOff x="0" y="0"/>
                              <a:chExt cx="6313336" cy="8340918"/>
                            </a:xfrm>
                          </wpg:grpSpPr>
                          <wpg:grpSp>
                            <wpg:cNvPr id="15" name="Group 15"/>
                            <wpg:cNvGrpSpPr/>
                            <wpg:grpSpPr>
                              <a:xfrm>
                                <a:off x="0" y="397565"/>
                                <a:ext cx="3872285" cy="7943353"/>
                                <a:chOff x="0" y="0"/>
                                <a:chExt cx="3872285" cy="7943353"/>
                              </a:xfrm>
                            </wpg:grpSpPr>
                            <wps:wsp>
                              <wps:cNvPr id="9" name="Down Arrow Callout 9"/>
                              <wps:cNvSpPr/>
                              <wps:spPr>
                                <a:xfrm>
                                  <a:off x="39757" y="0"/>
                                  <a:ext cx="2233930" cy="2019300"/>
                                </a:xfrm>
                                <a:prstGeom prst="downArrowCallout">
                                  <a:avLst/>
                                </a:prstGeom>
                              </wps:spPr>
                              <wps:style>
                                <a:lnRef idx="2">
                                  <a:schemeClr val="accent1"/>
                                </a:lnRef>
                                <a:fillRef idx="1">
                                  <a:schemeClr val="lt1"/>
                                </a:fillRef>
                                <a:effectRef idx="0">
                                  <a:schemeClr val="accent1"/>
                                </a:effectRef>
                                <a:fontRef idx="minor">
                                  <a:schemeClr val="dk1"/>
                                </a:fontRef>
                              </wps:style>
                              <wps:txbx>
                                <w:txbxContent>
                                  <w:p w14:paraId="284FADD3" w14:textId="77777777" w:rsidR="00AD62CE" w:rsidRPr="00CD5E5E" w:rsidRDefault="00AD62CE" w:rsidP="00531F1E">
                                    <w:pPr>
                                      <w:ind w:left="0"/>
                                      <w:jc w:val="center"/>
                                      <w:rPr>
                                        <w:b/>
                                        <w:sz w:val="30"/>
                                        <w:szCs w:val="30"/>
                                      </w:rPr>
                                    </w:pPr>
                                    <w:r w:rsidRPr="00CD5E5E">
                                      <w:rPr>
                                        <w:rFonts w:hint="eastAsia"/>
                                        <w:b/>
                                        <w:sz w:val="30"/>
                                        <w:szCs w:val="30"/>
                                      </w:rPr>
                                      <w:t xml:space="preserve">Build 3D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own Arrow Callout 10"/>
                              <wps:cNvSpPr/>
                              <wps:spPr>
                                <a:xfrm>
                                  <a:off x="0" y="2242268"/>
                                  <a:ext cx="2233930" cy="2019300"/>
                                </a:xfrm>
                                <a:prstGeom prst="downArrowCallout">
                                  <a:avLst/>
                                </a:prstGeom>
                              </wps:spPr>
                              <wps:style>
                                <a:lnRef idx="2">
                                  <a:schemeClr val="accent1"/>
                                </a:lnRef>
                                <a:fillRef idx="1">
                                  <a:schemeClr val="lt1"/>
                                </a:fillRef>
                                <a:effectRef idx="0">
                                  <a:schemeClr val="accent1"/>
                                </a:effectRef>
                                <a:fontRef idx="minor">
                                  <a:schemeClr val="dk1"/>
                                </a:fontRef>
                              </wps:style>
                              <wps:txbx>
                                <w:txbxContent>
                                  <w:p w14:paraId="1F8D49E3" w14:textId="77777777" w:rsidR="00AD62CE" w:rsidRPr="00840CEA" w:rsidRDefault="00AD62CE" w:rsidP="00531F1E">
                                    <w:pPr>
                                      <w:ind w:left="0"/>
                                      <w:jc w:val="center"/>
                                      <w:rPr>
                                        <w:b/>
                                        <w:sz w:val="30"/>
                                        <w:szCs w:val="30"/>
                                      </w:rPr>
                                    </w:pPr>
                                    <w:r>
                                      <w:rPr>
                                        <w:rFonts w:hint="eastAsia"/>
                                        <w:b/>
                                        <w:sz w:val="30"/>
                                        <w:szCs w:val="30"/>
                                      </w:rPr>
                                      <w:t>Mesh the 3D model to solve the equations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Down Arrow Callout 11"/>
                              <wps:cNvSpPr/>
                              <wps:spPr>
                                <a:xfrm>
                                  <a:off x="7951" y="4389120"/>
                                  <a:ext cx="2233930" cy="2019300"/>
                                </a:xfrm>
                                <a:prstGeom prst="downArrowCallout">
                                  <a:avLst/>
                                </a:prstGeom>
                              </wps:spPr>
                              <wps:style>
                                <a:lnRef idx="2">
                                  <a:schemeClr val="accent1"/>
                                </a:lnRef>
                                <a:fillRef idx="1">
                                  <a:schemeClr val="lt1"/>
                                </a:fillRef>
                                <a:effectRef idx="0">
                                  <a:schemeClr val="accent1"/>
                                </a:effectRef>
                                <a:fontRef idx="minor">
                                  <a:schemeClr val="dk1"/>
                                </a:fontRef>
                              </wps:style>
                              <wps:txbx>
                                <w:txbxContent>
                                  <w:p w14:paraId="7AEC6441" w14:textId="77777777" w:rsidR="00AD62CE" w:rsidRPr="00840CEA" w:rsidRDefault="00AD62CE" w:rsidP="00531F1E">
                                    <w:pPr>
                                      <w:ind w:left="0"/>
                                      <w:jc w:val="center"/>
                                      <w:rPr>
                                        <w:b/>
                                        <w:sz w:val="30"/>
                                        <w:szCs w:val="30"/>
                                      </w:rPr>
                                    </w:pPr>
                                    <w:r w:rsidRPr="00840CEA">
                                      <w:rPr>
                                        <w:rFonts w:hint="eastAsia"/>
                                        <w:b/>
                                        <w:sz w:val="30"/>
                                        <w:szCs w:val="30"/>
                                      </w:rPr>
                                      <w:t>Use FEM to solve the 3D Poisson and drift-diffusion equations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805" y="6631388"/>
                                  <a:ext cx="3840480" cy="13119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9D6DAA1" w14:textId="77777777" w:rsidR="00AD62CE" w:rsidRPr="00840CEA" w:rsidRDefault="00AD62CE" w:rsidP="00531F1E">
                                    <w:pPr>
                                      <w:ind w:left="0"/>
                                      <w:jc w:val="center"/>
                                      <w:rPr>
                                        <w:b/>
                                        <w:sz w:val="30"/>
                                        <w:szCs w:val="30"/>
                                      </w:rPr>
                                    </w:pPr>
                                    <w:r w:rsidRPr="00840CEA">
                                      <w:rPr>
                                        <w:rFonts w:hint="eastAsia"/>
                                        <w:b/>
                                        <w:sz w:val="30"/>
                                        <w:szCs w:val="30"/>
                                      </w:rPr>
                                      <w:t>Receive non</w:t>
                                    </w:r>
                                    <w:r>
                                      <w:rPr>
                                        <w:b/>
                                        <w:sz w:val="30"/>
                                        <w:szCs w:val="30"/>
                                      </w:rPr>
                                      <w:t>-</w:t>
                                    </w:r>
                                    <w:r w:rsidRPr="00840CEA">
                                      <w:rPr>
                                        <w:rFonts w:hint="eastAsia"/>
                                        <w:b/>
                                        <w:sz w:val="30"/>
                                        <w:szCs w:val="30"/>
                                      </w:rPr>
                                      <w:t>radiative and radiative recombination rates, electron and hole concentration, electron and hole current distribution</w:t>
                                    </w:r>
                                  </w:p>
                                  <w:p w14:paraId="428E5204" w14:textId="77777777" w:rsidR="00AD62CE" w:rsidRPr="00840CEA" w:rsidRDefault="00AD62CE" w:rsidP="00531F1E">
                                    <w:pPr>
                                      <w:pStyle w:val="Heading1"/>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7" name="Picture 15"/>
                              <pic:cNvPicPr>
                                <a:picLocks noChangeAspect="1"/>
                              </pic:cNvPicPr>
                            </pic:nvPicPr>
                            <pic:blipFill rotWithShape="1">
                              <a:blip r:embed="rId138" cstate="print">
                                <a:extLst>
                                  <a:ext uri="{28A0092B-C50C-407E-A947-70E740481C1C}">
                                    <a14:useLocalDpi xmlns:a14="http://schemas.microsoft.com/office/drawing/2010/main" val="0"/>
                                  </a:ext>
                                </a:extLst>
                              </a:blip>
                              <a:srcRect l="2194" t="28501" r="58162" b="9364"/>
                              <a:stretch/>
                            </pic:blipFill>
                            <pic:spPr>
                              <a:xfrm>
                                <a:off x="5104737" y="985961"/>
                                <a:ext cx="1208599" cy="1264258"/>
                              </a:xfrm>
                              <a:prstGeom prst="rect">
                                <a:avLst/>
                              </a:prstGeom>
                            </pic:spPr>
                          </pic:pic>
                          <pic:pic xmlns:pic="http://schemas.openxmlformats.org/drawingml/2006/picture">
                            <pic:nvPicPr>
                              <pic:cNvPr id="82" name="Picture 81"/>
                              <pic:cNvPicPr>
                                <a:picLocks noChangeAspect="1"/>
                              </pic:cNvPicPr>
                            </pic:nvPicPr>
                            <pic:blipFill>
                              <a:blip r:embed="rId139">
                                <a:extLst>
                                  <a:ext uri="{28A0092B-C50C-407E-A947-70E740481C1C}">
                                    <a14:useLocalDpi xmlns:a14="http://schemas.microsoft.com/office/drawing/2010/main" val="0"/>
                                  </a:ext>
                                </a:extLst>
                              </a:blip>
                              <a:stretch>
                                <a:fillRect/>
                              </a:stretch>
                            </pic:blipFill>
                            <pic:spPr>
                              <a:xfrm>
                                <a:off x="3442915" y="0"/>
                                <a:ext cx="1463040" cy="1311965"/>
                              </a:xfrm>
                              <a:prstGeom prst="rect">
                                <a:avLst/>
                              </a:prstGeom>
                            </pic:spPr>
                          </pic:pic>
                          <pic:pic xmlns:pic="http://schemas.openxmlformats.org/drawingml/2006/picture">
                            <pic:nvPicPr>
                              <pic:cNvPr id="20" name="Picture 13"/>
                              <pic:cNvPicPr>
                                <a:picLocks noChangeAspect="1"/>
                              </pic:cNvPicPr>
                            </pic:nvPicPr>
                            <pic:blipFill rotWithShape="1">
                              <a:blip r:embed="rId140" cstate="print">
                                <a:extLst>
                                  <a:ext uri="{28A0092B-C50C-407E-A947-70E740481C1C}">
                                    <a14:useLocalDpi xmlns:a14="http://schemas.microsoft.com/office/drawing/2010/main" val="0"/>
                                  </a:ext>
                                </a:extLst>
                              </a:blip>
                              <a:srcRect l="1995" t="29929" r="58846" b="8663"/>
                              <a:stretch/>
                            </pic:blipFill>
                            <pic:spPr>
                              <a:xfrm>
                                <a:off x="3601941" y="2258170"/>
                                <a:ext cx="1995777" cy="2091193"/>
                              </a:xfrm>
                              <a:prstGeom prst="rect">
                                <a:avLst/>
                              </a:prstGeom>
                            </pic:spPr>
                          </pic:pic>
                          <wps:wsp>
                            <wps:cNvPr id="31" name="Straight Arrow Connector 31"/>
                            <wps:cNvCnPr/>
                            <wps:spPr>
                              <a:xfrm flipH="1">
                                <a:off x="2449002" y="683812"/>
                                <a:ext cx="1017270" cy="42926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2" name="Straight Arrow Connector 32"/>
                            <wps:cNvCnPr/>
                            <wps:spPr>
                              <a:xfrm flipH="1" flipV="1">
                                <a:off x="2449002" y="1113182"/>
                                <a:ext cx="2560320" cy="48503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3" name="Straight Arrow Connector 33"/>
                            <wps:cNvCnPr/>
                            <wps:spPr>
                              <a:xfrm flipH="1">
                                <a:off x="2671638" y="3291840"/>
                                <a:ext cx="79502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4" name="Straight Arrow Connector 34"/>
                            <wps:cNvCnPr/>
                            <wps:spPr>
                              <a:xfrm flipH="1">
                                <a:off x="2449002" y="5502302"/>
                                <a:ext cx="500380" cy="127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s:wsp>
                          <wps:cNvPr id="35" name="Straight Arrow Connector 35"/>
                          <wps:cNvCnPr/>
                          <wps:spPr>
                            <a:xfrm>
                              <a:off x="3991555" y="7665057"/>
                              <a:ext cx="57213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g:wgp>
                  </a:graphicData>
                </a:graphic>
              </wp:inline>
            </w:drawing>
          </mc:Choice>
          <mc:Fallback>
            <w:pict>
              <v:group w14:anchorId="0236F3A1" id="Group 1079" o:spid="_x0000_s1032" style="width:438.4pt;height:615.45pt;mso-position-horizontal-relative:char;mso-position-vertical-relative:line" coordsize="67843,95244"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2VBLAwQKAAAAAAAAACEAZ+wkNQhlAAAIZQAAFAAAAGRycy9tZWRpYS9pbWFnZTIu&#10;anBn/9j/4AAQSkZJRgABAQAAAQABAAD/2wBDAAYEBQYFBAYGBQYHBwYIChAKCgkJChQODwwQFxQY&#10;GBcUFhYaHSUfGhsjHBYWICwgIyYnKSopGR8tMC0oMCUoKSj/2wBDAQcHBwoIChMKChMoGhYaKCgo&#10;KCgoKCgoKCgoKCgoKCgoKCgoKCgoKCgoKCgoKCgoKCgoKCgoKCgoKCgoKCgoKCj/wAARCADeAh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">
                <v:rect id="Rectangle 16" o:spid="_x0000_s1033" style="position:absolute;left:79;top:85635;width:64962;height:9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" fillcolor="white [3201]" stroked="f" strokeweight="2pt">
                  <v:textbox>
                    <w:txbxContent>
                      <w:p w14:paraId="7E919777" w14:textId="77777777" w:rsidR="00AD62CE" w:rsidRDefault="00AD62CE" w:rsidP="00531F1E">
                        <w:pPr>
                          <w:ind w:left="0"/>
                          <w:jc w:val="center"/>
                        </w:pPr>
                        <w:r>
                          <w:rPr>
                            <w:rFonts w:cs="Times New Roman" w:hint="eastAsia"/>
                            <w:i/>
                            <w:sz w:val="26"/>
                            <w:szCs w:val="26"/>
                          </w:rPr>
                          <w:t>Fig.</w:t>
                        </w:r>
                        <w:r>
                          <w:rPr>
                            <w:rFonts w:cs="Times New Roman"/>
                            <w:i/>
                            <w:sz w:val="26"/>
                            <w:szCs w:val="26"/>
                          </w:rPr>
                          <w:t>15</w:t>
                        </w:r>
                        <w:r>
                          <w:rPr>
                            <w:rFonts w:cs="Times New Roman" w:hint="eastAsia"/>
                            <w:i/>
                            <w:sz w:val="26"/>
                            <w:szCs w:val="26"/>
                          </w:rPr>
                          <w:t>.</w:t>
                        </w:r>
                        <w:r w:rsidRPr="00840CEA">
                          <w:rPr>
                            <w:sz w:val="26"/>
                            <w:szCs w:val="26"/>
                          </w:rPr>
                          <w:t>A schematic ﬂow chart of the process for simulating the electrical</w:t>
                        </w:r>
                        <w:r>
                          <w:rPr>
                            <w:rFonts w:hint="eastAsia"/>
                            <w:sz w:val="26"/>
                            <w:szCs w:val="26"/>
                          </w:rPr>
                          <w:t xml:space="preserve">, </w:t>
                        </w:r>
                        <w:r w:rsidRPr="00840CEA">
                          <w:rPr>
                            <w:sz w:val="26"/>
                            <w:szCs w:val="26"/>
                          </w:rPr>
                          <w:t>thermal</w:t>
                        </w:r>
                        <w:r>
                          <w:rPr>
                            <w:rFonts w:hint="eastAsia"/>
                            <w:sz w:val="26"/>
                            <w:szCs w:val="26"/>
                          </w:rPr>
                          <w:t xml:space="preserve"> and optical</w:t>
                        </w:r>
                        <w:r w:rsidRPr="00840CEA">
                          <w:rPr>
                            <w:sz w:val="26"/>
                            <w:szCs w:val="26"/>
                          </w:rPr>
                          <w:t xml:space="preserve"> model</w:t>
                        </w:r>
                      </w:p>
                    </w:txbxContent>
                  </v:textbox>
                </v:rect>
                <v:group id="Group 1078" o:spid="_x0000_s1034" style="position:absolute;width:67843;height:86229" coordsize="67843,8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rect id="Rectangle 28" o:spid="_x0000_s1035" style="position:absolute;left:42221;top:68058;width:14902;height: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" fillcolor="#c0504d [3205]" strokecolor="#622423 [1605]" strokeweight="2pt">
                    <v:textbox>
                      <w:txbxContent>
                        <w:p w14:paraId="10741028" w14:textId="77777777" w:rsidR="00AD62CE" w:rsidRDefault="00AD62CE" w:rsidP="00531F1E">
                          <w:pPr>
                            <w:ind w:left="0"/>
                            <w:jc w:val="center"/>
                          </w:pPr>
                          <w:r>
                            <w:rPr>
                              <w:rFonts w:hint="eastAsia"/>
                            </w:rPr>
                            <w:t>Electronic</w:t>
                          </w:r>
                        </w:p>
                      </w:txbxContent>
                    </v:textbox>
                  </v:rect>
                  <v:rect id="Rectangle 29" o:spid="_x0000_s1036" style="position:absolute;left:50013;top:74021;width:12182;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textbox>
                      <w:txbxContent>
                        <w:p w14:paraId="45CF0EE3" w14:textId="77777777" w:rsidR="00AD62CE" w:rsidRDefault="00AD62CE" w:rsidP="00531F1E">
                          <w:pPr>
                            <w:ind w:left="0"/>
                            <w:jc w:val="center"/>
                          </w:pPr>
                          <w:r>
                            <w:rPr>
                              <w:rFonts w:hint="eastAsia"/>
                            </w:rPr>
                            <w:t>Thermal</w:t>
                          </w:r>
                        </w:p>
                      </w:txbxContent>
                    </v:textbox>
                  </v:rect>
                  <v:rect id="Rectangle 30" o:spid="_x0000_s1037" style="position:absolute;left:56686;top:80132;width:11157;height:6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" fillcolor="#c0504d [3205]" strokecolor="#622423 [1605]" strokeweight="2pt">
                    <v:textbox>
                      <w:txbxContent>
                        <w:p w14:paraId="0C23E6BB" w14:textId="77777777" w:rsidR="00AD62CE" w:rsidRDefault="00AD62CE" w:rsidP="00531F1E">
                          <w:pPr>
                            <w:ind w:left="0"/>
                            <w:jc w:val="center"/>
                          </w:pPr>
                          <w:r>
                            <w:rPr>
                              <w:rFonts w:hint="eastAsia"/>
                            </w:rPr>
                            <w:t>Optical</w:t>
                          </w:r>
                        </w:p>
                      </w:txbxContent>
                    </v:textbox>
                  </v:rect>
                  <v:group id="Group 1077" o:spid="_x0000_s1038" style="position:absolute;width:63133;height:83409" coordsize="63133,8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">
                    <v:group id="Group 15" o:spid="_x0000_s1039" style="position:absolute;top:3975;width:38722;height:79434" coordsize="38722,7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9" o:spid="_x0000_s1040" type="#_x0000_t80" style="position:absolute;left:397;width:22339;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" adj="14035,5919,16200,8359" fillcolor="white [3201]" strokecolor="#4f81bd [3204]" strokeweight="2pt">
                        <v:textbox>
                          <w:txbxContent>
                            <w:p w14:paraId="284FADD3" w14:textId="77777777" w:rsidR="00AD62CE" w:rsidRPr="00CD5E5E" w:rsidRDefault="00AD62CE" w:rsidP="00531F1E">
                              <w:pPr>
                                <w:ind w:left="0"/>
                                <w:jc w:val="center"/>
                                <w:rPr>
                                  <w:b/>
                                  <w:sz w:val="30"/>
                                  <w:szCs w:val="30"/>
                                </w:rPr>
                              </w:pPr>
                              <w:r w:rsidRPr="00CD5E5E">
                                <w:rPr>
                                  <w:rFonts w:hint="eastAsia"/>
                                  <w:b/>
                                  <w:sz w:val="30"/>
                                  <w:szCs w:val="30"/>
                                </w:rPr>
                                <w:t xml:space="preserve">Build 3D model </w:t>
                              </w:r>
                            </w:p>
                          </w:txbxContent>
                        </v:textbox>
                      </v:shape>
                      <v:shape id="Down Arrow Callout 10" o:spid="_x0000_s1041" type="#_x0000_t80" style="position:absolute;top:22422;width:22339;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" adj="14035,5919,16200,8359" fillcolor="white [3201]" strokecolor="#4f81bd [3204]" strokeweight="2pt">
                        <v:textbox>
                          <w:txbxContent>
                            <w:p w14:paraId="1F8D49E3" w14:textId="77777777" w:rsidR="00AD62CE" w:rsidRPr="00840CEA" w:rsidRDefault="00AD62CE" w:rsidP="00531F1E">
                              <w:pPr>
                                <w:ind w:left="0"/>
                                <w:jc w:val="center"/>
                                <w:rPr>
                                  <w:b/>
                                  <w:sz w:val="30"/>
                                  <w:szCs w:val="30"/>
                                </w:rPr>
                              </w:pPr>
                              <w:r>
                                <w:rPr>
                                  <w:rFonts w:hint="eastAsia"/>
                                  <w:b/>
                                  <w:sz w:val="30"/>
                                  <w:szCs w:val="30"/>
                                </w:rPr>
                                <w:t>Mesh the 3D model to solve the equations</w:t>
                              </w:r>
                            </w:p>
                          </w:txbxContent>
                        </v:textbox>
                      </v:shape>
                      <v:shape id="Down Arrow Callout 11" o:spid="_x0000_s1042" type="#_x0000_t80" style="position:absolute;left:79;top:43891;width:22339;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" adj="14035,5919,16200,8359" fillcolor="white [3201]" strokecolor="#4f81bd [3204]" strokeweight="2pt">
                        <v:textbox>
                          <w:txbxContent>
                            <w:p w14:paraId="7AEC6441" w14:textId="77777777" w:rsidR="00AD62CE" w:rsidRPr="00840CEA" w:rsidRDefault="00AD62CE" w:rsidP="00531F1E">
                              <w:pPr>
                                <w:ind w:left="0"/>
                                <w:jc w:val="center"/>
                                <w:rPr>
                                  <w:b/>
                                  <w:sz w:val="30"/>
                                  <w:szCs w:val="30"/>
                                </w:rPr>
                              </w:pPr>
                              <w:r w:rsidRPr="00840CEA">
                                <w:rPr>
                                  <w:rFonts w:hint="eastAsia"/>
                                  <w:b/>
                                  <w:sz w:val="30"/>
                                  <w:szCs w:val="30"/>
                                </w:rPr>
                                <w:t>Use FEM to solve the 3D Poisson and drift-diffusion equations</w:t>
                              </w:r>
                            </w:p>
                          </w:txbxContent>
                        </v:textbox>
                      </v:shape>
                      <v:rect id="Rectangle 13" o:spid="_x0000_s1043" style="position:absolute;left:318;top:66313;width:38404;height:13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" fillcolor="white [3201]" strokecolor="#4f81bd [3204]" strokeweight="2pt">
                        <v:textbox>
                          <w:txbxContent>
                            <w:p w14:paraId="79D6DAA1" w14:textId="77777777" w:rsidR="00AD62CE" w:rsidRPr="00840CEA" w:rsidRDefault="00AD62CE" w:rsidP="00531F1E">
                              <w:pPr>
                                <w:ind w:left="0"/>
                                <w:jc w:val="center"/>
                                <w:rPr>
                                  <w:b/>
                                  <w:sz w:val="30"/>
                                  <w:szCs w:val="30"/>
                                </w:rPr>
                              </w:pPr>
                              <w:r w:rsidRPr="00840CEA">
                                <w:rPr>
                                  <w:rFonts w:hint="eastAsia"/>
                                  <w:b/>
                                  <w:sz w:val="30"/>
                                  <w:szCs w:val="30"/>
                                </w:rPr>
                                <w:t>Receive non</w:t>
                              </w:r>
                              <w:r>
                                <w:rPr>
                                  <w:b/>
                                  <w:sz w:val="30"/>
                                  <w:szCs w:val="30"/>
                                </w:rPr>
                                <w:t>-</w:t>
                              </w:r>
                              <w:r w:rsidRPr="00840CEA">
                                <w:rPr>
                                  <w:rFonts w:hint="eastAsia"/>
                                  <w:b/>
                                  <w:sz w:val="30"/>
                                  <w:szCs w:val="30"/>
                                </w:rPr>
                                <w:t>radiative and radiative recombination rates, electron and hole concentration, electron and hole current distribution</w:t>
                              </w:r>
                            </w:p>
                            <w:p w14:paraId="428E5204" w14:textId="77777777" w:rsidR="00AD62CE" w:rsidRPr="00840CEA" w:rsidRDefault="00AD62CE" w:rsidP="00531F1E">
                              <w:pPr>
                                <w:pStyle w:val="Heading1"/>
                                <w:rPr>
                                  <w:sz w:val="30"/>
                                  <w:szCs w:val="30"/>
                                </w:rPr>
                              </w:pPr>
                            </w:p>
                          </w:txbxContent>
                        </v:textbox>
                      </v:rect>
                    </v:group>
                    <v:shape id="Picture 15" o:spid="_x0000_s1044" type="#_x0000_t75" style="position:absolute;left:51047;top:9859;width:12086;height:12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">
                      <v:imagedata r:id="rId141" o:title="" croptop="18678f" cropbottom="6137f" cropleft="1438f" cropright="38117f"/>
                    </v:shape>
                    <v:shape id="Picture 81" o:spid="_x0000_s1045" type="#_x0000_t75" style="position:absolute;left:34429;width:14630;height:1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">
                      <v:imagedata r:id="rId142" o:title=""/>
                    </v:shape>
                    <v:shape id="Picture 13" o:spid="_x0000_s1046" type="#_x0000_t75" style="position:absolute;left:36019;top:22581;width:19958;height:20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">
                      <v:imagedata r:id="rId143" o:title="" croptop="19614f" cropbottom="5677f" cropleft="1307f" cropright="38565f"/>
                    </v:shape>
                    <v:shapetype id="_x0000_t32" coordsize="21600,21600" o:spt="32" o:oned="t" path="m,l21600,21600e" filled="f">
                      <v:path arrowok="t" fillok="f" o:connecttype="none"/>
                      <o:lock v:ext="edit" shapetype="t"/>
                    </v:shapetype>
                    <v:shape id="Straight Arrow Connector 31" o:spid="_x0000_s1047" type="#_x0000_t32" style="position:absolute;left:24490;top:6838;width:10172;height:4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" strokecolor="#c0504d [3205]" strokeweight="2pt">
                      <v:stroke endarrow="open"/>
                      <v:shadow on="t" color="black" opacity="24903f" origin=",.5" offset="0,.55556mm"/>
                    </v:shape>
                    <v:shape id="Straight Arrow Connector 32" o:spid="_x0000_s1048" type="#_x0000_t32" style="position:absolute;left:24490;top:11131;width:25603;height:48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" strokecolor="#c0504d [3205]" strokeweight="2pt">
                      <v:stroke endarrow="open"/>
                      <v:shadow on="t" color="black" opacity="24903f" origin=",.5" offset="0,.55556mm"/>
                    </v:shape>
                    <v:shape id="Straight Arrow Connector 33" o:spid="_x0000_s1049" type="#_x0000_t32" style="position:absolute;left:26716;top:32918;width:79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" strokecolor="#c0504d [3205]" strokeweight="2pt">
                      <v:stroke endarrow="open"/>
                      <v:shadow on="t" color="black" opacity="24903f" origin=",.5" offset="0,.55556mm"/>
                    </v:shape>
                    <v:shape id="Straight Arrow Connector 34" o:spid="_x0000_s1050" type="#_x0000_t32" style="position:absolute;left:24490;top:55023;width:5003;height: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" strokecolor="#c0504d [3205]" strokeweight="2pt">
                      <v:stroke endarrow="open"/>
                      <v:shadow on="t" color="black" opacity="24903f" origin=",.5" offset="0,.55556mm"/>
                    </v:shape>
                  </v:group>
                  <v:shape id="Straight Arrow Connector 35" o:spid="_x0000_s1051" type="#_x0000_t32" style="position:absolute;left:39915;top:76650;width:5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" strokecolor="#c0504d [3205]" strokeweight="2pt">
                    <v:stroke endarrow="open"/>
                    <v:shadow on="t" color="black" opacity="24903f" origin=",.5" offset="0,.55556mm"/>
                  </v:shape>
                </v:group>
                <w10:anchorlock/>
              </v:group>
            </w:pict>
          </mc:Fallback>
        </mc:AlternateContent>
      </w:r>
      <w:r w:rsidRPr="005F03E4">
        <w:rPr>
          <w:rFonts w:cs="Times New Roman"/>
          <w:sz w:val="26"/>
          <w:szCs w:val="26"/>
        </w:rPr>
        <w:br w:type="page"/>
      </w:r>
    </w:p>
    <w:p w14:paraId="1AB1C006" w14:textId="77777777" w:rsidR="00531F1E" w:rsidRPr="00531F1E" w:rsidRDefault="00531F1E" w:rsidP="00935FB0">
      <w:pPr>
        <w:pStyle w:val="Heading2"/>
        <w:spacing w:before="240" w:after="240" w:line="360" w:lineRule="auto"/>
        <w:ind w:left="360" w:right="288" w:firstLine="432"/>
        <w:jc w:val="both"/>
        <w:rPr>
          <w:rFonts w:ascii="Times New Roman" w:eastAsiaTheme="minorEastAsia" w:hAnsi="Times New Roman" w:cs="Times New Roman"/>
          <w:b w:val="0"/>
          <w:bCs w:val="0"/>
          <w:color w:val="auto"/>
        </w:rPr>
      </w:pPr>
      <w:r w:rsidRPr="00531F1E">
        <w:rPr>
          <w:rFonts w:ascii="Times New Roman" w:eastAsiaTheme="minorEastAsia" w:hAnsi="Times New Roman" w:cs="Times New Roman"/>
          <w:b w:val="0"/>
          <w:bCs w:val="0"/>
          <w:color w:val="auto"/>
        </w:rPr>
        <w:lastRenderedPageBreak/>
        <w:t xml:space="preserve"> (1) Built a 3D model we want to simulate. At ﬁrst, we will buil</w:t>
      </w:r>
      <w:r w:rsidR="00364BF5">
        <w:rPr>
          <w:rFonts w:ascii="Times New Roman" w:eastAsiaTheme="minorEastAsia" w:hAnsi="Times New Roman" w:cs="Times New Roman"/>
          <w:b w:val="0"/>
          <w:bCs w:val="0"/>
          <w:color w:val="auto"/>
        </w:rPr>
        <w:t>d</w:t>
      </w:r>
      <w:r w:rsidRPr="00531F1E">
        <w:rPr>
          <w:rFonts w:ascii="Times New Roman" w:eastAsiaTheme="minorEastAsia" w:hAnsi="Times New Roman" w:cs="Times New Roman"/>
          <w:b w:val="0"/>
          <w:bCs w:val="0"/>
          <w:color w:val="auto"/>
        </w:rPr>
        <w:t xml:space="preserve"> a 3D model and set the boundary conditions for each outer surface. Set the doping layer in the entire model, ohmic contact, insulat</w:t>
      </w:r>
      <w:r w:rsidR="00364BF5">
        <w:rPr>
          <w:rFonts w:ascii="Times New Roman" w:eastAsiaTheme="minorEastAsia" w:hAnsi="Times New Roman" w:cs="Times New Roman"/>
          <w:b w:val="0"/>
          <w:bCs w:val="0"/>
          <w:color w:val="auto"/>
        </w:rPr>
        <w:t>or</w:t>
      </w:r>
      <w:r w:rsidRPr="00531F1E">
        <w:rPr>
          <w:rFonts w:ascii="Times New Roman" w:eastAsiaTheme="minorEastAsia" w:hAnsi="Times New Roman" w:cs="Times New Roman"/>
          <w:b w:val="0"/>
          <w:bCs w:val="0"/>
          <w:color w:val="auto"/>
        </w:rPr>
        <w:t xml:space="preserve"> conditions. </w:t>
      </w:r>
    </w:p>
    <w:p w14:paraId="30205A7B" w14:textId="77777777" w:rsidR="00531F1E" w:rsidRPr="00531F1E" w:rsidRDefault="00531F1E" w:rsidP="00935FB0">
      <w:pPr>
        <w:pStyle w:val="Heading2"/>
        <w:spacing w:before="240" w:after="240" w:line="360" w:lineRule="auto"/>
        <w:ind w:left="360" w:right="288" w:firstLine="432"/>
        <w:jc w:val="both"/>
        <w:rPr>
          <w:rFonts w:ascii="Times New Roman" w:eastAsiaTheme="minorEastAsia" w:hAnsi="Times New Roman" w:cs="Times New Roman"/>
          <w:b w:val="0"/>
          <w:bCs w:val="0"/>
          <w:color w:val="auto"/>
        </w:rPr>
      </w:pPr>
      <w:r w:rsidRPr="00531F1E">
        <w:rPr>
          <w:rFonts w:ascii="Times New Roman" w:eastAsiaTheme="minorEastAsia" w:hAnsi="Times New Roman" w:cs="Times New Roman"/>
          <w:b w:val="0"/>
          <w:bCs w:val="0"/>
          <w:color w:val="auto"/>
        </w:rPr>
        <w:t xml:space="preserve"> (2) Mesh the model to solve the system equation. We use the free triangular to mesh the surface, after that swept the layer</w:t>
      </w:r>
      <w:r w:rsidR="00364BF5">
        <w:rPr>
          <w:rFonts w:ascii="Times New Roman" w:eastAsiaTheme="minorEastAsia" w:hAnsi="Times New Roman" w:cs="Times New Roman"/>
          <w:b w:val="0"/>
          <w:bCs w:val="0"/>
          <w:color w:val="auto"/>
        </w:rPr>
        <w:t>s</w:t>
      </w:r>
      <w:r w:rsidRPr="00531F1E">
        <w:rPr>
          <w:rFonts w:ascii="Times New Roman" w:eastAsiaTheme="minorEastAsia" w:hAnsi="Times New Roman" w:cs="Times New Roman"/>
          <w:b w:val="0"/>
          <w:bCs w:val="0"/>
          <w:color w:val="auto"/>
        </w:rPr>
        <w:t xml:space="preserve"> under the surface with the same area. If the surface below the first surface is difference we must use another free triangular to mesh and swept again. The size of the element is not difference too much in each axis.</w:t>
      </w:r>
    </w:p>
    <w:p w14:paraId="643BF247" w14:textId="77777777" w:rsidR="00531F1E" w:rsidRPr="00531F1E" w:rsidRDefault="00531F1E" w:rsidP="00935FB0">
      <w:pPr>
        <w:pStyle w:val="Heading2"/>
        <w:spacing w:before="240" w:after="240" w:line="360" w:lineRule="auto"/>
        <w:ind w:left="360" w:right="288" w:firstLine="432"/>
        <w:jc w:val="both"/>
        <w:rPr>
          <w:rFonts w:ascii="Times New Roman" w:eastAsiaTheme="minorEastAsia" w:hAnsi="Times New Roman" w:cs="Times New Roman"/>
          <w:b w:val="0"/>
          <w:bCs w:val="0"/>
          <w:color w:val="auto"/>
        </w:rPr>
      </w:pPr>
      <w:r w:rsidRPr="00531F1E">
        <w:rPr>
          <w:rFonts w:ascii="Times New Roman" w:eastAsiaTheme="minorEastAsia" w:hAnsi="Times New Roman" w:cs="Times New Roman"/>
          <w:b w:val="0"/>
          <w:bCs w:val="0"/>
          <w:color w:val="auto"/>
        </w:rPr>
        <w:t>(3) Solve the 3D Poisson and drift-di</w:t>
      </w:r>
      <w:r w:rsidR="001E0E89">
        <w:rPr>
          <w:rFonts w:ascii="Times New Roman" w:eastAsiaTheme="minorEastAsia" w:hAnsi="Times New Roman" w:cs="Times New Roman"/>
          <w:b w:val="0"/>
          <w:bCs w:val="0"/>
          <w:color w:val="auto"/>
        </w:rPr>
        <w:t>ff</w:t>
      </w:r>
      <w:r w:rsidRPr="00531F1E">
        <w:rPr>
          <w:rFonts w:ascii="Times New Roman" w:eastAsiaTheme="minorEastAsia" w:hAnsi="Times New Roman" w:cs="Times New Roman"/>
          <w:b w:val="0"/>
          <w:bCs w:val="0"/>
          <w:color w:val="auto"/>
        </w:rPr>
        <w:t>usion equations with ﬁnite element method. For the 3D FEM Poisson and drift-di</w:t>
      </w:r>
      <w:r w:rsidR="001E0E89">
        <w:rPr>
          <w:rFonts w:ascii="Times New Roman" w:eastAsiaTheme="minorEastAsia" w:hAnsi="Times New Roman" w:cs="Times New Roman"/>
          <w:b w:val="0"/>
          <w:bCs w:val="0"/>
          <w:color w:val="auto"/>
        </w:rPr>
        <w:t>ff</w:t>
      </w:r>
      <w:r w:rsidRPr="00531F1E">
        <w:rPr>
          <w:rFonts w:ascii="Times New Roman" w:eastAsiaTheme="minorEastAsia" w:hAnsi="Times New Roman" w:cs="Times New Roman"/>
          <w:b w:val="0"/>
          <w:bCs w:val="0"/>
          <w:color w:val="auto"/>
        </w:rPr>
        <w:t xml:space="preserve">usion solver, we solve the following equations self-consistently to obtain the </w:t>
      </w:r>
      <w:r w:rsidR="00364BF5">
        <w:rPr>
          <w:rFonts w:ascii="Times New Roman" w:eastAsiaTheme="minorEastAsia" w:hAnsi="Times New Roman" w:cs="Times New Roman"/>
          <w:b w:val="0"/>
          <w:bCs w:val="0"/>
          <w:color w:val="auto"/>
        </w:rPr>
        <w:t>electrostatic-</w:t>
      </w:r>
      <w:r w:rsidRPr="00531F1E">
        <w:rPr>
          <w:rFonts w:ascii="Times New Roman" w:eastAsiaTheme="minorEastAsia" w:hAnsi="Times New Roman" w:cs="Times New Roman"/>
          <w:b w:val="0"/>
          <w:bCs w:val="0"/>
          <w:color w:val="auto"/>
        </w:rPr>
        <w:t xml:space="preserve"> potential and current distribution of hole and electron.</w:t>
      </w:r>
    </w:p>
    <w:p w14:paraId="6ACA8693" w14:textId="77777777" w:rsidR="00531F1E" w:rsidRPr="005F03E4" w:rsidRDefault="002C2A73" w:rsidP="00935FB0">
      <w:pPr>
        <w:spacing w:line="360" w:lineRule="auto"/>
        <w:ind w:left="360" w:right="288" w:firstLine="432"/>
        <w:jc w:val="both"/>
        <w:rPr>
          <w:rFonts w:cs="Times New Roman"/>
          <w:sz w:val="26"/>
          <w:szCs w:val="26"/>
        </w:rPr>
      </w:pPr>
      <w:r w:rsidRPr="005F03E4">
        <w:rPr>
          <w:rFonts w:cs="Times New Roman"/>
          <w:position w:val="-16"/>
          <w:sz w:val="26"/>
          <w:szCs w:val="26"/>
        </w:rPr>
        <w:object w:dxaOrig="3600" w:dyaOrig="440" w14:anchorId="0AA9C4D2">
          <v:shape id="_x0000_i1083" type="#_x0000_t75" style="width:180pt;height:21.75pt" o:ole="">
            <v:imagedata r:id="rId144" o:title=""/>
          </v:shape>
          <o:OLEObject Type="Embed" ProgID="Equation.DSMT4" ShapeID="_x0000_i1083" DrawAspect="Content" ObjectID="_1798485640" r:id="rId145"/>
        </w:object>
      </w:r>
    </w:p>
    <w:p w14:paraId="7699AE1C" w14:textId="77777777" w:rsidR="00531F1E" w:rsidRPr="005F03E4" w:rsidRDefault="002C2A73" w:rsidP="00935FB0">
      <w:pPr>
        <w:spacing w:line="360" w:lineRule="auto"/>
        <w:ind w:left="360" w:right="288" w:firstLine="432"/>
        <w:jc w:val="both"/>
        <w:rPr>
          <w:rFonts w:cs="Times New Roman"/>
          <w:sz w:val="26"/>
          <w:szCs w:val="26"/>
        </w:rPr>
      </w:pPr>
      <w:r w:rsidRPr="005F03E4">
        <w:rPr>
          <w:rFonts w:cs="Times New Roman"/>
          <w:position w:val="-12"/>
          <w:sz w:val="26"/>
          <w:szCs w:val="26"/>
        </w:rPr>
        <w:object w:dxaOrig="2460" w:dyaOrig="360" w14:anchorId="2DF070A0">
          <v:shape id="_x0000_i1084" type="#_x0000_t75" style="width:123pt;height:18pt" o:ole="">
            <v:imagedata r:id="rId146" o:title=""/>
          </v:shape>
          <o:OLEObject Type="Embed" ProgID="Equation.DSMT4" ShapeID="_x0000_i1084" DrawAspect="Content" ObjectID="_1798485641" r:id="rId147"/>
        </w:object>
      </w:r>
    </w:p>
    <w:p w14:paraId="00B959FE" w14:textId="77777777" w:rsidR="00531F1E" w:rsidRPr="005F03E4" w:rsidRDefault="002C2A73" w:rsidP="00935FB0">
      <w:pPr>
        <w:spacing w:line="360" w:lineRule="auto"/>
        <w:ind w:left="360" w:right="288" w:firstLine="432"/>
        <w:jc w:val="both"/>
        <w:rPr>
          <w:rFonts w:cs="Times New Roman"/>
          <w:b/>
          <w:sz w:val="26"/>
          <w:szCs w:val="26"/>
        </w:rPr>
      </w:pPr>
      <w:r w:rsidRPr="005F03E4">
        <w:rPr>
          <w:rFonts w:cs="Times New Roman"/>
          <w:b/>
          <w:position w:val="-14"/>
          <w:sz w:val="26"/>
          <w:szCs w:val="26"/>
        </w:rPr>
        <w:object w:dxaOrig="2520" w:dyaOrig="380" w14:anchorId="7C1D76C6">
          <v:shape id="_x0000_i1085" type="#_x0000_t75" style="width:126pt;height:18.75pt" o:ole="">
            <v:imagedata r:id="rId148" o:title=""/>
          </v:shape>
          <o:OLEObject Type="Embed" ProgID="Equation.DSMT4" ShapeID="_x0000_i1085" DrawAspect="Content" ObjectID="_1798485642" r:id="rId149"/>
        </w:object>
      </w:r>
    </w:p>
    <w:p w14:paraId="61BE1573" w14:textId="77777777" w:rsidR="006405AE" w:rsidRDefault="006405AE" w:rsidP="00935FB0">
      <w:pPr>
        <w:spacing w:line="360" w:lineRule="auto"/>
        <w:ind w:left="360" w:right="288" w:firstLine="432"/>
        <w:jc w:val="both"/>
        <w:rPr>
          <w:rFonts w:cs="Times New Roman"/>
          <w:sz w:val="26"/>
          <w:szCs w:val="26"/>
        </w:rPr>
      </w:pPr>
      <w:r w:rsidRPr="005F03E4">
        <w:rPr>
          <w:rFonts w:cs="Times New Roman"/>
          <w:noProof/>
          <w:sz w:val="26"/>
          <w:szCs w:val="26"/>
          <w:lang w:eastAsia="en-US"/>
        </w:rPr>
        <mc:AlternateContent>
          <mc:Choice Requires="wps">
            <w:drawing>
              <wp:anchor distT="0" distB="0" distL="114300" distR="114300" simplePos="0" relativeHeight="251660288" behindDoc="0" locked="0" layoutInCell="1" allowOverlap="1" wp14:anchorId="1162832B" wp14:editId="0B4EB834">
                <wp:simplePos x="0" y="0"/>
                <wp:positionH relativeFrom="column">
                  <wp:posOffset>335280</wp:posOffset>
                </wp:positionH>
                <wp:positionV relativeFrom="paragraph">
                  <wp:posOffset>-1905</wp:posOffset>
                </wp:positionV>
                <wp:extent cx="1899920" cy="349250"/>
                <wp:effectExtent l="0" t="0" r="0" b="0"/>
                <wp:wrapNone/>
                <wp:docPr id="37" name="Rectangle 37"/>
                <wp:cNvGraphicFramePr/>
                <a:graphic xmlns:a="http://schemas.openxmlformats.org/drawingml/2006/main">
                  <a:graphicData uri="http://schemas.microsoft.com/office/word/2010/wordprocessingShape">
                    <wps:wsp>
                      <wps:cNvSpPr/>
                      <wps:spPr>
                        <a:xfrm>
                          <a:off x="0" y="0"/>
                          <a:ext cx="1899920" cy="349250"/>
                        </a:xfrm>
                        <a:prstGeom prst="rect">
                          <a:avLst/>
                        </a:prstGeom>
                      </wps:spPr>
                      <wps:txbx>
                        <w:txbxContent>
                          <w:p w14:paraId="713B2D92" w14:textId="77777777" w:rsidR="00AD62CE" w:rsidRPr="00B54DE6" w:rsidRDefault="00AD62CE" w:rsidP="00531F1E">
                            <w:pPr>
                              <w:pStyle w:val="NormalWeb"/>
                              <w:spacing w:before="0" w:beforeAutospacing="0" w:after="0" w:afterAutospacing="0"/>
                              <w:rPr>
                                <w:sz w:val="26"/>
                                <w:szCs w:val="26"/>
                              </w:rPr>
                            </w:pPr>
                            <m:oMath>
                              <m:r>
                                <w:rPr>
                                  <w:rFonts w:ascii="Cambria Math" w:hAnsi="Cambria Math"/>
                                  <w:color w:val="000000" w:themeColor="text1"/>
                                  <w:kern w:val="24"/>
                                  <w:sz w:val="26"/>
                                  <w:szCs w:val="26"/>
                                </w:rPr>
                                <m:t>∇</m:t>
                              </m:r>
                              <m:r>
                                <m:rPr>
                                  <m:sty m:val="p"/>
                                </m:rPr>
                                <w:rPr>
                                  <w:rFonts w:ascii="Cambria Math" w:hAnsi="Cambria Math"/>
                                  <w:color w:val="000000" w:themeColor="text1"/>
                                  <w:kern w:val="24"/>
                                  <w:sz w:val="26"/>
                                  <w:szCs w:val="26"/>
                                </w:rPr>
                                <m:t>⋅</m:t>
                              </m:r>
                              <m:sSub>
                                <m:sSubPr>
                                  <m:ctrlPr>
                                    <w:rPr>
                                      <w:rFonts w:ascii="Cambria Math" w:hAnsi="Cambria Math"/>
                                      <w:i/>
                                      <w:iCs/>
                                      <w:color w:val="000000" w:themeColor="text1"/>
                                      <w:kern w:val="24"/>
                                      <w:sz w:val="26"/>
                                      <w:szCs w:val="26"/>
                                    </w:rPr>
                                  </m:ctrlPr>
                                </m:sSubPr>
                                <m:e>
                                  <m:r>
                                    <w:rPr>
                                      <w:rFonts w:ascii="Cambria Math" w:hAnsi="Cambria Math"/>
                                      <w:color w:val="000000" w:themeColor="text1"/>
                                      <w:kern w:val="24"/>
                                      <w:sz w:val="26"/>
                                      <w:szCs w:val="26"/>
                                    </w:rPr>
                                    <m:t>J</m:t>
                                  </m:r>
                                </m:e>
                                <m:sub>
                                  <m:r>
                                    <w:rPr>
                                      <w:rFonts w:ascii="Cambria Math" w:hAnsi="Cambria Math"/>
                                      <w:color w:val="000000" w:themeColor="text1"/>
                                      <w:kern w:val="24"/>
                                      <w:sz w:val="26"/>
                                      <w:szCs w:val="26"/>
                                    </w:rPr>
                                    <m:t>n</m:t>
                                  </m:r>
                                </m:sub>
                              </m:sSub>
                              <m:r>
                                <m:rPr>
                                  <m:sty m:val="p"/>
                                </m:rPr>
                                <w:rPr>
                                  <w:rFonts w:ascii="Cambria Math" w:hAnsi="Cambria Math"/>
                                  <w:color w:val="000000" w:themeColor="text1"/>
                                  <w:kern w:val="24"/>
                                  <w:sz w:val="26"/>
                                  <w:szCs w:val="26"/>
                                </w:rPr>
                                <m:t>=</m:t>
                              </m:r>
                              <m:r>
                                <w:rPr>
                                  <w:rFonts w:ascii="Cambria Math" w:hAnsi="Cambria Math"/>
                                  <w:color w:val="000000" w:themeColor="text1"/>
                                  <w:kern w:val="24"/>
                                  <w:sz w:val="26"/>
                                  <w:szCs w:val="26"/>
                                </w:rPr>
                                <m:t>R</m:t>
                              </m:r>
                            </m:oMath>
                            <w:r>
                              <w:rPr>
                                <w:rFonts w:hint="eastAsia"/>
                                <w:color w:val="000000" w:themeColor="text1"/>
                                <w:kern w:val="24"/>
                                <w:sz w:val="26"/>
                                <w:szCs w:val="26"/>
                              </w:rPr>
                              <w:t xml:space="preserve"> </w:t>
                            </w:r>
                            <w:r>
                              <w:rPr>
                                <w:rFonts w:hint="eastAsia"/>
                                <w:color w:val="000000" w:themeColor="text1"/>
                                <w:kern w:val="24"/>
                              </w:rPr>
                              <w:t>(</w:t>
                            </w:r>
                            <w:r>
                              <w:rPr>
                                <w:color w:val="000000" w:themeColor="text1"/>
                                <w:kern w:val="24"/>
                              </w:rPr>
                              <w:t>46</w:t>
                            </w:r>
                            <w:r w:rsidRPr="0057102E">
                              <w:rPr>
                                <w:rFonts w:hint="eastAsia"/>
                                <w:color w:val="000000" w:themeColor="text1"/>
                                <w:kern w:val="24"/>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162832B" id="Rectangle 37" o:spid="_x0000_s1052" style="position:absolute;left:0;text-align:left;margin-left:26.4pt;margin-top:-.15pt;width:149.6pt;height: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" filled="f" stroked="f">
                <v:textbox>
                  <w:txbxContent>
                    <w:p w14:paraId="713B2D92" w14:textId="77777777" w:rsidR="00AD62CE" w:rsidRPr="00B54DE6" w:rsidRDefault="00AD62CE" w:rsidP="00531F1E">
                      <w:pPr>
                        <w:pStyle w:val="NormalWeb"/>
                        <w:spacing w:before="0" w:beforeAutospacing="0" w:after="0" w:afterAutospacing="0"/>
                        <w:rPr>
                          <w:sz w:val="26"/>
                          <w:szCs w:val="26"/>
                        </w:rPr>
                      </w:pPr>
                      <m:oMath>
                        <m:r>
                          <w:rPr>
                            <w:rFonts w:ascii="Cambria Math" w:hAnsi="Cambria Math"/>
                            <w:color w:val="000000" w:themeColor="text1"/>
                            <w:kern w:val="24"/>
                            <w:sz w:val="26"/>
                            <w:szCs w:val="26"/>
                          </w:rPr>
                          <m:t>∇</m:t>
                        </m:r>
                        <m:r>
                          <m:rPr>
                            <m:sty m:val="p"/>
                          </m:rPr>
                          <w:rPr>
                            <w:rFonts w:ascii="Cambria Math" w:hAnsi="Cambria Math"/>
                            <w:color w:val="000000" w:themeColor="text1"/>
                            <w:kern w:val="24"/>
                            <w:sz w:val="26"/>
                            <w:szCs w:val="26"/>
                          </w:rPr>
                          <m:t>⋅</m:t>
                        </m:r>
                        <m:sSub>
                          <m:sSubPr>
                            <m:ctrlPr>
                              <w:rPr>
                                <w:rFonts w:ascii="Cambria Math" w:hAnsi="Cambria Math"/>
                                <w:i/>
                                <w:iCs/>
                                <w:color w:val="000000" w:themeColor="text1"/>
                                <w:kern w:val="24"/>
                                <w:sz w:val="26"/>
                                <w:szCs w:val="26"/>
                              </w:rPr>
                            </m:ctrlPr>
                          </m:sSubPr>
                          <m:e>
                            <m:r>
                              <w:rPr>
                                <w:rFonts w:ascii="Cambria Math" w:hAnsi="Cambria Math"/>
                                <w:color w:val="000000" w:themeColor="text1"/>
                                <w:kern w:val="24"/>
                                <w:sz w:val="26"/>
                                <w:szCs w:val="26"/>
                              </w:rPr>
                              <m:t>J</m:t>
                            </m:r>
                          </m:e>
                          <m:sub>
                            <m:r>
                              <w:rPr>
                                <w:rFonts w:ascii="Cambria Math" w:hAnsi="Cambria Math"/>
                                <w:color w:val="000000" w:themeColor="text1"/>
                                <w:kern w:val="24"/>
                                <w:sz w:val="26"/>
                                <w:szCs w:val="26"/>
                              </w:rPr>
                              <m:t>n</m:t>
                            </m:r>
                          </m:sub>
                        </m:sSub>
                        <m:r>
                          <m:rPr>
                            <m:sty m:val="p"/>
                          </m:rPr>
                          <w:rPr>
                            <w:rFonts w:ascii="Cambria Math" w:hAnsi="Cambria Math"/>
                            <w:color w:val="000000" w:themeColor="text1"/>
                            <w:kern w:val="24"/>
                            <w:sz w:val="26"/>
                            <w:szCs w:val="26"/>
                          </w:rPr>
                          <m:t>=</m:t>
                        </m:r>
                        <m:r>
                          <w:rPr>
                            <w:rFonts w:ascii="Cambria Math" w:hAnsi="Cambria Math"/>
                            <w:color w:val="000000" w:themeColor="text1"/>
                            <w:kern w:val="24"/>
                            <w:sz w:val="26"/>
                            <w:szCs w:val="26"/>
                          </w:rPr>
                          <m:t>R</m:t>
                        </m:r>
                      </m:oMath>
                      <w:r>
                        <w:rPr>
                          <w:rFonts w:hint="eastAsia"/>
                          <w:color w:val="000000" w:themeColor="text1"/>
                          <w:kern w:val="24"/>
                          <w:sz w:val="26"/>
                          <w:szCs w:val="26"/>
                        </w:rPr>
                        <w:t xml:space="preserve"> </w:t>
                      </w:r>
                      <w:r>
                        <w:rPr>
                          <w:rFonts w:hint="eastAsia"/>
                          <w:color w:val="000000" w:themeColor="text1"/>
                          <w:kern w:val="24"/>
                        </w:rPr>
                        <w:t>(</w:t>
                      </w:r>
                      <w:r>
                        <w:rPr>
                          <w:color w:val="000000" w:themeColor="text1"/>
                          <w:kern w:val="24"/>
                        </w:rPr>
                        <w:t>46</w:t>
                      </w:r>
                      <w:r w:rsidRPr="0057102E">
                        <w:rPr>
                          <w:rFonts w:hint="eastAsia"/>
                          <w:color w:val="000000" w:themeColor="text1"/>
                          <w:kern w:val="24"/>
                        </w:rPr>
                        <w:t>)</w:t>
                      </w:r>
                    </w:p>
                  </w:txbxContent>
                </v:textbox>
              </v:rect>
            </w:pict>
          </mc:Fallback>
        </mc:AlternateContent>
      </w:r>
      <w:r w:rsidR="00531F1E" w:rsidRPr="005F03E4">
        <w:rPr>
          <w:rFonts w:cs="Times New Roman"/>
          <w:noProof/>
          <w:sz w:val="26"/>
          <w:szCs w:val="26"/>
          <w:lang w:eastAsia="en-US"/>
        </w:rPr>
        <mc:AlternateContent>
          <mc:Choice Requires="wps">
            <w:drawing>
              <wp:anchor distT="0" distB="0" distL="114300" distR="114300" simplePos="0" relativeHeight="251661312" behindDoc="0" locked="0" layoutInCell="1" allowOverlap="1" wp14:anchorId="65FD637A" wp14:editId="44DE2F30">
                <wp:simplePos x="0" y="0"/>
                <wp:positionH relativeFrom="column">
                  <wp:posOffset>-62891</wp:posOffset>
                </wp:positionH>
                <wp:positionV relativeFrom="paragraph">
                  <wp:posOffset>271145</wp:posOffset>
                </wp:positionV>
                <wp:extent cx="1908175" cy="386080"/>
                <wp:effectExtent l="0" t="0" r="0" b="0"/>
                <wp:wrapNone/>
                <wp:docPr id="38" name="Rectangle 38"/>
                <wp:cNvGraphicFramePr/>
                <a:graphic xmlns:a="http://schemas.openxmlformats.org/drawingml/2006/main">
                  <a:graphicData uri="http://schemas.microsoft.com/office/word/2010/wordprocessingShape">
                    <wps:wsp>
                      <wps:cNvSpPr/>
                      <wps:spPr>
                        <a:xfrm>
                          <a:off x="0" y="0"/>
                          <a:ext cx="1908175" cy="386080"/>
                        </a:xfrm>
                        <a:prstGeom prst="rect">
                          <a:avLst/>
                        </a:prstGeom>
                      </wps:spPr>
                      <wps:txbx>
                        <w:txbxContent>
                          <w:p w14:paraId="4B5C165C" w14:textId="77777777" w:rsidR="00AD62CE" w:rsidRPr="00B54DE6" w:rsidRDefault="00AD62CE" w:rsidP="00531F1E">
                            <w:pPr>
                              <w:pStyle w:val="NormalWeb"/>
                              <w:spacing w:before="0" w:beforeAutospacing="0" w:after="0" w:afterAutospacing="0"/>
                              <w:rPr>
                                <w:sz w:val="26"/>
                                <w:szCs w:val="26"/>
                              </w:rPr>
                            </w:pPr>
                            <m:oMathPara>
                              <m:oMathParaPr>
                                <m:jc m:val="centerGroup"/>
                              </m:oMathParaPr>
                              <m:oMath>
                                <m:r>
                                  <w:rPr>
                                    <w:rFonts w:ascii="Cambria Math" w:hAnsi="Cambria Math" w:cstheme="minorBidi"/>
                                    <w:color w:val="000000" w:themeColor="text1"/>
                                    <w:kern w:val="24"/>
                                  </w:rPr>
                                  <m:t>∇</m:t>
                                </m:r>
                                <m:r>
                                  <m:rPr>
                                    <m:sty m:val="p"/>
                                  </m:rPr>
                                  <w:rPr>
                                    <w:rFonts w:ascii="Cambria Math" w:hAnsi="Cambria Math" w:cstheme="minorBidi"/>
                                    <w:color w:val="000000" w:themeColor="text1"/>
                                    <w:kern w:val="24"/>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J</m:t>
                                    </m:r>
                                  </m:e>
                                  <m:sub>
                                    <m:r>
                                      <w:rPr>
                                        <w:rFonts w:ascii="Cambria Math" w:hAnsi="Cambria Math" w:cstheme="minorBidi"/>
                                        <w:color w:val="000000" w:themeColor="text1"/>
                                        <w:kern w:val="24"/>
                                      </w:rPr>
                                      <m:t>p</m:t>
                                    </m:r>
                                  </m:sub>
                                </m:sSub>
                                <m:r>
                                  <m:rPr>
                                    <m:sty m:val="p"/>
                                  </m:rPr>
                                  <w:rPr>
                                    <w:rFonts w:ascii="Cambria Math" w:hAnsi="Cambria Math" w:cstheme="minorBidi"/>
                                    <w:color w:val="000000" w:themeColor="text1"/>
                                    <w:kern w:val="24"/>
                                  </w:rPr>
                                  <m:t>=</m:t>
                                </m:r>
                                <m:r>
                                  <w:rPr>
                                    <w:rFonts w:ascii="Cambria Math" w:hAnsi="Cambria Math" w:cstheme="minorBidi"/>
                                    <w:color w:val="000000" w:themeColor="text1"/>
                                    <w:kern w:val="24"/>
                                  </w:rPr>
                                  <m:t>R(47)</m:t>
                                </m:r>
                              </m:oMath>
                            </m:oMathPara>
                          </w:p>
                        </w:txbxContent>
                      </wps:txbx>
                      <wps:bodyPr wrap="square">
                        <a:spAutoFit/>
                      </wps:bodyPr>
                    </wps:wsp>
                  </a:graphicData>
                </a:graphic>
                <wp14:sizeRelH relativeFrom="margin">
                  <wp14:pctWidth>0</wp14:pctWidth>
                </wp14:sizeRelH>
              </wp:anchor>
            </w:drawing>
          </mc:Choice>
          <mc:Fallback>
            <w:pict>
              <v:rect w14:anchorId="65FD637A" id="Rectangle 38" o:spid="_x0000_s1053" style="position:absolute;left:0;text-align:left;margin-left:-4.95pt;margin-top:21.35pt;width:150.25pt;height:30.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" filled="f" stroked="f">
                <v:textbox style="mso-fit-shape-to-text:t">
                  <w:txbxContent>
                    <w:p w14:paraId="4B5C165C" w14:textId="77777777" w:rsidR="00AD62CE" w:rsidRPr="00B54DE6" w:rsidRDefault="00AD62CE" w:rsidP="00531F1E">
                      <w:pPr>
                        <w:pStyle w:val="NormalWeb"/>
                        <w:spacing w:before="0" w:beforeAutospacing="0" w:after="0" w:afterAutospacing="0"/>
                        <w:rPr>
                          <w:sz w:val="26"/>
                          <w:szCs w:val="26"/>
                        </w:rPr>
                      </w:pPr>
                      <m:oMathPara>
                        <m:oMathParaPr>
                          <m:jc m:val="centerGroup"/>
                        </m:oMathParaPr>
                        <m:oMath>
                          <m:r>
                            <w:rPr>
                              <w:rFonts w:ascii="Cambria Math" w:hAnsi="Cambria Math" w:cstheme="minorBidi"/>
                              <w:color w:val="000000" w:themeColor="text1"/>
                              <w:kern w:val="24"/>
                            </w:rPr>
                            <m:t>∇</m:t>
                          </m:r>
                          <m:r>
                            <m:rPr>
                              <m:sty m:val="p"/>
                            </m:rPr>
                            <w:rPr>
                              <w:rFonts w:ascii="Cambria Math" w:hAnsi="Cambria Math" w:cstheme="minorBidi"/>
                              <w:color w:val="000000" w:themeColor="text1"/>
                              <w:kern w:val="24"/>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J</m:t>
                              </m:r>
                            </m:e>
                            <m:sub>
                              <m:r>
                                <w:rPr>
                                  <w:rFonts w:ascii="Cambria Math" w:hAnsi="Cambria Math" w:cstheme="minorBidi"/>
                                  <w:color w:val="000000" w:themeColor="text1"/>
                                  <w:kern w:val="24"/>
                                </w:rPr>
                                <m:t>p</m:t>
                              </m:r>
                            </m:sub>
                          </m:sSub>
                          <m:r>
                            <m:rPr>
                              <m:sty m:val="p"/>
                            </m:rPr>
                            <w:rPr>
                              <w:rFonts w:ascii="Cambria Math" w:hAnsi="Cambria Math" w:cstheme="minorBidi"/>
                              <w:color w:val="000000" w:themeColor="text1"/>
                              <w:kern w:val="24"/>
                            </w:rPr>
                            <m:t>=</m:t>
                          </m:r>
                          <m:r>
                            <w:rPr>
                              <w:rFonts w:ascii="Cambria Math" w:hAnsi="Cambria Math" w:cstheme="minorBidi"/>
                              <w:color w:val="000000" w:themeColor="text1"/>
                              <w:kern w:val="24"/>
                            </w:rPr>
                            <m:t>R(47)</m:t>
                          </m:r>
                        </m:oMath>
                      </m:oMathPara>
                    </w:p>
                  </w:txbxContent>
                </v:textbox>
              </v:rect>
            </w:pict>
          </mc:Fallback>
        </mc:AlternateContent>
      </w:r>
    </w:p>
    <w:p w14:paraId="5449D51D" w14:textId="77777777" w:rsidR="005E0911" w:rsidRDefault="005E0911" w:rsidP="00935FB0">
      <w:pPr>
        <w:spacing w:line="360" w:lineRule="auto"/>
        <w:ind w:left="360" w:right="288" w:firstLine="432"/>
        <w:jc w:val="both"/>
        <w:rPr>
          <w:rFonts w:cs="Times New Roman"/>
          <w:sz w:val="26"/>
          <w:szCs w:val="26"/>
        </w:rPr>
      </w:pPr>
    </w:p>
    <w:p w14:paraId="2F8193E6" w14:textId="6F474CFE" w:rsidR="00531F1E" w:rsidRDefault="00531F1E" w:rsidP="00935FB0">
      <w:pPr>
        <w:spacing w:line="360" w:lineRule="auto"/>
        <w:ind w:left="360" w:right="288" w:firstLine="432"/>
        <w:jc w:val="both"/>
        <w:rPr>
          <w:rFonts w:cs="Times New Roman"/>
          <w:sz w:val="26"/>
          <w:szCs w:val="26"/>
        </w:rPr>
      </w:pPr>
      <w:r w:rsidRPr="005F03E4">
        <w:rPr>
          <w:rFonts w:cs="Times New Roman"/>
          <w:sz w:val="26"/>
          <w:szCs w:val="26"/>
        </w:rPr>
        <w:t xml:space="preserve">where V is the band potential of the device. </w:t>
      </w:r>
      <w:r w:rsidR="009B5E69">
        <w:rPr>
          <w:rFonts w:cs="Times New Roman"/>
          <w:sz w:val="26"/>
          <w:szCs w:val="26"/>
        </w:rPr>
        <w:t xml:space="preserve">Where </w:t>
      </w:r>
      <w:r w:rsidRPr="005F03E4">
        <w:rPr>
          <w:rFonts w:cs="Times New Roman"/>
          <w:sz w:val="26"/>
          <w:szCs w:val="26"/>
        </w:rPr>
        <w:t>J</w:t>
      </w:r>
      <w:r w:rsidRPr="009B5E69">
        <w:rPr>
          <w:rFonts w:cs="Times New Roman"/>
          <w:sz w:val="26"/>
          <w:szCs w:val="26"/>
          <w:vertAlign w:val="subscript"/>
        </w:rPr>
        <w:t>n</w:t>
      </w:r>
      <w:r w:rsidRPr="005F03E4">
        <w:rPr>
          <w:rFonts w:cs="Times New Roman"/>
          <w:sz w:val="26"/>
          <w:szCs w:val="26"/>
        </w:rPr>
        <w:t xml:space="preserve"> and J</w:t>
      </w:r>
      <w:r w:rsidRPr="009B5E69">
        <w:rPr>
          <w:rFonts w:cs="Times New Roman"/>
          <w:sz w:val="26"/>
          <w:szCs w:val="26"/>
          <w:vertAlign w:val="subscript"/>
        </w:rPr>
        <w:t>p</w:t>
      </w:r>
      <w:r w:rsidRPr="005F03E4">
        <w:rPr>
          <w:rFonts w:cs="Times New Roman"/>
          <w:sz w:val="26"/>
          <w:szCs w:val="26"/>
        </w:rPr>
        <w:t xml:space="preserve"> are the electron and hole current. R is carrier recombination term including radiative and non</w:t>
      </w:r>
      <w:r w:rsidR="009B5E69">
        <w:rPr>
          <w:rFonts w:cs="Times New Roman"/>
          <w:sz w:val="26"/>
          <w:szCs w:val="26"/>
        </w:rPr>
        <w:t>-</w:t>
      </w:r>
      <w:r w:rsidRPr="005F03E4">
        <w:rPr>
          <w:rFonts w:cs="Times New Roman"/>
          <w:sz w:val="26"/>
          <w:szCs w:val="26"/>
        </w:rPr>
        <w:t xml:space="preserve">radiative recombination. The equation </w:t>
      </w:r>
      <w:r w:rsidR="002C2A73">
        <w:rPr>
          <w:rFonts w:cs="Times New Roman"/>
          <w:sz w:val="26"/>
          <w:szCs w:val="26"/>
        </w:rPr>
        <w:t>(43</w:t>
      </w:r>
      <w:r w:rsidR="003E0C1A">
        <w:rPr>
          <w:rFonts w:cs="Times New Roman"/>
          <w:sz w:val="26"/>
          <w:szCs w:val="26"/>
        </w:rPr>
        <w:t>)</w:t>
      </w:r>
      <w:r w:rsidRPr="005F03E4">
        <w:rPr>
          <w:rFonts w:cs="Times New Roman"/>
          <w:sz w:val="26"/>
          <w:szCs w:val="26"/>
        </w:rPr>
        <w:t xml:space="preserve"> is the Poisson equation, the right hand side is the charge density with the doping profile. N and P is the hole and electron concentration. </w:t>
      </w:r>
      <w:r w:rsidR="00535479">
        <w:rPr>
          <w:rFonts w:cs="Times New Roman"/>
          <w:sz w:val="26"/>
          <w:szCs w:val="26"/>
        </w:rPr>
        <w:t>The term</w:t>
      </w:r>
      <w:r w:rsidR="00AF0182">
        <w:rPr>
          <w:rFonts w:cs="Times New Roman"/>
          <w:sz w:val="26"/>
          <w:szCs w:val="26"/>
        </w:rPr>
        <w:t xml:space="preserve"> </w:t>
      </w:r>
      <w:r w:rsidR="00AF0182" w:rsidRPr="00AF0182">
        <w:rPr>
          <w:rFonts w:cs="Times New Roman"/>
          <w:position w:val="-12"/>
          <w:sz w:val="26"/>
          <w:szCs w:val="26"/>
        </w:rPr>
        <w:object w:dxaOrig="900" w:dyaOrig="380" w14:anchorId="1AC5258C">
          <v:shape id="_x0000_i1086" type="#_x0000_t75" style="width:45pt;height:18.75pt" o:ole="">
            <v:imagedata r:id="rId150" o:title=""/>
          </v:shape>
          <o:OLEObject Type="Embed" ProgID="Equation.DSMT4" ShapeID="_x0000_i1086" DrawAspect="Content" ObjectID="_1798485643" r:id="rId151"/>
        </w:object>
      </w:r>
      <w:r w:rsidR="00AF0182">
        <w:rPr>
          <w:rFonts w:cs="Times New Roman"/>
          <w:sz w:val="26"/>
          <w:szCs w:val="26"/>
        </w:rPr>
        <w:t xml:space="preserve"> </w:t>
      </w:r>
      <w:r w:rsidRPr="005F03E4">
        <w:rPr>
          <w:rFonts w:cs="Times New Roman"/>
          <w:sz w:val="26"/>
          <w:szCs w:val="26"/>
        </w:rPr>
        <w:t>is the doping profile in this equation. On the left hand side is the electrosta</w:t>
      </w:r>
      <w:r w:rsidR="001D2579">
        <w:rPr>
          <w:rFonts w:cs="Times New Roman"/>
          <w:sz w:val="26"/>
          <w:szCs w:val="26"/>
        </w:rPr>
        <w:t xml:space="preserve">tic potential. .The equations </w:t>
      </w:r>
      <w:r w:rsidRPr="005F03E4">
        <w:rPr>
          <w:rFonts w:cs="Times New Roman"/>
          <w:sz w:val="26"/>
          <w:szCs w:val="26"/>
        </w:rPr>
        <w:t>are the drift-di</w:t>
      </w:r>
      <w:r w:rsidR="002072F4">
        <w:rPr>
          <w:rFonts w:cs="Times New Roman"/>
          <w:sz w:val="26"/>
          <w:szCs w:val="26"/>
        </w:rPr>
        <w:t>ff</w:t>
      </w:r>
      <w:r w:rsidRPr="005F03E4">
        <w:rPr>
          <w:rFonts w:cs="Times New Roman"/>
          <w:sz w:val="26"/>
          <w:szCs w:val="26"/>
        </w:rPr>
        <w:t xml:space="preserve">usion equations for electron current and hole, and the equation of continuity. With two </w:t>
      </w:r>
      <w:r w:rsidRPr="005F03E4">
        <w:rPr>
          <w:rFonts w:cs="Times New Roman"/>
          <w:sz w:val="26"/>
          <w:szCs w:val="26"/>
        </w:rPr>
        <w:lastRenderedPageBreak/>
        <w:t>parts importance in these equation is the diffusion of electron and hole when no outside electric potential applied to system and the other part is the drift showing the affection of the electric potential outside to forcing the electron and hole moving with the electric direction from positive to negative. The equations are solved iteratively until a converged result is obtained</w:t>
      </w:r>
      <w:r w:rsidR="00EF4301">
        <w:rPr>
          <w:rFonts w:cs="Times New Roman"/>
          <w:sz w:val="26"/>
          <w:szCs w:val="26"/>
        </w:rPr>
        <w:t xml:space="preserve">. </w:t>
      </w:r>
      <w:r w:rsidRPr="005F03E4">
        <w:rPr>
          <w:rFonts w:cs="Times New Roman"/>
          <w:sz w:val="26"/>
          <w:szCs w:val="26"/>
        </w:rPr>
        <w:t>(4) Receive non</w:t>
      </w:r>
      <w:r w:rsidR="001E0E89">
        <w:rPr>
          <w:rFonts w:cs="Times New Roman"/>
          <w:sz w:val="26"/>
          <w:szCs w:val="26"/>
        </w:rPr>
        <w:t>-</w:t>
      </w:r>
      <w:r w:rsidRPr="005F03E4">
        <w:rPr>
          <w:rFonts w:cs="Times New Roman"/>
          <w:sz w:val="26"/>
          <w:szCs w:val="26"/>
        </w:rPr>
        <w:t>radiative and radiative recombination rates, electron and hole concentration, electron and hole current distribution</w:t>
      </w:r>
      <w:r>
        <w:rPr>
          <w:rFonts w:cs="Times New Roman"/>
          <w:sz w:val="26"/>
          <w:szCs w:val="26"/>
        </w:rPr>
        <w:t xml:space="preserve">. </w:t>
      </w:r>
      <w:r w:rsidRPr="005F03E4">
        <w:rPr>
          <w:rFonts w:cs="Times New Roman"/>
          <w:sz w:val="26"/>
          <w:szCs w:val="26"/>
        </w:rPr>
        <w:t>We use the Shockley – Read – Hall model to calculate for the non</w:t>
      </w:r>
      <w:r w:rsidR="007111A8">
        <w:rPr>
          <w:rFonts w:cs="Times New Roman"/>
          <w:sz w:val="26"/>
          <w:szCs w:val="26"/>
        </w:rPr>
        <w:t>-</w:t>
      </w:r>
      <w:r w:rsidRPr="005F03E4">
        <w:rPr>
          <w:rFonts w:cs="Times New Roman"/>
          <w:sz w:val="26"/>
          <w:szCs w:val="26"/>
        </w:rPr>
        <w:t>radiative recombination and the direct recombination with B is the radiative recombination coefficient. The B coefficient value is not be constant but in this proposal just consider this is the constant. After that</w:t>
      </w:r>
      <w:r w:rsidR="006E22AB">
        <w:rPr>
          <w:rFonts w:cs="Times New Roman"/>
          <w:sz w:val="26"/>
          <w:szCs w:val="26"/>
        </w:rPr>
        <w:t>,</w:t>
      </w:r>
      <w:r w:rsidRPr="005F03E4">
        <w:rPr>
          <w:rFonts w:cs="Times New Roman"/>
          <w:sz w:val="26"/>
          <w:szCs w:val="26"/>
        </w:rPr>
        <w:t xml:space="preserve"> we can use </w:t>
      </w:r>
      <w:r w:rsidR="00C513C7" w:rsidRPr="005F03E4">
        <w:rPr>
          <w:rFonts w:cs="Times New Roman"/>
          <w:sz w:val="26"/>
          <w:szCs w:val="26"/>
        </w:rPr>
        <w:t>this recombination</w:t>
      </w:r>
      <w:r w:rsidRPr="005F03E4">
        <w:rPr>
          <w:rFonts w:cs="Times New Roman"/>
          <w:sz w:val="26"/>
          <w:szCs w:val="26"/>
        </w:rPr>
        <w:t xml:space="preserve"> to calculate the heat source</w:t>
      </w:r>
      <w:r w:rsidR="002910D0">
        <w:rPr>
          <w:rFonts w:cs="Times New Roman"/>
          <w:sz w:val="26"/>
          <w:szCs w:val="26"/>
        </w:rPr>
        <w:t xml:space="preserve"> and </w:t>
      </w:r>
      <w:r w:rsidRPr="005F03E4">
        <w:rPr>
          <w:rFonts w:cs="Times New Roman"/>
          <w:sz w:val="26"/>
          <w:szCs w:val="26"/>
        </w:rPr>
        <w:t>internal quantum well (IQE).</w:t>
      </w:r>
    </w:p>
    <w:p w14:paraId="1913BAA5" w14:textId="77777777" w:rsidR="007111A8" w:rsidRPr="007111A8" w:rsidRDefault="007111A8" w:rsidP="00C32A5A">
      <w:pPr>
        <w:pStyle w:val="Heading2"/>
        <w:keepLines w:val="0"/>
        <w:widowControl w:val="0"/>
        <w:numPr>
          <w:ilvl w:val="0"/>
          <w:numId w:val="21"/>
        </w:numPr>
        <w:spacing w:before="240" w:after="240" w:line="360" w:lineRule="auto"/>
        <w:ind w:right="288"/>
        <w:jc w:val="both"/>
        <w:rPr>
          <w:rFonts w:ascii="Times New Roman" w:eastAsiaTheme="minorEastAsia" w:hAnsi="Times New Roman" w:cs="Times New Roman"/>
          <w:bCs w:val="0"/>
          <w:color w:val="auto"/>
        </w:rPr>
      </w:pPr>
      <w:bookmarkStart w:id="10" w:name="OLE_LINK561"/>
      <w:bookmarkStart w:id="11" w:name="OLE_LINK562"/>
      <w:bookmarkStart w:id="12" w:name="_Toc394345184"/>
      <w:r w:rsidRPr="007111A8">
        <w:rPr>
          <w:rFonts w:ascii="Times New Roman" w:eastAsiaTheme="minorEastAsia" w:hAnsi="Times New Roman" w:cs="Times New Roman" w:hint="eastAsia"/>
          <w:bCs w:val="0"/>
          <w:color w:val="auto"/>
        </w:rPr>
        <w:t>Thermal Field Theory</w:t>
      </w:r>
      <w:bookmarkEnd w:id="10"/>
      <w:bookmarkEnd w:id="11"/>
      <w:bookmarkEnd w:id="12"/>
    </w:p>
    <w:p w14:paraId="24EC087C" w14:textId="77777777" w:rsidR="007111A8" w:rsidRPr="007111A8" w:rsidRDefault="00C32A5A" w:rsidP="00935FB0">
      <w:pPr>
        <w:pStyle w:val="Heading3"/>
        <w:keepLines w:val="0"/>
        <w:widowControl w:val="0"/>
        <w:numPr>
          <w:ilvl w:val="3"/>
          <w:numId w:val="0"/>
        </w:numPr>
        <w:tabs>
          <w:tab w:val="num" w:pos="851"/>
        </w:tabs>
        <w:spacing w:before="240" w:after="240" w:line="360" w:lineRule="auto"/>
        <w:ind w:left="360" w:right="288" w:firstLine="432"/>
        <w:jc w:val="both"/>
        <w:rPr>
          <w:rFonts w:ascii="Times New Roman" w:eastAsiaTheme="minorEastAsia" w:hAnsi="Times New Roman" w:cs="Times New Roman"/>
          <w:bCs w:val="0"/>
          <w:color w:val="auto"/>
          <w:sz w:val="26"/>
          <w:szCs w:val="26"/>
        </w:rPr>
      </w:pPr>
      <w:bookmarkStart w:id="13" w:name="_Toc394345185"/>
      <w:bookmarkStart w:id="14" w:name="OLE_LINK563"/>
      <w:bookmarkStart w:id="15" w:name="OLE_LINK564"/>
      <w:bookmarkStart w:id="16" w:name="OLE_LINK565"/>
      <w:r>
        <w:rPr>
          <w:rFonts w:ascii="Times New Roman" w:eastAsiaTheme="minorEastAsia" w:hAnsi="Times New Roman" w:cs="Times New Roman"/>
          <w:bCs w:val="0"/>
          <w:color w:val="auto"/>
          <w:sz w:val="26"/>
          <w:szCs w:val="26"/>
        </w:rPr>
        <w:t xml:space="preserve">2.1 </w:t>
      </w:r>
      <w:r w:rsidR="007111A8" w:rsidRPr="007111A8">
        <w:rPr>
          <w:rFonts w:ascii="Times New Roman" w:eastAsiaTheme="minorEastAsia" w:hAnsi="Times New Roman" w:cs="Times New Roman" w:hint="eastAsia"/>
          <w:bCs w:val="0"/>
          <w:color w:val="auto"/>
          <w:sz w:val="26"/>
          <w:szCs w:val="26"/>
        </w:rPr>
        <w:t>Governing Equation and Boundary Condition</w:t>
      </w:r>
      <w:bookmarkEnd w:id="13"/>
    </w:p>
    <w:bookmarkEnd w:id="14"/>
    <w:bookmarkEnd w:id="15"/>
    <w:bookmarkEnd w:id="16"/>
    <w:p w14:paraId="0E0E4DE6" w14:textId="448D73D0" w:rsidR="007111A8"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The heat in LEDs is mai</w:t>
      </w:r>
      <w:r w:rsidR="00995C3C">
        <w:rPr>
          <w:rFonts w:cs="Times New Roman" w:hint="eastAsia"/>
          <w:sz w:val="26"/>
          <w:szCs w:val="26"/>
        </w:rPr>
        <w:t xml:space="preserve">nly transferred by conduction. </w:t>
      </w:r>
      <w:r w:rsidRPr="007111A8">
        <w:rPr>
          <w:rFonts w:cs="Times New Roman" w:hint="eastAsia"/>
          <w:sz w:val="26"/>
          <w:szCs w:val="26"/>
        </w:rPr>
        <w:t>Based on the energy conservation, the</w:t>
      </w:r>
      <w:r w:rsidRPr="007111A8">
        <w:rPr>
          <w:rFonts w:cs="Times New Roman"/>
          <w:sz w:val="26"/>
          <w:szCs w:val="26"/>
        </w:rPr>
        <w:t xml:space="preserve"> </w:t>
      </w:r>
      <w:r w:rsidRPr="007111A8">
        <w:rPr>
          <w:rFonts w:cs="Times New Roman" w:hint="eastAsia"/>
          <w:sz w:val="26"/>
          <w:szCs w:val="26"/>
        </w:rPr>
        <w:t>internal energy</w:t>
      </w:r>
      <w:r w:rsidRPr="007111A8">
        <w:rPr>
          <w:rFonts w:cs="Times New Roman"/>
          <w:sz w:val="26"/>
          <w:szCs w:val="26"/>
        </w:rPr>
        <w:t xml:space="preserve"> change rate </w:t>
      </w:r>
      <w:r w:rsidRPr="007111A8">
        <w:rPr>
          <w:rFonts w:cs="Times New Roman" w:hint="eastAsia"/>
          <w:sz w:val="26"/>
          <w:szCs w:val="26"/>
        </w:rPr>
        <w:t xml:space="preserve">is </w:t>
      </w:r>
      <w:r w:rsidRPr="007111A8">
        <w:rPr>
          <w:rFonts w:cs="Times New Roman"/>
          <w:sz w:val="26"/>
          <w:szCs w:val="26"/>
        </w:rPr>
        <w:t>equal to the</w:t>
      </w:r>
      <w:r w:rsidRPr="007111A8">
        <w:rPr>
          <w:rFonts w:cs="Times New Roman" w:hint="eastAsia"/>
          <w:sz w:val="26"/>
          <w:szCs w:val="26"/>
        </w:rPr>
        <w:t xml:space="preserve"> net</w:t>
      </w:r>
      <w:r w:rsidRPr="007111A8">
        <w:rPr>
          <w:rFonts w:cs="Times New Roman"/>
          <w:sz w:val="26"/>
          <w:szCs w:val="26"/>
        </w:rPr>
        <w:t xml:space="preserve"> </w:t>
      </w:r>
      <w:r w:rsidRPr="007111A8">
        <w:rPr>
          <w:rFonts w:cs="Times New Roman" w:hint="eastAsia"/>
          <w:sz w:val="26"/>
          <w:szCs w:val="26"/>
        </w:rPr>
        <w:t>energy transferred by conduction and</w:t>
      </w:r>
      <w:r w:rsidRPr="007111A8">
        <w:rPr>
          <w:rFonts w:cs="Times New Roman"/>
          <w:sz w:val="26"/>
          <w:szCs w:val="26"/>
        </w:rPr>
        <w:t xml:space="preserve"> </w:t>
      </w:r>
      <w:r w:rsidRPr="007111A8">
        <w:rPr>
          <w:rFonts w:cs="Times New Roman" w:hint="eastAsia"/>
          <w:sz w:val="26"/>
          <w:szCs w:val="26"/>
        </w:rPr>
        <w:t>internal heat</w:t>
      </w:r>
      <w:r w:rsidRPr="007111A8">
        <w:rPr>
          <w:rFonts w:cs="Times New Roman"/>
          <w:sz w:val="26"/>
          <w:szCs w:val="26"/>
        </w:rPr>
        <w:t xml:space="preserve"> source</w:t>
      </w:r>
      <w:r w:rsidRPr="007111A8">
        <w:rPr>
          <w:rFonts w:cs="Times New Roman" w:hint="eastAsia"/>
          <w:sz w:val="26"/>
          <w:szCs w:val="26"/>
        </w:rPr>
        <w:t xml:space="preserve">. </w:t>
      </w:r>
      <w:bookmarkStart w:id="17" w:name="OLE_LINK283"/>
      <w:bookmarkStart w:id="18" w:name="OLE_LINK306"/>
      <w:r w:rsidR="00C513C7" w:rsidRPr="007111A8">
        <w:rPr>
          <w:rFonts w:cs="Times New Roman"/>
          <w:sz w:val="26"/>
          <w:szCs w:val="26"/>
        </w:rPr>
        <w:t>Similar</w:t>
      </w:r>
      <w:r w:rsidRPr="007111A8">
        <w:rPr>
          <w:rFonts w:cs="Times New Roman" w:hint="eastAsia"/>
          <w:sz w:val="26"/>
          <w:szCs w:val="26"/>
        </w:rPr>
        <w:t xml:space="preserve"> derivation</w:t>
      </w:r>
      <w:bookmarkEnd w:id="17"/>
      <w:bookmarkEnd w:id="18"/>
      <w:r w:rsidRPr="007111A8">
        <w:rPr>
          <w:rFonts w:cs="Times New Roman" w:hint="eastAsia"/>
          <w:sz w:val="26"/>
          <w:szCs w:val="26"/>
        </w:rPr>
        <w:t xml:space="preserve"> in section </w:t>
      </w:r>
      <w:r w:rsidRPr="007111A8">
        <w:rPr>
          <w:rFonts w:cs="Times New Roman"/>
          <w:sz w:val="26"/>
          <w:szCs w:val="26"/>
        </w:rPr>
        <w:fldChar w:fldCharType="begin"/>
      </w:r>
      <w:r w:rsidRPr="007111A8">
        <w:rPr>
          <w:rFonts w:cs="Times New Roman"/>
          <w:sz w:val="26"/>
          <w:szCs w:val="26"/>
        </w:rPr>
        <w:instrText xml:space="preserve"> </w:instrText>
      </w:r>
      <w:r w:rsidRPr="007111A8">
        <w:rPr>
          <w:rFonts w:cs="Times New Roman" w:hint="eastAsia"/>
          <w:sz w:val="26"/>
          <w:szCs w:val="26"/>
        </w:rPr>
        <w:instrText>REF _Ref390985572 \r \h</w:instrText>
      </w:r>
      <w:r w:rsidRPr="007111A8">
        <w:rPr>
          <w:rFonts w:cs="Times New Roman"/>
          <w:sz w:val="26"/>
          <w:szCs w:val="26"/>
        </w:rPr>
        <w:instrText xml:space="preserve">  \* MERGEFORMAT </w:instrText>
      </w:r>
      <w:r w:rsidRPr="007111A8">
        <w:rPr>
          <w:rFonts w:cs="Times New Roman"/>
          <w:sz w:val="26"/>
          <w:szCs w:val="26"/>
        </w:rPr>
      </w:r>
      <w:r w:rsidRPr="007111A8">
        <w:rPr>
          <w:rFonts w:cs="Times New Roman"/>
          <w:sz w:val="26"/>
          <w:szCs w:val="26"/>
        </w:rPr>
        <w:fldChar w:fldCharType="separate"/>
      </w:r>
      <w:r w:rsidRPr="007111A8">
        <w:rPr>
          <w:rFonts w:cs="Times New Roman"/>
          <w:sz w:val="26"/>
          <w:szCs w:val="26"/>
        </w:rPr>
        <w:t>2.5.1</w:t>
      </w:r>
      <w:r w:rsidRPr="007111A8">
        <w:rPr>
          <w:rFonts w:cs="Times New Roman"/>
          <w:sz w:val="26"/>
          <w:szCs w:val="26"/>
        </w:rPr>
        <w:fldChar w:fldCharType="end"/>
      </w:r>
      <w:r w:rsidRPr="007111A8">
        <w:rPr>
          <w:rFonts w:cs="Times New Roman" w:hint="eastAsia"/>
          <w:sz w:val="26"/>
          <w:szCs w:val="26"/>
        </w:rPr>
        <w:t xml:space="preserve"> is </w:t>
      </w:r>
      <w:r w:rsidRPr="007111A8">
        <w:rPr>
          <w:rFonts w:cs="Times New Roman"/>
          <w:sz w:val="26"/>
          <w:szCs w:val="26"/>
        </w:rPr>
        <w:t>available</w:t>
      </w:r>
      <w:r w:rsidR="00995C3C">
        <w:rPr>
          <w:rFonts w:cs="Times New Roman" w:hint="eastAsia"/>
          <w:sz w:val="26"/>
          <w:szCs w:val="26"/>
        </w:rPr>
        <w:t xml:space="preserve"> to the thermal field.</w:t>
      </w:r>
      <w:r w:rsidR="006405AE">
        <w:rPr>
          <w:rFonts w:cs="Times New Roman"/>
          <w:sz w:val="26"/>
          <w:szCs w:val="26"/>
        </w:rPr>
        <w:t xml:space="preserve"> </w:t>
      </w:r>
      <w:r w:rsidRPr="007111A8">
        <w:rPr>
          <w:rFonts w:cs="Times New Roman" w:hint="eastAsia"/>
          <w:sz w:val="26"/>
          <w:szCs w:val="26"/>
        </w:rPr>
        <w:t>The energy conservation is</w:t>
      </w:r>
    </w:p>
    <w:p w14:paraId="55CF23A8" w14:textId="77777777" w:rsidR="00B40D97" w:rsidRPr="007111A8" w:rsidRDefault="005E256D" w:rsidP="00935FB0">
      <w:pPr>
        <w:spacing w:line="360" w:lineRule="auto"/>
        <w:ind w:left="360" w:right="288" w:firstLine="432"/>
        <w:jc w:val="both"/>
        <w:rPr>
          <w:rFonts w:cs="Times New Roman"/>
          <w:sz w:val="26"/>
          <w:szCs w:val="26"/>
        </w:rPr>
      </w:pPr>
      <w:r w:rsidRPr="007D1A87">
        <w:rPr>
          <w:position w:val="-14"/>
          <w:szCs w:val="28"/>
        </w:rPr>
        <w:object w:dxaOrig="2420" w:dyaOrig="420" w14:anchorId="183E2EEC">
          <v:shape id="_x0000_i1087" type="#_x0000_t75" style="width:109.5pt;height:19.5pt" o:ole="">
            <v:imagedata r:id="rId152" o:title=""/>
          </v:shape>
          <o:OLEObject Type="Embed" ProgID="Equation.DSMT4" ShapeID="_x0000_i1087" DrawAspect="Content" ObjectID="_1798485644" r:id="rId153"/>
        </w:object>
      </w:r>
    </w:p>
    <w:p w14:paraId="0697B93B" w14:textId="77777777" w:rsidR="007111A8" w:rsidRPr="007111A8" w:rsidRDefault="007111A8" w:rsidP="00B40D97">
      <w:pPr>
        <w:spacing w:line="360" w:lineRule="auto"/>
        <w:ind w:left="360" w:right="288" w:firstLine="450"/>
        <w:jc w:val="both"/>
        <w:rPr>
          <w:rFonts w:cs="Times New Roman"/>
          <w:sz w:val="26"/>
          <w:szCs w:val="26"/>
        </w:rPr>
      </w:pPr>
      <w:r w:rsidRPr="007111A8">
        <w:rPr>
          <w:rFonts w:cs="Times New Roman" w:hint="eastAsia"/>
          <w:sz w:val="26"/>
          <w:szCs w:val="26"/>
        </w:rPr>
        <w:t xml:space="preserve">k the thermal conductivity, </w:t>
      </w:r>
      <w:r w:rsidR="00717524" w:rsidRPr="00717524">
        <w:rPr>
          <w:rFonts w:cs="Times New Roman"/>
          <w:position w:val="-12"/>
          <w:sz w:val="26"/>
          <w:szCs w:val="26"/>
        </w:rPr>
        <w:object w:dxaOrig="320" w:dyaOrig="380" w14:anchorId="249ADD04">
          <v:shape id="_x0000_i1088" type="#_x0000_t75" style="width:16pt;height:19pt" o:ole="">
            <v:imagedata r:id="rId154" o:title=""/>
          </v:shape>
          <o:OLEObject Type="Embed" ProgID="Equation.DSMT4" ShapeID="_x0000_i1088" DrawAspect="Content" ObjectID="_1798485645" r:id="rId155"/>
        </w:object>
      </w:r>
      <w:r w:rsidR="00717524">
        <w:rPr>
          <w:rFonts w:cs="Times New Roman"/>
          <w:sz w:val="26"/>
          <w:szCs w:val="26"/>
        </w:rPr>
        <w:t xml:space="preserve"> </w:t>
      </w:r>
      <w:r w:rsidRPr="007111A8">
        <w:rPr>
          <w:rFonts w:cs="Times New Roman" w:hint="eastAsia"/>
          <w:sz w:val="26"/>
          <w:szCs w:val="26"/>
        </w:rPr>
        <w:t xml:space="preserve">the internal </w:t>
      </w:r>
      <w:r w:rsidR="00D703B1">
        <w:rPr>
          <w:rFonts w:cs="Times New Roman"/>
          <w:sz w:val="26"/>
          <w:szCs w:val="26"/>
        </w:rPr>
        <w:t>heat source</w:t>
      </w:r>
      <w:r w:rsidR="00717524">
        <w:rPr>
          <w:rFonts w:cs="Times New Roman"/>
          <w:sz w:val="26"/>
          <w:szCs w:val="26"/>
        </w:rPr>
        <w:t>.</w:t>
      </w:r>
    </w:p>
    <w:p w14:paraId="05A9ADB5" w14:textId="77777777" w:rsidR="007111A8" w:rsidRPr="007111A8"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Internal heat source in LEDs</w:t>
      </w:r>
      <w:r w:rsidRPr="007111A8">
        <w:rPr>
          <w:rFonts w:cs="Times New Roman"/>
          <w:sz w:val="26"/>
          <w:szCs w:val="26"/>
        </w:rPr>
        <w:t xml:space="preserve"> can be divided into </w:t>
      </w:r>
      <w:r w:rsidR="00D703B1">
        <w:rPr>
          <w:rFonts w:cs="Times New Roman"/>
          <w:sz w:val="26"/>
          <w:szCs w:val="26"/>
        </w:rPr>
        <w:t>two</w:t>
      </w:r>
      <w:r w:rsidRPr="007111A8">
        <w:rPr>
          <w:rFonts w:cs="Times New Roman"/>
          <w:sz w:val="26"/>
          <w:szCs w:val="26"/>
        </w:rPr>
        <w:t xml:space="preserve"> </w:t>
      </w:r>
      <w:r w:rsidRPr="007111A8">
        <w:rPr>
          <w:rFonts w:cs="Times New Roman" w:hint="eastAsia"/>
          <w:sz w:val="26"/>
          <w:szCs w:val="26"/>
        </w:rPr>
        <w:t>mechanisms：</w:t>
      </w:r>
    </w:p>
    <w:p w14:paraId="59799EBE" w14:textId="77777777" w:rsidR="007111A8"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 xml:space="preserve">Series resistance: </w:t>
      </w:r>
      <w:r w:rsidRPr="007111A8">
        <w:rPr>
          <w:rFonts w:cs="Times New Roman"/>
          <w:sz w:val="26"/>
          <w:szCs w:val="26"/>
        </w:rPr>
        <w:t xml:space="preserve">Joule's law indicates that when the current </w:t>
      </w:r>
      <w:r w:rsidRPr="007111A8">
        <w:rPr>
          <w:rFonts w:cs="Times New Roman" w:hint="eastAsia"/>
          <w:sz w:val="26"/>
          <w:szCs w:val="26"/>
        </w:rPr>
        <w:t xml:space="preserve">passes </w:t>
      </w:r>
      <w:r w:rsidRPr="007111A8">
        <w:rPr>
          <w:rFonts w:cs="Times New Roman"/>
          <w:sz w:val="26"/>
          <w:szCs w:val="26"/>
        </w:rPr>
        <w:t xml:space="preserve">through a conductor, part of electric energy is consumed by resistance, </w:t>
      </w:r>
      <w:r w:rsidRPr="007111A8">
        <w:rPr>
          <w:rFonts w:cs="Times New Roman" w:hint="eastAsia"/>
          <w:sz w:val="26"/>
          <w:szCs w:val="26"/>
        </w:rPr>
        <w:t xml:space="preserve">and </w:t>
      </w:r>
      <w:r w:rsidRPr="007111A8">
        <w:rPr>
          <w:rFonts w:cs="Times New Roman"/>
          <w:sz w:val="26"/>
          <w:szCs w:val="26"/>
        </w:rPr>
        <w:t xml:space="preserve">converted </w:t>
      </w:r>
      <w:r w:rsidRPr="007111A8">
        <w:rPr>
          <w:rFonts w:cs="Times New Roman" w:hint="eastAsia"/>
          <w:sz w:val="26"/>
          <w:szCs w:val="26"/>
        </w:rPr>
        <w:t xml:space="preserve">it </w:t>
      </w:r>
      <w:r w:rsidRPr="007111A8">
        <w:rPr>
          <w:rFonts w:cs="Times New Roman"/>
          <w:sz w:val="26"/>
          <w:szCs w:val="26"/>
        </w:rPr>
        <w:t>to the heat</w:t>
      </w:r>
      <w:r w:rsidR="00EF4301">
        <w:rPr>
          <w:rFonts w:cs="Times New Roman" w:hint="eastAsia"/>
          <w:sz w:val="26"/>
          <w:szCs w:val="26"/>
        </w:rPr>
        <w:t xml:space="preserve">. </w:t>
      </w:r>
      <w:r w:rsidRPr="007111A8">
        <w:rPr>
          <w:rFonts w:cs="Times New Roman" w:hint="eastAsia"/>
          <w:sz w:val="26"/>
          <w:szCs w:val="26"/>
        </w:rPr>
        <w:t>In LEDs, series resistance is c</w:t>
      </w:r>
      <w:r w:rsidRPr="007111A8">
        <w:rPr>
          <w:rFonts w:cs="Times New Roman"/>
          <w:sz w:val="26"/>
          <w:szCs w:val="26"/>
        </w:rPr>
        <w:t>onstituted by</w:t>
      </w:r>
      <w:r w:rsidRPr="007111A8">
        <w:rPr>
          <w:rFonts w:cs="Times New Roman" w:hint="eastAsia"/>
          <w:sz w:val="26"/>
          <w:szCs w:val="26"/>
        </w:rPr>
        <w:t xml:space="preserve"> the contact resistance and the </w:t>
      </w:r>
      <w:r w:rsidRPr="007111A8">
        <w:rPr>
          <w:rFonts w:cs="Times New Roman" w:hint="eastAsia"/>
          <w:sz w:val="26"/>
          <w:szCs w:val="26"/>
        </w:rPr>
        <w:lastRenderedPageBreak/>
        <w:t>resistance of the neutral regions</w:t>
      </w:r>
      <w:r w:rsidR="00EF4301">
        <w:rPr>
          <w:rFonts w:cs="Times New Roman" w:hint="eastAsia"/>
          <w:sz w:val="26"/>
          <w:szCs w:val="26"/>
        </w:rPr>
        <w:t xml:space="preserve">. </w:t>
      </w:r>
      <w:r w:rsidRPr="007111A8">
        <w:rPr>
          <w:rFonts w:cs="Times New Roman"/>
          <w:sz w:val="26"/>
          <w:szCs w:val="26"/>
        </w:rPr>
        <w:t xml:space="preserve">After current passes through the series resistance, Joule heating is generated </w:t>
      </w:r>
      <w:r w:rsidRPr="007111A8">
        <w:rPr>
          <w:rFonts w:cs="Times New Roman" w:hint="eastAsia"/>
          <w:sz w:val="26"/>
          <w:szCs w:val="26"/>
        </w:rPr>
        <w:t xml:space="preserve">and </w:t>
      </w:r>
      <w:r w:rsidRPr="007111A8">
        <w:rPr>
          <w:rFonts w:cs="Times New Roman"/>
          <w:sz w:val="26"/>
          <w:szCs w:val="26"/>
        </w:rPr>
        <w:t>then becomes the internal heat source.</w:t>
      </w:r>
      <w:r w:rsidRPr="007111A8">
        <w:rPr>
          <w:rFonts w:cs="Times New Roman" w:hint="eastAsia"/>
          <w:sz w:val="26"/>
          <w:szCs w:val="26"/>
        </w:rPr>
        <w:t xml:space="preserve"> </w:t>
      </w:r>
    </w:p>
    <w:bookmarkStart w:id="19" w:name="OLE_LINK333"/>
    <w:bookmarkStart w:id="20" w:name="OLE_LINK334"/>
    <w:bookmarkStart w:id="21" w:name="OLE_LINK335"/>
    <w:p w14:paraId="29CBBC63" w14:textId="77777777" w:rsidR="00B40D97" w:rsidRDefault="00B40D97" w:rsidP="00935FB0">
      <w:pPr>
        <w:spacing w:line="360" w:lineRule="auto"/>
        <w:ind w:left="360" w:right="288" w:firstLine="432"/>
        <w:jc w:val="both"/>
        <w:rPr>
          <w:rFonts w:cs="Times New Roman"/>
          <w:sz w:val="26"/>
          <w:szCs w:val="26"/>
        </w:rPr>
      </w:pPr>
      <w:r w:rsidRPr="007D1A87">
        <w:rPr>
          <w:position w:val="-12"/>
          <w:szCs w:val="28"/>
        </w:rPr>
        <w:object w:dxaOrig="2200" w:dyaOrig="380" w14:anchorId="641DAEA7">
          <v:shape id="_x0000_i1089" type="#_x0000_t75" style="width:92.3pt;height:18pt" o:ole="">
            <v:imagedata r:id="rId156" o:title=""/>
          </v:shape>
          <o:OLEObject Type="Embed" ProgID="Equation.DSMT4" ShapeID="_x0000_i1089" DrawAspect="Content" ObjectID="_1798485646" r:id="rId157"/>
        </w:object>
      </w:r>
      <w:bookmarkEnd w:id="19"/>
      <w:bookmarkEnd w:id="20"/>
      <w:bookmarkEnd w:id="21"/>
    </w:p>
    <w:p w14:paraId="0806E1E2" w14:textId="77777777" w:rsidR="00B40D97" w:rsidRPr="00B40D97" w:rsidRDefault="00B40D97" w:rsidP="00B40D97">
      <w:pPr>
        <w:ind w:firstLineChars="100" w:firstLine="260"/>
        <w:rPr>
          <w:rFonts w:cs="Times New Roman"/>
          <w:sz w:val="26"/>
          <w:szCs w:val="26"/>
        </w:rPr>
      </w:pPr>
      <w:r w:rsidRPr="00B40D97">
        <w:rPr>
          <w:rFonts w:cs="Times New Roman" w:hint="eastAsia"/>
          <w:sz w:val="26"/>
          <w:szCs w:val="26"/>
        </w:rPr>
        <w:t xml:space="preserve">where </w:t>
      </w:r>
      <w:r w:rsidRPr="00B40D97">
        <w:rPr>
          <w:rFonts w:cs="Times New Roman"/>
          <w:sz w:val="26"/>
          <w:szCs w:val="26"/>
        </w:rPr>
        <w:object w:dxaOrig="560" w:dyaOrig="360" w14:anchorId="61C23274">
          <v:shape id="_x0000_i1090" type="#_x0000_t75" style="width:27.75pt;height:18pt" o:ole="">
            <v:imagedata r:id="rId158" o:title=""/>
          </v:shape>
          <o:OLEObject Type="Embed" ProgID="Equation.DSMT4" ShapeID="_x0000_i1090" DrawAspect="Content" ObjectID="_1798485647" r:id="rId159"/>
        </w:object>
      </w:r>
      <w:r w:rsidRPr="00B40D97">
        <w:rPr>
          <w:rFonts w:cs="Times New Roman" w:hint="eastAsia"/>
          <w:sz w:val="26"/>
          <w:szCs w:val="26"/>
        </w:rPr>
        <w:t xml:space="preserve"> is Joule heating; </w:t>
      </w:r>
      <w:r w:rsidRPr="00B40D97">
        <w:rPr>
          <w:rFonts w:cs="Times New Roman"/>
          <w:sz w:val="26"/>
          <w:szCs w:val="26"/>
        </w:rPr>
        <w:object w:dxaOrig="499" w:dyaOrig="320" w14:anchorId="72167AA8">
          <v:shape id="_x0000_i1091" type="#_x0000_t75" style="width:21pt;height:15pt" o:ole="">
            <v:imagedata r:id="rId160" o:title=""/>
          </v:shape>
          <o:OLEObject Type="Embed" ProgID="Equation.DSMT4" ShapeID="_x0000_i1091" DrawAspect="Content" ObjectID="_1798485648" r:id="rId161"/>
        </w:object>
      </w:r>
      <w:r w:rsidRPr="00B40D97">
        <w:rPr>
          <w:rFonts w:cs="Times New Roman" w:hint="eastAsia"/>
          <w:sz w:val="26"/>
          <w:szCs w:val="26"/>
        </w:rPr>
        <w:t xml:space="preserve"> represents the electric field.</w:t>
      </w:r>
    </w:p>
    <w:p w14:paraId="0B144C42" w14:textId="77777777" w:rsidR="00B40D97" w:rsidRPr="00B40D97" w:rsidRDefault="00B40D97" w:rsidP="00B40D97">
      <w:pPr>
        <w:spacing w:before="0" w:after="0" w:line="360" w:lineRule="auto"/>
        <w:ind w:left="360" w:right="0" w:firstLine="450"/>
        <w:jc w:val="both"/>
        <w:rPr>
          <w:rFonts w:cs="Times New Roman"/>
          <w:sz w:val="26"/>
          <w:szCs w:val="26"/>
        </w:rPr>
      </w:pPr>
      <w:r w:rsidRPr="00B40D97">
        <w:rPr>
          <w:rFonts w:cs="Times New Roman" w:hint="eastAsia"/>
          <w:sz w:val="26"/>
          <w:szCs w:val="26"/>
        </w:rPr>
        <w:t xml:space="preserve">Nonradiative recombination: based on the principle of SRH recombination, an electron from conduction band </w:t>
      </w:r>
      <w:r w:rsidRPr="00B40D97">
        <w:rPr>
          <w:rFonts w:cs="Times New Roman"/>
          <w:sz w:val="26"/>
          <w:szCs w:val="26"/>
        </w:rPr>
        <w:t xml:space="preserve">is captured by </w:t>
      </w:r>
      <w:r w:rsidRPr="00B40D97">
        <w:rPr>
          <w:rFonts w:cs="Times New Roman" w:hint="eastAsia"/>
          <w:sz w:val="26"/>
          <w:szCs w:val="26"/>
        </w:rPr>
        <w:t xml:space="preserve">defect level at the central of band gap, </w:t>
      </w:r>
      <w:r w:rsidRPr="00B40D97">
        <w:rPr>
          <w:rFonts w:cs="Times New Roman"/>
          <w:sz w:val="26"/>
          <w:szCs w:val="26"/>
        </w:rPr>
        <w:t>and then</w:t>
      </w:r>
      <w:r w:rsidRPr="00B40D97">
        <w:rPr>
          <w:rFonts w:cs="Times New Roman" w:hint="eastAsia"/>
          <w:sz w:val="26"/>
          <w:szCs w:val="26"/>
        </w:rPr>
        <w:t xml:space="preserve"> emitted to valence band.  The phonon is emitted in both capture and emission processes.  Therefore, the released energy by SRH recombination is equal to </w:t>
      </w:r>
      <w:r w:rsidRPr="00B40D97">
        <w:rPr>
          <w:rFonts w:cs="Times New Roman"/>
          <w:sz w:val="26"/>
          <w:szCs w:val="26"/>
        </w:rPr>
        <w:t>the</w:t>
      </w:r>
      <w:r w:rsidRPr="00B40D97">
        <w:rPr>
          <w:rFonts w:cs="Times New Roman" w:hint="eastAsia"/>
          <w:sz w:val="26"/>
          <w:szCs w:val="26"/>
        </w:rPr>
        <w:t xml:space="preserve"> semiconductor band gap.  For the case of Auger recombination,</w:t>
      </w:r>
      <w:r w:rsidRPr="00B40D97">
        <w:rPr>
          <w:rFonts w:cs="Times New Roman"/>
          <w:sz w:val="26"/>
          <w:szCs w:val="26"/>
        </w:rPr>
        <w:t xml:space="preserve"> carrier</w:t>
      </w:r>
      <w:r w:rsidRPr="00B40D97">
        <w:rPr>
          <w:rFonts w:cs="Times New Roman" w:hint="eastAsia"/>
          <w:sz w:val="26"/>
          <w:szCs w:val="26"/>
        </w:rPr>
        <w:t xml:space="preserve"> is </w:t>
      </w:r>
      <w:r w:rsidRPr="00B40D97">
        <w:rPr>
          <w:rFonts w:cs="Times New Roman"/>
          <w:sz w:val="26"/>
          <w:szCs w:val="26"/>
        </w:rPr>
        <w:t>excited</w:t>
      </w:r>
      <w:r w:rsidRPr="00B40D97">
        <w:rPr>
          <w:rFonts w:cs="Times New Roman" w:hint="eastAsia"/>
          <w:sz w:val="26"/>
          <w:szCs w:val="26"/>
        </w:rPr>
        <w:t xml:space="preserve"> to higher level by absorbing the photon, and gives off its energy thermally.  Finally it will back to the band-edge by relaxing.  The total energy releasing is also equal to the semiconductor band gap.  To sum up, internal heat source is</w:t>
      </w:r>
    </w:p>
    <w:p w14:paraId="24BE3973" w14:textId="77777777" w:rsidR="00B40D97" w:rsidRDefault="00B40D97" w:rsidP="006E300D">
      <w:pPr>
        <w:autoSpaceDE w:val="0"/>
        <w:autoSpaceDN w:val="0"/>
        <w:spacing w:line="360" w:lineRule="auto"/>
        <w:ind w:left="360" w:right="288" w:firstLine="432"/>
        <w:jc w:val="both"/>
        <w:rPr>
          <w:rFonts w:cs="Times New Roman"/>
          <w:sz w:val="26"/>
          <w:szCs w:val="26"/>
        </w:rPr>
      </w:pPr>
      <w:r w:rsidRPr="00B40D97">
        <w:rPr>
          <w:position w:val="-18"/>
          <w:szCs w:val="28"/>
        </w:rPr>
        <w:object w:dxaOrig="4020" w:dyaOrig="499" w14:anchorId="636C7C29">
          <v:shape id="_x0000_i1092" type="#_x0000_t75" style="width:198.8pt;height:25.5pt" o:ole="">
            <v:imagedata r:id="rId162" o:title=""/>
          </v:shape>
          <o:OLEObject Type="Embed" ProgID="Equation.DSMT4" ShapeID="_x0000_i1092" DrawAspect="Content" ObjectID="_1798485649" r:id="rId163"/>
        </w:object>
      </w:r>
    </w:p>
    <w:p w14:paraId="30AEB078" w14:textId="77777777" w:rsidR="006E300D" w:rsidRDefault="007111A8" w:rsidP="006E300D">
      <w:pPr>
        <w:autoSpaceDE w:val="0"/>
        <w:autoSpaceDN w:val="0"/>
        <w:spacing w:line="360" w:lineRule="auto"/>
        <w:ind w:left="360" w:right="288" w:firstLine="432"/>
        <w:jc w:val="both"/>
        <w:rPr>
          <w:rFonts w:cs="Times New Roman"/>
          <w:sz w:val="26"/>
          <w:szCs w:val="26"/>
        </w:rPr>
      </w:pPr>
      <w:r w:rsidRPr="007111A8">
        <w:rPr>
          <w:rFonts w:cs="Times New Roman" w:hint="eastAsia"/>
          <w:sz w:val="26"/>
          <w:szCs w:val="26"/>
        </w:rPr>
        <w:t>The heat is generated in active layer, the energy passes through the chip, die attach (DA),</w:t>
      </w:r>
      <w:r w:rsidRPr="007111A8">
        <w:rPr>
          <w:rFonts w:cs="Times New Roman"/>
          <w:sz w:val="26"/>
          <w:szCs w:val="26"/>
        </w:rPr>
        <w:t xml:space="preserve"> aluminum</w:t>
      </w:r>
      <w:r w:rsidRPr="007111A8">
        <w:rPr>
          <w:rFonts w:cs="Times New Roman" w:hint="eastAsia"/>
          <w:sz w:val="26"/>
          <w:szCs w:val="26"/>
        </w:rPr>
        <w:t xml:space="preserve"> alloy, solder, to MCPCB, and finally transfers to the ambient by convection.</w:t>
      </w:r>
    </w:p>
    <w:p w14:paraId="38B4AE35" w14:textId="77777777" w:rsidR="007111A8" w:rsidRPr="00C32A5A" w:rsidRDefault="007111A8" w:rsidP="00C32A5A">
      <w:pPr>
        <w:pStyle w:val="ListParagraph"/>
        <w:numPr>
          <w:ilvl w:val="0"/>
          <w:numId w:val="21"/>
        </w:numPr>
        <w:autoSpaceDE w:val="0"/>
        <w:autoSpaceDN w:val="0"/>
        <w:spacing w:line="360" w:lineRule="auto"/>
        <w:ind w:right="288"/>
        <w:jc w:val="both"/>
        <w:rPr>
          <w:rFonts w:cs="Times New Roman"/>
          <w:b/>
          <w:bCs/>
        </w:rPr>
      </w:pPr>
      <w:bookmarkStart w:id="22" w:name="_Toc394345187"/>
      <w:bookmarkStart w:id="23" w:name="OLE_LINK569"/>
      <w:bookmarkStart w:id="24" w:name="OLE_LINK570"/>
      <w:bookmarkStart w:id="25" w:name="OLE_LINK571"/>
      <w:r w:rsidRPr="00C32A5A">
        <w:rPr>
          <w:rFonts w:cs="Times New Roman" w:hint="eastAsia"/>
          <w:b/>
          <w:bCs/>
        </w:rPr>
        <w:t>Optical Field Theory</w:t>
      </w:r>
      <w:bookmarkEnd w:id="22"/>
    </w:p>
    <w:p w14:paraId="068BED17" w14:textId="77777777" w:rsidR="007111A8" w:rsidRPr="00E644B6" w:rsidRDefault="00C32A5A" w:rsidP="00935FB0">
      <w:pPr>
        <w:pStyle w:val="Heading3"/>
        <w:spacing w:before="240" w:after="240" w:line="360" w:lineRule="auto"/>
        <w:ind w:left="360" w:right="288" w:firstLine="432"/>
        <w:jc w:val="both"/>
        <w:rPr>
          <w:rFonts w:ascii="Times New Roman" w:eastAsiaTheme="minorEastAsia" w:hAnsi="Times New Roman" w:cs="Times New Roman"/>
          <w:bCs w:val="0"/>
          <w:color w:val="auto"/>
          <w:sz w:val="26"/>
          <w:szCs w:val="26"/>
        </w:rPr>
      </w:pPr>
      <w:bookmarkStart w:id="26" w:name="_Toc394345188"/>
      <w:r>
        <w:rPr>
          <w:rFonts w:ascii="Times New Roman" w:eastAsiaTheme="minorEastAsia" w:hAnsi="Times New Roman" w:cs="Times New Roman"/>
          <w:bCs w:val="0"/>
          <w:color w:val="auto"/>
          <w:sz w:val="26"/>
          <w:szCs w:val="26"/>
        </w:rPr>
        <w:t xml:space="preserve">3.1 </w:t>
      </w:r>
      <w:r w:rsidR="007111A8" w:rsidRPr="00E644B6">
        <w:rPr>
          <w:rFonts w:ascii="Times New Roman" w:eastAsiaTheme="minorEastAsia" w:hAnsi="Times New Roman" w:cs="Times New Roman" w:hint="eastAsia"/>
          <w:bCs w:val="0"/>
          <w:color w:val="auto"/>
          <w:sz w:val="26"/>
          <w:szCs w:val="26"/>
        </w:rPr>
        <w:t>Snell</w:t>
      </w:r>
      <w:r w:rsidR="007111A8" w:rsidRPr="00E644B6">
        <w:rPr>
          <w:rFonts w:ascii="Times New Roman" w:eastAsiaTheme="minorEastAsia" w:hAnsi="Times New Roman" w:cs="Times New Roman"/>
          <w:bCs w:val="0"/>
          <w:color w:val="auto"/>
          <w:sz w:val="26"/>
          <w:szCs w:val="26"/>
        </w:rPr>
        <w:t>’</w:t>
      </w:r>
      <w:r w:rsidR="007111A8" w:rsidRPr="00E644B6">
        <w:rPr>
          <w:rFonts w:ascii="Times New Roman" w:eastAsiaTheme="minorEastAsia" w:hAnsi="Times New Roman" w:cs="Times New Roman" w:hint="eastAsia"/>
          <w:bCs w:val="0"/>
          <w:color w:val="auto"/>
          <w:sz w:val="26"/>
          <w:szCs w:val="26"/>
        </w:rPr>
        <w:t>s Law</w:t>
      </w:r>
      <w:bookmarkEnd w:id="26"/>
    </w:p>
    <w:p w14:paraId="411349EC" w14:textId="77777777" w:rsidR="00A3751D" w:rsidRDefault="007111A8" w:rsidP="00935FB0">
      <w:pPr>
        <w:spacing w:line="360" w:lineRule="auto"/>
        <w:ind w:left="360" w:right="288" w:firstLine="432"/>
        <w:jc w:val="both"/>
        <w:rPr>
          <w:rFonts w:cs="Times New Roman"/>
          <w:sz w:val="26"/>
          <w:szCs w:val="26"/>
        </w:rPr>
      </w:pPr>
      <w:bookmarkStart w:id="27" w:name="OLE_LINK7"/>
      <w:bookmarkStart w:id="28" w:name="OLE_LINK8"/>
      <w:bookmarkEnd w:id="23"/>
      <w:bookmarkEnd w:id="24"/>
      <w:bookmarkEnd w:id="25"/>
      <w:r w:rsidRPr="007111A8">
        <w:rPr>
          <w:rFonts w:cs="Times New Roman" w:hint="eastAsia"/>
          <w:sz w:val="26"/>
          <w:szCs w:val="26"/>
        </w:rPr>
        <w:t xml:space="preserve">While the </w:t>
      </w:r>
      <w:r w:rsidRPr="007111A8">
        <w:rPr>
          <w:rFonts w:cs="Times New Roman"/>
          <w:sz w:val="26"/>
          <w:szCs w:val="26"/>
        </w:rPr>
        <w:t>light enters</w:t>
      </w:r>
      <w:r w:rsidRPr="007111A8">
        <w:rPr>
          <w:rFonts w:cs="Times New Roman" w:hint="eastAsia"/>
          <w:sz w:val="26"/>
          <w:szCs w:val="26"/>
        </w:rPr>
        <w:t xml:space="preserve"> the medium from the other medium, its moving direction will change</w:t>
      </w:r>
      <w:r w:rsidR="00EF4301">
        <w:rPr>
          <w:rFonts w:cs="Times New Roman" w:hint="eastAsia"/>
          <w:sz w:val="26"/>
          <w:szCs w:val="26"/>
        </w:rPr>
        <w:t xml:space="preserve">. </w:t>
      </w:r>
    </w:p>
    <w:p w14:paraId="1C07AFEA" w14:textId="77777777" w:rsidR="00A3751D" w:rsidRDefault="00A3751D" w:rsidP="00935FB0">
      <w:pPr>
        <w:spacing w:line="360" w:lineRule="auto"/>
        <w:ind w:left="360" w:right="288" w:firstLine="432"/>
        <w:jc w:val="both"/>
        <w:rPr>
          <w:rFonts w:cs="Times New Roman"/>
          <w:sz w:val="26"/>
          <w:szCs w:val="26"/>
        </w:rPr>
      </w:pPr>
    </w:p>
    <w:p w14:paraId="6DF45AEE" w14:textId="77777777" w:rsidR="00A3751D" w:rsidRDefault="00A3751D" w:rsidP="00DA659D">
      <w:pPr>
        <w:spacing w:line="360" w:lineRule="auto"/>
        <w:ind w:left="360" w:right="288" w:firstLine="432"/>
        <w:jc w:val="center"/>
        <w:rPr>
          <w:rFonts w:cs="Times New Roman"/>
          <w:sz w:val="26"/>
          <w:szCs w:val="26"/>
        </w:rPr>
      </w:pPr>
      <w:r>
        <w:rPr>
          <w:rFonts w:cs="Times New Roman"/>
          <w:noProof/>
          <w:sz w:val="26"/>
          <w:szCs w:val="26"/>
          <w:lang w:eastAsia="en-US"/>
        </w:rPr>
        <w:lastRenderedPageBreak/>
        <w:drawing>
          <wp:inline distT="0" distB="0" distL="0" distR="0" wp14:anchorId="53E417EC" wp14:editId="70768934">
            <wp:extent cx="1643975" cy="2951683"/>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Snells_law2.svg.png"/>
                    <pic:cNvPicPr/>
                  </pic:nvPicPr>
                  <pic:blipFill>
                    <a:blip r:embed="rId164">
                      <a:extLst>
                        <a:ext uri="{28A0092B-C50C-407E-A947-70E740481C1C}">
                          <a14:useLocalDpi xmlns:a14="http://schemas.microsoft.com/office/drawing/2010/main" val="0"/>
                        </a:ext>
                      </a:extLst>
                    </a:blip>
                    <a:stretch>
                      <a:fillRect/>
                    </a:stretch>
                  </pic:blipFill>
                  <pic:spPr>
                    <a:xfrm>
                      <a:off x="0" y="0"/>
                      <a:ext cx="1646610" cy="2956414"/>
                    </a:xfrm>
                    <a:prstGeom prst="rect">
                      <a:avLst/>
                    </a:prstGeom>
                  </pic:spPr>
                </pic:pic>
              </a:graphicData>
            </a:graphic>
          </wp:inline>
        </w:drawing>
      </w:r>
    </w:p>
    <w:p w14:paraId="52513BC5" w14:textId="7B1F0056" w:rsidR="00A3751D" w:rsidRDefault="00A3751D" w:rsidP="00935FB0">
      <w:pPr>
        <w:spacing w:line="360" w:lineRule="auto"/>
        <w:ind w:left="360" w:right="288" w:firstLine="432"/>
        <w:jc w:val="both"/>
        <w:rPr>
          <w:rFonts w:cs="Times New Roman"/>
          <w:sz w:val="26"/>
          <w:szCs w:val="26"/>
        </w:rPr>
      </w:pPr>
      <w:r>
        <w:rPr>
          <w:rFonts w:cs="Times New Roman" w:hint="eastAsia"/>
          <w:i/>
          <w:sz w:val="26"/>
          <w:szCs w:val="26"/>
        </w:rPr>
        <w:t>Fig.</w:t>
      </w:r>
      <w:r>
        <w:rPr>
          <w:rFonts w:cs="Times New Roman"/>
          <w:i/>
          <w:sz w:val="26"/>
          <w:szCs w:val="26"/>
        </w:rPr>
        <w:t>1</w:t>
      </w:r>
      <w:r w:rsidR="002471FC">
        <w:rPr>
          <w:rFonts w:cs="Times New Roman"/>
          <w:i/>
          <w:sz w:val="26"/>
          <w:szCs w:val="26"/>
        </w:rPr>
        <w:t>6</w:t>
      </w:r>
      <w:r w:rsidRPr="00A3751D">
        <w:rPr>
          <w:rFonts w:cs="Times New Roman" w:hint="eastAsia"/>
          <w:sz w:val="26"/>
          <w:szCs w:val="26"/>
        </w:rPr>
        <w:t>.</w:t>
      </w:r>
      <w:r w:rsidRPr="00A3751D">
        <w:rPr>
          <w:rFonts w:cs="Times New Roman"/>
          <w:sz w:val="26"/>
          <w:szCs w:val="26"/>
        </w:rPr>
        <w:t xml:space="preserve"> </w:t>
      </w:r>
      <w:hyperlink r:id="rId165" w:tooltip="Refraction" w:history="1">
        <w:r w:rsidRPr="00A3751D">
          <w:rPr>
            <w:rFonts w:cs="Times New Roman"/>
            <w:sz w:val="26"/>
            <w:szCs w:val="26"/>
          </w:rPr>
          <w:t>Refraction</w:t>
        </w:r>
      </w:hyperlink>
      <w:r w:rsidRPr="00A3751D">
        <w:rPr>
          <w:rFonts w:cs="Times New Roman"/>
          <w:sz w:val="26"/>
          <w:szCs w:val="26"/>
        </w:rPr>
        <w:t xml:space="preserve"> of light at the interface between two media of </w:t>
      </w:r>
      <w:r w:rsidR="00C513C7" w:rsidRPr="00A3751D">
        <w:rPr>
          <w:rFonts w:cs="Times New Roman"/>
          <w:sz w:val="26"/>
          <w:szCs w:val="26"/>
        </w:rPr>
        <w:t>different</w:t>
      </w:r>
      <w:r w:rsidR="00C513C7">
        <w:t xml:space="preserve"> </w:t>
      </w:r>
      <w:proofErr w:type="gramStart"/>
      <w:r w:rsidR="00C513C7">
        <w:t>refractive</w:t>
      </w:r>
      <w:proofErr w:type="gramEnd"/>
      <w:r w:rsidRPr="00A3751D">
        <w:rPr>
          <w:rFonts w:cs="Times New Roman"/>
          <w:sz w:val="26"/>
          <w:szCs w:val="26"/>
        </w:rPr>
        <w:t>, with n2 &gt; n1. Since the velocity is lower in the second medium (v2 &lt; v1), the angle of refraction θ2 is less than the angle of incidence θ1; that is, the ray in the higher-index medium is closer to the normal.</w:t>
      </w:r>
    </w:p>
    <w:p w14:paraId="116ED035" w14:textId="77777777" w:rsidR="007111A8" w:rsidRPr="007111A8"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Snell</w:t>
      </w:r>
      <w:r w:rsidRPr="007111A8">
        <w:rPr>
          <w:rFonts w:cs="Times New Roman"/>
          <w:sz w:val="26"/>
          <w:szCs w:val="26"/>
        </w:rPr>
        <w:t>’</w:t>
      </w:r>
      <w:r w:rsidRPr="007111A8">
        <w:rPr>
          <w:rFonts w:cs="Times New Roman" w:hint="eastAsia"/>
          <w:sz w:val="26"/>
          <w:szCs w:val="26"/>
        </w:rPr>
        <w:t>s l</w:t>
      </w:r>
      <w:r w:rsidRPr="007111A8">
        <w:rPr>
          <w:rFonts w:cs="Times New Roman"/>
          <w:sz w:val="26"/>
          <w:szCs w:val="26"/>
        </w:rPr>
        <w:t>aw</w:t>
      </w:r>
      <w:r w:rsidRPr="007111A8">
        <w:rPr>
          <w:rFonts w:cs="Times New Roman" w:hint="eastAsia"/>
          <w:sz w:val="26"/>
          <w:szCs w:val="26"/>
        </w:rPr>
        <w:t xml:space="preserve"> has </w:t>
      </w:r>
      <w:r w:rsidRPr="007111A8">
        <w:rPr>
          <w:rFonts w:cs="Times New Roman"/>
          <w:sz w:val="26"/>
          <w:szCs w:val="26"/>
        </w:rPr>
        <w:t>described</w:t>
      </w:r>
      <w:r w:rsidRPr="007111A8">
        <w:rPr>
          <w:rFonts w:cs="Times New Roman" w:hint="eastAsia"/>
          <w:sz w:val="26"/>
          <w:szCs w:val="26"/>
        </w:rPr>
        <w:t xml:space="preserve"> the relationship between the incident and refraction angle</w:t>
      </w:r>
      <w:r w:rsidR="00EF4301">
        <w:rPr>
          <w:rFonts w:cs="Times New Roman" w:hint="eastAsia"/>
          <w:sz w:val="26"/>
          <w:szCs w:val="26"/>
        </w:rPr>
        <w:t xml:space="preserve">. </w:t>
      </w:r>
      <w:r w:rsidRPr="007111A8">
        <w:rPr>
          <w:rFonts w:cs="Times New Roman" w:hint="eastAsia"/>
          <w:sz w:val="26"/>
          <w:szCs w:val="26"/>
        </w:rPr>
        <w:t xml:space="preserve">It </w:t>
      </w:r>
      <w:r w:rsidRPr="007111A8">
        <w:rPr>
          <w:rFonts w:cs="Times New Roman"/>
          <w:sz w:val="26"/>
          <w:szCs w:val="26"/>
        </w:rPr>
        <w:t>can be expressed by the following formula</w:t>
      </w:r>
    </w:p>
    <w:tbl>
      <w:tblPr>
        <w:tblStyle w:val="TableGrid"/>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1"/>
        <w:gridCol w:w="249"/>
      </w:tblGrid>
      <w:tr w:rsidR="007111A8" w:rsidRPr="006E300D" w14:paraId="0D780880" w14:textId="77777777" w:rsidTr="006E22AB">
        <w:tc>
          <w:tcPr>
            <w:tcW w:w="9321" w:type="dxa"/>
          </w:tcPr>
          <w:p w14:paraId="63363A59" w14:textId="77777777" w:rsidR="007111A8" w:rsidRPr="007111A8" w:rsidRDefault="006A2F9B" w:rsidP="006A2F9B">
            <w:pPr>
              <w:widowControl/>
              <w:adjustRightInd w:val="0"/>
              <w:spacing w:line="360" w:lineRule="auto"/>
              <w:ind w:left="360" w:right="288" w:firstLine="432"/>
              <w:jc w:val="both"/>
              <w:rPr>
                <w:sz w:val="26"/>
                <w:szCs w:val="26"/>
              </w:rPr>
            </w:pPr>
            <w:r w:rsidRPr="001A6259">
              <w:rPr>
                <w:rFonts w:cstheme="minorBidi"/>
                <w:position w:val="-12"/>
                <w:sz w:val="26"/>
                <w:szCs w:val="26"/>
              </w:rPr>
              <w:object w:dxaOrig="2480" w:dyaOrig="380" w14:anchorId="0E7A933E">
                <v:shape id="_x0000_i1093" type="#_x0000_t75" style="width:111.7pt;height:19.5pt" o:ole="">
                  <v:imagedata r:id="rId166" o:title=""/>
                </v:shape>
                <o:OLEObject Type="Embed" ProgID="Equation.DSMT4" ShapeID="_x0000_i1093" DrawAspect="Content" ObjectID="_1798485650" r:id="rId167"/>
              </w:object>
            </w:r>
          </w:p>
        </w:tc>
        <w:tc>
          <w:tcPr>
            <w:tcW w:w="249" w:type="dxa"/>
          </w:tcPr>
          <w:p w14:paraId="326951E8" w14:textId="77777777" w:rsidR="007111A8" w:rsidRPr="007111A8" w:rsidRDefault="007111A8" w:rsidP="00935FB0">
            <w:pPr>
              <w:widowControl/>
              <w:adjustRightInd w:val="0"/>
              <w:spacing w:line="360" w:lineRule="auto"/>
              <w:ind w:left="360" w:right="288" w:firstLine="432"/>
              <w:jc w:val="both"/>
              <w:rPr>
                <w:sz w:val="26"/>
                <w:szCs w:val="26"/>
              </w:rPr>
            </w:pPr>
          </w:p>
        </w:tc>
      </w:tr>
    </w:tbl>
    <w:bookmarkEnd w:id="27"/>
    <w:bookmarkEnd w:id="28"/>
    <w:p w14:paraId="50EADA76" w14:textId="77777777" w:rsidR="007111A8" w:rsidRPr="006E300D"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where n</w:t>
      </w:r>
      <w:r w:rsidRPr="006A2F9B">
        <w:rPr>
          <w:rFonts w:cs="Times New Roman" w:hint="eastAsia"/>
          <w:sz w:val="26"/>
          <w:szCs w:val="26"/>
          <w:vertAlign w:val="subscript"/>
        </w:rPr>
        <w:t>1</w:t>
      </w:r>
      <w:r w:rsidRPr="007111A8">
        <w:rPr>
          <w:rFonts w:cs="Times New Roman"/>
          <w:sz w:val="26"/>
          <w:szCs w:val="26"/>
        </w:rPr>
        <w:t xml:space="preserve"> </w:t>
      </w:r>
      <w:bookmarkStart w:id="29" w:name="OLE_LINK180"/>
      <w:bookmarkStart w:id="30" w:name="OLE_LINK198"/>
      <w:bookmarkStart w:id="31" w:name="OLE_LINK199"/>
      <w:r w:rsidRPr="007111A8">
        <w:rPr>
          <w:rFonts w:cs="Times New Roman" w:hint="eastAsia"/>
          <w:sz w:val="26"/>
          <w:szCs w:val="26"/>
        </w:rPr>
        <w:t>is t</w:t>
      </w:r>
      <w:r w:rsidRPr="007111A8">
        <w:rPr>
          <w:rFonts w:cs="Times New Roman"/>
          <w:sz w:val="26"/>
          <w:szCs w:val="26"/>
        </w:rPr>
        <w:t>he refractive index of material</w:t>
      </w:r>
      <w:r w:rsidRPr="007111A8">
        <w:rPr>
          <w:rFonts w:cs="Times New Roman" w:hint="eastAsia"/>
          <w:sz w:val="26"/>
          <w:szCs w:val="26"/>
        </w:rPr>
        <w:t xml:space="preserve"> from </w:t>
      </w:r>
      <w:r w:rsidRPr="007111A8">
        <w:rPr>
          <w:rFonts w:cs="Times New Roman"/>
          <w:sz w:val="26"/>
          <w:szCs w:val="26"/>
        </w:rPr>
        <w:t>the incident</w:t>
      </w:r>
      <w:r w:rsidRPr="007111A8">
        <w:rPr>
          <w:rFonts w:cs="Times New Roman" w:hint="eastAsia"/>
          <w:sz w:val="26"/>
          <w:szCs w:val="26"/>
        </w:rPr>
        <w:t xml:space="preserve"> ray</w:t>
      </w:r>
      <w:bookmarkStart w:id="32" w:name="OLE_LINK210"/>
      <w:bookmarkStart w:id="33" w:name="OLE_LINK211"/>
      <w:bookmarkEnd w:id="29"/>
      <w:bookmarkEnd w:id="30"/>
      <w:bookmarkEnd w:id="31"/>
      <w:r w:rsidRPr="007111A8">
        <w:rPr>
          <w:rFonts w:cs="Times New Roman" w:hint="eastAsia"/>
          <w:sz w:val="26"/>
          <w:szCs w:val="26"/>
        </w:rPr>
        <w:t xml:space="preserve">; </w:t>
      </w:r>
      <w:r w:rsidR="009451A8" w:rsidRPr="006E300D">
        <w:rPr>
          <w:rFonts w:cs="Times New Roman"/>
          <w:sz w:val="26"/>
          <w:szCs w:val="26"/>
        </w:rPr>
        <w:object w:dxaOrig="240" w:dyaOrig="360" w14:anchorId="0F6F750A">
          <v:shape id="_x0000_i1094" type="#_x0000_t75" style="width:12pt;height:18pt" o:ole="">
            <v:imagedata r:id="rId168" o:title=""/>
          </v:shape>
          <o:OLEObject Type="Embed" ProgID="Equation.DSMT4" ShapeID="_x0000_i1094" DrawAspect="Content" ObjectID="_1798485651" r:id="rId169"/>
        </w:object>
      </w:r>
      <w:r w:rsidRPr="007111A8">
        <w:rPr>
          <w:rFonts w:cs="Times New Roman" w:hint="eastAsia"/>
          <w:sz w:val="26"/>
          <w:szCs w:val="26"/>
        </w:rPr>
        <w:t>is t</w:t>
      </w:r>
      <w:r w:rsidRPr="007111A8">
        <w:rPr>
          <w:rFonts w:cs="Times New Roman"/>
          <w:sz w:val="26"/>
          <w:szCs w:val="26"/>
        </w:rPr>
        <w:t xml:space="preserve">he angle between the incident </w:t>
      </w:r>
      <w:r w:rsidRPr="007111A8">
        <w:rPr>
          <w:rFonts w:cs="Times New Roman" w:hint="eastAsia"/>
          <w:sz w:val="26"/>
          <w:szCs w:val="26"/>
        </w:rPr>
        <w:t>ray</w:t>
      </w:r>
      <w:r w:rsidRPr="007111A8">
        <w:rPr>
          <w:rFonts w:cs="Times New Roman"/>
          <w:sz w:val="26"/>
          <w:szCs w:val="26"/>
        </w:rPr>
        <w:t xml:space="preserve"> and the normal</w:t>
      </w:r>
      <w:r w:rsidRPr="007111A8">
        <w:rPr>
          <w:rFonts w:cs="Times New Roman" w:hint="eastAsia"/>
          <w:sz w:val="26"/>
          <w:szCs w:val="26"/>
        </w:rPr>
        <w:t xml:space="preserve"> </w:t>
      </w:r>
      <w:bookmarkStart w:id="34" w:name="OLE_LINK228"/>
      <w:bookmarkStart w:id="35" w:name="OLE_LINK235"/>
      <w:bookmarkStart w:id="36" w:name="OLE_LINK238"/>
      <w:r w:rsidRPr="007111A8">
        <w:rPr>
          <w:rFonts w:cs="Times New Roman" w:hint="eastAsia"/>
          <w:sz w:val="26"/>
          <w:szCs w:val="26"/>
        </w:rPr>
        <w:t>of the boundary</w:t>
      </w:r>
      <w:bookmarkEnd w:id="32"/>
      <w:bookmarkEnd w:id="33"/>
      <w:bookmarkEnd w:id="34"/>
      <w:bookmarkEnd w:id="35"/>
      <w:bookmarkEnd w:id="36"/>
      <w:r w:rsidRPr="007111A8">
        <w:rPr>
          <w:rFonts w:cs="Times New Roman" w:hint="eastAsia"/>
          <w:sz w:val="26"/>
          <w:szCs w:val="26"/>
        </w:rPr>
        <w:t>; n</w:t>
      </w:r>
      <w:r w:rsidRPr="006A2F9B">
        <w:rPr>
          <w:rFonts w:cs="Times New Roman" w:hint="eastAsia"/>
          <w:sz w:val="26"/>
          <w:szCs w:val="26"/>
          <w:vertAlign w:val="subscript"/>
        </w:rPr>
        <w:t>2</w:t>
      </w:r>
      <w:r w:rsidRPr="007111A8">
        <w:rPr>
          <w:rFonts w:cs="Times New Roman" w:hint="eastAsia"/>
          <w:sz w:val="26"/>
          <w:szCs w:val="26"/>
        </w:rPr>
        <w:t xml:space="preserve"> is t</w:t>
      </w:r>
      <w:r w:rsidRPr="007111A8">
        <w:rPr>
          <w:rFonts w:cs="Times New Roman"/>
          <w:sz w:val="26"/>
          <w:szCs w:val="26"/>
        </w:rPr>
        <w:t xml:space="preserve">he </w:t>
      </w:r>
      <w:bookmarkStart w:id="37" w:name="OLE_LINK201"/>
      <w:bookmarkStart w:id="38" w:name="OLE_LINK202"/>
      <w:bookmarkStart w:id="39" w:name="OLE_LINK209"/>
      <w:r w:rsidRPr="007111A8">
        <w:rPr>
          <w:rFonts w:cs="Times New Roman"/>
          <w:sz w:val="26"/>
          <w:szCs w:val="26"/>
        </w:rPr>
        <w:t>refractive</w:t>
      </w:r>
      <w:bookmarkEnd w:id="37"/>
      <w:bookmarkEnd w:id="38"/>
      <w:bookmarkEnd w:id="39"/>
      <w:r w:rsidRPr="007111A8">
        <w:rPr>
          <w:rFonts w:cs="Times New Roman"/>
          <w:sz w:val="26"/>
          <w:szCs w:val="26"/>
        </w:rPr>
        <w:t xml:space="preserve"> index of </w:t>
      </w:r>
      <w:r w:rsidRPr="007111A8">
        <w:rPr>
          <w:rFonts w:cs="Times New Roman" w:hint="eastAsia"/>
          <w:sz w:val="26"/>
          <w:szCs w:val="26"/>
        </w:rPr>
        <w:t xml:space="preserve">material from </w:t>
      </w:r>
      <w:r w:rsidRPr="007111A8">
        <w:rPr>
          <w:rFonts w:cs="Times New Roman"/>
          <w:sz w:val="26"/>
          <w:szCs w:val="26"/>
        </w:rPr>
        <w:t xml:space="preserve">the </w:t>
      </w:r>
      <w:bookmarkStart w:id="40" w:name="OLE_LINK219"/>
      <w:bookmarkStart w:id="41" w:name="OLE_LINK220"/>
      <w:r w:rsidRPr="007111A8">
        <w:rPr>
          <w:rFonts w:cs="Times New Roman"/>
          <w:sz w:val="26"/>
          <w:szCs w:val="26"/>
        </w:rPr>
        <w:t>refractive</w:t>
      </w:r>
      <w:bookmarkEnd w:id="40"/>
      <w:bookmarkEnd w:id="41"/>
      <w:r w:rsidRPr="007111A8">
        <w:rPr>
          <w:rFonts w:cs="Times New Roman" w:hint="eastAsia"/>
          <w:sz w:val="26"/>
          <w:szCs w:val="26"/>
        </w:rPr>
        <w:t xml:space="preserve"> ray; </w:t>
      </w:r>
      <w:r w:rsidR="006A2F9B" w:rsidRPr="006E300D">
        <w:rPr>
          <w:rFonts w:cs="Times New Roman"/>
          <w:sz w:val="26"/>
          <w:szCs w:val="26"/>
        </w:rPr>
        <w:object w:dxaOrig="260" w:dyaOrig="360" w14:anchorId="41E9A6FF">
          <v:shape id="_x0000_i1095" type="#_x0000_t75" style="width:13.5pt;height:18pt" o:ole="" o:allowoverlap="f">
            <v:imagedata r:id="rId170" o:title=""/>
          </v:shape>
          <o:OLEObject Type="Embed" ProgID="Equation.DSMT4" ShapeID="_x0000_i1095" DrawAspect="Content" ObjectID="_1798485652" r:id="rId171"/>
        </w:object>
      </w:r>
      <w:r w:rsidRPr="007111A8">
        <w:rPr>
          <w:rFonts w:cs="Times New Roman" w:hint="eastAsia"/>
          <w:sz w:val="26"/>
          <w:szCs w:val="26"/>
        </w:rPr>
        <w:t>is t</w:t>
      </w:r>
      <w:r w:rsidRPr="007111A8">
        <w:rPr>
          <w:rFonts w:cs="Times New Roman"/>
          <w:sz w:val="26"/>
          <w:szCs w:val="26"/>
        </w:rPr>
        <w:t xml:space="preserve">he angle between the refractive </w:t>
      </w:r>
      <w:r w:rsidRPr="007111A8">
        <w:rPr>
          <w:rFonts w:cs="Times New Roman" w:hint="eastAsia"/>
          <w:sz w:val="26"/>
          <w:szCs w:val="26"/>
        </w:rPr>
        <w:t>ray</w:t>
      </w:r>
      <w:r w:rsidRPr="007111A8">
        <w:rPr>
          <w:rFonts w:cs="Times New Roman"/>
          <w:sz w:val="26"/>
          <w:szCs w:val="26"/>
        </w:rPr>
        <w:t xml:space="preserve"> and the normal</w:t>
      </w:r>
      <w:r w:rsidRPr="007111A8">
        <w:rPr>
          <w:rFonts w:cs="Times New Roman" w:hint="eastAsia"/>
          <w:sz w:val="26"/>
          <w:szCs w:val="26"/>
        </w:rPr>
        <w:t xml:space="preserve"> of the boundary.</w:t>
      </w:r>
    </w:p>
    <w:p w14:paraId="5CCBB10A" w14:textId="77777777" w:rsidR="007111A8" w:rsidRPr="00E644B6" w:rsidRDefault="00C32A5A" w:rsidP="00935FB0">
      <w:pPr>
        <w:spacing w:line="360" w:lineRule="auto"/>
        <w:ind w:left="360" w:right="288" w:firstLine="432"/>
        <w:jc w:val="both"/>
        <w:rPr>
          <w:rFonts w:cs="Times New Roman"/>
          <w:b/>
          <w:sz w:val="26"/>
          <w:szCs w:val="26"/>
        </w:rPr>
      </w:pPr>
      <w:r>
        <w:rPr>
          <w:rFonts w:cs="Times New Roman"/>
          <w:b/>
          <w:sz w:val="26"/>
          <w:szCs w:val="26"/>
        </w:rPr>
        <w:t>3.2</w:t>
      </w:r>
      <w:r w:rsidR="007111A8" w:rsidRPr="00E644B6">
        <w:rPr>
          <w:rFonts w:cs="Times New Roman"/>
          <w:b/>
          <w:sz w:val="26"/>
          <w:szCs w:val="26"/>
        </w:rPr>
        <w:t xml:space="preserve"> </w:t>
      </w:r>
      <w:bookmarkStart w:id="42" w:name="_Toc394345189"/>
      <w:bookmarkStart w:id="43" w:name="OLE_LINK572"/>
      <w:bookmarkStart w:id="44" w:name="OLE_LINK573"/>
      <w:bookmarkStart w:id="45" w:name="OLE_LINK574"/>
      <w:r w:rsidR="007111A8" w:rsidRPr="00E644B6">
        <w:rPr>
          <w:rFonts w:cs="Times New Roman" w:hint="eastAsia"/>
          <w:b/>
          <w:sz w:val="26"/>
          <w:szCs w:val="26"/>
        </w:rPr>
        <w:t>Total Internal Reflection</w:t>
      </w:r>
      <w:bookmarkEnd w:id="42"/>
    </w:p>
    <w:bookmarkEnd w:id="43"/>
    <w:bookmarkEnd w:id="44"/>
    <w:bookmarkEnd w:id="45"/>
    <w:p w14:paraId="0D53B41D" w14:textId="77777777" w:rsidR="00A3751D" w:rsidRDefault="007111A8" w:rsidP="00935FB0">
      <w:pPr>
        <w:spacing w:line="360" w:lineRule="auto"/>
        <w:ind w:left="360" w:right="288" w:firstLine="432"/>
        <w:jc w:val="both"/>
        <w:textAlignment w:val="baseline"/>
        <w:rPr>
          <w:rFonts w:cs="Times New Roman"/>
          <w:sz w:val="26"/>
          <w:szCs w:val="26"/>
        </w:rPr>
      </w:pPr>
      <w:r w:rsidRPr="007111A8">
        <w:rPr>
          <w:rFonts w:cs="Times New Roman" w:hint="eastAsia"/>
          <w:sz w:val="26"/>
          <w:szCs w:val="26"/>
        </w:rPr>
        <w:lastRenderedPageBreak/>
        <w:t>When the ray travels from</w:t>
      </w:r>
      <w:r w:rsidRPr="007111A8">
        <w:rPr>
          <w:rFonts w:cs="Times New Roman"/>
          <w:sz w:val="26"/>
          <w:szCs w:val="26"/>
        </w:rPr>
        <w:t xml:space="preserve"> a medium</w:t>
      </w:r>
      <w:r w:rsidRPr="007111A8">
        <w:rPr>
          <w:rFonts w:cs="Times New Roman" w:hint="eastAsia"/>
          <w:sz w:val="26"/>
          <w:szCs w:val="26"/>
        </w:rPr>
        <w:t xml:space="preserve"> with large</w:t>
      </w:r>
      <w:r w:rsidRPr="007111A8">
        <w:rPr>
          <w:rFonts w:cs="Times New Roman"/>
          <w:sz w:val="26"/>
          <w:szCs w:val="26"/>
        </w:rPr>
        <w:t xml:space="preserve"> </w:t>
      </w:r>
      <w:r w:rsidRPr="007111A8">
        <w:rPr>
          <w:rFonts w:cs="Times New Roman" w:hint="eastAsia"/>
          <w:sz w:val="26"/>
          <w:szCs w:val="26"/>
        </w:rPr>
        <w:t>refractive index</w:t>
      </w:r>
      <w:r w:rsidRPr="007111A8">
        <w:rPr>
          <w:rFonts w:cs="Times New Roman"/>
          <w:sz w:val="26"/>
          <w:szCs w:val="26"/>
        </w:rPr>
        <w:t xml:space="preserve"> </w:t>
      </w:r>
      <w:r w:rsidRPr="007111A8">
        <w:rPr>
          <w:rFonts w:cs="Times New Roman" w:hint="eastAsia"/>
          <w:sz w:val="26"/>
          <w:szCs w:val="26"/>
        </w:rPr>
        <w:t>to a small</w:t>
      </w:r>
      <w:r w:rsidRPr="007111A8">
        <w:rPr>
          <w:rFonts w:cs="Times New Roman"/>
          <w:sz w:val="26"/>
          <w:szCs w:val="26"/>
        </w:rPr>
        <w:t xml:space="preserve"> </w:t>
      </w:r>
      <w:r w:rsidRPr="007111A8">
        <w:rPr>
          <w:rFonts w:cs="Times New Roman" w:hint="eastAsia"/>
          <w:sz w:val="26"/>
          <w:szCs w:val="26"/>
        </w:rPr>
        <w:t>refractive index</w:t>
      </w:r>
      <w:r w:rsidRPr="007111A8">
        <w:rPr>
          <w:rFonts w:cs="Times New Roman"/>
          <w:sz w:val="26"/>
          <w:szCs w:val="26"/>
        </w:rPr>
        <w:t xml:space="preserve"> medium</w:t>
      </w:r>
      <w:r w:rsidRPr="007111A8">
        <w:rPr>
          <w:rFonts w:cs="Times New Roman" w:hint="eastAsia"/>
          <w:sz w:val="26"/>
          <w:szCs w:val="26"/>
        </w:rPr>
        <w:t xml:space="preserve"> with small</w:t>
      </w:r>
      <w:r w:rsidRPr="007111A8">
        <w:rPr>
          <w:rFonts w:cs="Times New Roman"/>
          <w:sz w:val="26"/>
          <w:szCs w:val="26"/>
        </w:rPr>
        <w:t xml:space="preserve"> </w:t>
      </w:r>
      <w:r w:rsidRPr="007111A8">
        <w:rPr>
          <w:rFonts w:cs="Times New Roman" w:hint="eastAsia"/>
          <w:sz w:val="26"/>
          <w:szCs w:val="26"/>
        </w:rPr>
        <w:t>refractive index, part of the ray penetrates the interface, other reflects</w:t>
      </w:r>
      <w:r w:rsidR="00EF4301">
        <w:rPr>
          <w:rFonts w:cs="Times New Roman" w:hint="eastAsia"/>
          <w:sz w:val="26"/>
          <w:szCs w:val="26"/>
        </w:rPr>
        <w:t xml:space="preserve">. </w:t>
      </w:r>
    </w:p>
    <w:p w14:paraId="5F316A17" w14:textId="77777777" w:rsidR="00A3751D" w:rsidRDefault="00A3751D" w:rsidP="00935FB0">
      <w:pPr>
        <w:spacing w:line="360" w:lineRule="auto"/>
        <w:ind w:left="360" w:right="288" w:firstLine="432"/>
        <w:jc w:val="both"/>
        <w:textAlignment w:val="baseline"/>
        <w:rPr>
          <w:rFonts w:cs="Times New Roman"/>
          <w:sz w:val="26"/>
          <w:szCs w:val="26"/>
        </w:rPr>
      </w:pPr>
      <w:r>
        <w:rPr>
          <w:rFonts w:cs="Times New Roman"/>
          <w:noProof/>
          <w:sz w:val="26"/>
          <w:szCs w:val="26"/>
          <w:lang w:eastAsia="en-US"/>
        </w:rPr>
        <w:drawing>
          <wp:inline distT="0" distB="0" distL="0" distR="0" wp14:anchorId="3BB85E7A" wp14:editId="2B0D3FFE">
            <wp:extent cx="5943600" cy="18459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0px-RefractionReflextion.svg.png"/>
                    <pic:cNvPicPr/>
                  </pic:nvPicPr>
                  <pic:blipFill>
                    <a:blip r:embed="rId172">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05BFDEFB" w14:textId="77777777" w:rsidR="00A3751D" w:rsidRDefault="00A3751D" w:rsidP="00935FB0">
      <w:pPr>
        <w:spacing w:line="360" w:lineRule="auto"/>
        <w:ind w:left="360" w:right="288" w:firstLine="432"/>
        <w:jc w:val="both"/>
        <w:textAlignment w:val="baseline"/>
        <w:rPr>
          <w:rFonts w:ascii="Arial" w:hAnsi="Arial" w:cs="Arial"/>
          <w:color w:val="888888"/>
          <w:sz w:val="20"/>
          <w:szCs w:val="20"/>
          <w:shd w:val="clear" w:color="auto" w:fill="F1F1F1"/>
        </w:rPr>
      </w:pPr>
      <w:r>
        <w:rPr>
          <w:rFonts w:cs="Times New Roman" w:hint="eastAsia"/>
          <w:i/>
          <w:sz w:val="26"/>
          <w:szCs w:val="26"/>
        </w:rPr>
        <w:t>Fig.</w:t>
      </w:r>
      <w:r w:rsidRPr="00A3751D">
        <w:rPr>
          <w:rFonts w:cs="Times New Roman"/>
          <w:sz w:val="26"/>
          <w:szCs w:val="26"/>
        </w:rPr>
        <w:t>1</w:t>
      </w:r>
      <w:r w:rsidR="002471FC">
        <w:rPr>
          <w:rFonts w:cs="Times New Roman"/>
          <w:sz w:val="26"/>
          <w:szCs w:val="26"/>
        </w:rPr>
        <w:t>7</w:t>
      </w:r>
      <w:r w:rsidRPr="00A3751D">
        <w:rPr>
          <w:rFonts w:cs="Times New Roman" w:hint="eastAsia"/>
          <w:sz w:val="26"/>
          <w:szCs w:val="26"/>
        </w:rPr>
        <w:t>.</w:t>
      </w:r>
      <w:r w:rsidRPr="00A3751D">
        <w:rPr>
          <w:rFonts w:cs="Times New Roman"/>
          <w:sz w:val="26"/>
          <w:szCs w:val="26"/>
        </w:rPr>
        <w:t xml:space="preserve"> Refraction of light at the interface between two media, including total internal reflection.</w:t>
      </w:r>
    </w:p>
    <w:p w14:paraId="2CDA08DE" w14:textId="41ECD496" w:rsidR="007111A8" w:rsidRPr="007111A8" w:rsidRDefault="007111A8" w:rsidP="00935FB0">
      <w:pPr>
        <w:spacing w:line="360" w:lineRule="auto"/>
        <w:ind w:left="360" w:right="288" w:firstLine="432"/>
        <w:jc w:val="both"/>
        <w:textAlignment w:val="baseline"/>
        <w:rPr>
          <w:rFonts w:cs="Times New Roman"/>
          <w:sz w:val="26"/>
          <w:szCs w:val="26"/>
        </w:rPr>
      </w:pPr>
      <w:r w:rsidRPr="007111A8">
        <w:rPr>
          <w:rFonts w:cs="Times New Roman" w:hint="eastAsia"/>
          <w:sz w:val="26"/>
          <w:szCs w:val="26"/>
        </w:rPr>
        <w:t xml:space="preserve">As the refractive angle is greater than </w:t>
      </w:r>
      <w:r w:rsidR="009451A8" w:rsidRPr="006E300D">
        <w:rPr>
          <w:rFonts w:cs="Times New Roman"/>
          <w:sz w:val="26"/>
          <w:szCs w:val="26"/>
        </w:rPr>
        <w:object w:dxaOrig="300" w:dyaOrig="279" w14:anchorId="365CCCAA">
          <v:shape id="_x0000_i1096" type="#_x0000_t75" style="width:15pt;height:14.25pt" o:ole="">
            <v:imagedata r:id="rId173" o:title=""/>
          </v:shape>
          <o:OLEObject Type="Embed" ProgID="Equation.DSMT4" ShapeID="_x0000_i1096" DrawAspect="Content" ObjectID="_1798485653" r:id="rId174"/>
        </w:object>
      </w:r>
      <w:r w:rsidR="009451A8">
        <w:rPr>
          <w:rFonts w:cs="Times New Roman"/>
          <w:sz w:val="26"/>
          <w:szCs w:val="26"/>
        </w:rPr>
        <w:t xml:space="preserve"> </w:t>
      </w:r>
      <w:r w:rsidRPr="007111A8">
        <w:rPr>
          <w:rFonts w:cs="Times New Roman" w:hint="eastAsia"/>
          <w:sz w:val="26"/>
          <w:szCs w:val="26"/>
        </w:rPr>
        <w:t xml:space="preserve">degree, the incidence ray will be totally </w:t>
      </w:r>
      <w:r w:rsidR="00C513C7" w:rsidRPr="007111A8">
        <w:rPr>
          <w:rFonts w:cs="Times New Roman"/>
          <w:sz w:val="26"/>
          <w:szCs w:val="26"/>
        </w:rPr>
        <w:t>reflected</w:t>
      </w:r>
      <w:r w:rsidRPr="007111A8">
        <w:rPr>
          <w:rFonts w:cs="Times New Roman" w:hint="eastAsia"/>
          <w:sz w:val="26"/>
          <w:szCs w:val="26"/>
        </w:rPr>
        <w:t xml:space="preserve"> to original medium</w:t>
      </w:r>
      <w:r w:rsidR="00EF4301">
        <w:rPr>
          <w:rFonts w:cs="Times New Roman" w:hint="eastAsia"/>
          <w:sz w:val="26"/>
          <w:szCs w:val="26"/>
        </w:rPr>
        <w:t xml:space="preserve">. </w:t>
      </w:r>
      <w:r w:rsidRPr="007111A8">
        <w:rPr>
          <w:rFonts w:cs="Times New Roman" w:hint="eastAsia"/>
          <w:sz w:val="26"/>
          <w:szCs w:val="26"/>
        </w:rPr>
        <w:t>This angle is called</w:t>
      </w:r>
      <w:bookmarkStart w:id="46" w:name="OLE_LINK243"/>
      <w:bookmarkStart w:id="47" w:name="OLE_LINK250"/>
      <w:bookmarkStart w:id="48" w:name="OLE_LINK251"/>
      <w:r w:rsidRPr="007111A8">
        <w:rPr>
          <w:rFonts w:cs="Times New Roman" w:hint="eastAsia"/>
          <w:sz w:val="26"/>
          <w:szCs w:val="26"/>
        </w:rPr>
        <w:t xml:space="preserve"> </w:t>
      </w:r>
      <w:bookmarkStart w:id="49" w:name="OLE_LINK428"/>
      <w:bookmarkStart w:id="50" w:name="OLE_LINK429"/>
      <w:bookmarkStart w:id="51" w:name="OLE_LINK430"/>
      <w:r w:rsidRPr="007111A8">
        <w:rPr>
          <w:rFonts w:cs="Times New Roman" w:hint="eastAsia"/>
          <w:sz w:val="26"/>
          <w:szCs w:val="26"/>
        </w:rPr>
        <w:t>c</w:t>
      </w:r>
      <w:r w:rsidRPr="007111A8">
        <w:rPr>
          <w:rFonts w:cs="Times New Roman"/>
          <w:sz w:val="26"/>
          <w:szCs w:val="26"/>
        </w:rPr>
        <w:t>ritical angle</w:t>
      </w:r>
      <w:bookmarkEnd w:id="46"/>
      <w:bookmarkEnd w:id="47"/>
      <w:bookmarkEnd w:id="48"/>
      <w:bookmarkEnd w:id="49"/>
      <w:bookmarkEnd w:id="50"/>
      <w:bookmarkEnd w:id="51"/>
      <w:r w:rsidRPr="007111A8">
        <w:rPr>
          <w:rFonts w:cs="Times New Roman"/>
          <w:sz w:val="26"/>
          <w:szCs w:val="26"/>
        </w:rPr>
        <w:t xml:space="preserve"> for total internal reflection</w:t>
      </w:r>
      <w:r w:rsidRPr="007111A8">
        <w:rPr>
          <w:rFonts w:cs="Times New Roman" w:hint="eastAsia"/>
          <w:sz w:val="26"/>
          <w:szCs w:val="26"/>
        </w:rPr>
        <w:t xml:space="preserve"> (</w:t>
      </w:r>
      <m:oMath>
        <m:sSub>
          <m:sSubPr>
            <m:ctrlPr>
              <w:rPr>
                <w:rFonts w:ascii="Cambria Math" w:hAnsi="Cambria Math" w:cs="Times New Roman"/>
                <w:sz w:val="26"/>
                <w:szCs w:val="26"/>
              </w:rPr>
            </m:ctrlPr>
          </m:sSubPr>
          <m:e>
            <m:r>
              <m:rPr>
                <m:nor/>
              </m:rPr>
              <w:rPr>
                <w:rFonts w:cs="Times New Roman"/>
                <w:sz w:val="26"/>
                <w:szCs w:val="26"/>
              </w:rPr>
              <m:t>θ</m:t>
            </m:r>
          </m:e>
          <m:sub>
            <m:r>
              <m:rPr>
                <m:nor/>
              </m:rPr>
              <w:rPr>
                <w:rFonts w:cs="Times New Roman"/>
                <w:sz w:val="26"/>
                <w:szCs w:val="26"/>
              </w:rPr>
              <m:t>c</m:t>
            </m:r>
          </m:sub>
        </m:sSub>
        <m:r>
          <m:rPr>
            <m:sty m:val="p"/>
          </m:rPr>
          <w:rPr>
            <w:rFonts w:ascii="Cambria Math" w:hAnsi="Cambria Math" w:cs="Times New Roman"/>
            <w:sz w:val="26"/>
            <w:szCs w:val="26"/>
          </w:rPr>
          <m:t>)</m:t>
        </m:r>
      </m:oMath>
      <w:r w:rsidR="00C57AF5">
        <w:rPr>
          <w:rFonts w:cs="Times New Roman" w:hint="eastAsia"/>
          <w:sz w:val="26"/>
          <w:szCs w:val="26"/>
        </w:rPr>
        <w:t xml:space="preserve">, </w:t>
      </w:r>
      <w:r w:rsidRPr="007111A8">
        <w:rPr>
          <w:rFonts w:cs="Times New Roman" w:hint="eastAsia"/>
          <w:sz w:val="26"/>
          <w:szCs w:val="26"/>
        </w:rPr>
        <w:t xml:space="preserve">From Eq. </w:t>
      </w:r>
      <w:r w:rsidRPr="007111A8">
        <w:rPr>
          <w:rFonts w:cs="Times New Roman"/>
          <w:sz w:val="26"/>
          <w:szCs w:val="26"/>
        </w:rPr>
        <w:fldChar w:fldCharType="begin"/>
      </w:r>
      <w:r w:rsidRPr="007111A8">
        <w:rPr>
          <w:rFonts w:cs="Times New Roman"/>
          <w:sz w:val="26"/>
          <w:szCs w:val="26"/>
        </w:rPr>
        <w:instrText xml:space="preserve"> </w:instrText>
      </w:r>
      <w:r w:rsidRPr="007111A8">
        <w:rPr>
          <w:rFonts w:cs="Times New Roman" w:hint="eastAsia"/>
          <w:sz w:val="26"/>
          <w:szCs w:val="26"/>
        </w:rPr>
        <w:instrText>REF _Ref392066166 \h</w:instrText>
      </w:r>
      <w:r w:rsidRPr="007111A8">
        <w:rPr>
          <w:rFonts w:cs="Times New Roman"/>
          <w:sz w:val="26"/>
          <w:szCs w:val="26"/>
        </w:rPr>
        <w:instrText xml:space="preserve">  \* MERGEFORMAT </w:instrText>
      </w:r>
      <w:r w:rsidRPr="007111A8">
        <w:rPr>
          <w:rFonts w:cs="Times New Roman"/>
          <w:sz w:val="26"/>
          <w:szCs w:val="26"/>
        </w:rPr>
      </w:r>
      <w:r w:rsidRPr="007111A8">
        <w:rPr>
          <w:rFonts w:cs="Times New Roman"/>
          <w:sz w:val="26"/>
          <w:szCs w:val="26"/>
        </w:rPr>
        <w:fldChar w:fldCharType="separate"/>
      </w:r>
      <w:r w:rsidRPr="007111A8">
        <w:rPr>
          <w:rFonts w:cs="Times New Roman"/>
          <w:sz w:val="26"/>
          <w:szCs w:val="26"/>
        </w:rPr>
        <w:t>(</w:t>
      </w:r>
      <w:r w:rsidR="00C57AF5">
        <w:rPr>
          <w:rFonts w:cs="Times New Roman"/>
          <w:sz w:val="26"/>
          <w:szCs w:val="26"/>
        </w:rPr>
        <w:t>53</w:t>
      </w:r>
      <w:r w:rsidRPr="007111A8">
        <w:rPr>
          <w:rFonts w:cs="Times New Roman" w:hint="eastAsia"/>
          <w:sz w:val="26"/>
          <w:szCs w:val="26"/>
        </w:rPr>
        <w:t>)</w:t>
      </w:r>
      <w:r w:rsidRPr="007111A8">
        <w:rPr>
          <w:rFonts w:cs="Times New Roman"/>
          <w:sz w:val="26"/>
          <w:szCs w:val="26"/>
        </w:rPr>
        <w:fldChar w:fldCharType="end"/>
      </w:r>
      <w:r w:rsidRPr="007111A8">
        <w:rPr>
          <w:rFonts w:cs="Times New Roman" w:hint="eastAsia"/>
          <w:sz w:val="26"/>
          <w:szCs w:val="26"/>
        </w:rPr>
        <w:t>, we can derive the c</w:t>
      </w:r>
      <w:r w:rsidRPr="007111A8">
        <w:rPr>
          <w:rFonts w:cs="Times New Roman"/>
          <w:sz w:val="26"/>
          <w:szCs w:val="26"/>
        </w:rPr>
        <w:t>ritical angle</w:t>
      </w:r>
      <w:r w:rsidRPr="007111A8">
        <w:rPr>
          <w:rFonts w:cs="Times New Roman" w:hint="eastAsia"/>
          <w:sz w:val="26"/>
          <w:szCs w:val="26"/>
        </w:rPr>
        <w:t>:</w:t>
      </w:r>
    </w:p>
    <w:tbl>
      <w:tblPr>
        <w:tblStyle w:val="TableGrid"/>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7111A8" w:rsidRPr="006E300D" w14:paraId="59DE362C" w14:textId="77777777" w:rsidTr="006E22AB">
        <w:tc>
          <w:tcPr>
            <w:tcW w:w="8677" w:type="dxa"/>
          </w:tcPr>
          <w:p w14:paraId="439303A4" w14:textId="77777777" w:rsidR="007111A8" w:rsidRPr="007111A8" w:rsidRDefault="006A2F9B" w:rsidP="00935FB0">
            <w:pPr>
              <w:widowControl/>
              <w:adjustRightInd w:val="0"/>
              <w:spacing w:line="360" w:lineRule="auto"/>
              <w:ind w:left="360" w:right="288" w:firstLine="432"/>
              <w:jc w:val="both"/>
              <w:rPr>
                <w:sz w:val="26"/>
                <w:szCs w:val="26"/>
              </w:rPr>
            </w:pPr>
            <w:r w:rsidRPr="001A6259">
              <w:rPr>
                <w:rFonts w:cstheme="minorBidi"/>
                <w:position w:val="-28"/>
                <w:sz w:val="26"/>
                <w:szCs w:val="26"/>
              </w:rPr>
              <w:object w:dxaOrig="4020" w:dyaOrig="720" w14:anchorId="212463FC">
                <v:shape id="_x0000_i1097" type="#_x0000_t75" style="width:182.9pt;height:31.5pt" o:ole="">
                  <v:imagedata r:id="rId175" o:title=""/>
                </v:shape>
                <o:OLEObject Type="Embed" ProgID="Equation.DSMT4" ShapeID="_x0000_i1097" DrawAspect="Content" ObjectID="_1798485654" r:id="rId176"/>
              </w:object>
            </w:r>
          </w:p>
        </w:tc>
        <w:tc>
          <w:tcPr>
            <w:tcW w:w="893" w:type="dxa"/>
          </w:tcPr>
          <w:p w14:paraId="79FF7FFE" w14:textId="77777777" w:rsidR="007111A8" w:rsidRPr="007111A8" w:rsidRDefault="007111A8" w:rsidP="00935FB0">
            <w:pPr>
              <w:widowControl/>
              <w:adjustRightInd w:val="0"/>
              <w:spacing w:line="360" w:lineRule="auto"/>
              <w:ind w:left="360" w:right="288" w:firstLine="432"/>
              <w:jc w:val="both"/>
              <w:rPr>
                <w:sz w:val="26"/>
                <w:szCs w:val="26"/>
              </w:rPr>
            </w:pPr>
          </w:p>
        </w:tc>
      </w:tr>
      <w:tr w:rsidR="007111A8" w:rsidRPr="006E300D" w14:paraId="3A4B3E2D" w14:textId="77777777" w:rsidTr="006E22AB">
        <w:tc>
          <w:tcPr>
            <w:tcW w:w="8677" w:type="dxa"/>
          </w:tcPr>
          <w:p w14:paraId="3CD11C69" w14:textId="77777777" w:rsidR="007111A8" w:rsidRPr="007111A8" w:rsidRDefault="006A2F9B" w:rsidP="00935FB0">
            <w:pPr>
              <w:widowControl/>
              <w:adjustRightInd w:val="0"/>
              <w:spacing w:line="360" w:lineRule="auto"/>
              <w:ind w:left="360" w:right="288" w:firstLine="432"/>
              <w:jc w:val="both"/>
              <w:rPr>
                <w:sz w:val="26"/>
                <w:szCs w:val="26"/>
              </w:rPr>
            </w:pPr>
            <w:r w:rsidRPr="001A6259">
              <w:rPr>
                <w:rFonts w:cstheme="minorBidi"/>
                <w:position w:val="-28"/>
                <w:sz w:val="26"/>
                <w:szCs w:val="26"/>
              </w:rPr>
              <w:object w:dxaOrig="2920" w:dyaOrig="720" w14:anchorId="0C1C864E">
                <v:shape id="_x0000_i1098" type="#_x0000_t75" style="width:139.45pt;height:33pt" o:ole="">
                  <v:imagedata r:id="rId177" o:title=""/>
                </v:shape>
                <o:OLEObject Type="Embed" ProgID="Equation.DSMT4" ShapeID="_x0000_i1098" DrawAspect="Content" ObjectID="_1798485655" r:id="rId178"/>
              </w:object>
            </w:r>
          </w:p>
        </w:tc>
        <w:tc>
          <w:tcPr>
            <w:tcW w:w="893" w:type="dxa"/>
          </w:tcPr>
          <w:p w14:paraId="3D3BCD99" w14:textId="77777777" w:rsidR="007111A8" w:rsidRPr="007111A8" w:rsidRDefault="007111A8" w:rsidP="00935FB0">
            <w:pPr>
              <w:widowControl/>
              <w:adjustRightInd w:val="0"/>
              <w:spacing w:line="360" w:lineRule="auto"/>
              <w:ind w:left="360" w:right="288" w:firstLine="432"/>
              <w:jc w:val="both"/>
              <w:rPr>
                <w:sz w:val="26"/>
                <w:szCs w:val="26"/>
              </w:rPr>
            </w:pPr>
          </w:p>
        </w:tc>
      </w:tr>
    </w:tbl>
    <w:p w14:paraId="739D04C8" w14:textId="77777777" w:rsidR="007111A8" w:rsidRPr="006A2F9B" w:rsidRDefault="00C32A5A" w:rsidP="00935FB0">
      <w:pPr>
        <w:pStyle w:val="Heading3"/>
        <w:spacing w:before="240" w:after="240" w:line="360" w:lineRule="auto"/>
        <w:ind w:left="360" w:right="288" w:firstLine="432"/>
        <w:jc w:val="both"/>
        <w:rPr>
          <w:rFonts w:ascii="Times New Roman" w:eastAsiaTheme="minorEastAsia" w:hAnsi="Times New Roman" w:cs="Times New Roman"/>
          <w:bCs w:val="0"/>
          <w:color w:val="auto"/>
          <w:sz w:val="26"/>
          <w:szCs w:val="26"/>
        </w:rPr>
      </w:pPr>
      <w:bookmarkStart w:id="52" w:name="_Toc394345190"/>
      <w:bookmarkStart w:id="53" w:name="OLE_LINK575"/>
      <w:bookmarkStart w:id="54" w:name="OLE_LINK576"/>
      <w:r>
        <w:rPr>
          <w:rFonts w:ascii="Times New Roman" w:eastAsiaTheme="minorEastAsia" w:hAnsi="Times New Roman" w:cs="Times New Roman"/>
          <w:bCs w:val="0"/>
          <w:color w:val="auto"/>
          <w:sz w:val="26"/>
          <w:szCs w:val="26"/>
        </w:rPr>
        <w:t xml:space="preserve">3.3 </w:t>
      </w:r>
      <w:r w:rsidR="007111A8" w:rsidRPr="006A2F9B">
        <w:rPr>
          <w:rFonts w:ascii="Times New Roman" w:eastAsiaTheme="minorEastAsia" w:hAnsi="Times New Roman" w:cs="Times New Roman"/>
          <w:bCs w:val="0"/>
          <w:color w:val="auto"/>
          <w:sz w:val="26"/>
          <w:szCs w:val="26"/>
        </w:rPr>
        <w:t>Beer-Lambert-Bouguer Law</w:t>
      </w:r>
      <w:bookmarkEnd w:id="52"/>
    </w:p>
    <w:bookmarkEnd w:id="53"/>
    <w:bookmarkEnd w:id="54"/>
    <w:p w14:paraId="69CD74F3" w14:textId="3F108D9B" w:rsidR="007111A8" w:rsidRPr="007111A8"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 xml:space="preserve">When </w:t>
      </w:r>
      <w:r w:rsidRPr="007111A8">
        <w:rPr>
          <w:rFonts w:cs="Times New Roman"/>
          <w:sz w:val="26"/>
          <w:szCs w:val="26"/>
        </w:rPr>
        <w:t>the</w:t>
      </w:r>
      <w:r w:rsidRPr="007111A8">
        <w:rPr>
          <w:rFonts w:cs="Times New Roman" w:hint="eastAsia"/>
          <w:sz w:val="26"/>
          <w:szCs w:val="26"/>
        </w:rPr>
        <w:t xml:space="preserve"> ray transmits an absorbing medium, part of ray will be absorbed, others will penetrate</w:t>
      </w:r>
      <w:r w:rsidR="00EF4301">
        <w:rPr>
          <w:rFonts w:cs="Times New Roman" w:hint="eastAsia"/>
          <w:sz w:val="26"/>
          <w:szCs w:val="26"/>
        </w:rPr>
        <w:t xml:space="preserve">. </w:t>
      </w:r>
      <w:r w:rsidRPr="007111A8">
        <w:rPr>
          <w:rFonts w:cs="Times New Roman" w:hint="eastAsia"/>
          <w:sz w:val="26"/>
          <w:szCs w:val="26"/>
        </w:rPr>
        <w:t>Moreover, the degree of penetration and absorption are related to the thickness and the semiconductor band gap</w:t>
      </w:r>
      <w:r w:rsidR="00EF4301">
        <w:rPr>
          <w:rFonts w:cs="Times New Roman" w:hint="eastAsia"/>
          <w:sz w:val="26"/>
          <w:szCs w:val="26"/>
        </w:rPr>
        <w:t xml:space="preserve">. </w:t>
      </w:r>
      <w:r w:rsidRPr="007111A8">
        <w:rPr>
          <w:rFonts w:cs="Times New Roman" w:hint="eastAsia"/>
          <w:sz w:val="26"/>
          <w:szCs w:val="26"/>
        </w:rPr>
        <w:t xml:space="preserve">The relationship between </w:t>
      </w:r>
      <w:r w:rsidR="00C513C7" w:rsidRPr="007111A8">
        <w:rPr>
          <w:rFonts w:cs="Times New Roman"/>
          <w:sz w:val="26"/>
          <w:szCs w:val="26"/>
        </w:rPr>
        <w:t>thickness</w:t>
      </w:r>
      <w:r w:rsidRPr="007111A8">
        <w:rPr>
          <w:rFonts w:cs="Times New Roman" w:hint="eastAsia"/>
          <w:sz w:val="26"/>
          <w:szCs w:val="26"/>
        </w:rPr>
        <w:t xml:space="preserve"> and a</w:t>
      </w:r>
      <w:r w:rsidRPr="007111A8">
        <w:rPr>
          <w:rFonts w:cs="Times New Roman"/>
          <w:sz w:val="26"/>
          <w:szCs w:val="26"/>
        </w:rPr>
        <w:t>bsorbance</w:t>
      </w:r>
      <w:r w:rsidRPr="007111A8">
        <w:rPr>
          <w:rFonts w:cs="Times New Roman" w:hint="eastAsia"/>
          <w:sz w:val="26"/>
          <w:szCs w:val="26"/>
        </w:rPr>
        <w:t xml:space="preserve"> can be explained by</w:t>
      </w:r>
      <w:r w:rsidRPr="007111A8">
        <w:rPr>
          <w:rFonts w:cs="Times New Roman"/>
          <w:sz w:val="26"/>
          <w:szCs w:val="26"/>
        </w:rPr>
        <w:t xml:space="preserve"> Beer-Lambert law</w:t>
      </w:r>
      <w:r w:rsidRPr="007111A8">
        <w:rPr>
          <w:rFonts w:cs="Times New Roman" w:hint="eastAsia"/>
          <w:sz w:val="26"/>
          <w:szCs w:val="26"/>
        </w:rPr>
        <w:t xml:space="preserve"> </w:t>
      </w:r>
      <w:r w:rsidRPr="007111A8">
        <w:rPr>
          <w:rFonts w:cs="Times New Roman"/>
          <w:sz w:val="26"/>
          <w:szCs w:val="26"/>
        </w:rPr>
        <w:t>[</w:t>
      </w:r>
      <w:r w:rsidRPr="007111A8">
        <w:rPr>
          <w:rFonts w:cs="Times New Roman"/>
          <w:sz w:val="26"/>
          <w:szCs w:val="26"/>
        </w:rPr>
        <w:fldChar w:fldCharType="begin"/>
      </w:r>
      <w:r w:rsidRPr="007111A8">
        <w:rPr>
          <w:rFonts w:cs="Times New Roman"/>
          <w:sz w:val="26"/>
          <w:szCs w:val="26"/>
        </w:rPr>
        <w:instrText xml:space="preserve"> REF _Ref387441026 \r \h  \* MERGEFORMAT </w:instrText>
      </w:r>
      <w:r w:rsidRPr="007111A8">
        <w:rPr>
          <w:rFonts w:cs="Times New Roman"/>
          <w:sz w:val="26"/>
          <w:szCs w:val="26"/>
        </w:rPr>
      </w:r>
      <w:r w:rsidRPr="007111A8">
        <w:rPr>
          <w:rFonts w:cs="Times New Roman"/>
          <w:sz w:val="26"/>
          <w:szCs w:val="26"/>
        </w:rPr>
        <w:fldChar w:fldCharType="separate"/>
      </w:r>
      <w:r w:rsidRPr="007111A8">
        <w:rPr>
          <w:rFonts w:cs="Times New Roman"/>
          <w:sz w:val="26"/>
          <w:szCs w:val="26"/>
        </w:rPr>
        <w:t>69</w:t>
      </w:r>
      <w:r w:rsidRPr="007111A8">
        <w:rPr>
          <w:rFonts w:cs="Times New Roman"/>
          <w:sz w:val="26"/>
          <w:szCs w:val="26"/>
        </w:rPr>
        <w:fldChar w:fldCharType="end"/>
      </w:r>
      <w:r w:rsidRPr="007111A8">
        <w:rPr>
          <w:rFonts w:cs="Times New Roman"/>
          <w:sz w:val="26"/>
          <w:szCs w:val="26"/>
        </w:rPr>
        <w:t>]</w:t>
      </w:r>
      <w:r w:rsidRPr="007111A8">
        <w:rPr>
          <w:rFonts w:cs="Times New Roman" w:hint="eastAsia"/>
          <w:sz w:val="26"/>
          <w:szCs w:val="26"/>
        </w:rPr>
        <w:t>:</w:t>
      </w:r>
    </w:p>
    <w:tbl>
      <w:tblPr>
        <w:tblStyle w:val="TableGrid"/>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7111A8" w:rsidRPr="006E300D" w14:paraId="40087BB0" w14:textId="77777777" w:rsidTr="006E22AB">
        <w:tc>
          <w:tcPr>
            <w:tcW w:w="8677" w:type="dxa"/>
          </w:tcPr>
          <w:p w14:paraId="0A0C77B4" w14:textId="77777777" w:rsidR="007111A8" w:rsidRPr="007111A8" w:rsidRDefault="00C32A5A" w:rsidP="00935FB0">
            <w:pPr>
              <w:widowControl/>
              <w:adjustRightInd w:val="0"/>
              <w:spacing w:line="360" w:lineRule="auto"/>
              <w:ind w:left="360" w:right="288" w:firstLine="432"/>
              <w:jc w:val="both"/>
              <w:rPr>
                <w:sz w:val="26"/>
                <w:szCs w:val="26"/>
              </w:rPr>
            </w:pPr>
            <w:r w:rsidRPr="001A6259">
              <w:rPr>
                <w:rFonts w:cstheme="minorBidi"/>
                <w:position w:val="-34"/>
                <w:sz w:val="26"/>
                <w:szCs w:val="26"/>
              </w:rPr>
              <w:object w:dxaOrig="5179" w:dyaOrig="780" w14:anchorId="3D5903F3">
                <v:shape id="_x0000_i1099" type="#_x0000_t75" style="width:236.95pt;height:35.25pt" o:ole="">
                  <v:imagedata r:id="rId179" o:title=""/>
                </v:shape>
                <o:OLEObject Type="Embed" ProgID="Equation.DSMT4" ShapeID="_x0000_i1099" DrawAspect="Content" ObjectID="_1798485656" r:id="rId180"/>
              </w:object>
            </w:r>
          </w:p>
        </w:tc>
        <w:tc>
          <w:tcPr>
            <w:tcW w:w="893" w:type="dxa"/>
          </w:tcPr>
          <w:p w14:paraId="1B58FDAC" w14:textId="77777777" w:rsidR="007111A8" w:rsidRPr="007111A8" w:rsidRDefault="007111A8" w:rsidP="00935FB0">
            <w:pPr>
              <w:widowControl/>
              <w:adjustRightInd w:val="0"/>
              <w:spacing w:line="360" w:lineRule="auto"/>
              <w:ind w:left="360" w:right="288" w:firstLine="432"/>
              <w:jc w:val="both"/>
              <w:rPr>
                <w:sz w:val="26"/>
                <w:szCs w:val="26"/>
              </w:rPr>
            </w:pPr>
          </w:p>
        </w:tc>
      </w:tr>
    </w:tbl>
    <w:p w14:paraId="207DDE5D" w14:textId="77777777" w:rsidR="007111A8" w:rsidRPr="007111A8"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 xml:space="preserve">From Eq. </w:t>
      </w:r>
      <w:r w:rsidRPr="007111A8">
        <w:rPr>
          <w:rFonts w:cs="Times New Roman"/>
          <w:sz w:val="26"/>
          <w:szCs w:val="26"/>
        </w:rPr>
        <w:fldChar w:fldCharType="begin"/>
      </w:r>
      <w:r w:rsidRPr="007111A8">
        <w:rPr>
          <w:rFonts w:cs="Times New Roman"/>
          <w:sz w:val="26"/>
          <w:szCs w:val="26"/>
        </w:rPr>
        <w:instrText xml:space="preserve"> </w:instrText>
      </w:r>
      <w:r w:rsidRPr="007111A8">
        <w:rPr>
          <w:rFonts w:cs="Times New Roman" w:hint="eastAsia"/>
          <w:sz w:val="26"/>
          <w:szCs w:val="26"/>
        </w:rPr>
        <w:instrText>REF _Ref392066195 \h</w:instrText>
      </w:r>
      <w:r w:rsidRPr="007111A8">
        <w:rPr>
          <w:rFonts w:cs="Times New Roman"/>
          <w:sz w:val="26"/>
          <w:szCs w:val="26"/>
        </w:rPr>
        <w:instrText xml:space="preserve">  \* MERGEFORMAT </w:instrText>
      </w:r>
      <w:r w:rsidRPr="007111A8">
        <w:rPr>
          <w:rFonts w:cs="Times New Roman"/>
          <w:sz w:val="26"/>
          <w:szCs w:val="26"/>
        </w:rPr>
      </w:r>
      <w:r w:rsidRPr="007111A8">
        <w:rPr>
          <w:rFonts w:cs="Times New Roman"/>
          <w:sz w:val="26"/>
          <w:szCs w:val="26"/>
        </w:rPr>
        <w:fldChar w:fldCharType="separate"/>
      </w:r>
      <w:r w:rsidRPr="007111A8">
        <w:rPr>
          <w:rFonts w:cs="Times New Roman"/>
          <w:sz w:val="26"/>
          <w:szCs w:val="26"/>
        </w:rPr>
        <w:t>(2.78</w:t>
      </w:r>
      <w:r w:rsidRPr="007111A8">
        <w:rPr>
          <w:rFonts w:cs="Times New Roman" w:hint="eastAsia"/>
          <w:sz w:val="26"/>
          <w:szCs w:val="26"/>
        </w:rPr>
        <w:t>)</w:t>
      </w:r>
      <w:r w:rsidRPr="007111A8">
        <w:rPr>
          <w:rFonts w:cs="Times New Roman"/>
          <w:sz w:val="26"/>
          <w:szCs w:val="26"/>
        </w:rPr>
        <w:fldChar w:fldCharType="end"/>
      </w:r>
      <w:r w:rsidRPr="007111A8">
        <w:rPr>
          <w:rFonts w:cs="Times New Roman" w:hint="eastAsia"/>
          <w:sz w:val="26"/>
          <w:szCs w:val="26"/>
        </w:rPr>
        <w:t xml:space="preserve">, we can derive to another formula by </w:t>
      </w:r>
      <w:r w:rsidRPr="007111A8">
        <w:rPr>
          <w:rFonts w:cs="Times New Roman"/>
          <w:sz w:val="26"/>
          <w:szCs w:val="26"/>
        </w:rPr>
        <w:t xml:space="preserve">Bouguer </w:t>
      </w:r>
      <w:r w:rsidRPr="007111A8">
        <w:rPr>
          <w:rFonts w:cs="Times New Roman" w:hint="eastAsia"/>
          <w:sz w:val="26"/>
          <w:szCs w:val="26"/>
        </w:rPr>
        <w:t>l</w:t>
      </w:r>
      <w:r w:rsidRPr="007111A8">
        <w:rPr>
          <w:rFonts w:cs="Times New Roman"/>
          <w:sz w:val="26"/>
          <w:szCs w:val="26"/>
        </w:rPr>
        <w:t>aw</w:t>
      </w:r>
      <w:r w:rsidRPr="007111A8">
        <w:rPr>
          <w:rFonts w:cs="Times New Roman" w:hint="eastAsia"/>
          <w:sz w:val="26"/>
          <w:szCs w:val="26"/>
        </w:rPr>
        <w:t>:</w:t>
      </w:r>
    </w:p>
    <w:tbl>
      <w:tblPr>
        <w:tblStyle w:val="TableGrid"/>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7111A8" w:rsidRPr="006E300D" w14:paraId="3C13B34E" w14:textId="77777777" w:rsidTr="006E22AB">
        <w:tc>
          <w:tcPr>
            <w:tcW w:w="8677" w:type="dxa"/>
          </w:tcPr>
          <w:bookmarkStart w:id="55" w:name="OLE_LINK436"/>
          <w:p w14:paraId="17C85DF2" w14:textId="77777777" w:rsidR="007111A8" w:rsidRPr="007111A8" w:rsidRDefault="00C32A5A" w:rsidP="00935FB0">
            <w:pPr>
              <w:widowControl/>
              <w:adjustRightInd w:val="0"/>
              <w:spacing w:line="360" w:lineRule="auto"/>
              <w:ind w:left="360" w:right="288" w:firstLine="432"/>
              <w:jc w:val="both"/>
              <w:rPr>
                <w:sz w:val="26"/>
                <w:szCs w:val="26"/>
              </w:rPr>
            </w:pPr>
            <w:r w:rsidRPr="001A6259">
              <w:rPr>
                <w:rFonts w:cstheme="minorBidi"/>
                <w:position w:val="-34"/>
                <w:sz w:val="26"/>
                <w:szCs w:val="26"/>
              </w:rPr>
              <w:object w:dxaOrig="2960" w:dyaOrig="780" w14:anchorId="1AF9622A">
                <v:shape id="_x0000_i1100" type="#_x0000_t75" style="width:140.3pt;height:36.75pt" o:ole="">
                  <v:imagedata r:id="rId181" o:title=""/>
                </v:shape>
                <o:OLEObject Type="Embed" ProgID="Equation.DSMT4" ShapeID="_x0000_i1100" DrawAspect="Content" ObjectID="_1798485657" r:id="rId182"/>
              </w:object>
            </w:r>
            <w:bookmarkEnd w:id="55"/>
          </w:p>
        </w:tc>
        <w:tc>
          <w:tcPr>
            <w:tcW w:w="893" w:type="dxa"/>
          </w:tcPr>
          <w:p w14:paraId="7CC8BD50" w14:textId="77777777" w:rsidR="007111A8" w:rsidRPr="007111A8" w:rsidRDefault="007111A8" w:rsidP="00935FB0">
            <w:pPr>
              <w:widowControl/>
              <w:adjustRightInd w:val="0"/>
              <w:spacing w:line="360" w:lineRule="auto"/>
              <w:ind w:left="360" w:right="288" w:firstLine="432"/>
              <w:jc w:val="both"/>
              <w:rPr>
                <w:sz w:val="26"/>
                <w:szCs w:val="26"/>
              </w:rPr>
            </w:pPr>
          </w:p>
        </w:tc>
      </w:tr>
    </w:tbl>
    <w:p w14:paraId="5AD279F2" w14:textId="057064A9" w:rsidR="007111A8" w:rsidRPr="007111A8" w:rsidRDefault="00995C3C" w:rsidP="00935FB0">
      <w:pPr>
        <w:spacing w:line="360" w:lineRule="auto"/>
        <w:ind w:left="360" w:right="288" w:firstLine="432"/>
        <w:jc w:val="both"/>
        <w:rPr>
          <w:rFonts w:cs="Times New Roman"/>
          <w:sz w:val="26"/>
          <w:szCs w:val="26"/>
        </w:rPr>
      </w:pPr>
      <w:r w:rsidRPr="007111A8">
        <w:rPr>
          <w:rFonts w:cs="Times New Roman"/>
          <w:sz w:val="26"/>
          <w:szCs w:val="26"/>
        </w:rPr>
        <w:t>W</w:t>
      </w:r>
      <w:r w:rsidR="007111A8" w:rsidRPr="007111A8">
        <w:rPr>
          <w:rFonts w:cs="Times New Roman" w:hint="eastAsia"/>
          <w:sz w:val="26"/>
          <w:szCs w:val="26"/>
        </w:rPr>
        <w:t>here</w:t>
      </w:r>
      <w:r>
        <w:rPr>
          <w:rFonts w:cs="Times New Roman"/>
          <w:sz w:val="26"/>
          <w:szCs w:val="26"/>
        </w:rPr>
        <w:t xml:space="preserve"> </w:t>
      </w:r>
      <w:r w:rsidR="007111A8" w:rsidRPr="007111A8">
        <w:rPr>
          <w:rFonts w:cs="Times New Roman" w:hint="eastAsia"/>
          <w:sz w:val="26"/>
          <w:szCs w:val="26"/>
        </w:rPr>
        <w:t>OD is a</w:t>
      </w:r>
      <w:r w:rsidR="007111A8" w:rsidRPr="007111A8">
        <w:rPr>
          <w:rFonts w:cs="Times New Roman"/>
          <w:sz w:val="26"/>
          <w:szCs w:val="26"/>
        </w:rPr>
        <w:t>bsorbance</w:t>
      </w:r>
      <w:r w:rsidR="007111A8" w:rsidRPr="007111A8">
        <w:rPr>
          <w:rFonts w:cs="Times New Roman" w:hint="eastAsia"/>
          <w:sz w:val="26"/>
          <w:szCs w:val="26"/>
        </w:rPr>
        <w:t>, the value is between zero to infinity; T</w:t>
      </w:r>
      <w:r w:rsidR="007111A8" w:rsidRPr="006E300D">
        <w:rPr>
          <w:rFonts w:cs="Times New Roman" w:hint="eastAsia"/>
          <w:sz w:val="26"/>
          <w:szCs w:val="26"/>
        </w:rPr>
        <w:t>tran</w:t>
      </w:r>
      <w:r w:rsidR="007111A8" w:rsidRPr="007111A8">
        <w:rPr>
          <w:rFonts w:cs="Times New Roman" w:hint="eastAsia"/>
          <w:sz w:val="26"/>
          <w:szCs w:val="26"/>
        </w:rPr>
        <w:t xml:space="preserve"> is t</w:t>
      </w:r>
      <w:r w:rsidR="007111A8" w:rsidRPr="007111A8">
        <w:rPr>
          <w:rFonts w:cs="Times New Roman"/>
          <w:sz w:val="26"/>
          <w:szCs w:val="26"/>
        </w:rPr>
        <w:t>ransmittance</w:t>
      </w:r>
      <w:r w:rsidR="007111A8" w:rsidRPr="007111A8">
        <w:rPr>
          <w:rFonts w:cs="Times New Roman" w:hint="eastAsia"/>
          <w:sz w:val="26"/>
          <w:szCs w:val="26"/>
        </w:rPr>
        <w:t>. I1 is the incident ray power, I2 the power after penetrates the medium, K</w:t>
      </w:r>
      <w:r w:rsidR="00C513C7">
        <w:rPr>
          <w:rFonts w:cs="Times New Roman"/>
          <w:sz w:val="26"/>
          <w:szCs w:val="26"/>
        </w:rPr>
        <w:t xml:space="preserve"> </w:t>
      </w:r>
      <w:r w:rsidR="007111A8" w:rsidRPr="006E300D">
        <w:rPr>
          <w:rFonts w:cs="Times New Roman" w:hint="eastAsia"/>
          <w:sz w:val="26"/>
          <w:szCs w:val="26"/>
        </w:rPr>
        <w:t>peak</w:t>
      </w:r>
      <w:r w:rsidR="007111A8" w:rsidRPr="007111A8">
        <w:rPr>
          <w:rFonts w:cs="Times New Roman" w:hint="eastAsia"/>
          <w:sz w:val="26"/>
          <w:szCs w:val="26"/>
        </w:rPr>
        <w:t xml:space="preserve"> the m</w:t>
      </w:r>
      <w:r w:rsidR="007111A8" w:rsidRPr="007111A8">
        <w:rPr>
          <w:rFonts w:cs="Times New Roman"/>
          <w:sz w:val="26"/>
          <w:szCs w:val="26"/>
        </w:rPr>
        <w:t>aximum</w:t>
      </w:r>
      <w:r w:rsidR="007111A8" w:rsidRPr="007111A8">
        <w:rPr>
          <w:rFonts w:cs="Times New Roman" w:hint="eastAsia"/>
          <w:sz w:val="26"/>
          <w:szCs w:val="26"/>
        </w:rPr>
        <w:t xml:space="preserve"> </w:t>
      </w:r>
      <w:r w:rsidR="007111A8" w:rsidRPr="007111A8">
        <w:rPr>
          <w:rFonts w:cs="Times New Roman"/>
          <w:sz w:val="26"/>
          <w:szCs w:val="26"/>
        </w:rPr>
        <w:t>extinction coefficient</w:t>
      </w:r>
      <w:r w:rsidR="007111A8" w:rsidRPr="007111A8">
        <w:rPr>
          <w:rFonts w:cs="Times New Roman" w:hint="eastAsia"/>
          <w:sz w:val="26"/>
          <w:szCs w:val="26"/>
        </w:rPr>
        <w:t xml:space="preserve">, l the medium thickness, </w:t>
      </w:r>
      <w:r w:rsidR="00C513C7" w:rsidRPr="007111A8">
        <w:rPr>
          <w:rFonts w:cs="Times New Roman"/>
          <w:sz w:val="26"/>
          <w:szCs w:val="26"/>
        </w:rPr>
        <w:t>C</w:t>
      </w:r>
      <w:r w:rsidR="00C513C7" w:rsidRPr="006E300D">
        <w:rPr>
          <w:rFonts w:cs="Times New Roman"/>
          <w:sz w:val="26"/>
          <w:szCs w:val="26"/>
        </w:rPr>
        <w:t>olor</w:t>
      </w:r>
      <w:r w:rsidR="007111A8" w:rsidRPr="007111A8">
        <w:rPr>
          <w:rFonts w:cs="Times New Roman" w:hint="eastAsia"/>
          <w:sz w:val="26"/>
          <w:szCs w:val="26"/>
        </w:rPr>
        <w:t xml:space="preserve"> the molar concentration, </w:t>
      </w:r>
      <w:r w:rsidR="009451A8" w:rsidRPr="006E300D">
        <w:rPr>
          <w:rFonts w:cs="Times New Roman"/>
          <w:sz w:val="26"/>
          <w:szCs w:val="26"/>
        </w:rPr>
        <w:object w:dxaOrig="300" w:dyaOrig="360" w14:anchorId="6C379369">
          <v:shape id="_x0000_i1101" type="#_x0000_t75" style="width:15pt;height:18pt" o:ole="">
            <v:imagedata r:id="rId183" o:title=""/>
          </v:shape>
          <o:OLEObject Type="Embed" ProgID="Equation.DSMT4" ShapeID="_x0000_i1101" DrawAspect="Content" ObjectID="_1798485658" r:id="rId184"/>
        </w:object>
      </w:r>
      <w:r w:rsidR="009451A8">
        <w:rPr>
          <w:rFonts w:cs="Times New Roman"/>
          <w:sz w:val="26"/>
          <w:szCs w:val="26"/>
        </w:rPr>
        <w:t xml:space="preserve"> </w:t>
      </w:r>
      <w:r w:rsidR="007111A8" w:rsidRPr="007111A8">
        <w:rPr>
          <w:rFonts w:cs="Times New Roman" w:hint="eastAsia"/>
          <w:sz w:val="26"/>
          <w:szCs w:val="26"/>
        </w:rPr>
        <w:t>the absorption coefficient.</w:t>
      </w:r>
    </w:p>
    <w:p w14:paraId="579D251C" w14:textId="6EDC2736" w:rsidR="007111A8" w:rsidRPr="007111A8"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 xml:space="preserve">In </w:t>
      </w:r>
      <w:r w:rsidR="00C513C7" w:rsidRPr="007111A8">
        <w:rPr>
          <w:rFonts w:cs="Times New Roman"/>
          <w:sz w:val="26"/>
          <w:szCs w:val="26"/>
        </w:rPr>
        <w:t>semiconductors</w:t>
      </w:r>
      <w:r w:rsidRPr="007111A8">
        <w:rPr>
          <w:rFonts w:cs="Times New Roman" w:hint="eastAsia"/>
          <w:sz w:val="26"/>
          <w:szCs w:val="26"/>
        </w:rPr>
        <w:t>, i</w:t>
      </w:r>
      <w:r w:rsidRPr="007111A8">
        <w:rPr>
          <w:rFonts w:cs="Times New Roman"/>
          <w:sz w:val="26"/>
          <w:szCs w:val="26"/>
        </w:rPr>
        <w:t>f the photon energy is larger than or equal to the band</w:t>
      </w:r>
      <w:r w:rsidRPr="007111A8">
        <w:rPr>
          <w:rFonts w:cs="Times New Roman" w:hint="eastAsia"/>
          <w:sz w:val="26"/>
          <w:szCs w:val="26"/>
        </w:rPr>
        <w:t xml:space="preserve"> </w:t>
      </w:r>
      <w:r w:rsidRPr="007111A8">
        <w:rPr>
          <w:rFonts w:cs="Times New Roman"/>
          <w:sz w:val="26"/>
          <w:szCs w:val="26"/>
        </w:rPr>
        <w:t>gap of the semiconductor</w:t>
      </w:r>
      <w:r w:rsidR="00995C3C" w:rsidRPr="006E300D">
        <w:rPr>
          <w:rFonts w:cs="Times New Roman"/>
          <w:sz w:val="26"/>
          <w:szCs w:val="26"/>
        </w:rPr>
        <w:object w:dxaOrig="840" w:dyaOrig="380" w14:anchorId="2B1F1F27">
          <v:shape id="_x0000_i1102" type="#_x0000_t75" style="width:42pt;height:18.75pt" o:ole="">
            <v:imagedata r:id="rId185" o:title=""/>
          </v:shape>
          <o:OLEObject Type="Embed" ProgID="Equation.DSMT4" ShapeID="_x0000_i1102" DrawAspect="Content" ObjectID="_1798485659" r:id="rId186"/>
        </w:object>
      </w:r>
      <w:r w:rsidRPr="007111A8">
        <w:rPr>
          <w:rFonts w:cs="Times New Roman"/>
          <w:sz w:val="26"/>
          <w:szCs w:val="26"/>
        </w:rPr>
        <w:t>, then the probability of absorption of a photon will increase</w:t>
      </w:r>
      <w:r w:rsidR="00EF4301">
        <w:rPr>
          <w:rFonts w:cs="Times New Roman"/>
          <w:sz w:val="26"/>
          <w:szCs w:val="26"/>
        </w:rPr>
        <w:t xml:space="preserve">. </w:t>
      </w:r>
      <w:r w:rsidRPr="007111A8">
        <w:rPr>
          <w:rFonts w:cs="Times New Roman"/>
          <w:sz w:val="26"/>
          <w:szCs w:val="26"/>
        </w:rPr>
        <w:t xml:space="preserve">If the </w:t>
      </w:r>
      <w:r w:rsidRPr="007111A8">
        <w:rPr>
          <w:rFonts w:cs="Times New Roman" w:hint="eastAsia"/>
          <w:sz w:val="26"/>
          <w:szCs w:val="26"/>
        </w:rPr>
        <w:t>photon energy</w:t>
      </w:r>
      <w:r w:rsidRPr="007111A8">
        <w:rPr>
          <w:rFonts w:cs="Times New Roman"/>
          <w:sz w:val="26"/>
          <w:szCs w:val="26"/>
        </w:rPr>
        <w:t xml:space="preserve"> is below the</w:t>
      </w:r>
      <w:r w:rsidRPr="007111A8">
        <w:rPr>
          <w:rFonts w:cs="Times New Roman" w:hint="eastAsia"/>
          <w:sz w:val="26"/>
          <w:szCs w:val="26"/>
        </w:rPr>
        <w:t xml:space="preserve"> </w:t>
      </w:r>
      <w:r w:rsidRPr="007111A8">
        <w:rPr>
          <w:rFonts w:cs="Times New Roman"/>
          <w:sz w:val="26"/>
          <w:szCs w:val="26"/>
        </w:rPr>
        <w:t>semiconductor band</w:t>
      </w:r>
      <w:r w:rsidRPr="007111A8">
        <w:rPr>
          <w:rFonts w:cs="Times New Roman" w:hint="eastAsia"/>
          <w:sz w:val="26"/>
          <w:szCs w:val="26"/>
        </w:rPr>
        <w:t xml:space="preserve"> </w:t>
      </w:r>
      <w:r w:rsidRPr="007111A8">
        <w:rPr>
          <w:rFonts w:cs="Times New Roman"/>
          <w:sz w:val="26"/>
          <w:szCs w:val="26"/>
        </w:rPr>
        <w:t>gap</w:t>
      </w:r>
      <w:r w:rsidR="00995C3C" w:rsidRPr="006E300D">
        <w:rPr>
          <w:rFonts w:cs="Times New Roman"/>
          <w:sz w:val="26"/>
          <w:szCs w:val="26"/>
        </w:rPr>
        <w:object w:dxaOrig="840" w:dyaOrig="380" w14:anchorId="63FAE652">
          <v:shape id="_x0000_i1103" type="#_x0000_t75" style="width:42pt;height:18.75pt" o:ole="">
            <v:imagedata r:id="rId187" o:title=""/>
          </v:shape>
          <o:OLEObject Type="Embed" ProgID="Equation.DSMT4" ShapeID="_x0000_i1103" DrawAspect="Content" ObjectID="_1798485660" r:id="rId188"/>
        </w:object>
      </w:r>
      <w:r w:rsidRPr="007111A8">
        <w:rPr>
          <w:rFonts w:cs="Times New Roman"/>
          <w:sz w:val="26"/>
          <w:szCs w:val="26"/>
        </w:rPr>
        <w:t>,</w:t>
      </w:r>
      <w:bookmarkStart w:id="56" w:name="OLE_LINK439"/>
      <w:bookmarkStart w:id="57" w:name="OLE_LINK440"/>
      <w:bookmarkStart w:id="58" w:name="OLE_LINK441"/>
      <w:r w:rsidRPr="007111A8">
        <w:rPr>
          <w:rFonts w:cs="Times New Roman"/>
          <w:sz w:val="26"/>
          <w:szCs w:val="26"/>
        </w:rPr>
        <w:t xml:space="preserve"> free-carrier absorption</w:t>
      </w:r>
      <w:bookmarkEnd w:id="56"/>
      <w:bookmarkEnd w:id="57"/>
      <w:bookmarkEnd w:id="58"/>
      <w:r w:rsidRPr="007111A8">
        <w:rPr>
          <w:rFonts w:cs="Times New Roman"/>
          <w:sz w:val="26"/>
          <w:szCs w:val="26"/>
        </w:rPr>
        <w:t xml:space="preserve"> becomes the dominant absorption mechanism</w:t>
      </w:r>
      <w:r w:rsidRPr="007111A8">
        <w:rPr>
          <w:rFonts w:cs="Times New Roman" w:hint="eastAsia"/>
          <w:sz w:val="26"/>
          <w:szCs w:val="26"/>
        </w:rPr>
        <w:t xml:space="preserve">, as shown in </w:t>
      </w:r>
      <w:r w:rsidRPr="007111A8">
        <w:rPr>
          <w:rFonts w:cs="Times New Roman"/>
          <w:sz w:val="26"/>
          <w:szCs w:val="26"/>
        </w:rPr>
        <w:fldChar w:fldCharType="begin"/>
      </w:r>
      <w:r w:rsidRPr="007111A8">
        <w:rPr>
          <w:rFonts w:cs="Times New Roman"/>
          <w:sz w:val="26"/>
          <w:szCs w:val="26"/>
        </w:rPr>
        <w:instrText xml:space="preserve"> REF _Ref390360337 \h  \* MERGEFORMAT </w:instrText>
      </w:r>
      <w:r w:rsidRPr="007111A8">
        <w:rPr>
          <w:rFonts w:cs="Times New Roman"/>
          <w:sz w:val="26"/>
          <w:szCs w:val="26"/>
        </w:rPr>
      </w:r>
      <w:r w:rsidRPr="007111A8">
        <w:rPr>
          <w:rFonts w:cs="Times New Roman"/>
          <w:sz w:val="26"/>
          <w:szCs w:val="26"/>
        </w:rPr>
        <w:fldChar w:fldCharType="separate"/>
      </w:r>
      <w:r w:rsidRPr="007111A8">
        <w:rPr>
          <w:rFonts w:cs="Times New Roman"/>
          <w:sz w:val="26"/>
          <w:szCs w:val="26"/>
        </w:rPr>
        <w:t>Fig.</w:t>
      </w:r>
      <w:r w:rsidRPr="007111A8">
        <w:rPr>
          <w:rFonts w:cs="Times New Roman" w:hint="eastAsia"/>
          <w:sz w:val="26"/>
          <w:szCs w:val="26"/>
        </w:rPr>
        <w:t xml:space="preserve"> 2</w:t>
      </w:r>
      <w:r w:rsidRPr="007111A8">
        <w:rPr>
          <w:rFonts w:cs="Times New Roman"/>
          <w:sz w:val="26"/>
          <w:szCs w:val="26"/>
        </w:rPr>
        <w:t>.18</w:t>
      </w:r>
      <w:r w:rsidRPr="007111A8">
        <w:rPr>
          <w:rFonts w:cs="Times New Roman"/>
          <w:sz w:val="26"/>
          <w:szCs w:val="26"/>
        </w:rPr>
        <w:fldChar w:fldCharType="end"/>
      </w:r>
      <w:r w:rsidR="00EF4301">
        <w:rPr>
          <w:rFonts w:cs="Times New Roman"/>
          <w:sz w:val="26"/>
          <w:szCs w:val="26"/>
        </w:rPr>
        <w:t xml:space="preserve">. </w:t>
      </w:r>
      <w:r w:rsidRPr="007111A8">
        <w:rPr>
          <w:rFonts w:cs="Times New Roman"/>
          <w:sz w:val="26"/>
          <w:szCs w:val="26"/>
        </w:rPr>
        <w:t>As the name suggests, a free carrier is excited to a higher energy by absorption of a photon</w:t>
      </w:r>
      <w:r w:rsidRPr="007111A8">
        <w:rPr>
          <w:rFonts w:cs="Times New Roman" w:hint="eastAsia"/>
          <w:sz w:val="26"/>
          <w:szCs w:val="26"/>
        </w:rPr>
        <w:t xml:space="preserve">, then it relaxes </w:t>
      </w:r>
      <w:bookmarkStart w:id="59" w:name="OLE_LINK444"/>
      <w:r w:rsidR="006405AE">
        <w:rPr>
          <w:rFonts w:cs="Times New Roman" w:hint="eastAsia"/>
          <w:sz w:val="26"/>
          <w:szCs w:val="26"/>
        </w:rPr>
        <w:t xml:space="preserve">to the ground state thermally. </w:t>
      </w:r>
      <w:r w:rsidRPr="007111A8">
        <w:rPr>
          <w:rFonts w:cs="Times New Roman" w:hint="eastAsia"/>
          <w:sz w:val="26"/>
          <w:szCs w:val="26"/>
        </w:rPr>
        <w:t>Since the active layer absorbing is much more significant, the f</w:t>
      </w:r>
      <w:r w:rsidRPr="007111A8">
        <w:rPr>
          <w:rFonts w:cs="Times New Roman"/>
          <w:sz w:val="26"/>
          <w:szCs w:val="26"/>
        </w:rPr>
        <w:t>ree-carrier absorption</w:t>
      </w:r>
      <w:r w:rsidRPr="007111A8">
        <w:rPr>
          <w:rFonts w:cs="Times New Roman" w:hint="eastAsia"/>
          <w:sz w:val="26"/>
          <w:szCs w:val="26"/>
        </w:rPr>
        <w:t xml:space="preserve"> is negligibly small</w:t>
      </w:r>
      <w:bookmarkEnd w:id="59"/>
      <w:r w:rsidR="00EF4301">
        <w:rPr>
          <w:rFonts w:cs="Times New Roman" w:hint="eastAsia"/>
          <w:sz w:val="26"/>
          <w:szCs w:val="26"/>
        </w:rPr>
        <w:t xml:space="preserve">. </w:t>
      </w:r>
      <w:r w:rsidRPr="007111A8">
        <w:rPr>
          <w:rFonts w:cs="Times New Roman" w:hint="eastAsia"/>
          <w:sz w:val="26"/>
          <w:szCs w:val="26"/>
        </w:rPr>
        <w:t>The absorption coefficient of direct band gap semiconductor is p</w:t>
      </w:r>
      <w:r w:rsidRPr="007111A8">
        <w:rPr>
          <w:rFonts w:cs="Times New Roman"/>
          <w:sz w:val="26"/>
          <w:szCs w:val="26"/>
        </w:rPr>
        <w:t>roportional to</w:t>
      </w:r>
      <w:r w:rsidRPr="007111A8">
        <w:rPr>
          <w:rFonts w:cs="Times New Roman" w:hint="eastAsia"/>
          <w:sz w:val="26"/>
          <w:szCs w:val="26"/>
        </w:rPr>
        <w:t xml:space="preserve"> the square root of difference of incident photon energy and material band gap [</w:t>
      </w:r>
      <w:r w:rsidR="00D17CCC">
        <w:rPr>
          <w:rFonts w:cs="Times New Roman"/>
          <w:sz w:val="26"/>
          <w:szCs w:val="26"/>
        </w:rPr>
        <w:t>40</w:t>
      </w:r>
      <w:r w:rsidRPr="007111A8">
        <w:rPr>
          <w:rFonts w:cs="Times New Roman" w:hint="eastAsia"/>
          <w:sz w:val="26"/>
          <w:szCs w:val="26"/>
        </w:rPr>
        <w:t>]:</w:t>
      </w:r>
    </w:p>
    <w:tbl>
      <w:tblPr>
        <w:tblStyle w:val="TableGrid"/>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7111A8" w:rsidRPr="006E300D" w14:paraId="6C01230C" w14:textId="77777777" w:rsidTr="006E22AB">
        <w:tc>
          <w:tcPr>
            <w:tcW w:w="8677" w:type="dxa"/>
          </w:tcPr>
          <w:p w14:paraId="42A5881A" w14:textId="77777777" w:rsidR="007111A8" w:rsidRPr="007111A8" w:rsidRDefault="006A2F9B" w:rsidP="00935FB0">
            <w:pPr>
              <w:widowControl/>
              <w:adjustRightInd w:val="0"/>
              <w:spacing w:line="360" w:lineRule="auto"/>
              <w:ind w:left="360" w:right="288" w:firstLine="432"/>
              <w:jc w:val="both"/>
              <w:rPr>
                <w:sz w:val="26"/>
                <w:szCs w:val="26"/>
              </w:rPr>
            </w:pPr>
            <w:r w:rsidRPr="001A6259">
              <w:rPr>
                <w:rFonts w:cstheme="minorBidi"/>
                <w:position w:val="-18"/>
                <w:sz w:val="26"/>
                <w:szCs w:val="26"/>
              </w:rPr>
              <w:object w:dxaOrig="2240" w:dyaOrig="499" w14:anchorId="2B62B8BF">
                <v:shape id="_x0000_i1104" type="#_x0000_t75" style="width:102.7pt;height:22.5pt" o:ole="">
                  <v:imagedata r:id="rId189" o:title=""/>
                </v:shape>
                <o:OLEObject Type="Embed" ProgID="Equation.DSMT4" ShapeID="_x0000_i1104" DrawAspect="Content" ObjectID="_1798485661" r:id="rId190"/>
              </w:object>
            </w:r>
          </w:p>
        </w:tc>
        <w:tc>
          <w:tcPr>
            <w:tcW w:w="893" w:type="dxa"/>
          </w:tcPr>
          <w:p w14:paraId="63631A9F" w14:textId="77777777" w:rsidR="007111A8" w:rsidRPr="007111A8" w:rsidRDefault="007111A8" w:rsidP="00935FB0">
            <w:pPr>
              <w:widowControl/>
              <w:adjustRightInd w:val="0"/>
              <w:spacing w:line="360" w:lineRule="auto"/>
              <w:ind w:left="360" w:right="288" w:firstLine="432"/>
              <w:jc w:val="both"/>
              <w:rPr>
                <w:sz w:val="26"/>
                <w:szCs w:val="26"/>
              </w:rPr>
            </w:pPr>
          </w:p>
        </w:tc>
      </w:tr>
    </w:tbl>
    <w:p w14:paraId="02AA62AC" w14:textId="77777777" w:rsidR="007111A8" w:rsidRPr="007111A8"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where E</w:t>
      </w:r>
      <w:r w:rsidRPr="006E300D">
        <w:rPr>
          <w:rFonts w:cs="Times New Roman" w:hint="eastAsia"/>
          <w:sz w:val="26"/>
          <w:szCs w:val="26"/>
        </w:rPr>
        <w:t>ph</w:t>
      </w:r>
      <w:r w:rsidRPr="007111A8">
        <w:rPr>
          <w:rFonts w:cs="Times New Roman" w:hint="eastAsia"/>
          <w:sz w:val="26"/>
          <w:szCs w:val="26"/>
        </w:rPr>
        <w:t xml:space="preserve"> is the incident photon energy.</w:t>
      </w:r>
    </w:p>
    <w:p w14:paraId="5D9815C2" w14:textId="77777777" w:rsidR="007111A8" w:rsidRPr="006A2F9B" w:rsidRDefault="00C32A5A" w:rsidP="00935FB0">
      <w:pPr>
        <w:pStyle w:val="Heading3"/>
        <w:spacing w:before="240" w:after="240" w:line="360" w:lineRule="auto"/>
        <w:ind w:left="360" w:right="288" w:firstLine="432"/>
        <w:jc w:val="both"/>
        <w:rPr>
          <w:rFonts w:ascii="Times New Roman" w:eastAsiaTheme="minorEastAsia" w:hAnsi="Times New Roman" w:cs="Times New Roman"/>
          <w:bCs w:val="0"/>
          <w:color w:val="auto"/>
          <w:sz w:val="26"/>
          <w:szCs w:val="26"/>
        </w:rPr>
      </w:pPr>
      <w:bookmarkStart w:id="60" w:name="_Toc394345191"/>
      <w:bookmarkStart w:id="61" w:name="OLE_LINK577"/>
      <w:bookmarkStart w:id="62" w:name="OLE_LINK578"/>
      <w:bookmarkStart w:id="63" w:name="OLE_LINK579"/>
      <w:r>
        <w:rPr>
          <w:rFonts w:ascii="Times New Roman" w:eastAsiaTheme="minorEastAsia" w:hAnsi="Times New Roman" w:cs="Times New Roman"/>
          <w:bCs w:val="0"/>
          <w:color w:val="auto"/>
          <w:sz w:val="26"/>
          <w:szCs w:val="26"/>
        </w:rPr>
        <w:lastRenderedPageBreak/>
        <w:t xml:space="preserve">3.4 </w:t>
      </w:r>
      <w:r w:rsidR="007111A8" w:rsidRPr="006A2F9B">
        <w:rPr>
          <w:rFonts w:ascii="Times New Roman" w:eastAsiaTheme="minorEastAsia" w:hAnsi="Times New Roman" w:cs="Times New Roman"/>
          <w:bCs w:val="0"/>
          <w:color w:val="auto"/>
          <w:sz w:val="26"/>
          <w:szCs w:val="26"/>
        </w:rPr>
        <w:t>Fresnel Loss</w:t>
      </w:r>
      <w:bookmarkEnd w:id="60"/>
    </w:p>
    <w:bookmarkEnd w:id="61"/>
    <w:bookmarkEnd w:id="62"/>
    <w:bookmarkEnd w:id="63"/>
    <w:p w14:paraId="2E8792F0" w14:textId="77777777" w:rsidR="00A752EE"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 xml:space="preserve">When the light transmits in the different medium, two different </w:t>
      </w:r>
      <w:r w:rsidRPr="007111A8">
        <w:rPr>
          <w:rFonts w:cs="Times New Roman"/>
          <w:sz w:val="26"/>
          <w:szCs w:val="26"/>
        </w:rPr>
        <w:t>refractive</w:t>
      </w:r>
      <w:r w:rsidRPr="007111A8">
        <w:rPr>
          <w:rFonts w:cs="Times New Roman" w:hint="eastAsia"/>
          <w:sz w:val="26"/>
          <w:szCs w:val="26"/>
        </w:rPr>
        <w:t xml:space="preserve"> index causes part of light reflects back to </w:t>
      </w:r>
      <w:r w:rsidRPr="007111A8">
        <w:rPr>
          <w:rFonts w:cs="Times New Roman"/>
          <w:sz w:val="26"/>
          <w:szCs w:val="26"/>
        </w:rPr>
        <w:t>original</w:t>
      </w:r>
      <w:r w:rsidRPr="007111A8">
        <w:rPr>
          <w:rFonts w:cs="Times New Roman" w:hint="eastAsia"/>
          <w:sz w:val="26"/>
          <w:szCs w:val="26"/>
        </w:rPr>
        <w:t xml:space="preserve"> medium which is called </w:t>
      </w:r>
      <w:r w:rsidRPr="007111A8">
        <w:rPr>
          <w:rFonts w:cs="Times New Roman"/>
          <w:sz w:val="26"/>
          <w:szCs w:val="26"/>
        </w:rPr>
        <w:t xml:space="preserve">Fresnel </w:t>
      </w:r>
      <w:r w:rsidRPr="007111A8">
        <w:rPr>
          <w:rFonts w:cs="Times New Roman" w:hint="eastAsia"/>
          <w:sz w:val="26"/>
          <w:szCs w:val="26"/>
        </w:rPr>
        <w:t>r</w:t>
      </w:r>
      <w:r w:rsidRPr="007111A8">
        <w:rPr>
          <w:rFonts w:cs="Times New Roman"/>
          <w:sz w:val="26"/>
          <w:szCs w:val="26"/>
        </w:rPr>
        <w:t>eflection loss</w:t>
      </w:r>
      <w:r w:rsidRPr="007111A8">
        <w:rPr>
          <w:rFonts w:cs="Times New Roman" w:hint="eastAsia"/>
          <w:sz w:val="26"/>
          <w:szCs w:val="26"/>
        </w:rPr>
        <w:t xml:space="preserve"> </w:t>
      </w:r>
      <w:r w:rsidRPr="007111A8">
        <w:rPr>
          <w:rFonts w:cs="Times New Roman"/>
          <w:sz w:val="26"/>
          <w:szCs w:val="26"/>
        </w:rPr>
        <w:t>[</w:t>
      </w:r>
      <w:r w:rsidR="00D17CCC">
        <w:rPr>
          <w:rFonts w:cs="Times New Roman"/>
          <w:sz w:val="26"/>
          <w:szCs w:val="26"/>
        </w:rPr>
        <w:t>41</w:t>
      </w:r>
      <w:r w:rsidRPr="007111A8">
        <w:rPr>
          <w:rFonts w:cs="Times New Roman"/>
          <w:sz w:val="26"/>
          <w:szCs w:val="26"/>
        </w:rPr>
        <w:t>]</w:t>
      </w:r>
      <w:r w:rsidR="00EF4301">
        <w:rPr>
          <w:rFonts w:cs="Times New Roman" w:hint="eastAsia"/>
          <w:sz w:val="26"/>
          <w:szCs w:val="26"/>
        </w:rPr>
        <w:t xml:space="preserve">. </w:t>
      </w:r>
    </w:p>
    <w:p w14:paraId="221CDB67" w14:textId="77777777" w:rsidR="00A752EE" w:rsidRDefault="00A752EE" w:rsidP="00DA659D">
      <w:pPr>
        <w:spacing w:line="360" w:lineRule="auto"/>
        <w:ind w:left="360" w:right="288" w:firstLine="432"/>
        <w:jc w:val="center"/>
        <w:rPr>
          <w:rFonts w:cs="Times New Roman"/>
          <w:sz w:val="26"/>
          <w:szCs w:val="26"/>
        </w:rPr>
      </w:pPr>
      <w:r>
        <w:rPr>
          <w:rFonts w:cs="Times New Roman"/>
          <w:noProof/>
          <w:sz w:val="26"/>
          <w:szCs w:val="26"/>
          <w:lang w:eastAsia="en-US"/>
        </w:rPr>
        <w:drawing>
          <wp:inline distT="0" distB="0" distL="0" distR="0" wp14:anchorId="055652E1" wp14:editId="5BB62CE5">
            <wp:extent cx="4418381" cy="2736921"/>
            <wp:effectExtent l="0" t="0" r="127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923.j.optics.20120201.02_014.gif"/>
                    <pic:cNvPicPr/>
                  </pic:nvPicPr>
                  <pic:blipFill>
                    <a:blip r:embed="rId191">
                      <a:extLst>
                        <a:ext uri="{28A0092B-C50C-407E-A947-70E740481C1C}">
                          <a14:useLocalDpi xmlns:a14="http://schemas.microsoft.com/office/drawing/2010/main" val="0"/>
                        </a:ext>
                      </a:extLst>
                    </a:blip>
                    <a:stretch>
                      <a:fillRect/>
                    </a:stretch>
                  </pic:blipFill>
                  <pic:spPr>
                    <a:xfrm>
                      <a:off x="0" y="0"/>
                      <a:ext cx="4419868" cy="2737842"/>
                    </a:xfrm>
                    <a:prstGeom prst="rect">
                      <a:avLst/>
                    </a:prstGeom>
                  </pic:spPr>
                </pic:pic>
              </a:graphicData>
            </a:graphic>
          </wp:inline>
        </w:drawing>
      </w:r>
    </w:p>
    <w:p w14:paraId="4819CC91" w14:textId="77777777" w:rsidR="00A752EE" w:rsidRDefault="00A752EE" w:rsidP="00DA659D">
      <w:pPr>
        <w:spacing w:line="360" w:lineRule="auto"/>
        <w:ind w:left="360" w:right="288" w:firstLine="432"/>
        <w:jc w:val="center"/>
        <w:rPr>
          <w:rFonts w:cs="Times New Roman"/>
          <w:sz w:val="26"/>
          <w:szCs w:val="26"/>
        </w:rPr>
      </w:pPr>
      <w:r>
        <w:rPr>
          <w:rFonts w:cs="Times New Roman" w:hint="eastAsia"/>
          <w:i/>
          <w:sz w:val="26"/>
          <w:szCs w:val="26"/>
        </w:rPr>
        <w:t>Fig.</w:t>
      </w:r>
      <w:r w:rsidRPr="00A3751D">
        <w:rPr>
          <w:rFonts w:cs="Times New Roman"/>
          <w:sz w:val="26"/>
          <w:szCs w:val="26"/>
        </w:rPr>
        <w:t>1</w:t>
      </w:r>
      <w:r w:rsidR="002471FC">
        <w:rPr>
          <w:rFonts w:cs="Times New Roman"/>
          <w:sz w:val="26"/>
          <w:szCs w:val="26"/>
        </w:rPr>
        <w:t>8</w:t>
      </w:r>
      <w:r w:rsidRPr="00A3751D">
        <w:rPr>
          <w:rFonts w:cs="Times New Roman" w:hint="eastAsia"/>
          <w:sz w:val="26"/>
          <w:szCs w:val="26"/>
        </w:rPr>
        <w:t>.</w:t>
      </w:r>
      <w:r w:rsidRPr="00A3751D">
        <w:rPr>
          <w:rFonts w:cs="Times New Roman"/>
          <w:sz w:val="26"/>
          <w:szCs w:val="26"/>
        </w:rPr>
        <w:t xml:space="preserve"> </w:t>
      </w:r>
      <w:hyperlink r:id="rId192" w:history="1">
        <w:r w:rsidRPr="00A752EE">
          <w:rPr>
            <w:rFonts w:cs="Times New Roman"/>
            <w:sz w:val="26"/>
            <w:szCs w:val="26"/>
          </w:rPr>
          <w:t>Analysis of Fresnel Loss at Splice Joint</w:t>
        </w:r>
      </w:hyperlink>
    </w:p>
    <w:p w14:paraId="20C9C1D3" w14:textId="77777777" w:rsidR="007111A8" w:rsidRPr="007111A8"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Ignoring the polarization and absorption of the light, the t</w:t>
      </w:r>
      <w:r w:rsidRPr="007111A8">
        <w:rPr>
          <w:rFonts w:cs="Times New Roman"/>
          <w:sz w:val="26"/>
          <w:szCs w:val="26"/>
        </w:rPr>
        <w:t>ransmissivity</w:t>
      </w:r>
      <w:r w:rsidRPr="007111A8">
        <w:rPr>
          <w:rFonts w:cs="Times New Roman" w:hint="eastAsia"/>
          <w:sz w:val="26"/>
          <w:szCs w:val="26"/>
        </w:rPr>
        <w:t xml:space="preserve"> and the r</w:t>
      </w:r>
      <w:r w:rsidRPr="007111A8">
        <w:rPr>
          <w:rFonts w:cs="Times New Roman"/>
          <w:sz w:val="26"/>
          <w:szCs w:val="26"/>
        </w:rPr>
        <w:t>eflectivity</w:t>
      </w:r>
      <w:r w:rsidRPr="007111A8">
        <w:rPr>
          <w:rFonts w:cs="Times New Roman" w:hint="eastAsia"/>
          <w:sz w:val="26"/>
          <w:szCs w:val="26"/>
        </w:rPr>
        <w:t xml:space="preserve"> can be expressed as below</w:t>
      </w:r>
    </w:p>
    <w:tbl>
      <w:tblPr>
        <w:tblStyle w:val="TableGrid"/>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7111A8" w:rsidRPr="006E300D" w14:paraId="32AD2D05" w14:textId="77777777" w:rsidTr="006E22AB">
        <w:tc>
          <w:tcPr>
            <w:tcW w:w="8677" w:type="dxa"/>
          </w:tcPr>
          <w:p w14:paraId="771D8BBF" w14:textId="77777777" w:rsidR="007111A8" w:rsidRPr="007111A8" w:rsidRDefault="006A2F9B" w:rsidP="00935FB0">
            <w:pPr>
              <w:widowControl/>
              <w:adjustRightInd w:val="0"/>
              <w:spacing w:line="360" w:lineRule="auto"/>
              <w:ind w:left="360" w:right="288" w:firstLine="432"/>
              <w:jc w:val="both"/>
              <w:rPr>
                <w:sz w:val="26"/>
                <w:szCs w:val="26"/>
              </w:rPr>
            </w:pPr>
            <w:r w:rsidRPr="001A6259">
              <w:rPr>
                <w:rFonts w:cstheme="minorBidi"/>
                <w:position w:val="-36"/>
                <w:sz w:val="26"/>
                <w:szCs w:val="26"/>
              </w:rPr>
              <w:object w:dxaOrig="4300" w:dyaOrig="840" w14:anchorId="76E53F01">
                <v:shape id="_x0000_i1105" type="#_x0000_t75" style="width:201.65pt;height:39.75pt" o:ole="">
                  <v:imagedata r:id="rId193" o:title=""/>
                </v:shape>
                <o:OLEObject Type="Embed" ProgID="Equation.DSMT4" ShapeID="_x0000_i1105" DrawAspect="Content" ObjectID="_1798485662" r:id="rId194"/>
              </w:object>
            </w:r>
          </w:p>
        </w:tc>
        <w:tc>
          <w:tcPr>
            <w:tcW w:w="893" w:type="dxa"/>
          </w:tcPr>
          <w:p w14:paraId="43872542" w14:textId="77777777" w:rsidR="007111A8" w:rsidRPr="007111A8" w:rsidRDefault="007111A8" w:rsidP="00935FB0">
            <w:pPr>
              <w:widowControl/>
              <w:adjustRightInd w:val="0"/>
              <w:spacing w:line="360" w:lineRule="auto"/>
              <w:ind w:left="360" w:right="288" w:firstLine="432"/>
              <w:jc w:val="both"/>
              <w:rPr>
                <w:sz w:val="26"/>
                <w:szCs w:val="26"/>
              </w:rPr>
            </w:pPr>
          </w:p>
        </w:tc>
      </w:tr>
    </w:tbl>
    <w:p w14:paraId="38A4DCB4" w14:textId="77777777" w:rsidR="007111A8" w:rsidRDefault="007111A8" w:rsidP="00935FB0">
      <w:pPr>
        <w:spacing w:line="360" w:lineRule="auto"/>
        <w:ind w:left="360" w:right="288" w:firstLine="432"/>
        <w:jc w:val="both"/>
        <w:rPr>
          <w:rFonts w:cs="Times New Roman"/>
          <w:sz w:val="26"/>
          <w:szCs w:val="26"/>
        </w:rPr>
      </w:pPr>
      <w:r w:rsidRPr="007111A8">
        <w:rPr>
          <w:rFonts w:cs="Times New Roman" w:hint="eastAsia"/>
          <w:sz w:val="26"/>
          <w:szCs w:val="26"/>
        </w:rPr>
        <w:t xml:space="preserve">where </w:t>
      </w:r>
      <w:r w:rsidR="00B742F2" w:rsidRPr="006E300D">
        <w:rPr>
          <w:rFonts w:cs="Times New Roman"/>
          <w:sz w:val="26"/>
          <w:szCs w:val="26"/>
        </w:rPr>
        <w:object w:dxaOrig="240" w:dyaOrig="260" w14:anchorId="53AF0631">
          <v:shape id="_x0000_i1106" type="#_x0000_t75" style="width:12pt;height:12.75pt" o:ole="">
            <v:imagedata r:id="rId195" o:title=""/>
          </v:shape>
          <o:OLEObject Type="Embed" ProgID="Equation.DSMT4" ShapeID="_x0000_i1106" DrawAspect="Content" ObjectID="_1798485663" r:id="rId196"/>
        </w:object>
      </w:r>
      <w:r w:rsidRPr="007111A8">
        <w:rPr>
          <w:rFonts w:cs="Times New Roman" w:hint="eastAsia"/>
          <w:sz w:val="26"/>
          <w:szCs w:val="26"/>
        </w:rPr>
        <w:t xml:space="preserve"> is r</w:t>
      </w:r>
      <w:r w:rsidRPr="007111A8">
        <w:rPr>
          <w:rFonts w:cs="Times New Roman"/>
          <w:sz w:val="26"/>
          <w:szCs w:val="26"/>
        </w:rPr>
        <w:t>eflectivity</w:t>
      </w:r>
      <w:r w:rsidRPr="007111A8">
        <w:rPr>
          <w:rFonts w:cs="Times New Roman" w:hint="eastAsia"/>
          <w:sz w:val="26"/>
          <w:szCs w:val="26"/>
        </w:rPr>
        <w:t xml:space="preserve">, </w:t>
      </w:r>
      <m:oMath>
        <m:sSub>
          <m:sSubPr>
            <m:ctrlPr>
              <w:rPr>
                <w:rFonts w:ascii="Cambria Math" w:hAnsi="Cambria Math" w:cs="Times New Roman"/>
                <w:sz w:val="26"/>
                <w:szCs w:val="26"/>
              </w:rPr>
            </m:ctrlPr>
          </m:sSubPr>
          <m:e>
            <m:r>
              <m:rPr>
                <m:nor/>
              </m:rPr>
              <w:rPr>
                <w:rFonts w:cs="Times New Roman"/>
                <w:sz w:val="26"/>
                <w:szCs w:val="26"/>
              </w:rPr>
              <m:t>n</m:t>
            </m:r>
          </m:e>
          <m:sub>
            <m:r>
              <m:rPr>
                <m:nor/>
              </m:rPr>
              <w:rPr>
                <w:rFonts w:cs="Times New Roman"/>
                <w:sz w:val="26"/>
                <w:szCs w:val="26"/>
              </w:rPr>
              <m:t>1</m:t>
            </m:r>
          </m:sub>
        </m:sSub>
      </m:oMath>
      <w:r w:rsidRPr="007111A8">
        <w:rPr>
          <w:rFonts w:cs="Times New Roman" w:hint="eastAsia"/>
          <w:sz w:val="26"/>
          <w:szCs w:val="26"/>
        </w:rPr>
        <w:t xml:space="preserve"> and </w:t>
      </w:r>
      <m:oMath>
        <m:sSub>
          <m:sSubPr>
            <m:ctrlPr>
              <w:rPr>
                <w:rFonts w:ascii="Cambria Math" w:hAnsi="Cambria Math" w:cs="Times New Roman"/>
                <w:sz w:val="26"/>
                <w:szCs w:val="26"/>
              </w:rPr>
            </m:ctrlPr>
          </m:sSubPr>
          <m:e>
            <m:r>
              <m:rPr>
                <m:nor/>
              </m:rPr>
              <w:rPr>
                <w:rFonts w:cs="Times New Roman"/>
                <w:sz w:val="26"/>
                <w:szCs w:val="26"/>
              </w:rPr>
              <m:t>n</m:t>
            </m:r>
          </m:e>
          <m:sub>
            <m:r>
              <m:rPr>
                <m:nor/>
              </m:rPr>
              <w:rPr>
                <w:rFonts w:cs="Times New Roman" w:hint="eastAsia"/>
                <w:sz w:val="26"/>
                <w:szCs w:val="26"/>
              </w:rPr>
              <m:t>2</m:t>
            </m:r>
          </m:sub>
        </m:sSub>
      </m:oMath>
      <w:r w:rsidRPr="007111A8">
        <w:rPr>
          <w:rFonts w:cs="Times New Roman" w:hint="eastAsia"/>
          <w:sz w:val="26"/>
          <w:szCs w:val="26"/>
        </w:rPr>
        <w:t xml:space="preserve"> are the refractive index from two different medium</w:t>
      </w:r>
      <w:r w:rsidR="00EF4301">
        <w:rPr>
          <w:rFonts w:cs="Times New Roman" w:hint="eastAsia"/>
          <w:sz w:val="26"/>
          <w:szCs w:val="26"/>
        </w:rPr>
        <w:t xml:space="preserve">. </w:t>
      </w:r>
      <w:r w:rsidRPr="007111A8">
        <w:rPr>
          <w:rFonts w:cs="Times New Roman" w:hint="eastAsia"/>
          <w:sz w:val="26"/>
          <w:szCs w:val="26"/>
        </w:rPr>
        <w:t xml:space="preserve">From the above </w:t>
      </w:r>
      <w:r w:rsidRPr="007111A8">
        <w:rPr>
          <w:rFonts w:cs="Times New Roman"/>
          <w:sz w:val="26"/>
          <w:szCs w:val="26"/>
        </w:rPr>
        <w:t>equation</w:t>
      </w:r>
      <w:r w:rsidRPr="007111A8">
        <w:rPr>
          <w:rFonts w:cs="Times New Roman" w:hint="eastAsia"/>
          <w:sz w:val="26"/>
          <w:szCs w:val="26"/>
        </w:rPr>
        <w:t>, when the greater difference of refractive index between two mediums, the Fresnel loss comes larger.</w:t>
      </w:r>
    </w:p>
    <w:p w14:paraId="27B3AE99" w14:textId="77777777" w:rsidR="004442AD" w:rsidRDefault="00BF308F" w:rsidP="00935FB0">
      <w:pPr>
        <w:spacing w:line="360" w:lineRule="auto"/>
        <w:ind w:left="360" w:right="288" w:firstLine="432"/>
        <w:jc w:val="both"/>
        <w:rPr>
          <w:b/>
          <w:bCs/>
          <w:color w:val="000000"/>
          <w:sz w:val="28"/>
          <w:szCs w:val="28"/>
        </w:rPr>
      </w:pPr>
      <w:r>
        <w:rPr>
          <w:b/>
          <w:bCs/>
          <w:color w:val="000000"/>
          <w:sz w:val="28"/>
          <w:szCs w:val="28"/>
        </w:rPr>
        <w:t>III</w:t>
      </w:r>
      <w:r w:rsidR="007A2865">
        <w:rPr>
          <w:b/>
          <w:bCs/>
          <w:color w:val="000000"/>
          <w:sz w:val="28"/>
          <w:szCs w:val="28"/>
        </w:rPr>
        <w:t xml:space="preserve"> </w:t>
      </w:r>
      <w:r w:rsidR="004442AD">
        <w:rPr>
          <w:b/>
          <w:bCs/>
          <w:color w:val="000000"/>
          <w:sz w:val="28"/>
          <w:szCs w:val="28"/>
        </w:rPr>
        <w:t>EQUIPMENT FOR MEASUREMENT PURPOSE</w:t>
      </w:r>
    </w:p>
    <w:p w14:paraId="333DE8D1" w14:textId="77777777" w:rsidR="00BF308F" w:rsidRDefault="00BF308F" w:rsidP="00BF308F">
      <w:pPr>
        <w:spacing w:line="360" w:lineRule="auto"/>
        <w:ind w:left="360" w:right="288" w:firstLine="432"/>
        <w:jc w:val="both"/>
        <w:rPr>
          <w:rFonts w:cs="Times New Roman"/>
          <w:sz w:val="26"/>
          <w:szCs w:val="26"/>
        </w:rPr>
      </w:pPr>
      <w:r w:rsidRPr="00BF308F">
        <w:rPr>
          <w:rFonts w:cs="Times New Roman"/>
          <w:sz w:val="26"/>
          <w:szCs w:val="26"/>
        </w:rPr>
        <w:lastRenderedPageBreak/>
        <w:t xml:space="preserve">All the results and improvements have been made possible thanks to the analysis of measurement data. </w:t>
      </w:r>
      <w:r>
        <w:rPr>
          <w:rFonts w:cs="Times New Roman"/>
          <w:sz w:val="26"/>
          <w:szCs w:val="26"/>
        </w:rPr>
        <w:t>We</w:t>
      </w:r>
      <w:r w:rsidRPr="00BF308F">
        <w:rPr>
          <w:rFonts w:cs="Times New Roman"/>
          <w:sz w:val="26"/>
          <w:szCs w:val="26"/>
        </w:rPr>
        <w:t xml:space="preserve"> </w:t>
      </w:r>
      <w:r>
        <w:rPr>
          <w:rFonts w:cs="Times New Roman"/>
          <w:sz w:val="26"/>
          <w:szCs w:val="26"/>
        </w:rPr>
        <w:t xml:space="preserve">set up some system to measure the thermal and the optical characteristic of LEDs devices </w:t>
      </w:r>
      <w:r w:rsidRPr="00BF308F">
        <w:rPr>
          <w:rFonts w:cs="Times New Roman"/>
          <w:sz w:val="26"/>
          <w:szCs w:val="26"/>
        </w:rPr>
        <w:t>.The following list is not exhaustive, but gives an overview of the most important ones.</w:t>
      </w:r>
      <w:r>
        <w:rPr>
          <w:rFonts w:cs="Times New Roman"/>
          <w:sz w:val="26"/>
          <w:szCs w:val="26"/>
        </w:rPr>
        <w:t xml:space="preserve"> </w:t>
      </w:r>
    </w:p>
    <w:p w14:paraId="69196D78" w14:textId="77777777" w:rsidR="004331EB" w:rsidRPr="004331EB" w:rsidRDefault="004331EB" w:rsidP="00194494">
      <w:pPr>
        <w:pStyle w:val="Heading2"/>
        <w:numPr>
          <w:ilvl w:val="0"/>
          <w:numId w:val="22"/>
        </w:numPr>
        <w:rPr>
          <w:rFonts w:ascii="Times New Roman" w:eastAsiaTheme="minorEastAsia" w:hAnsi="Times New Roman" w:cs="Times New Roman"/>
          <w:bCs w:val="0"/>
          <w:color w:val="auto"/>
        </w:rPr>
      </w:pPr>
      <w:bookmarkStart w:id="64" w:name="_Toc394345197"/>
      <w:r w:rsidRPr="004331EB">
        <w:rPr>
          <w:rFonts w:ascii="Times New Roman" w:eastAsiaTheme="minorEastAsia" w:hAnsi="Times New Roman" w:cs="Times New Roman" w:hint="eastAsia"/>
          <w:bCs w:val="0"/>
          <w:color w:val="auto"/>
        </w:rPr>
        <w:t>Junction Temperature Measuring Theory</w:t>
      </w:r>
      <w:bookmarkEnd w:id="64"/>
    </w:p>
    <w:p w14:paraId="0F8982BE" w14:textId="77777777" w:rsidR="004331EB" w:rsidRPr="004331EB" w:rsidRDefault="004331EB" w:rsidP="00D53A67">
      <w:pPr>
        <w:spacing w:line="360" w:lineRule="auto"/>
        <w:ind w:left="360" w:right="58" w:firstLine="446"/>
        <w:jc w:val="both"/>
        <w:rPr>
          <w:rFonts w:cs="Times New Roman"/>
          <w:sz w:val="26"/>
          <w:szCs w:val="26"/>
        </w:rPr>
      </w:pPr>
      <w:r w:rsidRPr="004331EB">
        <w:rPr>
          <w:rFonts w:cs="Times New Roman" w:hint="eastAsia"/>
          <w:sz w:val="26"/>
          <w:szCs w:val="26"/>
        </w:rPr>
        <w:t xml:space="preserve">  The temperature effect has the </w:t>
      </w:r>
      <w:r w:rsidRPr="004331EB">
        <w:rPr>
          <w:rFonts w:cs="Times New Roman"/>
          <w:sz w:val="26"/>
          <w:szCs w:val="26"/>
        </w:rPr>
        <w:t>significant</w:t>
      </w:r>
      <w:r w:rsidRPr="004331EB">
        <w:rPr>
          <w:rFonts w:cs="Times New Roman" w:hint="eastAsia"/>
          <w:sz w:val="26"/>
          <w:szCs w:val="26"/>
        </w:rPr>
        <w:t xml:space="preserve"> impact on </w:t>
      </w:r>
      <w:r w:rsidRPr="004331EB">
        <w:rPr>
          <w:rFonts w:cs="Times New Roman"/>
          <w:sz w:val="26"/>
          <w:szCs w:val="26"/>
        </w:rPr>
        <w:t>the</w:t>
      </w:r>
      <w:r w:rsidRPr="004331EB">
        <w:rPr>
          <w:rFonts w:cs="Times New Roman" w:hint="eastAsia"/>
          <w:sz w:val="26"/>
          <w:szCs w:val="26"/>
        </w:rPr>
        <w:t xml:space="preserve"> optical and electrical properties of LED.  Therefore the junction temperature measurement is important to LED researches.  There are various measuring methods, among them, </w:t>
      </w:r>
      <w:bookmarkStart w:id="65" w:name="OLE_LINK679"/>
      <w:bookmarkStart w:id="66" w:name="OLE_LINK680"/>
      <w:bookmarkStart w:id="67" w:name="OLE_LINK681"/>
      <w:r w:rsidRPr="004331EB">
        <w:rPr>
          <w:rFonts w:cs="Times New Roman"/>
          <w:sz w:val="26"/>
          <w:szCs w:val="26"/>
        </w:rPr>
        <w:t xml:space="preserve">forward-biased </w:t>
      </w:r>
      <w:bookmarkEnd w:id="65"/>
      <w:bookmarkEnd w:id="66"/>
      <w:bookmarkEnd w:id="67"/>
      <w:r w:rsidRPr="004331EB">
        <w:rPr>
          <w:rFonts w:cs="Times New Roman" w:hint="eastAsia"/>
          <w:sz w:val="26"/>
          <w:szCs w:val="26"/>
        </w:rPr>
        <w:t xml:space="preserve">has been </w:t>
      </w:r>
      <w:r w:rsidRPr="004331EB">
        <w:rPr>
          <w:rFonts w:cs="Times New Roman"/>
          <w:sz w:val="26"/>
          <w:szCs w:val="26"/>
        </w:rPr>
        <w:t>widely used</w:t>
      </w:r>
      <w:r w:rsidRPr="004331EB">
        <w:rPr>
          <w:rFonts w:cs="Times New Roman" w:hint="eastAsia"/>
          <w:sz w:val="26"/>
          <w:szCs w:val="26"/>
        </w:rPr>
        <w:t xml:space="preserve"> which is</w:t>
      </w:r>
      <w:r w:rsidRPr="004331EB">
        <w:rPr>
          <w:rFonts w:cs="Times New Roman"/>
          <w:sz w:val="26"/>
          <w:szCs w:val="26"/>
        </w:rPr>
        <w:t xml:space="preserve"> proposed by F. Schubert</w:t>
      </w:r>
      <w:r w:rsidRPr="004331EB">
        <w:rPr>
          <w:rFonts w:cs="Times New Roman" w:hint="eastAsia"/>
          <w:sz w:val="26"/>
          <w:szCs w:val="26"/>
        </w:rPr>
        <w:t xml:space="preserve"> [</w:t>
      </w:r>
      <w:r w:rsidR="004040C9">
        <w:rPr>
          <w:rFonts w:cs="Times New Roman"/>
          <w:sz w:val="26"/>
          <w:szCs w:val="26"/>
        </w:rPr>
        <w:t>42</w:t>
      </w:r>
      <w:r w:rsidRPr="004331EB">
        <w:rPr>
          <w:rFonts w:cs="Times New Roman" w:hint="eastAsia"/>
          <w:sz w:val="26"/>
          <w:szCs w:val="26"/>
        </w:rPr>
        <w:t xml:space="preserve">].  </w:t>
      </w:r>
      <w:r w:rsidRPr="004331EB">
        <w:rPr>
          <w:rFonts w:cs="Times New Roman"/>
          <w:sz w:val="26"/>
          <w:szCs w:val="26"/>
        </w:rPr>
        <w:t xml:space="preserve">Measurement </w:t>
      </w:r>
      <w:r w:rsidRPr="004331EB">
        <w:rPr>
          <w:rFonts w:cs="Times New Roman" w:hint="eastAsia"/>
          <w:sz w:val="26"/>
          <w:szCs w:val="26"/>
        </w:rPr>
        <w:t>s</w:t>
      </w:r>
      <w:r w:rsidRPr="004331EB">
        <w:rPr>
          <w:rFonts w:cs="Times New Roman"/>
          <w:sz w:val="26"/>
          <w:szCs w:val="26"/>
        </w:rPr>
        <w:t>pecification</w:t>
      </w:r>
      <w:r w:rsidRPr="004331EB">
        <w:rPr>
          <w:rFonts w:cs="Times New Roman" w:hint="eastAsia"/>
          <w:sz w:val="26"/>
          <w:szCs w:val="26"/>
        </w:rPr>
        <w:t xml:space="preserve"> is based on the EIA/JEDEC51-2 [</w:t>
      </w:r>
      <w:r w:rsidR="004040C9">
        <w:rPr>
          <w:rFonts w:cs="Times New Roman"/>
          <w:sz w:val="26"/>
          <w:szCs w:val="26"/>
        </w:rPr>
        <w:t>43</w:t>
      </w:r>
      <w:r w:rsidRPr="004331EB">
        <w:rPr>
          <w:rFonts w:cs="Times New Roman" w:hint="eastAsia"/>
          <w:sz w:val="26"/>
          <w:szCs w:val="26"/>
        </w:rPr>
        <w:t xml:space="preserve">] for </w:t>
      </w:r>
      <w:r w:rsidRPr="004331EB">
        <w:rPr>
          <w:rFonts w:cs="Times New Roman"/>
          <w:sz w:val="26"/>
          <w:szCs w:val="26"/>
        </w:rPr>
        <w:t>IC semiconductor element</w:t>
      </w:r>
      <w:r w:rsidRPr="004331EB">
        <w:rPr>
          <w:rFonts w:cs="Times New Roman" w:hint="eastAsia"/>
          <w:sz w:val="26"/>
          <w:szCs w:val="26"/>
        </w:rPr>
        <w:t>s</w:t>
      </w:r>
      <w:r w:rsidRPr="004331EB">
        <w:rPr>
          <w:rFonts w:cs="Times New Roman"/>
          <w:sz w:val="26"/>
          <w:szCs w:val="26"/>
        </w:rPr>
        <w:t xml:space="preserve"> detection</w:t>
      </w:r>
      <w:r w:rsidRPr="004331EB">
        <w:rPr>
          <w:rFonts w:cs="Times New Roman" w:hint="eastAsia"/>
          <w:sz w:val="26"/>
          <w:szCs w:val="26"/>
        </w:rPr>
        <w:t xml:space="preserve">.  The </w:t>
      </w:r>
      <w:r w:rsidRPr="004331EB">
        <w:rPr>
          <w:rFonts w:cs="Times New Roman"/>
          <w:sz w:val="26"/>
          <w:szCs w:val="26"/>
        </w:rPr>
        <w:t>forward-biased method</w:t>
      </w:r>
      <w:r w:rsidRPr="004331EB">
        <w:rPr>
          <w:rFonts w:cs="Times New Roman" w:hint="eastAsia"/>
          <w:sz w:val="26"/>
          <w:szCs w:val="26"/>
        </w:rPr>
        <w:t xml:space="preserve"> is derived by Shockley </w:t>
      </w:r>
      <w:r w:rsidRPr="004331EB">
        <w:rPr>
          <w:rFonts w:cs="Times New Roman"/>
          <w:sz w:val="26"/>
          <w:szCs w:val="26"/>
        </w:rPr>
        <w:t>equation</w:t>
      </w:r>
      <w:r w:rsidRPr="004331EB">
        <w:rPr>
          <w:rFonts w:cs="Times New Roman" w:hint="eastAsia"/>
          <w:sz w:val="26"/>
          <w:szCs w:val="26"/>
        </w:rPr>
        <w:t xml:space="preserve">, which </w:t>
      </w:r>
      <w:r w:rsidRPr="004331EB">
        <w:rPr>
          <w:rFonts w:cs="Times New Roman"/>
          <w:sz w:val="26"/>
          <w:szCs w:val="26"/>
        </w:rPr>
        <w:t>describe</w:t>
      </w:r>
      <w:r w:rsidRPr="004331EB">
        <w:rPr>
          <w:rFonts w:cs="Times New Roman" w:hint="eastAsia"/>
          <w:sz w:val="26"/>
          <w:szCs w:val="26"/>
        </w:rPr>
        <w:t xml:space="preserve">s the relation between the temperature and the forward bias.  Under the same current injection, the corresponding forward bias shows </w:t>
      </w:r>
      <w:r w:rsidRPr="004331EB">
        <w:rPr>
          <w:rFonts w:cs="Times New Roman"/>
          <w:sz w:val="26"/>
          <w:szCs w:val="26"/>
        </w:rPr>
        <w:t>the</w:t>
      </w:r>
      <w:r w:rsidRPr="004331EB">
        <w:rPr>
          <w:rFonts w:cs="Times New Roman" w:hint="eastAsia"/>
          <w:sz w:val="26"/>
          <w:szCs w:val="26"/>
        </w:rPr>
        <w:t xml:space="preserve"> linear function with decreasing temperature.  The junction temperature can be obtained through the voltage difference affected by the temperature.</w:t>
      </w:r>
    </w:p>
    <w:p w14:paraId="296966F3" w14:textId="77777777" w:rsidR="004040C9" w:rsidRDefault="004331EB" w:rsidP="00D53A67">
      <w:pPr>
        <w:spacing w:line="360" w:lineRule="auto"/>
        <w:ind w:left="360" w:firstLine="540"/>
        <w:rPr>
          <w:rFonts w:cs="Times New Roman"/>
          <w:sz w:val="26"/>
          <w:szCs w:val="26"/>
        </w:rPr>
      </w:pPr>
      <w:r w:rsidRPr="004331EB">
        <w:rPr>
          <w:rFonts w:cs="Times New Roman" w:hint="eastAsia"/>
          <w:sz w:val="26"/>
          <w:szCs w:val="26"/>
        </w:rPr>
        <w:t xml:space="preserve">  The measuring starts from </w:t>
      </w:r>
      <w:r w:rsidRPr="004331EB">
        <w:rPr>
          <w:rFonts w:cs="Times New Roman"/>
          <w:sz w:val="26"/>
          <w:szCs w:val="26"/>
        </w:rPr>
        <w:t>the</w:t>
      </w:r>
      <w:r w:rsidRPr="004331EB">
        <w:rPr>
          <w:rFonts w:cs="Times New Roman" w:hint="eastAsia"/>
          <w:sz w:val="26"/>
          <w:szCs w:val="26"/>
        </w:rPr>
        <w:t xml:space="preserve"> initial current (IM), and the </w:t>
      </w:r>
      <w:r w:rsidRPr="004331EB">
        <w:rPr>
          <w:rFonts w:cs="Times New Roman"/>
          <w:sz w:val="26"/>
          <w:szCs w:val="26"/>
        </w:rPr>
        <w:t>corresponding</w:t>
      </w:r>
      <w:r w:rsidRPr="004331EB">
        <w:rPr>
          <w:rFonts w:cs="Times New Roman" w:hint="eastAsia"/>
          <w:sz w:val="26"/>
          <w:szCs w:val="26"/>
        </w:rPr>
        <w:t xml:space="preserve"> </w:t>
      </w:r>
      <w:r w:rsidRPr="004331EB">
        <w:rPr>
          <w:rFonts w:cs="Times New Roman"/>
          <w:sz w:val="26"/>
          <w:szCs w:val="26"/>
        </w:rPr>
        <w:t>voltage</w:t>
      </w:r>
      <w:r w:rsidRPr="004331EB">
        <w:rPr>
          <w:rFonts w:cs="Times New Roman" w:hint="eastAsia"/>
          <w:sz w:val="26"/>
          <w:szCs w:val="26"/>
        </w:rPr>
        <w:t xml:space="preserve"> is </w:t>
      </w:r>
      <w:bookmarkStart w:id="68" w:name="OLE_LINK685"/>
      <w:bookmarkStart w:id="69" w:name="OLE_LINK686"/>
      <w:bookmarkStart w:id="70" w:name="OLE_LINK687"/>
      <m:oMath>
        <m:sSub>
          <m:sSubPr>
            <m:ctrlPr>
              <w:rPr>
                <w:rFonts w:ascii="Cambria Math" w:hAnsi="Cambria Math" w:cs="Times New Roman"/>
                <w:sz w:val="26"/>
                <w:szCs w:val="26"/>
              </w:rPr>
            </m:ctrlPr>
          </m:sSubPr>
          <m:e>
            <m:r>
              <m:rPr>
                <m:sty m:val="p"/>
              </m:rPr>
              <w:rPr>
                <w:rFonts w:ascii="Cambria Math" w:hAnsi="Cambria Math" w:cs="Times New Roman"/>
                <w:sz w:val="26"/>
                <w:szCs w:val="26"/>
              </w:rPr>
              <m:t>V</m:t>
            </m:r>
          </m:e>
          <m:sub>
            <m:sSub>
              <m:sSubPr>
                <m:ctrlPr>
                  <w:rPr>
                    <w:rFonts w:ascii="Cambria Math" w:hAnsi="Cambria Math" w:cs="Times New Roman"/>
                    <w:sz w:val="26"/>
                    <w:szCs w:val="26"/>
                  </w:rPr>
                </m:ctrlPr>
              </m:sSubPr>
              <m:e>
                <m:r>
                  <m:rPr>
                    <m:sty m:val="p"/>
                  </m:rPr>
                  <w:rPr>
                    <w:rFonts w:ascii="Cambria Math" w:hAnsi="Cambria Math" w:cs="Times New Roman"/>
                    <w:sz w:val="26"/>
                    <w:szCs w:val="26"/>
                  </w:rPr>
                  <m:t>F</m:t>
                </m:r>
              </m:e>
              <m:sub>
                <m:r>
                  <m:rPr>
                    <m:sty m:val="p"/>
                  </m:rPr>
                  <w:rPr>
                    <w:rFonts w:ascii="Cambria Math" w:hAnsi="Cambria Math" w:cs="Times New Roman"/>
                    <w:sz w:val="26"/>
                    <w:szCs w:val="26"/>
                  </w:rPr>
                  <m:t>1</m:t>
                </m:r>
              </m:sub>
            </m:sSub>
          </m:sub>
        </m:sSub>
      </m:oMath>
      <w:bookmarkEnd w:id="68"/>
      <w:bookmarkEnd w:id="69"/>
      <w:bookmarkEnd w:id="70"/>
      <w:r w:rsidRPr="004331EB">
        <w:rPr>
          <w:rFonts w:cs="Times New Roman" w:hint="eastAsia"/>
          <w:sz w:val="26"/>
          <w:szCs w:val="26"/>
        </w:rPr>
        <w:t xml:space="preserve"> which is obtained by the I-V curve.  The value of IM is small for avoiding the self-heating effect, as shown in Fig. </w:t>
      </w:r>
      <w:r w:rsidR="007C5BF7">
        <w:rPr>
          <w:rFonts w:cs="Times New Roman"/>
          <w:sz w:val="26"/>
          <w:szCs w:val="26"/>
        </w:rPr>
        <w:t>1</w:t>
      </w:r>
      <w:r w:rsidR="002471FC">
        <w:rPr>
          <w:rFonts w:cs="Times New Roman"/>
          <w:sz w:val="26"/>
          <w:szCs w:val="26"/>
        </w:rPr>
        <w:t>9</w:t>
      </w:r>
      <w:r w:rsidRPr="004331EB">
        <w:rPr>
          <w:rFonts w:cs="Times New Roman" w:hint="eastAsia"/>
          <w:sz w:val="26"/>
          <w:szCs w:val="26"/>
        </w:rPr>
        <w:t xml:space="preserve">.  Next we put </w:t>
      </w:r>
      <w:r w:rsidRPr="004331EB">
        <w:rPr>
          <w:rFonts w:cs="Times New Roman"/>
          <w:sz w:val="26"/>
          <w:szCs w:val="26"/>
        </w:rPr>
        <w:t>the</w:t>
      </w:r>
      <w:r w:rsidRPr="004331EB">
        <w:rPr>
          <w:rFonts w:cs="Times New Roman" w:hint="eastAsia"/>
          <w:sz w:val="26"/>
          <w:szCs w:val="26"/>
        </w:rPr>
        <w:t xml:space="preserve"> sample into the </w:t>
      </w:r>
      <w:r w:rsidRPr="004331EB">
        <w:rPr>
          <w:rFonts w:cs="Times New Roman"/>
          <w:sz w:val="26"/>
          <w:szCs w:val="26"/>
        </w:rPr>
        <w:t>temperature</w:t>
      </w:r>
      <w:r w:rsidRPr="004331EB">
        <w:rPr>
          <w:rFonts w:cs="Times New Roman" w:hint="eastAsia"/>
          <w:sz w:val="26"/>
          <w:szCs w:val="26"/>
        </w:rPr>
        <w:t>-</w:t>
      </w:r>
      <w:r w:rsidRPr="004331EB">
        <w:rPr>
          <w:rFonts w:cs="Times New Roman"/>
          <w:sz w:val="26"/>
          <w:szCs w:val="26"/>
        </w:rPr>
        <w:t>control</w:t>
      </w:r>
      <w:r w:rsidRPr="004331EB">
        <w:rPr>
          <w:rFonts w:cs="Times New Roman" w:hint="eastAsia"/>
          <w:sz w:val="26"/>
          <w:szCs w:val="26"/>
        </w:rPr>
        <w:t>led</w:t>
      </w:r>
      <w:r w:rsidRPr="004331EB">
        <w:rPr>
          <w:rFonts w:cs="Times New Roman"/>
          <w:sz w:val="26"/>
          <w:szCs w:val="26"/>
        </w:rPr>
        <w:t xml:space="preserve"> oven</w:t>
      </w:r>
      <w:r w:rsidRPr="004331EB">
        <w:rPr>
          <w:rFonts w:cs="Times New Roman" w:hint="eastAsia"/>
          <w:sz w:val="26"/>
          <w:szCs w:val="26"/>
        </w:rPr>
        <w:t xml:space="preserve">, as shown in Fig. </w:t>
      </w:r>
      <w:r w:rsidR="002471FC">
        <w:rPr>
          <w:rFonts w:cs="Times New Roman"/>
          <w:sz w:val="26"/>
          <w:szCs w:val="26"/>
        </w:rPr>
        <w:t>20</w:t>
      </w:r>
      <w:r w:rsidRPr="004331EB">
        <w:rPr>
          <w:rFonts w:cs="Times New Roman" w:hint="eastAsia"/>
          <w:sz w:val="26"/>
          <w:szCs w:val="26"/>
        </w:rPr>
        <w:t>,</w:t>
      </w:r>
    </w:p>
    <w:p w14:paraId="4B9F4D65" w14:textId="77777777" w:rsidR="004040C9" w:rsidRDefault="004040C9" w:rsidP="004331EB">
      <w:pPr>
        <w:ind w:left="360" w:firstLine="540"/>
        <w:rPr>
          <w:rFonts w:cs="Times New Roman"/>
          <w:sz w:val="26"/>
          <w:szCs w:val="26"/>
        </w:rPr>
      </w:pPr>
      <w:r>
        <w:rPr>
          <w:noProof/>
          <w:color w:val="FF0000"/>
          <w:sz w:val="26"/>
          <w:szCs w:val="26"/>
          <w:lang w:eastAsia="en-US"/>
        </w:rPr>
        <w:lastRenderedPageBreak/>
        <mc:AlternateContent>
          <mc:Choice Requires="wps">
            <w:drawing>
              <wp:inline distT="0" distB="0" distL="0" distR="0" wp14:anchorId="7C8D7750" wp14:editId="5A273F62">
                <wp:extent cx="4849977" cy="6912864"/>
                <wp:effectExtent l="0" t="0" r="8255" b="2540"/>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977" cy="6912864"/>
                        </a:xfrm>
                        <a:prstGeom prst="rect">
                          <a:avLst/>
                        </a:prstGeom>
                        <a:solidFill>
                          <a:srgbClr val="FFFFFF"/>
                        </a:solidFill>
                        <a:ln w="9525">
                          <a:noFill/>
                          <a:miter lim="800000"/>
                          <a:headEnd/>
                          <a:tailEnd/>
                        </a:ln>
                      </wps:spPr>
                      <wps:txbx>
                        <w:txbxContent>
                          <w:tbl>
                            <w:tblPr>
                              <w:tblStyle w:val="TableGrid"/>
                              <w:tblW w:w="8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5"/>
                            </w:tblGrid>
                            <w:tr w:rsidR="00AD62CE" w14:paraId="428A5121" w14:textId="77777777" w:rsidTr="004040C9">
                              <w:tc>
                                <w:tcPr>
                                  <w:tcW w:w="8445" w:type="dxa"/>
                                </w:tcPr>
                                <w:p w14:paraId="7C3619D7" w14:textId="77777777" w:rsidR="00AD62CE" w:rsidRDefault="00AD62CE" w:rsidP="00D6634A">
                                  <w:r>
                                    <w:object w:dxaOrig="6507" w:dyaOrig="4569" w14:anchorId="3B7365D7">
                                      <v:shape id="_x0000_i1108" type="#_x0000_t75" style="width:344.2pt;height:241.45pt" o:ole="">
                                        <v:imagedata r:id="rId197" o:title=""/>
                                      </v:shape>
                                      <o:OLEObject Type="Embed" ProgID="Origin50.Graph" ShapeID="_x0000_i1108" DrawAspect="Content" ObjectID="_1798485666" r:id="rId198"/>
                                    </w:object>
                                  </w:r>
                                </w:p>
                              </w:tc>
                            </w:tr>
                            <w:tr w:rsidR="00AD62CE" w14:paraId="607C6B11" w14:textId="77777777" w:rsidTr="004040C9">
                              <w:tc>
                                <w:tcPr>
                                  <w:tcW w:w="8445" w:type="dxa"/>
                                </w:tcPr>
                                <w:p w14:paraId="4F573AED" w14:textId="77777777" w:rsidR="00AD62CE" w:rsidRDefault="00AD62CE" w:rsidP="002471FC">
                                  <w:pPr>
                                    <w:pStyle w:val="Caption"/>
                                  </w:pPr>
                                  <w:bookmarkStart w:id="71" w:name="_Toc392098487"/>
                                  <w:r>
                                    <w:t>Fig. 19</w:t>
                                  </w:r>
                                  <w:r>
                                    <w:rPr>
                                      <w:rFonts w:hint="eastAsia"/>
                                    </w:rPr>
                                    <w:t xml:space="preserve"> I-V curve of</w:t>
                                  </w:r>
                                  <w:r w:rsidRPr="006977B0">
                                    <w:rPr>
                                      <w:rFonts w:hint="eastAsia"/>
                                      <w:i/>
                                    </w:rPr>
                                    <w:t xml:space="preserve"> TFC</w:t>
                                  </w:r>
                                  <w:r>
                                    <w:rPr>
                                      <w:rFonts w:hint="eastAsia"/>
                                    </w:rPr>
                                    <w:t xml:space="preserve"> and </w:t>
                                  </w:r>
                                  <w:r>
                                    <w:rPr>
                                      <w:rFonts w:hint="eastAsia"/>
                                      <w:i/>
                                    </w:rPr>
                                    <w:t>NL</w:t>
                                  </w:r>
                                  <w:r w:rsidRPr="006977B0">
                                    <w:rPr>
                                      <w:rFonts w:hint="eastAsia"/>
                                      <w:i/>
                                    </w:rPr>
                                    <w:t>C</w:t>
                                  </w:r>
                                  <w:bookmarkEnd w:id="71"/>
                                </w:p>
                              </w:tc>
                            </w:tr>
                            <w:tr w:rsidR="00AD62CE" w:rsidRPr="00BB79D2" w14:paraId="2A5BBD6B" w14:textId="77777777" w:rsidTr="004040C9">
                              <w:tc>
                                <w:tcPr>
                                  <w:tcW w:w="8445" w:type="dxa"/>
                                </w:tcPr>
                                <w:p w14:paraId="20244445" w14:textId="77777777" w:rsidR="00AD62CE" w:rsidRPr="00BB79D2" w:rsidRDefault="00AD62CE" w:rsidP="00D6634A">
                                  <w:r>
                                    <w:rPr>
                                      <w:noProof/>
                                      <w:lang w:eastAsia="en-US"/>
                                    </w:rPr>
                                    <w:drawing>
                                      <wp:inline distT="0" distB="0" distL="0" distR="0" wp14:anchorId="5516B0BC" wp14:editId="62870F03">
                                        <wp:extent cx="3401568" cy="1820237"/>
                                        <wp:effectExtent l="0" t="0" r="8890" b="8890"/>
                                        <wp:docPr id="50232" name="圖片 50232" descr="C:\Users\lhpg\Desktop\新增資料夾 (2)\Fig.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lhpg\Desktop\新增資料夾 (2)\Fig.3.2.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404895" cy="1822018"/>
                                                </a:xfrm>
                                                <a:prstGeom prst="rect">
                                                  <a:avLst/>
                                                </a:prstGeom>
                                                <a:noFill/>
                                                <a:ln>
                                                  <a:noFill/>
                                                </a:ln>
                                              </pic:spPr>
                                            </pic:pic>
                                          </a:graphicData>
                                        </a:graphic>
                                      </wp:inline>
                                    </w:drawing>
                                  </w:r>
                                </w:p>
                              </w:tc>
                            </w:tr>
                            <w:tr w:rsidR="00AD62CE" w:rsidRPr="00BB79D2" w14:paraId="3E1E92A7" w14:textId="77777777" w:rsidTr="004040C9">
                              <w:tc>
                                <w:tcPr>
                                  <w:tcW w:w="8445" w:type="dxa"/>
                                </w:tcPr>
                                <w:p w14:paraId="1C7E8E1C" w14:textId="77777777" w:rsidR="00AD62CE" w:rsidRPr="00BB79D2" w:rsidRDefault="00AD62CE" w:rsidP="002471FC">
                                  <w:pPr>
                                    <w:pStyle w:val="Caption"/>
                                  </w:pPr>
                                  <w:bookmarkStart w:id="72" w:name="_Toc392098488"/>
                                  <w:r>
                                    <w:t xml:space="preserve">Fig. 20 </w:t>
                                  </w:r>
                                  <w:r>
                                    <w:rPr>
                                      <w:rFonts w:hint="eastAsia"/>
                                    </w:rPr>
                                    <w:t>LED in the temperature-controlled oven</w:t>
                                  </w:r>
                                  <w:bookmarkEnd w:id="72"/>
                                </w:p>
                              </w:tc>
                            </w:tr>
                          </w:tbl>
                          <w:p w14:paraId="35ECD946" w14:textId="77777777" w:rsidR="00AD62CE" w:rsidRPr="0084324D" w:rsidRDefault="00AD62CE" w:rsidP="004040C9">
                            <w:pPr>
                              <w:keepNext/>
                            </w:pPr>
                          </w:p>
                        </w:txbxContent>
                      </wps:txbx>
                      <wps:bodyPr rot="0" vert="horz" wrap="square" lIns="91440" tIns="45720" rIns="91440" bIns="45720" anchor="t" anchorCtr="0">
                        <a:noAutofit/>
                      </wps:bodyPr>
                    </wps:wsp>
                  </a:graphicData>
                </a:graphic>
              </wp:inline>
            </w:drawing>
          </mc:Choice>
          <mc:Fallback>
            <w:pict>
              <v:shapetype w14:anchorId="7C8D7750" id="_x0000_t202" coordsize="21600,21600" o:spt="202" path="m,l,21600r21600,l21600,xe">
                <v:stroke joinstyle="miter"/>
                <v:path gradientshapeok="t" o:connecttype="rect"/>
              </v:shapetype>
              <v:shape id="文字方塊 2" o:spid="_x0000_s1054" type="#_x0000_t202" style="width:381.9pt;height:54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" stroked="f">
                <v:textbox>
                  <w:txbxContent>
                    <w:tbl>
                      <w:tblPr>
                        <w:tblStyle w:val="TableGrid"/>
                        <w:tblW w:w="8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5"/>
                      </w:tblGrid>
                      <w:tr w:rsidR="00AD62CE" w14:paraId="428A5121" w14:textId="77777777" w:rsidTr="004040C9">
                        <w:tc>
                          <w:tcPr>
                            <w:tcW w:w="8445" w:type="dxa"/>
                          </w:tcPr>
                          <w:p w14:paraId="7C3619D7" w14:textId="77777777" w:rsidR="00AD62CE" w:rsidRDefault="00AD62CE" w:rsidP="00D6634A">
                            <w:r>
                              <w:object w:dxaOrig="6507" w:dyaOrig="4569" w14:anchorId="3B7365D7">
                                <v:shape id="_x0000_i1108" type="#_x0000_t75" style="width:344.2pt;height:241.45pt" o:ole="">
                                  <v:imagedata r:id="rId197" o:title=""/>
                                </v:shape>
                                <o:OLEObject Type="Embed" ProgID="Origin50.Graph" ShapeID="_x0000_i1108" DrawAspect="Content" ObjectID="_1798485666" r:id="rId200"/>
                              </w:object>
                            </w:r>
                          </w:p>
                        </w:tc>
                      </w:tr>
                      <w:tr w:rsidR="00AD62CE" w14:paraId="607C6B11" w14:textId="77777777" w:rsidTr="004040C9">
                        <w:tc>
                          <w:tcPr>
                            <w:tcW w:w="8445" w:type="dxa"/>
                          </w:tcPr>
                          <w:p w14:paraId="4F573AED" w14:textId="77777777" w:rsidR="00AD62CE" w:rsidRDefault="00AD62CE" w:rsidP="002471FC">
                            <w:pPr>
                              <w:pStyle w:val="Caption"/>
                            </w:pPr>
                            <w:bookmarkStart w:id="73" w:name="_Toc392098487"/>
                            <w:r>
                              <w:t>Fig. 19</w:t>
                            </w:r>
                            <w:r>
                              <w:rPr>
                                <w:rFonts w:hint="eastAsia"/>
                              </w:rPr>
                              <w:t xml:space="preserve"> I-V curve of</w:t>
                            </w:r>
                            <w:r w:rsidRPr="006977B0">
                              <w:rPr>
                                <w:rFonts w:hint="eastAsia"/>
                                <w:i/>
                              </w:rPr>
                              <w:t xml:space="preserve"> TFC</w:t>
                            </w:r>
                            <w:r>
                              <w:rPr>
                                <w:rFonts w:hint="eastAsia"/>
                              </w:rPr>
                              <w:t xml:space="preserve"> and </w:t>
                            </w:r>
                            <w:r>
                              <w:rPr>
                                <w:rFonts w:hint="eastAsia"/>
                                <w:i/>
                              </w:rPr>
                              <w:t>NL</w:t>
                            </w:r>
                            <w:r w:rsidRPr="006977B0">
                              <w:rPr>
                                <w:rFonts w:hint="eastAsia"/>
                                <w:i/>
                              </w:rPr>
                              <w:t>C</w:t>
                            </w:r>
                            <w:bookmarkEnd w:id="73"/>
                          </w:p>
                        </w:tc>
                      </w:tr>
                      <w:tr w:rsidR="00AD62CE" w:rsidRPr="00BB79D2" w14:paraId="2A5BBD6B" w14:textId="77777777" w:rsidTr="004040C9">
                        <w:tc>
                          <w:tcPr>
                            <w:tcW w:w="8445" w:type="dxa"/>
                          </w:tcPr>
                          <w:p w14:paraId="20244445" w14:textId="77777777" w:rsidR="00AD62CE" w:rsidRPr="00BB79D2" w:rsidRDefault="00AD62CE" w:rsidP="00D6634A">
                            <w:r>
                              <w:rPr>
                                <w:noProof/>
                                <w:lang w:eastAsia="en-US"/>
                              </w:rPr>
                              <w:drawing>
                                <wp:inline distT="0" distB="0" distL="0" distR="0" wp14:anchorId="5516B0BC" wp14:editId="62870F03">
                                  <wp:extent cx="3401568" cy="1820237"/>
                                  <wp:effectExtent l="0" t="0" r="8890" b="8890"/>
                                  <wp:docPr id="50232" name="圖片 50232" descr="C:\Users\lhpg\Desktop\新增資料夾 (2)\Fig.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lhpg\Desktop\新增資料夾 (2)\Fig.3.2.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404895" cy="1822018"/>
                                          </a:xfrm>
                                          <a:prstGeom prst="rect">
                                            <a:avLst/>
                                          </a:prstGeom>
                                          <a:noFill/>
                                          <a:ln>
                                            <a:noFill/>
                                          </a:ln>
                                        </pic:spPr>
                                      </pic:pic>
                                    </a:graphicData>
                                  </a:graphic>
                                </wp:inline>
                              </w:drawing>
                            </w:r>
                          </w:p>
                        </w:tc>
                      </w:tr>
                      <w:tr w:rsidR="00AD62CE" w:rsidRPr="00BB79D2" w14:paraId="3E1E92A7" w14:textId="77777777" w:rsidTr="004040C9">
                        <w:tc>
                          <w:tcPr>
                            <w:tcW w:w="8445" w:type="dxa"/>
                          </w:tcPr>
                          <w:p w14:paraId="1C7E8E1C" w14:textId="77777777" w:rsidR="00AD62CE" w:rsidRPr="00BB79D2" w:rsidRDefault="00AD62CE" w:rsidP="002471FC">
                            <w:pPr>
                              <w:pStyle w:val="Caption"/>
                            </w:pPr>
                            <w:bookmarkStart w:id="74" w:name="_Toc392098488"/>
                            <w:r>
                              <w:t xml:space="preserve">Fig. 20 </w:t>
                            </w:r>
                            <w:r>
                              <w:rPr>
                                <w:rFonts w:hint="eastAsia"/>
                              </w:rPr>
                              <w:t>LED in the temperature-controlled oven</w:t>
                            </w:r>
                            <w:bookmarkEnd w:id="74"/>
                          </w:p>
                        </w:tc>
                      </w:tr>
                    </w:tbl>
                    <w:p w14:paraId="35ECD946" w14:textId="77777777" w:rsidR="00AD62CE" w:rsidRPr="0084324D" w:rsidRDefault="00AD62CE" w:rsidP="004040C9">
                      <w:pPr>
                        <w:keepNext/>
                      </w:pPr>
                    </w:p>
                  </w:txbxContent>
                </v:textbox>
                <w10:anchorlock/>
              </v:shape>
            </w:pict>
          </mc:Fallback>
        </mc:AlternateContent>
      </w:r>
    </w:p>
    <w:p w14:paraId="396902B8" w14:textId="77777777" w:rsidR="007A2865" w:rsidRDefault="004331EB" w:rsidP="00D53A67">
      <w:pPr>
        <w:spacing w:line="360" w:lineRule="auto"/>
        <w:ind w:left="360" w:right="58" w:firstLine="547"/>
        <w:rPr>
          <w:rFonts w:cs="Times New Roman"/>
          <w:sz w:val="26"/>
          <w:szCs w:val="26"/>
        </w:rPr>
      </w:pPr>
      <w:r w:rsidRPr="004331EB">
        <w:rPr>
          <w:rFonts w:cs="Times New Roman" w:hint="eastAsia"/>
          <w:sz w:val="26"/>
          <w:szCs w:val="26"/>
        </w:rPr>
        <w:t xml:space="preserve"> and utilize the IM to drive the device.  Here, we take down the forward bias just under the </w:t>
      </w:r>
      <w:r w:rsidRPr="004331EB">
        <w:rPr>
          <w:rFonts w:cs="Times New Roman"/>
          <w:sz w:val="26"/>
          <w:szCs w:val="26"/>
        </w:rPr>
        <w:t>surrounding</w:t>
      </w:r>
      <w:r w:rsidRPr="004331EB">
        <w:rPr>
          <w:rFonts w:cs="Times New Roman" w:hint="eastAsia"/>
          <w:sz w:val="26"/>
          <w:szCs w:val="26"/>
        </w:rPr>
        <w:t xml:space="preserve"> temperature in the same intervals.</w:t>
      </w:r>
      <w:r w:rsidRPr="004331EB">
        <w:rPr>
          <w:rFonts w:cs="Times New Roman"/>
          <w:sz w:val="26"/>
          <w:szCs w:val="26"/>
        </w:rPr>
        <w:t xml:space="preserve"> </w:t>
      </w:r>
      <w:r w:rsidRPr="004331EB">
        <w:rPr>
          <w:rFonts w:cs="Times New Roman" w:hint="eastAsia"/>
          <w:sz w:val="26"/>
          <w:szCs w:val="26"/>
        </w:rPr>
        <w:t xml:space="preserve"> The forward </w:t>
      </w:r>
      <w:r w:rsidRPr="004331EB">
        <w:rPr>
          <w:rFonts w:cs="Times New Roman"/>
          <w:sz w:val="26"/>
          <w:szCs w:val="26"/>
        </w:rPr>
        <w:t>bias influenced by the temperature is</w:t>
      </w:r>
      <w:r w:rsidRPr="004331EB">
        <w:rPr>
          <w:rFonts w:cs="Times New Roman" w:hint="eastAsia"/>
          <w:sz w:val="26"/>
          <w:szCs w:val="26"/>
        </w:rPr>
        <w:t xml:space="preserve"> called temperature sensitive parameter (TSP).  Plotting the TSP versus the surrounding temperature, and </w:t>
      </w:r>
      <w:r w:rsidRPr="004331EB">
        <w:rPr>
          <w:rFonts w:cs="Times New Roman"/>
          <w:sz w:val="26"/>
          <w:szCs w:val="26"/>
        </w:rPr>
        <w:t>the</w:t>
      </w:r>
      <w:r w:rsidRPr="004331EB">
        <w:rPr>
          <w:rFonts w:cs="Times New Roman" w:hint="eastAsia"/>
          <w:sz w:val="26"/>
          <w:szCs w:val="26"/>
        </w:rPr>
        <w:t xml:space="preserve"> linear relation can be </w:t>
      </w:r>
      <w:r w:rsidRPr="004331EB">
        <w:rPr>
          <w:rFonts w:cs="Times New Roman" w:hint="eastAsia"/>
          <w:sz w:val="26"/>
          <w:szCs w:val="26"/>
        </w:rPr>
        <w:lastRenderedPageBreak/>
        <w:t>found.  Fitting the result with linear regression, the slope is K factor.  In the final part, we put the LED into sample test room under the thermal equilibrium condition (</w:t>
      </w:r>
      <w:proofErr w:type="gramStart"/>
      <w:r w:rsidRPr="004331EB">
        <w:rPr>
          <w:rFonts w:cs="Times New Roman" w:hint="eastAsia"/>
          <w:sz w:val="26"/>
          <w:szCs w:val="26"/>
        </w:rPr>
        <w:t>T0</w:t>
      </w:r>
      <w:r w:rsidR="002471FC">
        <w:rPr>
          <w:rFonts w:cs="Times New Roman"/>
          <w:sz w:val="26"/>
          <w:szCs w:val="26"/>
        </w:rPr>
        <w:t>)</w:t>
      </w:r>
      <w:r w:rsidRPr="004331EB">
        <w:rPr>
          <w:rFonts w:cs="Times New Roman"/>
          <w:sz w:val="26"/>
          <w:szCs w:val="26"/>
        </w:rPr>
        <w:softHyphen/>
      </w:r>
      <w:proofErr w:type="gramEnd"/>
      <w:r w:rsidR="002471FC">
        <w:rPr>
          <w:rFonts w:cs="Times New Roman"/>
          <w:sz w:val="26"/>
          <w:szCs w:val="26"/>
        </w:rPr>
        <w:t>.</w:t>
      </w:r>
    </w:p>
    <w:p w14:paraId="0C9A1D52" w14:textId="77777777" w:rsidR="007A2865" w:rsidRPr="004331EB" w:rsidRDefault="007A2865" w:rsidP="00D53A67">
      <w:pPr>
        <w:spacing w:line="360" w:lineRule="auto"/>
        <w:ind w:left="360" w:right="58" w:firstLine="547"/>
        <w:rPr>
          <w:rFonts w:cs="Times New Roman"/>
          <w:sz w:val="26"/>
          <w:szCs w:val="26"/>
        </w:rPr>
      </w:pPr>
      <w:r w:rsidRPr="004331EB">
        <w:rPr>
          <w:rFonts w:cs="Times New Roman" w:hint="eastAsia"/>
          <w:sz w:val="26"/>
          <w:szCs w:val="26"/>
        </w:rPr>
        <w:t>First input the IM</w:t>
      </w:r>
      <w:r w:rsidRPr="004331EB">
        <w:rPr>
          <w:rFonts w:cs="Times New Roman"/>
          <w:sz w:val="26"/>
          <w:szCs w:val="26"/>
        </w:rPr>
        <w:softHyphen/>
      </w:r>
      <w:r w:rsidRPr="004331EB">
        <w:rPr>
          <w:rFonts w:cs="Times New Roman" w:hint="eastAsia"/>
          <w:sz w:val="26"/>
          <w:szCs w:val="26"/>
        </w:rPr>
        <w:t xml:space="preserve">, and then apply the working current (IH) until the steady </w:t>
      </w:r>
      <w:r w:rsidRPr="004331EB">
        <w:rPr>
          <w:rFonts w:cs="Times New Roman"/>
          <w:sz w:val="26"/>
          <w:szCs w:val="26"/>
        </w:rPr>
        <w:t>state reaches, and records</w:t>
      </w:r>
      <w:r w:rsidRPr="004331EB">
        <w:rPr>
          <w:rFonts w:cs="Times New Roman" w:hint="eastAsia"/>
          <w:sz w:val="26"/>
          <w:szCs w:val="26"/>
        </w:rPr>
        <w:t xml:space="preserve"> the </w:t>
      </w:r>
      <w:r w:rsidRPr="004331EB">
        <w:rPr>
          <w:rFonts w:cs="Times New Roman"/>
          <w:sz w:val="26"/>
          <w:szCs w:val="26"/>
        </w:rPr>
        <w:t>corresponding</w:t>
      </w:r>
      <w:r w:rsidRPr="004331EB">
        <w:rPr>
          <w:rFonts w:cs="Times New Roman" w:hint="eastAsia"/>
          <w:sz w:val="26"/>
          <w:szCs w:val="26"/>
        </w:rPr>
        <w:t xml:space="preserve"> forward bias (</w:t>
      </w:r>
      <m:oMath>
        <m:sSub>
          <m:sSubPr>
            <m:ctrlPr>
              <w:rPr>
                <w:rFonts w:ascii="Cambria Math" w:hAnsi="Cambria Math" w:cs="Times New Roman"/>
                <w:sz w:val="26"/>
                <w:szCs w:val="26"/>
              </w:rPr>
            </m:ctrlPr>
          </m:sSubPr>
          <m:e>
            <m:r>
              <w:rPr>
                <w:rFonts w:ascii="Cambria Math" w:hAnsi="Cambria Math" w:cs="Times New Roman"/>
                <w:sz w:val="26"/>
                <w:szCs w:val="26"/>
              </w:rPr>
              <m:t>V</m:t>
            </m:r>
          </m:e>
          <m:sub>
            <m:sSub>
              <m:sSubPr>
                <m:ctrlPr>
                  <w:rPr>
                    <w:rFonts w:ascii="Cambria Math" w:hAnsi="Cambria Math" w:cs="Times New Roman"/>
                    <w:sz w:val="26"/>
                    <w:szCs w:val="26"/>
                  </w:rPr>
                </m:ctrlPr>
              </m:sSubPr>
              <m:e>
                <m:r>
                  <w:rPr>
                    <w:rFonts w:ascii="Cambria Math" w:hAnsi="Cambria Math" w:cs="Times New Roman"/>
                    <w:sz w:val="26"/>
                    <w:szCs w:val="26"/>
                  </w:rPr>
                  <m:t>F</m:t>
                </m:r>
              </m:e>
              <m:sub>
                <m:r>
                  <w:rPr>
                    <w:rFonts w:ascii="Cambria Math" w:hAnsi="Cambria Math" w:cs="Times New Roman"/>
                    <w:sz w:val="26"/>
                    <w:szCs w:val="26"/>
                  </w:rPr>
                  <m:t>SS</m:t>
                </m:r>
              </m:sub>
            </m:sSub>
          </m:sub>
        </m:sSub>
      </m:oMath>
      <w:r w:rsidRPr="004331EB">
        <w:rPr>
          <w:rFonts w:cs="Times New Roman" w:hint="eastAsia"/>
          <w:sz w:val="26"/>
          <w:szCs w:val="26"/>
        </w:rPr>
        <w:t>).  After the change of the TSP is obtained, the junction temperature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1"/>
        <w:gridCol w:w="893"/>
      </w:tblGrid>
      <w:tr w:rsidR="007A2865" w:rsidRPr="004331EB" w14:paraId="7D628BAB" w14:textId="77777777" w:rsidTr="00D6634A">
        <w:tc>
          <w:tcPr>
            <w:tcW w:w="8441" w:type="dxa"/>
          </w:tcPr>
          <w:p w14:paraId="0F63896A" w14:textId="77777777" w:rsidR="007A2865" w:rsidRPr="004331EB" w:rsidRDefault="007A2865" w:rsidP="00D6634A">
            <w:pPr>
              <w:widowControl/>
              <w:rPr>
                <w:sz w:val="26"/>
                <w:szCs w:val="26"/>
              </w:rPr>
            </w:pPr>
            <w:r w:rsidRPr="004331EB">
              <w:rPr>
                <w:rFonts w:cstheme="minorBidi"/>
                <w:sz w:val="26"/>
                <w:szCs w:val="26"/>
              </w:rPr>
              <w:object w:dxaOrig="2040" w:dyaOrig="780" w14:anchorId="2EB76E3E">
                <v:shape id="_x0000_i1109" type="#_x0000_t75" style="width:117pt;height:44.25pt" o:ole="">
                  <v:imagedata r:id="rId201" o:title=""/>
                </v:shape>
                <o:OLEObject Type="Embed" ProgID="Equation.DSMT4" ShapeID="_x0000_i1109" DrawAspect="Content" ObjectID="_1798485664" r:id="rId202"/>
              </w:object>
            </w:r>
          </w:p>
        </w:tc>
        <w:tc>
          <w:tcPr>
            <w:tcW w:w="893" w:type="dxa"/>
          </w:tcPr>
          <w:p w14:paraId="789B6AF1" w14:textId="77777777" w:rsidR="007A2865" w:rsidRPr="004331EB" w:rsidRDefault="007A2865" w:rsidP="006A2F9B">
            <w:pPr>
              <w:widowControl/>
              <w:jc w:val="right"/>
              <w:rPr>
                <w:sz w:val="26"/>
                <w:szCs w:val="26"/>
              </w:rPr>
            </w:pPr>
            <w:r w:rsidRPr="004331EB">
              <w:rPr>
                <w:sz w:val="26"/>
                <w:szCs w:val="26"/>
              </w:rPr>
              <w:t>(</w:t>
            </w:r>
            <w:r w:rsidR="006A2F9B">
              <w:rPr>
                <w:sz w:val="26"/>
                <w:szCs w:val="26"/>
              </w:rPr>
              <w:t>58</w:t>
            </w:r>
            <w:r w:rsidRPr="004331EB">
              <w:rPr>
                <w:rFonts w:hint="eastAsia"/>
                <w:sz w:val="26"/>
                <w:szCs w:val="26"/>
              </w:rPr>
              <w:t>)</w:t>
            </w:r>
          </w:p>
        </w:tc>
      </w:tr>
    </w:tbl>
    <w:p w14:paraId="48952385" w14:textId="77777777" w:rsidR="007A2865" w:rsidRPr="004331EB" w:rsidRDefault="007A2865" w:rsidP="00194494">
      <w:pPr>
        <w:pStyle w:val="Heading2"/>
        <w:numPr>
          <w:ilvl w:val="0"/>
          <w:numId w:val="22"/>
        </w:numPr>
        <w:rPr>
          <w:rFonts w:ascii="Times New Roman" w:eastAsiaTheme="minorEastAsia" w:hAnsi="Times New Roman" w:cs="Times New Roman"/>
          <w:bCs w:val="0"/>
          <w:color w:val="auto"/>
        </w:rPr>
      </w:pPr>
      <w:bookmarkStart w:id="75" w:name="_Toc394345198"/>
      <w:r w:rsidRPr="004331EB">
        <w:rPr>
          <w:rFonts w:ascii="Times New Roman" w:eastAsiaTheme="minorEastAsia" w:hAnsi="Times New Roman" w:cs="Times New Roman" w:hint="eastAsia"/>
          <w:bCs w:val="0"/>
          <w:color w:val="auto"/>
        </w:rPr>
        <w:t>Junction Temperature Measuring System</w:t>
      </w:r>
      <w:bookmarkEnd w:id="75"/>
    </w:p>
    <w:p w14:paraId="1C807DA9" w14:textId="77777777" w:rsidR="007A2865" w:rsidRPr="004331EB" w:rsidRDefault="007A2865" w:rsidP="00D53A67">
      <w:pPr>
        <w:spacing w:line="360" w:lineRule="auto"/>
        <w:ind w:left="360" w:right="58" w:firstLine="634"/>
        <w:rPr>
          <w:rFonts w:cs="Times New Roman"/>
          <w:sz w:val="26"/>
          <w:szCs w:val="26"/>
        </w:rPr>
      </w:pPr>
      <w:r w:rsidRPr="004331EB">
        <w:rPr>
          <w:rFonts w:cs="Times New Roman"/>
          <w:sz w:val="26"/>
          <w:szCs w:val="26"/>
        </w:rPr>
        <w:t xml:space="preserve">  The measur</w:t>
      </w:r>
      <w:r w:rsidRPr="004331EB">
        <w:rPr>
          <w:rFonts w:cs="Times New Roman" w:hint="eastAsia"/>
          <w:sz w:val="26"/>
          <w:szCs w:val="26"/>
        </w:rPr>
        <w:t>ing</w:t>
      </w:r>
      <w:r w:rsidRPr="004331EB">
        <w:rPr>
          <w:rFonts w:cs="Times New Roman"/>
          <w:sz w:val="26"/>
          <w:szCs w:val="26"/>
        </w:rPr>
        <w:t xml:space="preserve"> system include</w:t>
      </w:r>
      <w:r w:rsidRPr="004331EB">
        <w:rPr>
          <w:rFonts w:cs="Times New Roman" w:hint="eastAsia"/>
          <w:sz w:val="26"/>
          <w:szCs w:val="26"/>
        </w:rPr>
        <w:t xml:space="preserve">s the </w:t>
      </w:r>
      <w:r w:rsidRPr="004331EB">
        <w:rPr>
          <w:rFonts w:cs="Times New Roman"/>
          <w:sz w:val="26"/>
          <w:szCs w:val="26"/>
        </w:rPr>
        <w:t>DC power meter (Keithley 2400),</w:t>
      </w:r>
      <w:r w:rsidRPr="004331EB">
        <w:rPr>
          <w:rFonts w:cs="Times New Roman" w:hint="eastAsia"/>
          <w:sz w:val="26"/>
          <w:szCs w:val="26"/>
        </w:rPr>
        <w:t xml:space="preserve"> the</w:t>
      </w:r>
      <w:bookmarkStart w:id="76" w:name="OLE_LINK682"/>
      <w:bookmarkStart w:id="77" w:name="OLE_LINK683"/>
      <w:bookmarkStart w:id="78" w:name="OLE_LINK684"/>
      <w:bookmarkStart w:id="79" w:name="OLE_LINK693"/>
      <w:bookmarkStart w:id="80" w:name="OLE_LINK694"/>
      <w:r w:rsidRPr="004331EB">
        <w:rPr>
          <w:rFonts w:cs="Times New Roman" w:hint="eastAsia"/>
          <w:sz w:val="26"/>
          <w:szCs w:val="26"/>
        </w:rPr>
        <w:t xml:space="preserve"> </w:t>
      </w:r>
      <w:r w:rsidRPr="004331EB">
        <w:rPr>
          <w:rFonts w:cs="Times New Roman"/>
          <w:sz w:val="26"/>
          <w:szCs w:val="26"/>
        </w:rPr>
        <w:t>temperature</w:t>
      </w:r>
      <w:r w:rsidRPr="004331EB">
        <w:rPr>
          <w:rFonts w:cs="Times New Roman" w:hint="eastAsia"/>
          <w:sz w:val="26"/>
          <w:szCs w:val="26"/>
        </w:rPr>
        <w:t>-</w:t>
      </w:r>
      <w:r w:rsidRPr="004331EB">
        <w:rPr>
          <w:rFonts w:cs="Times New Roman"/>
          <w:sz w:val="26"/>
          <w:szCs w:val="26"/>
        </w:rPr>
        <w:t>control</w:t>
      </w:r>
      <w:r w:rsidRPr="004331EB">
        <w:rPr>
          <w:rFonts w:cs="Times New Roman" w:hint="eastAsia"/>
          <w:sz w:val="26"/>
          <w:szCs w:val="26"/>
        </w:rPr>
        <w:t>led</w:t>
      </w:r>
      <w:r w:rsidRPr="004331EB">
        <w:rPr>
          <w:rFonts w:cs="Times New Roman"/>
          <w:sz w:val="26"/>
          <w:szCs w:val="26"/>
        </w:rPr>
        <w:t xml:space="preserve"> oven</w:t>
      </w:r>
      <w:bookmarkEnd w:id="76"/>
      <w:bookmarkEnd w:id="77"/>
      <w:bookmarkEnd w:id="78"/>
      <w:bookmarkEnd w:id="79"/>
      <w:bookmarkEnd w:id="80"/>
      <w:r w:rsidRPr="004331EB">
        <w:rPr>
          <w:rFonts w:cs="Times New Roman"/>
          <w:sz w:val="26"/>
          <w:szCs w:val="26"/>
        </w:rPr>
        <w:t xml:space="preserve"> (Poworld, BC-2), </w:t>
      </w:r>
      <w:r w:rsidRPr="004331EB">
        <w:rPr>
          <w:rFonts w:cs="Times New Roman" w:hint="eastAsia"/>
          <w:sz w:val="26"/>
          <w:szCs w:val="26"/>
        </w:rPr>
        <w:t xml:space="preserve">the </w:t>
      </w:r>
      <w:r w:rsidRPr="004331EB">
        <w:rPr>
          <w:rFonts w:cs="Times New Roman"/>
          <w:sz w:val="26"/>
          <w:szCs w:val="26"/>
        </w:rPr>
        <w:t xml:space="preserve">sample </w:t>
      </w:r>
      <w:r w:rsidRPr="004331EB">
        <w:rPr>
          <w:rFonts w:cs="Times New Roman" w:hint="eastAsia"/>
          <w:sz w:val="26"/>
          <w:szCs w:val="26"/>
        </w:rPr>
        <w:t>test room</w:t>
      </w:r>
      <w:r w:rsidRPr="004331EB">
        <w:rPr>
          <w:rFonts w:cs="Times New Roman"/>
          <w:sz w:val="26"/>
          <w:szCs w:val="26"/>
        </w:rPr>
        <w:t xml:space="preserve">, </w:t>
      </w:r>
      <w:r w:rsidRPr="004331EB">
        <w:rPr>
          <w:rFonts w:cs="Times New Roman" w:hint="eastAsia"/>
          <w:sz w:val="26"/>
          <w:szCs w:val="26"/>
        </w:rPr>
        <w:t xml:space="preserve">the </w:t>
      </w:r>
      <w:r w:rsidRPr="004331EB">
        <w:rPr>
          <w:rFonts w:cs="Times New Roman"/>
          <w:sz w:val="26"/>
          <w:szCs w:val="26"/>
        </w:rPr>
        <w:t>therm</w:t>
      </w:r>
      <w:r w:rsidRPr="004331EB">
        <w:rPr>
          <w:rFonts w:cs="Times New Roman" w:hint="eastAsia"/>
          <w:sz w:val="26"/>
          <w:szCs w:val="26"/>
        </w:rPr>
        <w:t>o</w:t>
      </w:r>
      <w:r w:rsidRPr="004331EB">
        <w:rPr>
          <w:rFonts w:cs="Times New Roman"/>
          <w:sz w:val="26"/>
          <w:szCs w:val="26"/>
        </w:rPr>
        <w:t xml:space="preserve">couple (T type), and the temperature sensor (SE045E006).  The PC and the sensor </w:t>
      </w:r>
      <w:r w:rsidRPr="004331EB">
        <w:rPr>
          <w:rFonts w:cs="Times New Roman" w:hint="eastAsia"/>
          <w:sz w:val="26"/>
          <w:szCs w:val="26"/>
        </w:rPr>
        <w:t xml:space="preserve">are </w:t>
      </w:r>
      <w:r w:rsidRPr="004331EB">
        <w:rPr>
          <w:rFonts w:cs="Times New Roman"/>
          <w:sz w:val="26"/>
          <w:szCs w:val="26"/>
        </w:rPr>
        <w:t>connect</w:t>
      </w:r>
      <w:r w:rsidRPr="004331EB">
        <w:rPr>
          <w:rFonts w:cs="Times New Roman" w:hint="eastAsia"/>
          <w:sz w:val="26"/>
          <w:szCs w:val="26"/>
        </w:rPr>
        <w:t>ed</w:t>
      </w:r>
      <w:r w:rsidRPr="004331EB">
        <w:rPr>
          <w:rFonts w:cs="Times New Roman"/>
          <w:sz w:val="26"/>
          <w:szCs w:val="26"/>
        </w:rPr>
        <w:t xml:space="preserve"> by the RS232, and the accuracy is 0.1</w:t>
      </w:r>
      <m:oMath>
        <m:r>
          <m:rPr>
            <m:sty m:val="p"/>
          </m:rPr>
          <w:rPr>
            <w:rFonts w:ascii="Cambria Math" w:hAnsi="Cambria Math" w:cs="Times New Roman"/>
            <w:sz w:val="26"/>
            <w:szCs w:val="26"/>
          </w:rPr>
          <m:t>℃</m:t>
        </m:r>
      </m:oMath>
      <w:r w:rsidRPr="004331EB">
        <w:rPr>
          <w:rFonts w:cs="Times New Roman"/>
          <w:sz w:val="26"/>
          <w:szCs w:val="26"/>
        </w:rPr>
        <w:t>.  The whole measuring system is shown in</w:t>
      </w:r>
      <w:r w:rsidRPr="004331EB">
        <w:rPr>
          <w:rFonts w:cs="Times New Roman" w:hint="eastAsia"/>
          <w:sz w:val="26"/>
          <w:szCs w:val="26"/>
        </w:rPr>
        <w:t xml:space="preserve"> Fig. </w:t>
      </w:r>
      <w:r w:rsidR="007C5BF7">
        <w:rPr>
          <w:rFonts w:cs="Times New Roman"/>
          <w:sz w:val="26"/>
          <w:szCs w:val="26"/>
        </w:rPr>
        <w:t>2</w:t>
      </w:r>
      <w:r w:rsidR="002471FC">
        <w:rPr>
          <w:rFonts w:cs="Times New Roman"/>
          <w:sz w:val="26"/>
          <w:szCs w:val="26"/>
        </w:rPr>
        <w:t>2</w:t>
      </w:r>
      <w:r w:rsidRPr="004331EB">
        <w:rPr>
          <w:rFonts w:cs="Times New Roman"/>
          <w:sz w:val="26"/>
          <w:szCs w:val="26"/>
        </w:rPr>
        <w:t xml:space="preserve">.  The system can be divided </w:t>
      </w:r>
      <w:r w:rsidRPr="004331EB">
        <w:rPr>
          <w:rFonts w:cs="Times New Roman" w:hint="eastAsia"/>
          <w:sz w:val="26"/>
          <w:szCs w:val="26"/>
        </w:rPr>
        <w:t>in</w:t>
      </w:r>
      <w:r w:rsidRPr="004331EB">
        <w:rPr>
          <w:rFonts w:cs="Times New Roman"/>
          <w:sz w:val="26"/>
          <w:szCs w:val="26"/>
        </w:rPr>
        <w:t>to two main steps</w:t>
      </w:r>
      <w:r w:rsidRPr="004331EB">
        <w:rPr>
          <w:rFonts w:cs="Times New Roman" w:hint="eastAsia"/>
          <w:sz w:val="26"/>
          <w:szCs w:val="26"/>
        </w:rPr>
        <w:t xml:space="preserve">. </w:t>
      </w:r>
      <w:r w:rsidRPr="004331EB">
        <w:rPr>
          <w:rFonts w:cs="Times New Roman"/>
          <w:sz w:val="26"/>
          <w:szCs w:val="26"/>
        </w:rPr>
        <w:t xml:space="preserve"> </w:t>
      </w:r>
      <w:r w:rsidRPr="004331EB">
        <w:rPr>
          <w:rFonts w:cs="Times New Roman" w:hint="eastAsia"/>
          <w:sz w:val="26"/>
          <w:szCs w:val="26"/>
        </w:rPr>
        <w:t>At the first step,</w:t>
      </w:r>
      <w:r w:rsidRPr="004331EB">
        <w:rPr>
          <w:rFonts w:cs="Times New Roman"/>
          <w:sz w:val="26"/>
          <w:szCs w:val="26"/>
        </w:rPr>
        <w:t xml:space="preserve"> K factor </w:t>
      </w:r>
      <w:r w:rsidRPr="004331EB">
        <w:rPr>
          <w:rFonts w:cs="Times New Roman" w:hint="eastAsia"/>
          <w:sz w:val="26"/>
          <w:szCs w:val="26"/>
        </w:rPr>
        <w:t xml:space="preserve">is </w:t>
      </w:r>
      <w:r w:rsidRPr="004331EB">
        <w:rPr>
          <w:rFonts w:cs="Times New Roman"/>
          <w:sz w:val="26"/>
          <w:szCs w:val="26"/>
        </w:rPr>
        <w:t>measur</w:t>
      </w:r>
      <w:r w:rsidRPr="004331EB">
        <w:rPr>
          <w:rFonts w:cs="Times New Roman" w:hint="eastAsia"/>
          <w:sz w:val="26"/>
          <w:szCs w:val="26"/>
        </w:rPr>
        <w:t>ed,</w:t>
      </w:r>
      <w:r w:rsidRPr="004331EB">
        <w:rPr>
          <w:rFonts w:cs="Times New Roman"/>
          <w:sz w:val="26"/>
          <w:szCs w:val="26"/>
        </w:rPr>
        <w:t xml:space="preserve"> </w:t>
      </w:r>
      <w:r w:rsidRPr="004331EB">
        <w:rPr>
          <w:rFonts w:cs="Times New Roman" w:hint="eastAsia"/>
          <w:sz w:val="26"/>
          <w:szCs w:val="26"/>
        </w:rPr>
        <w:t xml:space="preserve">and </w:t>
      </w:r>
      <w:r w:rsidRPr="004331EB">
        <w:rPr>
          <w:rFonts w:cs="Times New Roman"/>
          <w:sz w:val="26"/>
          <w:szCs w:val="26"/>
        </w:rPr>
        <w:t xml:space="preserve">the instrument </w:t>
      </w:r>
      <w:r w:rsidRPr="004331EB">
        <w:rPr>
          <w:rFonts w:cs="Times New Roman" w:hint="eastAsia"/>
          <w:sz w:val="26"/>
          <w:szCs w:val="26"/>
        </w:rPr>
        <w:t xml:space="preserve">process </w:t>
      </w:r>
      <w:r w:rsidRPr="004331EB">
        <w:rPr>
          <w:rFonts w:cs="Times New Roman"/>
          <w:sz w:val="26"/>
          <w:szCs w:val="26"/>
        </w:rPr>
        <w:t xml:space="preserve">is </w:t>
      </w:r>
      <w:r w:rsidRPr="004331EB">
        <w:rPr>
          <w:rFonts w:cs="Times New Roman" w:hint="eastAsia"/>
          <w:sz w:val="26"/>
          <w:szCs w:val="26"/>
        </w:rPr>
        <w:t xml:space="preserve">shown in </w:t>
      </w:r>
      <w:r w:rsidRPr="004331EB">
        <w:rPr>
          <w:rFonts w:cs="Times New Roman"/>
          <w:sz w:val="26"/>
          <w:szCs w:val="26"/>
        </w:rPr>
        <w:t>the blue arrow of</w:t>
      </w:r>
      <w:r w:rsidRPr="004331EB">
        <w:rPr>
          <w:rFonts w:cs="Times New Roman" w:hint="eastAsia"/>
          <w:sz w:val="26"/>
          <w:szCs w:val="26"/>
        </w:rPr>
        <w:t xml:space="preserve"> Fig. </w:t>
      </w:r>
      <w:r w:rsidR="007C5BF7">
        <w:rPr>
          <w:rFonts w:cs="Times New Roman"/>
          <w:sz w:val="26"/>
          <w:szCs w:val="26"/>
        </w:rPr>
        <w:t>2</w:t>
      </w:r>
      <w:r w:rsidR="002471FC">
        <w:rPr>
          <w:rFonts w:cs="Times New Roman"/>
          <w:sz w:val="26"/>
          <w:szCs w:val="26"/>
        </w:rPr>
        <w:t>2</w:t>
      </w:r>
      <w:r w:rsidRPr="004331EB">
        <w:rPr>
          <w:rFonts w:cs="Times New Roman"/>
          <w:sz w:val="26"/>
          <w:szCs w:val="26"/>
        </w:rPr>
        <w:t>.  The</w:t>
      </w:r>
      <w:r w:rsidRPr="004331EB">
        <w:rPr>
          <w:rFonts w:cs="Times New Roman" w:hint="eastAsia"/>
          <w:sz w:val="26"/>
          <w:szCs w:val="26"/>
        </w:rPr>
        <w:t>n the</w:t>
      </w:r>
      <w:r w:rsidRPr="004331EB">
        <w:rPr>
          <w:rFonts w:cs="Times New Roman"/>
          <w:sz w:val="26"/>
          <w:szCs w:val="26"/>
        </w:rPr>
        <w:t xml:space="preserve"> second step is t</w:t>
      </w:r>
      <w:r w:rsidRPr="004331EB">
        <w:rPr>
          <w:rFonts w:cs="Times New Roman" w:hint="eastAsia"/>
          <w:sz w:val="26"/>
          <w:szCs w:val="26"/>
        </w:rPr>
        <w:t>o</w:t>
      </w:r>
      <w:r w:rsidRPr="004331EB">
        <w:rPr>
          <w:rFonts w:cs="Times New Roman"/>
          <w:sz w:val="26"/>
          <w:szCs w:val="26"/>
        </w:rPr>
        <w:t xml:space="preserve"> evaluate the junction temperature</w:t>
      </w:r>
      <w:r w:rsidRPr="004331EB">
        <w:rPr>
          <w:rFonts w:cs="Times New Roman" w:hint="eastAsia"/>
          <w:sz w:val="26"/>
          <w:szCs w:val="26"/>
        </w:rPr>
        <w:t xml:space="preserve"> as shown in the process of red arrow</w:t>
      </w:r>
      <w:r w:rsidRPr="004331EB">
        <w:rPr>
          <w:rFonts w:cs="Times New Roman"/>
          <w:sz w:val="26"/>
          <w:szCs w:val="26"/>
        </w:rPr>
        <w:t xml:space="preserve">. </w:t>
      </w:r>
    </w:p>
    <w:p w14:paraId="086175CB" w14:textId="77777777" w:rsidR="007A2865" w:rsidRPr="004331EB" w:rsidRDefault="007A2865" w:rsidP="00194494">
      <w:pPr>
        <w:pStyle w:val="Heading3"/>
        <w:numPr>
          <w:ilvl w:val="0"/>
          <w:numId w:val="22"/>
        </w:numPr>
        <w:rPr>
          <w:rFonts w:ascii="Times New Roman" w:eastAsiaTheme="minorEastAsia" w:hAnsi="Times New Roman" w:cs="Times New Roman"/>
          <w:bCs w:val="0"/>
          <w:color w:val="auto"/>
          <w:sz w:val="26"/>
          <w:szCs w:val="26"/>
        </w:rPr>
      </w:pPr>
      <w:bookmarkStart w:id="81" w:name="_Toc394345199"/>
      <w:bookmarkStart w:id="82" w:name="OLE_LINK691"/>
      <w:bookmarkStart w:id="83" w:name="OLE_LINK692"/>
      <w:r w:rsidRPr="004331EB">
        <w:rPr>
          <w:rFonts w:ascii="Times New Roman" w:eastAsiaTheme="minorEastAsia" w:hAnsi="Times New Roman" w:cs="Times New Roman" w:hint="eastAsia"/>
          <w:bCs w:val="0"/>
          <w:color w:val="auto"/>
          <w:sz w:val="26"/>
          <w:szCs w:val="26"/>
        </w:rPr>
        <w:t>K Factor</w:t>
      </w:r>
      <w:bookmarkStart w:id="84" w:name="OLE_LINK690"/>
      <w:r w:rsidRPr="004331EB">
        <w:rPr>
          <w:rFonts w:ascii="Times New Roman" w:eastAsiaTheme="minorEastAsia" w:hAnsi="Times New Roman" w:cs="Times New Roman" w:hint="eastAsia"/>
          <w:bCs w:val="0"/>
          <w:color w:val="auto"/>
          <w:sz w:val="26"/>
          <w:szCs w:val="26"/>
        </w:rPr>
        <w:t xml:space="preserve"> </w:t>
      </w:r>
      <w:r w:rsidRPr="004331EB">
        <w:rPr>
          <w:rFonts w:ascii="Times New Roman" w:eastAsiaTheme="minorEastAsia" w:hAnsi="Times New Roman" w:cs="Times New Roman"/>
          <w:bCs w:val="0"/>
          <w:color w:val="auto"/>
          <w:sz w:val="26"/>
          <w:szCs w:val="26"/>
        </w:rPr>
        <w:t xml:space="preserve">Calibration </w:t>
      </w:r>
      <w:r w:rsidRPr="004331EB">
        <w:rPr>
          <w:rFonts w:ascii="Times New Roman" w:eastAsiaTheme="minorEastAsia" w:hAnsi="Times New Roman" w:cs="Times New Roman" w:hint="eastAsia"/>
          <w:bCs w:val="0"/>
          <w:color w:val="auto"/>
          <w:sz w:val="26"/>
          <w:szCs w:val="26"/>
        </w:rPr>
        <w:t>C</w:t>
      </w:r>
      <w:r w:rsidRPr="004331EB">
        <w:rPr>
          <w:rFonts w:ascii="Times New Roman" w:eastAsiaTheme="minorEastAsia" w:hAnsi="Times New Roman" w:cs="Times New Roman"/>
          <w:bCs w:val="0"/>
          <w:color w:val="auto"/>
          <w:sz w:val="26"/>
          <w:szCs w:val="26"/>
        </w:rPr>
        <w:t>urve</w:t>
      </w:r>
      <w:bookmarkEnd w:id="81"/>
    </w:p>
    <w:bookmarkEnd w:id="82"/>
    <w:bookmarkEnd w:id="83"/>
    <w:bookmarkEnd w:id="84"/>
    <w:p w14:paraId="1DF0A578" w14:textId="77777777" w:rsidR="007A2865" w:rsidRPr="004331EB" w:rsidRDefault="007A2865" w:rsidP="00D53A67">
      <w:pPr>
        <w:spacing w:line="360" w:lineRule="auto"/>
        <w:ind w:left="360" w:right="58" w:firstLineChars="100" w:firstLine="260"/>
        <w:rPr>
          <w:rFonts w:cs="Times New Roman"/>
          <w:sz w:val="26"/>
          <w:szCs w:val="26"/>
        </w:rPr>
      </w:pPr>
      <w:r w:rsidRPr="004331EB">
        <w:rPr>
          <w:rFonts w:cs="Times New Roman" w:hint="eastAsia"/>
          <w:sz w:val="26"/>
          <w:szCs w:val="26"/>
        </w:rPr>
        <w:t xml:space="preserve">The junction temperature is very sensitive to the K factor.  As </w:t>
      </w:r>
      <w:r w:rsidRPr="004331EB">
        <w:rPr>
          <w:rFonts w:cs="Times New Roman"/>
          <w:sz w:val="26"/>
          <w:szCs w:val="26"/>
        </w:rPr>
        <w:t>the</w:t>
      </w:r>
      <w:r w:rsidRPr="004331EB">
        <w:rPr>
          <w:rFonts w:cs="Times New Roman" w:hint="eastAsia"/>
          <w:sz w:val="26"/>
          <w:szCs w:val="26"/>
        </w:rPr>
        <w:t xml:space="preserve"> result, before </w:t>
      </w:r>
      <w:r w:rsidRPr="004331EB">
        <w:rPr>
          <w:rFonts w:cs="Times New Roman"/>
          <w:sz w:val="26"/>
          <w:szCs w:val="26"/>
        </w:rPr>
        <w:t>the</w:t>
      </w:r>
      <w:r w:rsidRPr="004331EB">
        <w:rPr>
          <w:rFonts w:cs="Times New Roman" w:hint="eastAsia"/>
          <w:sz w:val="26"/>
          <w:szCs w:val="26"/>
        </w:rPr>
        <w:t xml:space="preserve"> measurement, the </w:t>
      </w:r>
      <w:r w:rsidRPr="004331EB">
        <w:rPr>
          <w:rFonts w:cs="Times New Roman"/>
          <w:sz w:val="26"/>
          <w:szCs w:val="26"/>
        </w:rPr>
        <w:t>temperature</w:t>
      </w:r>
      <w:r w:rsidRPr="004331EB">
        <w:rPr>
          <w:rFonts w:cs="Times New Roman" w:hint="eastAsia"/>
          <w:sz w:val="26"/>
          <w:szCs w:val="26"/>
        </w:rPr>
        <w:t>-</w:t>
      </w:r>
      <w:r w:rsidRPr="004331EB">
        <w:rPr>
          <w:rFonts w:cs="Times New Roman"/>
          <w:sz w:val="26"/>
          <w:szCs w:val="26"/>
        </w:rPr>
        <w:t>controll</w:t>
      </w:r>
      <w:r w:rsidRPr="004331EB">
        <w:rPr>
          <w:rFonts w:cs="Times New Roman" w:hint="eastAsia"/>
          <w:sz w:val="26"/>
          <w:szCs w:val="26"/>
        </w:rPr>
        <w:t>ed</w:t>
      </w:r>
      <w:r w:rsidRPr="004331EB">
        <w:rPr>
          <w:rFonts w:cs="Times New Roman"/>
          <w:sz w:val="26"/>
          <w:szCs w:val="26"/>
        </w:rPr>
        <w:t xml:space="preserve"> oven</w:t>
      </w:r>
      <w:r w:rsidRPr="004331EB">
        <w:rPr>
          <w:rFonts w:cs="Times New Roman" w:hint="eastAsia"/>
          <w:sz w:val="26"/>
          <w:szCs w:val="26"/>
        </w:rPr>
        <w:t xml:space="preserve"> must warm-up at least 20 minutes.  The damage of the LED samples should be avoided</w:t>
      </w:r>
      <w:bookmarkStart w:id="85" w:name="OLE_LINK695"/>
      <w:bookmarkStart w:id="86" w:name="OLE_LINK696"/>
      <w:r w:rsidRPr="004331EB">
        <w:rPr>
          <w:rFonts w:cs="Times New Roman" w:hint="eastAsia"/>
          <w:sz w:val="26"/>
          <w:szCs w:val="26"/>
        </w:rPr>
        <w:t>, for insuring the stable I-V behavior.</w:t>
      </w:r>
    </w:p>
    <w:p w14:paraId="3408B354" w14:textId="77777777" w:rsidR="007A2865" w:rsidRDefault="007A2865" w:rsidP="00D53A67">
      <w:pPr>
        <w:spacing w:line="360" w:lineRule="auto"/>
        <w:ind w:left="360" w:right="58" w:firstLineChars="100" w:firstLine="260"/>
        <w:rPr>
          <w:rFonts w:cs="Times New Roman"/>
          <w:sz w:val="26"/>
          <w:szCs w:val="26"/>
        </w:rPr>
      </w:pPr>
      <w:r w:rsidRPr="004331EB">
        <w:rPr>
          <w:rFonts w:cs="Times New Roman" w:hint="eastAsia"/>
          <w:sz w:val="26"/>
          <w:szCs w:val="26"/>
        </w:rPr>
        <w:t xml:space="preserve">The turn-on current </w:t>
      </w:r>
      <w:r w:rsidRPr="004331EB">
        <w:rPr>
          <w:rFonts w:cs="Times New Roman"/>
          <w:sz w:val="26"/>
          <w:szCs w:val="26"/>
        </w:rPr>
        <w:t>IM</w:t>
      </w:r>
      <w:r w:rsidRPr="004331EB">
        <w:rPr>
          <w:rFonts w:cs="Times New Roman" w:hint="eastAsia"/>
          <w:sz w:val="26"/>
          <w:szCs w:val="26"/>
        </w:rPr>
        <w:t xml:space="preserve"> is given 5</w:t>
      </w:r>
      <w:r w:rsidR="007C5BF7">
        <w:rPr>
          <w:rFonts w:cs="Times New Roman"/>
          <w:sz w:val="26"/>
          <w:szCs w:val="26"/>
        </w:rPr>
        <w:t>m</w:t>
      </w:r>
      <w:r w:rsidRPr="004331EB">
        <w:rPr>
          <w:rFonts w:cs="Times New Roman" w:hint="eastAsia"/>
          <w:sz w:val="26"/>
          <w:szCs w:val="26"/>
        </w:rPr>
        <w:t xml:space="preserve">A for two different samples </w:t>
      </w:r>
      <w:r w:rsidRPr="004331EB">
        <w:rPr>
          <w:rFonts w:cs="Times New Roman"/>
          <w:sz w:val="26"/>
          <w:szCs w:val="26"/>
        </w:rPr>
        <w:t xml:space="preserve">to prevent the self-heating </w:t>
      </w:r>
      <w:r w:rsidRPr="004331EB">
        <w:rPr>
          <w:rFonts w:cs="Times New Roman" w:hint="eastAsia"/>
          <w:sz w:val="26"/>
          <w:szCs w:val="26"/>
        </w:rPr>
        <w:t>which will cause</w:t>
      </w:r>
      <w:r w:rsidRPr="004331EB">
        <w:rPr>
          <w:rFonts w:cs="Times New Roman"/>
          <w:sz w:val="26"/>
          <w:szCs w:val="26"/>
        </w:rPr>
        <w:t xml:space="preserve"> the measurement errors.  The surrounding temperature is </w:t>
      </w:r>
      <w:r w:rsidRPr="004331EB">
        <w:rPr>
          <w:rFonts w:cs="Times New Roman"/>
          <w:sz w:val="26"/>
          <w:szCs w:val="26"/>
        </w:rPr>
        <w:lastRenderedPageBreak/>
        <w:t>adjusted from</w:t>
      </w:r>
      <w:r w:rsidRPr="004331EB">
        <w:rPr>
          <w:rFonts w:cs="Times New Roman" w:hint="eastAsia"/>
          <w:sz w:val="26"/>
          <w:szCs w:val="26"/>
        </w:rPr>
        <w:t xml:space="preserve"> 40</w:t>
      </w:r>
      <w:bookmarkStart w:id="87" w:name="OLE_LINK703"/>
      <w:bookmarkStart w:id="88" w:name="OLE_LINK704"/>
      <w:bookmarkStart w:id="89" w:name="OLE_LINK705"/>
      <w:r w:rsidRPr="004331EB">
        <w:rPr>
          <w:rFonts w:cs="Times New Roman" w:hint="eastAsia"/>
          <w:sz w:val="26"/>
          <w:szCs w:val="26"/>
        </w:rPr>
        <w:t>℃</w:t>
      </w:r>
      <w:bookmarkEnd w:id="87"/>
      <w:bookmarkEnd w:id="88"/>
      <w:bookmarkEnd w:id="89"/>
      <w:r w:rsidRPr="004331EB">
        <w:rPr>
          <w:rFonts w:cs="Times New Roman"/>
          <w:sz w:val="26"/>
          <w:szCs w:val="26"/>
        </w:rPr>
        <w:t xml:space="preserve"> to</w:t>
      </w:r>
      <w:r w:rsidRPr="004331EB">
        <w:rPr>
          <w:rFonts w:cs="Times New Roman" w:hint="eastAsia"/>
          <w:sz w:val="26"/>
          <w:szCs w:val="26"/>
        </w:rPr>
        <w:t xml:space="preserve"> 90℃</w:t>
      </w:r>
      <w:r w:rsidRPr="004331EB">
        <w:rPr>
          <w:rFonts w:cs="Times New Roman"/>
          <w:sz w:val="26"/>
          <w:szCs w:val="26"/>
        </w:rPr>
        <w:t xml:space="preserve">, and every </w:t>
      </w:r>
      <w:r w:rsidRPr="004331EB">
        <w:rPr>
          <w:rFonts w:cs="Times New Roman" w:hint="eastAsia"/>
          <w:sz w:val="26"/>
          <w:szCs w:val="26"/>
        </w:rPr>
        <w:t>10℃</w:t>
      </w:r>
      <w:r w:rsidRPr="004331EB">
        <w:rPr>
          <w:rFonts w:cs="Times New Roman"/>
          <w:sz w:val="26"/>
          <w:szCs w:val="26"/>
        </w:rPr>
        <w:t xml:space="preserve"> takes down the corresponding forward bias in thermal equilibrium.</w:t>
      </w:r>
      <w:r w:rsidRPr="004331EB">
        <w:rPr>
          <w:rFonts w:cs="Times New Roman" w:hint="eastAsia"/>
          <w:sz w:val="26"/>
          <w:szCs w:val="26"/>
        </w:rPr>
        <w:t xml:space="preserve">  The K factor can be derived from the slope of the TSP.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6"/>
      </w:tblGrid>
      <w:tr w:rsidR="00D53A67" w14:paraId="0AE5D2E9" w14:textId="77777777" w:rsidTr="00AE033B">
        <w:tc>
          <w:tcPr>
            <w:tcW w:w="8316" w:type="dxa"/>
          </w:tcPr>
          <w:p w14:paraId="4CD462F9" w14:textId="77777777" w:rsidR="00D53A67" w:rsidRDefault="00D53A67" w:rsidP="00AE033B">
            <w:r>
              <w:rPr>
                <w:noProof/>
                <w:lang w:eastAsia="en-US"/>
              </w:rPr>
              <w:drawing>
                <wp:inline distT="0" distB="0" distL="0" distR="0" wp14:anchorId="4E0CF99E" wp14:editId="62D10BF8">
                  <wp:extent cx="3408883" cy="2286573"/>
                  <wp:effectExtent l="0" t="0" r="1270" b="0"/>
                  <wp:docPr id="50233" name="圖片 50233" descr="C:\Users\lhpg\Desktop\新增資料夾 (2)\Fig.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lhpg\Desktop\新增資料夾 (2)\Fig.3.3.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408883" cy="2286573"/>
                          </a:xfrm>
                          <a:prstGeom prst="rect">
                            <a:avLst/>
                          </a:prstGeom>
                          <a:noFill/>
                          <a:ln>
                            <a:noFill/>
                          </a:ln>
                        </pic:spPr>
                      </pic:pic>
                    </a:graphicData>
                  </a:graphic>
                </wp:inline>
              </w:drawing>
            </w:r>
          </w:p>
        </w:tc>
      </w:tr>
      <w:tr w:rsidR="00D53A67" w14:paraId="767E7139" w14:textId="77777777" w:rsidTr="00AE033B">
        <w:tc>
          <w:tcPr>
            <w:tcW w:w="8316" w:type="dxa"/>
          </w:tcPr>
          <w:p w14:paraId="2DD8F010" w14:textId="77777777" w:rsidR="00D53A67" w:rsidRDefault="00D53A67" w:rsidP="002471FC">
            <w:bookmarkStart w:id="90" w:name="_Toc392098489"/>
            <w:r>
              <w:t>Fig. 2</w:t>
            </w:r>
            <w:r w:rsidR="002471FC">
              <w:t>1</w:t>
            </w:r>
            <w:r>
              <w:rPr>
                <w:rFonts w:hint="eastAsia"/>
              </w:rPr>
              <w:t xml:space="preserve"> LED in the sample test room</w:t>
            </w:r>
            <w:bookmarkEnd w:id="90"/>
          </w:p>
        </w:tc>
      </w:tr>
    </w:tbl>
    <w:p w14:paraId="6BCA889F" w14:textId="77777777" w:rsidR="00D53A67" w:rsidRPr="004331EB" w:rsidRDefault="00D53A67" w:rsidP="00D53A67">
      <w:pPr>
        <w:spacing w:line="360" w:lineRule="auto"/>
        <w:ind w:left="360" w:right="58" w:firstLineChars="100" w:firstLine="260"/>
        <w:rPr>
          <w:rFonts w:cs="Times New Roman"/>
          <w:sz w:val="26"/>
          <w:szCs w:val="26"/>
        </w:rPr>
      </w:pPr>
    </w:p>
    <w:bookmarkEnd w:id="85"/>
    <w:bookmarkEnd w:id="86"/>
    <w:p w14:paraId="53E831C6" w14:textId="77777777" w:rsidR="007A2865" w:rsidRDefault="007A2865" w:rsidP="004331EB">
      <w:pPr>
        <w:ind w:left="360" w:firstLine="540"/>
        <w:rPr>
          <w:rFonts w:cs="Times New Roman"/>
          <w:sz w:val="26"/>
          <w:szCs w:val="26"/>
        </w:rPr>
      </w:pPr>
      <w:r>
        <w:rPr>
          <w:noProof/>
          <w:color w:val="FF0000"/>
          <w:sz w:val="26"/>
          <w:szCs w:val="26"/>
          <w:lang w:eastAsia="en-US"/>
        </w:rPr>
        <mc:AlternateContent>
          <mc:Choice Requires="wps">
            <w:drawing>
              <wp:inline distT="0" distB="0" distL="0" distR="0" wp14:anchorId="08C526AD" wp14:editId="0E697ED0">
                <wp:extent cx="4637836" cy="3693617"/>
                <wp:effectExtent l="0" t="0" r="0" b="2540"/>
                <wp:docPr id="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7836" cy="3693617"/>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tblGrid>
                            <w:tr w:rsidR="00AD62CE" w14:paraId="65995180" w14:textId="77777777" w:rsidTr="00D6634A">
                              <w:tc>
                                <w:tcPr>
                                  <w:tcW w:w="8316" w:type="dxa"/>
                                </w:tcPr>
                                <w:p w14:paraId="03B58418" w14:textId="77777777" w:rsidR="00AD62CE" w:rsidRDefault="00AD62CE" w:rsidP="00D6634A">
                                  <w:r>
                                    <w:rPr>
                                      <w:noProof/>
                                      <w:lang w:eastAsia="en-US"/>
                                    </w:rPr>
                                    <w:drawing>
                                      <wp:inline distT="0" distB="0" distL="0" distR="0" wp14:anchorId="7257C373" wp14:editId="2BF1F90E">
                                        <wp:extent cx="5164455" cy="3538855"/>
                                        <wp:effectExtent l="0" t="0" r="0" b="444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164455" cy="3538855"/>
                                                </a:xfrm>
                                                <a:prstGeom prst="rect">
                                                  <a:avLst/>
                                                </a:prstGeom>
                                                <a:noFill/>
                                                <a:ln>
                                                  <a:noFill/>
                                                </a:ln>
                                              </pic:spPr>
                                            </pic:pic>
                                          </a:graphicData>
                                        </a:graphic>
                                      </wp:inline>
                                    </w:drawing>
                                  </w:r>
                                </w:p>
                              </w:tc>
                            </w:tr>
                            <w:tr w:rsidR="00AD62CE" w14:paraId="20646AE1" w14:textId="77777777" w:rsidTr="00D6634A">
                              <w:tc>
                                <w:tcPr>
                                  <w:tcW w:w="8316" w:type="dxa"/>
                                </w:tcPr>
                                <w:p w14:paraId="45D891F6" w14:textId="77777777" w:rsidR="00AD62CE" w:rsidRDefault="00AD62CE" w:rsidP="007C5BF7"/>
                              </w:tc>
                            </w:tr>
                            <w:tr w:rsidR="00AD62CE" w14:paraId="05A82BC3" w14:textId="77777777" w:rsidTr="00D6634A">
                              <w:tc>
                                <w:tcPr>
                                  <w:tcW w:w="8316" w:type="dxa"/>
                                </w:tcPr>
                                <w:p w14:paraId="4764EB6A" w14:textId="77777777" w:rsidR="00AD62CE" w:rsidRDefault="00AD62CE" w:rsidP="00D6634A"/>
                              </w:tc>
                            </w:tr>
                            <w:tr w:rsidR="00AD62CE" w14:paraId="5DA650CE" w14:textId="77777777" w:rsidTr="00D6634A">
                              <w:tc>
                                <w:tcPr>
                                  <w:tcW w:w="8316" w:type="dxa"/>
                                </w:tcPr>
                                <w:p w14:paraId="1FA37AAF" w14:textId="77777777" w:rsidR="00AD62CE" w:rsidRPr="0084324D" w:rsidRDefault="00AD62CE" w:rsidP="007C5BF7">
                                  <w:pPr>
                                    <w:pStyle w:val="Caption"/>
                                  </w:pPr>
                                  <w:bookmarkStart w:id="91" w:name="_Toc392098490"/>
                                  <w:r>
                                    <w:t>Fig. 21</w:t>
                                  </w:r>
                                  <w:r>
                                    <w:rPr>
                                      <w:rFonts w:hint="eastAsia"/>
                                    </w:rPr>
                                    <w:t xml:space="preserve"> Junction temperature measuring system</w:t>
                                  </w:r>
                                  <w:bookmarkEnd w:id="91"/>
                                </w:p>
                              </w:tc>
                            </w:tr>
                          </w:tbl>
                          <w:p w14:paraId="5076E8BE" w14:textId="77777777" w:rsidR="00AD62CE" w:rsidRPr="0084324D" w:rsidRDefault="00AD62CE" w:rsidP="007A2865"/>
                        </w:txbxContent>
                      </wps:txbx>
                      <wps:bodyPr rot="0" vert="horz" wrap="square" lIns="91440" tIns="45720" rIns="91440" bIns="45720" anchor="t" anchorCtr="0">
                        <a:noAutofit/>
                      </wps:bodyPr>
                    </wps:wsp>
                  </a:graphicData>
                </a:graphic>
              </wp:inline>
            </w:drawing>
          </mc:Choice>
          <mc:Fallback>
            <w:pict>
              <v:shape w14:anchorId="08C526AD" id="_x0000_s1055" type="#_x0000_t202" style="width:365.2pt;height:2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tblGrid>
                      <w:tr w:rsidR="00AD62CE" w14:paraId="65995180" w14:textId="77777777" w:rsidTr="00D6634A">
                        <w:tc>
                          <w:tcPr>
                            <w:tcW w:w="8316" w:type="dxa"/>
                          </w:tcPr>
                          <w:p w14:paraId="03B58418" w14:textId="77777777" w:rsidR="00AD62CE" w:rsidRDefault="00AD62CE" w:rsidP="00D6634A">
                            <w:r>
                              <w:rPr>
                                <w:noProof/>
                                <w:lang w:eastAsia="en-US"/>
                              </w:rPr>
                              <w:drawing>
                                <wp:inline distT="0" distB="0" distL="0" distR="0" wp14:anchorId="7257C373" wp14:editId="2BF1F90E">
                                  <wp:extent cx="5164455" cy="3538855"/>
                                  <wp:effectExtent l="0" t="0" r="0" b="444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164455" cy="3538855"/>
                                          </a:xfrm>
                                          <a:prstGeom prst="rect">
                                            <a:avLst/>
                                          </a:prstGeom>
                                          <a:noFill/>
                                          <a:ln>
                                            <a:noFill/>
                                          </a:ln>
                                        </pic:spPr>
                                      </pic:pic>
                                    </a:graphicData>
                                  </a:graphic>
                                </wp:inline>
                              </w:drawing>
                            </w:r>
                          </w:p>
                        </w:tc>
                      </w:tr>
                      <w:tr w:rsidR="00AD62CE" w14:paraId="20646AE1" w14:textId="77777777" w:rsidTr="00D6634A">
                        <w:tc>
                          <w:tcPr>
                            <w:tcW w:w="8316" w:type="dxa"/>
                          </w:tcPr>
                          <w:p w14:paraId="45D891F6" w14:textId="77777777" w:rsidR="00AD62CE" w:rsidRDefault="00AD62CE" w:rsidP="007C5BF7"/>
                        </w:tc>
                      </w:tr>
                      <w:tr w:rsidR="00AD62CE" w14:paraId="05A82BC3" w14:textId="77777777" w:rsidTr="00D6634A">
                        <w:tc>
                          <w:tcPr>
                            <w:tcW w:w="8316" w:type="dxa"/>
                          </w:tcPr>
                          <w:p w14:paraId="4764EB6A" w14:textId="77777777" w:rsidR="00AD62CE" w:rsidRDefault="00AD62CE" w:rsidP="00D6634A"/>
                        </w:tc>
                      </w:tr>
                      <w:tr w:rsidR="00AD62CE" w14:paraId="5DA650CE" w14:textId="77777777" w:rsidTr="00D6634A">
                        <w:tc>
                          <w:tcPr>
                            <w:tcW w:w="8316" w:type="dxa"/>
                          </w:tcPr>
                          <w:p w14:paraId="1FA37AAF" w14:textId="77777777" w:rsidR="00AD62CE" w:rsidRPr="0084324D" w:rsidRDefault="00AD62CE" w:rsidP="007C5BF7">
                            <w:pPr>
                              <w:pStyle w:val="Caption"/>
                            </w:pPr>
                            <w:bookmarkStart w:id="92" w:name="_Toc392098490"/>
                            <w:r>
                              <w:t>Fig. 21</w:t>
                            </w:r>
                            <w:r>
                              <w:rPr>
                                <w:rFonts w:hint="eastAsia"/>
                              </w:rPr>
                              <w:t xml:space="preserve"> Junction temperature measuring system</w:t>
                            </w:r>
                            <w:bookmarkEnd w:id="92"/>
                          </w:p>
                        </w:tc>
                      </w:tr>
                    </w:tbl>
                    <w:p w14:paraId="5076E8BE" w14:textId="77777777" w:rsidR="00AD62CE" w:rsidRPr="0084324D" w:rsidRDefault="00AD62CE" w:rsidP="007A2865"/>
                  </w:txbxContent>
                </v:textbox>
                <w10:anchorlock/>
              </v:shape>
            </w:pict>
          </mc:Fallback>
        </mc:AlternateContent>
      </w:r>
    </w:p>
    <w:p w14:paraId="0DCA5612" w14:textId="77777777" w:rsidR="004331EB" w:rsidRPr="004331EB" w:rsidRDefault="004331EB" w:rsidP="00194494">
      <w:pPr>
        <w:pStyle w:val="Heading3"/>
        <w:numPr>
          <w:ilvl w:val="0"/>
          <w:numId w:val="22"/>
        </w:numPr>
        <w:rPr>
          <w:rFonts w:ascii="Times New Roman" w:eastAsiaTheme="minorEastAsia" w:hAnsi="Times New Roman" w:cs="Times New Roman"/>
          <w:bCs w:val="0"/>
          <w:color w:val="auto"/>
          <w:sz w:val="26"/>
          <w:szCs w:val="26"/>
        </w:rPr>
      </w:pPr>
      <w:bookmarkStart w:id="93" w:name="_Toc394345200"/>
      <w:r w:rsidRPr="004331EB">
        <w:rPr>
          <w:rFonts w:ascii="Times New Roman" w:eastAsiaTheme="minorEastAsia" w:hAnsi="Times New Roman" w:cs="Times New Roman" w:hint="eastAsia"/>
          <w:bCs w:val="0"/>
          <w:color w:val="auto"/>
          <w:sz w:val="26"/>
          <w:szCs w:val="26"/>
        </w:rPr>
        <w:lastRenderedPageBreak/>
        <w:t>Junction Temperature</w:t>
      </w:r>
      <w:bookmarkEnd w:id="93"/>
    </w:p>
    <w:p w14:paraId="26549B8D" w14:textId="77777777" w:rsidR="00BF308F" w:rsidRDefault="004331EB" w:rsidP="004331EB">
      <w:pPr>
        <w:spacing w:line="360" w:lineRule="auto"/>
        <w:ind w:left="360" w:right="288" w:firstLine="270"/>
        <w:jc w:val="both"/>
        <w:rPr>
          <w:rFonts w:cs="Times New Roman"/>
          <w:sz w:val="26"/>
          <w:szCs w:val="26"/>
        </w:rPr>
      </w:pPr>
      <w:r w:rsidRPr="004331EB">
        <w:rPr>
          <w:rFonts w:cs="Times New Roman" w:hint="eastAsia"/>
          <w:sz w:val="26"/>
          <w:szCs w:val="26"/>
        </w:rPr>
        <w:t xml:space="preserve">  In the experiment, </w:t>
      </w:r>
      <w:r w:rsidRPr="004331EB">
        <w:rPr>
          <w:rFonts w:cs="Times New Roman"/>
          <w:sz w:val="26"/>
          <w:szCs w:val="26"/>
        </w:rPr>
        <w:t>the</w:t>
      </w:r>
      <w:r w:rsidRPr="004331EB">
        <w:rPr>
          <w:rFonts w:cs="Times New Roman" w:hint="eastAsia"/>
          <w:sz w:val="26"/>
          <w:szCs w:val="26"/>
        </w:rPr>
        <w:t xml:space="preserve"> </w:t>
      </w:r>
      <w:r w:rsidRPr="004331EB">
        <w:rPr>
          <w:rFonts w:cs="Times New Roman"/>
          <w:sz w:val="26"/>
          <w:szCs w:val="26"/>
        </w:rPr>
        <w:t>therm</w:t>
      </w:r>
      <w:r w:rsidRPr="004331EB">
        <w:rPr>
          <w:rFonts w:cs="Times New Roman" w:hint="eastAsia"/>
          <w:sz w:val="26"/>
          <w:szCs w:val="26"/>
        </w:rPr>
        <w:t xml:space="preserve">ocouple is used to measure </w:t>
      </w:r>
      <w:r w:rsidRPr="004331EB">
        <w:rPr>
          <w:rFonts w:cs="Times New Roman"/>
          <w:sz w:val="26"/>
          <w:szCs w:val="26"/>
        </w:rPr>
        <w:t>the</w:t>
      </w:r>
      <w:r w:rsidRPr="004331EB">
        <w:rPr>
          <w:rFonts w:cs="Times New Roman" w:hint="eastAsia"/>
          <w:sz w:val="26"/>
          <w:szCs w:val="26"/>
        </w:rPr>
        <w:t xml:space="preserve"> temperature on the MCPCB, thus the </w:t>
      </w:r>
      <w:bookmarkStart w:id="94" w:name="OLE_LINK700"/>
      <w:bookmarkStart w:id="95" w:name="OLE_LINK701"/>
      <w:bookmarkStart w:id="96" w:name="OLE_LINK702"/>
      <w:bookmarkStart w:id="97" w:name="OLE_LINK706"/>
      <w:bookmarkStart w:id="98" w:name="OLE_LINK707"/>
      <w:bookmarkStart w:id="99" w:name="OLE_LINK708"/>
      <w:r w:rsidRPr="004331EB">
        <w:rPr>
          <w:rFonts w:cs="Times New Roman"/>
          <w:sz w:val="26"/>
          <w:szCs w:val="26"/>
        </w:rPr>
        <w:t>calibrat</w:t>
      </w:r>
      <w:bookmarkEnd w:id="94"/>
      <w:bookmarkEnd w:id="95"/>
      <w:bookmarkEnd w:id="96"/>
      <w:r w:rsidRPr="004331EB">
        <w:rPr>
          <w:rFonts w:cs="Times New Roman"/>
          <w:sz w:val="26"/>
          <w:szCs w:val="26"/>
        </w:rPr>
        <w:t>ion</w:t>
      </w:r>
      <w:bookmarkEnd w:id="97"/>
      <w:bookmarkEnd w:id="98"/>
      <w:bookmarkEnd w:id="99"/>
      <w:r w:rsidRPr="004331EB">
        <w:rPr>
          <w:rFonts w:cs="Times New Roman" w:hint="eastAsia"/>
          <w:sz w:val="26"/>
          <w:szCs w:val="26"/>
        </w:rPr>
        <w:t xml:space="preserve"> is important.  The method is that the measuring thermocouple will </w:t>
      </w:r>
      <w:r w:rsidRPr="004331EB">
        <w:rPr>
          <w:rFonts w:cs="Times New Roman"/>
          <w:sz w:val="26"/>
          <w:szCs w:val="26"/>
        </w:rPr>
        <w:t>calibrat</w:t>
      </w:r>
      <w:r w:rsidRPr="004331EB">
        <w:rPr>
          <w:rFonts w:cs="Times New Roman" w:hint="eastAsia"/>
          <w:sz w:val="26"/>
          <w:szCs w:val="26"/>
        </w:rPr>
        <w:t xml:space="preserve">e by a temperature calibrator (Fluke-9103) </w:t>
      </w:r>
      <w:r w:rsidRPr="004331EB">
        <w:rPr>
          <w:rFonts w:cs="Times New Roman"/>
          <w:sz w:val="26"/>
          <w:szCs w:val="26"/>
        </w:rPr>
        <w:t>which accuracy is ±0.0</w:t>
      </w:r>
      <w:r w:rsidRPr="004331EB">
        <w:rPr>
          <w:rFonts w:cs="Times New Roman" w:hint="eastAsia"/>
          <w:sz w:val="26"/>
          <w:szCs w:val="26"/>
        </w:rPr>
        <w:t>2℃</w:t>
      </w:r>
      <w:r w:rsidRPr="004331EB">
        <w:rPr>
          <w:rFonts w:cs="Times New Roman"/>
          <w:sz w:val="26"/>
          <w:szCs w:val="26"/>
        </w:rPr>
        <w:t xml:space="preserve">, and </w:t>
      </w:r>
      <w:r w:rsidRPr="004331EB">
        <w:rPr>
          <w:rFonts w:cs="Times New Roman" w:hint="eastAsia"/>
          <w:sz w:val="26"/>
          <w:szCs w:val="26"/>
        </w:rPr>
        <w:t xml:space="preserve">the </w:t>
      </w:r>
      <w:r w:rsidRPr="004331EB">
        <w:rPr>
          <w:rFonts w:cs="Times New Roman"/>
          <w:sz w:val="26"/>
          <w:szCs w:val="26"/>
        </w:rPr>
        <w:t>calibration</w:t>
      </w:r>
      <w:r w:rsidRPr="004331EB">
        <w:rPr>
          <w:rFonts w:cs="Times New Roman" w:hint="eastAsia"/>
          <w:sz w:val="26"/>
          <w:szCs w:val="26"/>
        </w:rPr>
        <w:t xml:space="preserve"> function can be evaluated by the </w:t>
      </w:r>
      <w:r w:rsidRPr="004331EB">
        <w:rPr>
          <w:rFonts w:cs="Times New Roman"/>
          <w:sz w:val="26"/>
          <w:szCs w:val="26"/>
        </w:rPr>
        <w:t>linear regression</w:t>
      </w:r>
      <w:r w:rsidRPr="004331EB">
        <w:rPr>
          <w:rFonts w:cs="Times New Roman" w:hint="eastAsia"/>
          <w:sz w:val="26"/>
          <w:szCs w:val="26"/>
        </w:rPr>
        <w:t xml:space="preserve"> analysis, as shown in Fig. </w:t>
      </w:r>
      <w:r w:rsidR="007C5BF7">
        <w:rPr>
          <w:rFonts w:cs="Times New Roman"/>
          <w:sz w:val="26"/>
          <w:szCs w:val="26"/>
        </w:rPr>
        <w:t>22</w:t>
      </w:r>
      <w:r w:rsidRPr="004331EB">
        <w:rPr>
          <w:rFonts w:cs="Times New Roman"/>
          <w:sz w:val="26"/>
          <w:szCs w:val="26"/>
        </w:rPr>
        <w:t xml:space="preserve">. </w:t>
      </w:r>
      <w:r w:rsidRPr="004331EB">
        <w:rPr>
          <w:rFonts w:cs="Times New Roman" w:hint="eastAsia"/>
          <w:sz w:val="26"/>
          <w:szCs w:val="26"/>
        </w:rPr>
        <w:t xml:space="preserve"> </w:t>
      </w:r>
      <w:r w:rsidRPr="004331EB">
        <w:rPr>
          <w:rFonts w:cs="Times New Roman"/>
          <w:sz w:val="26"/>
          <w:szCs w:val="26"/>
        </w:rPr>
        <w:t>The</w:t>
      </w:r>
      <w:r w:rsidRPr="004331EB">
        <w:rPr>
          <w:rFonts w:cs="Times New Roman" w:hint="eastAsia"/>
          <w:sz w:val="26"/>
          <w:szCs w:val="26"/>
        </w:rPr>
        <w:t xml:space="preserve"> LED sample is under </w:t>
      </w:r>
      <w:r w:rsidRPr="004331EB">
        <w:rPr>
          <w:rFonts w:cs="Times New Roman"/>
          <w:sz w:val="26"/>
          <w:szCs w:val="26"/>
        </w:rPr>
        <w:t>the</w:t>
      </w:r>
      <w:r w:rsidRPr="004331EB">
        <w:rPr>
          <w:rFonts w:cs="Times New Roman" w:hint="eastAsia"/>
          <w:sz w:val="26"/>
          <w:szCs w:val="26"/>
        </w:rPr>
        <w:t xml:space="preserve"> nature convection condition, a</w:t>
      </w:r>
      <w:r w:rsidRPr="004331EB">
        <w:rPr>
          <w:rFonts w:cs="Times New Roman"/>
          <w:sz w:val="26"/>
          <w:szCs w:val="26"/>
        </w:rPr>
        <w:t>fterward, therm</w:t>
      </w:r>
      <w:r w:rsidRPr="004331EB">
        <w:rPr>
          <w:rFonts w:cs="Times New Roman" w:hint="eastAsia"/>
          <w:sz w:val="26"/>
          <w:szCs w:val="26"/>
        </w:rPr>
        <w:t>o</w:t>
      </w:r>
      <w:r w:rsidRPr="004331EB">
        <w:rPr>
          <w:rFonts w:cs="Times New Roman"/>
          <w:sz w:val="26"/>
          <w:szCs w:val="26"/>
        </w:rPr>
        <w:t>couple is attached on the bottom of the MCPCB and put</w:t>
      </w:r>
      <w:r w:rsidRPr="004331EB">
        <w:rPr>
          <w:rFonts w:cs="Times New Roman" w:hint="eastAsia"/>
          <w:sz w:val="26"/>
          <w:szCs w:val="26"/>
        </w:rPr>
        <w:t>s</w:t>
      </w:r>
      <w:r w:rsidRPr="004331EB">
        <w:rPr>
          <w:rFonts w:cs="Times New Roman"/>
          <w:sz w:val="26"/>
          <w:szCs w:val="26"/>
        </w:rPr>
        <w:t xml:space="preserve"> into the sample</w:t>
      </w:r>
      <w:r w:rsidRPr="004331EB">
        <w:rPr>
          <w:rFonts w:cs="Times New Roman" w:hint="eastAsia"/>
          <w:sz w:val="26"/>
          <w:szCs w:val="26"/>
        </w:rPr>
        <w:t xml:space="preserve"> test room</w:t>
      </w:r>
      <w:r w:rsidRPr="004331EB">
        <w:rPr>
          <w:rFonts w:cs="Times New Roman"/>
          <w:sz w:val="26"/>
          <w:szCs w:val="26"/>
        </w:rPr>
        <w:t xml:space="preserve"> to avoid the convective disturbances</w:t>
      </w:r>
      <w:r w:rsidRPr="004331EB">
        <w:rPr>
          <w:rFonts w:cs="Times New Roman" w:hint="eastAsia"/>
          <w:sz w:val="26"/>
          <w:szCs w:val="26"/>
        </w:rPr>
        <w:t>.</w:t>
      </w:r>
    </w:p>
    <w:p w14:paraId="16E02DBE" w14:textId="77777777" w:rsidR="007A2865" w:rsidRDefault="007A2865" w:rsidP="00DA659D">
      <w:pPr>
        <w:spacing w:line="360" w:lineRule="auto"/>
        <w:ind w:left="360" w:right="288" w:firstLine="270"/>
        <w:jc w:val="center"/>
        <w:rPr>
          <w:rFonts w:cs="Times New Roman"/>
          <w:sz w:val="26"/>
          <w:szCs w:val="26"/>
        </w:rPr>
      </w:pPr>
      <w:r>
        <w:rPr>
          <w:rFonts w:hint="eastAsia"/>
          <w:noProof/>
          <w:lang w:eastAsia="en-US"/>
        </w:rPr>
        <w:drawing>
          <wp:inline distT="0" distB="0" distL="0" distR="0" wp14:anchorId="00329B60" wp14:editId="307F72FD">
            <wp:extent cx="2838298" cy="1574500"/>
            <wp:effectExtent l="0" t="0" r="635" b="6985"/>
            <wp:docPr id="50235" name="圖片 5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44174" cy="1577760"/>
                    </a:xfrm>
                    <a:prstGeom prst="rect">
                      <a:avLst/>
                    </a:prstGeom>
                    <a:noFill/>
                    <a:ln>
                      <a:noFill/>
                    </a:ln>
                  </pic:spPr>
                </pic:pic>
              </a:graphicData>
            </a:graphic>
          </wp:inline>
        </w:drawing>
      </w:r>
    </w:p>
    <w:p w14:paraId="31478A5F" w14:textId="77777777" w:rsidR="007A2865" w:rsidRPr="006A2F9B" w:rsidRDefault="007C5BF7" w:rsidP="00DA659D">
      <w:pPr>
        <w:spacing w:line="360" w:lineRule="auto"/>
        <w:ind w:left="360" w:right="288" w:firstLine="270"/>
        <w:jc w:val="center"/>
        <w:rPr>
          <w:sz w:val="26"/>
          <w:szCs w:val="26"/>
        </w:rPr>
      </w:pPr>
      <w:r>
        <w:rPr>
          <w:sz w:val="26"/>
          <w:szCs w:val="26"/>
        </w:rPr>
        <w:t xml:space="preserve">Fig. 22 </w:t>
      </w:r>
      <w:r w:rsidR="007A2865" w:rsidRPr="006A2F9B">
        <w:rPr>
          <w:rFonts w:hint="eastAsia"/>
          <w:sz w:val="26"/>
          <w:szCs w:val="26"/>
        </w:rPr>
        <w:t>Temperature calibrator</w:t>
      </w:r>
    </w:p>
    <w:p w14:paraId="209428C5" w14:textId="77777777" w:rsidR="007A2865" w:rsidRDefault="00DA659D" w:rsidP="00DA659D">
      <w:pPr>
        <w:spacing w:line="360" w:lineRule="auto"/>
        <w:ind w:left="360" w:right="288" w:firstLine="270"/>
        <w:jc w:val="center"/>
      </w:pPr>
      <w:r>
        <w:object w:dxaOrig="6507" w:dyaOrig="4569" w14:anchorId="246B27D5">
          <v:shape id="_x0000_i1110" type="#_x0000_t75" style="width:215.4pt;height:150.8pt" o:ole="">
            <v:imagedata r:id="rId206" o:title=""/>
          </v:shape>
          <o:OLEObject Type="Embed" ProgID="Origin50.Graph" ShapeID="_x0000_i1110" DrawAspect="Content" ObjectID="_1798485665" r:id="rId207"/>
        </w:object>
      </w:r>
    </w:p>
    <w:p w14:paraId="6EECC144" w14:textId="77777777" w:rsidR="007A2865" w:rsidRPr="006A2F9B" w:rsidRDefault="007C5BF7" w:rsidP="00DA659D">
      <w:pPr>
        <w:spacing w:line="360" w:lineRule="auto"/>
        <w:ind w:left="360" w:right="288" w:firstLine="270"/>
        <w:jc w:val="center"/>
        <w:rPr>
          <w:sz w:val="26"/>
          <w:szCs w:val="26"/>
        </w:rPr>
      </w:pPr>
      <w:r>
        <w:rPr>
          <w:sz w:val="26"/>
          <w:szCs w:val="26"/>
        </w:rPr>
        <w:t xml:space="preserve">Fig. 23 </w:t>
      </w:r>
      <w:r w:rsidR="007A2865" w:rsidRPr="006A2F9B">
        <w:rPr>
          <w:rFonts w:hint="eastAsia"/>
          <w:sz w:val="26"/>
          <w:szCs w:val="26"/>
        </w:rPr>
        <w:t>Calibration curves of different thermocouple</w:t>
      </w:r>
    </w:p>
    <w:p w14:paraId="0BBF3449" w14:textId="77777777" w:rsidR="007A2865" w:rsidRDefault="007A2865" w:rsidP="004331EB">
      <w:pPr>
        <w:spacing w:line="360" w:lineRule="auto"/>
        <w:ind w:left="360" w:right="288" w:firstLine="270"/>
        <w:jc w:val="both"/>
        <w:rPr>
          <w:rFonts w:cs="Times New Roman"/>
          <w:sz w:val="26"/>
          <w:szCs w:val="26"/>
        </w:rPr>
      </w:pPr>
    </w:p>
    <w:p w14:paraId="41457B42" w14:textId="77777777" w:rsidR="007A2865" w:rsidRPr="006004D2" w:rsidRDefault="007A2865" w:rsidP="00194494">
      <w:pPr>
        <w:pStyle w:val="Heading2"/>
        <w:numPr>
          <w:ilvl w:val="0"/>
          <w:numId w:val="22"/>
        </w:numPr>
        <w:rPr>
          <w:rFonts w:ascii="Times New Roman" w:hAnsi="Times New Roman" w:cs="Times New Roman"/>
          <w:color w:val="auto"/>
        </w:rPr>
      </w:pPr>
      <w:bookmarkStart w:id="100" w:name="_Toc394345202"/>
      <w:r w:rsidRPr="006004D2">
        <w:rPr>
          <w:rFonts w:ascii="Times New Roman" w:hAnsi="Times New Roman" w:cs="Times New Roman"/>
          <w:color w:val="auto"/>
        </w:rPr>
        <w:lastRenderedPageBreak/>
        <w:t>Optics Measuring System</w:t>
      </w:r>
      <w:bookmarkEnd w:id="100"/>
    </w:p>
    <w:p w14:paraId="2196694C" w14:textId="77777777" w:rsidR="007A2865" w:rsidRDefault="007A2865" w:rsidP="00D53A67">
      <w:pPr>
        <w:spacing w:line="360" w:lineRule="auto"/>
        <w:ind w:left="360" w:right="58" w:firstLine="360"/>
        <w:jc w:val="both"/>
        <w:rPr>
          <w:rFonts w:cs="Times New Roman"/>
          <w:sz w:val="26"/>
          <w:szCs w:val="26"/>
        </w:rPr>
      </w:pPr>
      <w:r w:rsidRPr="007A2865">
        <w:rPr>
          <w:rFonts w:cs="Times New Roman"/>
          <w:sz w:val="26"/>
          <w:szCs w:val="26"/>
        </w:rPr>
        <w:t xml:space="preserve">  The light output power and </w:t>
      </w:r>
      <w:r w:rsidRPr="007A2865">
        <w:rPr>
          <w:rFonts w:cs="Times New Roman"/>
          <w:i/>
          <w:sz w:val="26"/>
          <w:szCs w:val="26"/>
        </w:rPr>
        <w:t>EQE</w:t>
      </w:r>
      <w:r w:rsidRPr="007A2865">
        <w:rPr>
          <w:rFonts w:cs="Times New Roman"/>
          <w:sz w:val="26"/>
          <w:szCs w:val="26"/>
        </w:rPr>
        <w:t xml:space="preserve"> can be measured by integrating sphere (Sphere Optics 12”), Fig. </w:t>
      </w:r>
      <w:r w:rsidR="007C5BF7">
        <w:rPr>
          <w:rFonts w:cs="Times New Roman"/>
          <w:sz w:val="26"/>
          <w:szCs w:val="26"/>
        </w:rPr>
        <w:t>24</w:t>
      </w:r>
      <w:r w:rsidRPr="007A2865">
        <w:rPr>
          <w:rFonts w:cs="Times New Roman"/>
          <w:sz w:val="26"/>
          <w:szCs w:val="26"/>
        </w:rPr>
        <w:t xml:space="preserve"> shows the measuring system.  For every measuring, the calibration under the standard light source inside the integrating sphere is needed.  Then the LED device is driven by the constant current (Aglient E3634A) with the same process in junction temperature measurement.  </w:t>
      </w:r>
    </w:p>
    <w:p w14:paraId="225245AE" w14:textId="77777777" w:rsidR="007A2865" w:rsidRDefault="007A2865" w:rsidP="004331EB">
      <w:pPr>
        <w:spacing w:line="360" w:lineRule="auto"/>
        <w:ind w:left="360" w:right="288" w:firstLine="270"/>
        <w:jc w:val="both"/>
        <w:rPr>
          <w:rFonts w:cs="Times New Roman"/>
          <w:sz w:val="26"/>
          <w:szCs w:val="26"/>
        </w:rPr>
      </w:pPr>
      <w:r>
        <w:rPr>
          <w:noProof/>
          <w:color w:val="FF0000"/>
          <w:sz w:val="26"/>
          <w:szCs w:val="26"/>
          <w:lang w:eastAsia="en-US"/>
        </w:rPr>
        <w:drawing>
          <wp:inline distT="0" distB="0" distL="0" distR="0" wp14:anchorId="3DE3E906" wp14:editId="6B6F726E">
            <wp:extent cx="4670442" cy="3189278"/>
            <wp:effectExtent l="0" t="0" r="0" b="0"/>
            <wp:docPr id="50237" name="圖片 5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682695" cy="3197645"/>
                    </a:xfrm>
                    <a:prstGeom prst="rect">
                      <a:avLst/>
                    </a:prstGeom>
                    <a:noFill/>
                    <a:ln>
                      <a:noFill/>
                    </a:ln>
                  </pic:spPr>
                </pic:pic>
              </a:graphicData>
            </a:graphic>
          </wp:inline>
        </w:drawing>
      </w:r>
    </w:p>
    <w:p w14:paraId="4947D91C" w14:textId="77777777" w:rsidR="007A2865" w:rsidRPr="006A2F9B" w:rsidRDefault="007C5BF7" w:rsidP="00DA659D">
      <w:pPr>
        <w:spacing w:line="360" w:lineRule="auto"/>
        <w:ind w:left="360" w:right="288" w:firstLine="270"/>
        <w:jc w:val="center"/>
        <w:rPr>
          <w:sz w:val="26"/>
          <w:szCs w:val="26"/>
        </w:rPr>
      </w:pPr>
      <w:r>
        <w:rPr>
          <w:sz w:val="26"/>
          <w:szCs w:val="26"/>
        </w:rPr>
        <w:t xml:space="preserve">Fig. 24 </w:t>
      </w:r>
      <w:r w:rsidR="007A2865" w:rsidRPr="006A2F9B">
        <w:rPr>
          <w:rFonts w:hint="eastAsia"/>
          <w:sz w:val="26"/>
          <w:szCs w:val="26"/>
        </w:rPr>
        <w:t>Optics measurement system</w:t>
      </w:r>
    </w:p>
    <w:p w14:paraId="6460EA26" w14:textId="77777777" w:rsidR="002910D0" w:rsidRPr="004442AD" w:rsidRDefault="00E644B6" w:rsidP="00935FB0">
      <w:pPr>
        <w:spacing w:line="360" w:lineRule="auto"/>
        <w:ind w:left="360" w:right="288" w:firstLine="432"/>
        <w:jc w:val="both"/>
        <w:rPr>
          <w:rFonts w:cs="Times New Roman"/>
          <w:b/>
          <w:sz w:val="36"/>
          <w:szCs w:val="36"/>
        </w:rPr>
      </w:pPr>
      <w:r w:rsidRPr="004442AD">
        <w:rPr>
          <w:rFonts w:cs="Times New Roman"/>
          <w:b/>
          <w:sz w:val="36"/>
          <w:szCs w:val="36"/>
        </w:rPr>
        <w:t>I</w:t>
      </w:r>
      <w:r w:rsidR="00BF308F">
        <w:rPr>
          <w:rFonts w:cs="Times New Roman"/>
          <w:b/>
          <w:sz w:val="36"/>
          <w:szCs w:val="36"/>
        </w:rPr>
        <w:t>V</w:t>
      </w:r>
      <w:r w:rsidRPr="004442AD">
        <w:rPr>
          <w:rFonts w:cs="Times New Roman"/>
          <w:b/>
          <w:sz w:val="36"/>
          <w:szCs w:val="36"/>
        </w:rPr>
        <w:t xml:space="preserve"> </w:t>
      </w:r>
      <w:r w:rsidR="002910D0" w:rsidRPr="004442AD">
        <w:rPr>
          <w:rFonts w:cs="Times New Roman"/>
          <w:b/>
          <w:sz w:val="36"/>
          <w:szCs w:val="36"/>
        </w:rPr>
        <w:t>Progress in implementation</w:t>
      </w:r>
    </w:p>
    <w:p w14:paraId="7503B1FB" w14:textId="77777777" w:rsidR="002910D0" w:rsidRPr="00194494" w:rsidRDefault="002910D0" w:rsidP="00194494">
      <w:pPr>
        <w:pStyle w:val="ListParagraph"/>
        <w:numPr>
          <w:ilvl w:val="0"/>
          <w:numId w:val="23"/>
        </w:numPr>
        <w:spacing w:line="360" w:lineRule="auto"/>
        <w:ind w:right="288"/>
        <w:jc w:val="both"/>
        <w:rPr>
          <w:rFonts w:cs="Times New Roman"/>
          <w:b/>
          <w:sz w:val="26"/>
          <w:szCs w:val="26"/>
        </w:rPr>
      </w:pPr>
      <w:r w:rsidRPr="00194494">
        <w:rPr>
          <w:rFonts w:cs="Times New Roman"/>
          <w:b/>
          <w:sz w:val="26"/>
          <w:szCs w:val="26"/>
        </w:rPr>
        <w:t>The first year (August 1 104 years to 105 years July 31)</w:t>
      </w:r>
    </w:p>
    <w:p w14:paraId="29CFE5E4" w14:textId="77777777" w:rsidR="004901D9" w:rsidRPr="0048070A" w:rsidRDefault="00194494" w:rsidP="00935FB0">
      <w:pPr>
        <w:spacing w:line="360" w:lineRule="auto"/>
        <w:ind w:left="360" w:right="288" w:firstLine="432"/>
        <w:jc w:val="both"/>
        <w:rPr>
          <w:rFonts w:cs="Times New Roman"/>
          <w:b/>
          <w:sz w:val="26"/>
          <w:szCs w:val="26"/>
        </w:rPr>
      </w:pPr>
      <w:r>
        <w:rPr>
          <w:rFonts w:cs="Times New Roman"/>
          <w:b/>
          <w:sz w:val="26"/>
          <w:szCs w:val="26"/>
        </w:rPr>
        <w:t xml:space="preserve">1.1 </w:t>
      </w:r>
      <w:r w:rsidR="004901D9" w:rsidRPr="0048070A">
        <w:rPr>
          <w:rFonts w:cs="Times New Roman"/>
          <w:b/>
          <w:sz w:val="26"/>
          <w:szCs w:val="26"/>
        </w:rPr>
        <w:t>Parts of numerical simulation:</w:t>
      </w:r>
    </w:p>
    <w:p w14:paraId="27B33179" w14:textId="77777777" w:rsidR="006F58C4" w:rsidRPr="008B1159" w:rsidRDefault="006F58C4" w:rsidP="00935FB0">
      <w:pPr>
        <w:pStyle w:val="ListParagraph"/>
        <w:numPr>
          <w:ilvl w:val="0"/>
          <w:numId w:val="13"/>
        </w:numPr>
        <w:spacing w:line="360" w:lineRule="auto"/>
        <w:ind w:left="360" w:right="288" w:firstLine="432"/>
        <w:jc w:val="both"/>
        <w:rPr>
          <w:rFonts w:cs="Times New Roman"/>
          <w:sz w:val="26"/>
          <w:szCs w:val="26"/>
        </w:rPr>
      </w:pPr>
      <w:r w:rsidRPr="008B1159">
        <w:rPr>
          <w:rFonts w:cs="Times New Roman"/>
          <w:sz w:val="26"/>
          <w:szCs w:val="26"/>
        </w:rPr>
        <w:t xml:space="preserve">Construction </w:t>
      </w:r>
      <w:r w:rsidR="008E3115" w:rsidRPr="008B1159">
        <w:rPr>
          <w:rFonts w:cs="Times New Roman"/>
          <w:sz w:val="26"/>
          <w:szCs w:val="26"/>
        </w:rPr>
        <w:t>three-</w:t>
      </w:r>
      <w:r w:rsidRPr="008B1159">
        <w:rPr>
          <w:rFonts w:cs="Times New Roman"/>
          <w:sz w:val="26"/>
          <w:szCs w:val="26"/>
        </w:rPr>
        <w:t xml:space="preserve">dimensional numerical simulation model of </w:t>
      </w:r>
      <w:r w:rsidR="008E3115" w:rsidRPr="008B1159">
        <w:rPr>
          <w:rFonts w:cs="Times New Roman"/>
          <w:sz w:val="26"/>
          <w:szCs w:val="26"/>
        </w:rPr>
        <w:t>electrical vertical – LEDs</w:t>
      </w:r>
      <w:r w:rsidR="00392587" w:rsidRPr="008B1159">
        <w:rPr>
          <w:rFonts w:cs="Times New Roman"/>
          <w:sz w:val="26"/>
          <w:szCs w:val="26"/>
        </w:rPr>
        <w:t xml:space="preserve"> based on semiconductor equation system</w:t>
      </w:r>
      <w:r w:rsidRPr="008B1159">
        <w:rPr>
          <w:rFonts w:cs="Times New Roman"/>
          <w:sz w:val="26"/>
          <w:szCs w:val="26"/>
        </w:rPr>
        <w:t>.</w:t>
      </w:r>
      <w:r w:rsidR="00392587" w:rsidRPr="008B1159">
        <w:rPr>
          <w:rFonts w:cs="Times New Roman"/>
          <w:sz w:val="26"/>
          <w:szCs w:val="26"/>
        </w:rPr>
        <w:t xml:space="preserve"> Figure out the reasonable value of parameter to serve for the numerical model.</w:t>
      </w:r>
    </w:p>
    <w:p w14:paraId="207DBA0A" w14:textId="571C501F" w:rsidR="00392587" w:rsidRPr="008B1159" w:rsidRDefault="00392587" w:rsidP="00935FB0">
      <w:pPr>
        <w:pStyle w:val="ListParagraph"/>
        <w:numPr>
          <w:ilvl w:val="0"/>
          <w:numId w:val="13"/>
        </w:numPr>
        <w:spacing w:line="360" w:lineRule="auto"/>
        <w:ind w:left="360" w:right="288" w:firstLine="432"/>
        <w:jc w:val="both"/>
        <w:rPr>
          <w:rFonts w:cs="Times New Roman"/>
          <w:sz w:val="26"/>
          <w:szCs w:val="26"/>
        </w:rPr>
      </w:pPr>
      <w:r w:rsidRPr="008B1159">
        <w:rPr>
          <w:rFonts w:cs="Times New Roman"/>
          <w:sz w:val="26"/>
          <w:szCs w:val="26"/>
        </w:rPr>
        <w:lastRenderedPageBreak/>
        <w:t xml:space="preserve">Applying this method to some various available </w:t>
      </w:r>
      <w:proofErr w:type="gramStart"/>
      <w:r w:rsidRPr="008B1159">
        <w:rPr>
          <w:rFonts w:cs="Times New Roman"/>
          <w:sz w:val="26"/>
          <w:szCs w:val="26"/>
        </w:rPr>
        <w:t>chip</w:t>
      </w:r>
      <w:proofErr w:type="gramEnd"/>
      <w:r w:rsidRPr="008B1159">
        <w:rPr>
          <w:rFonts w:cs="Times New Roman"/>
          <w:sz w:val="26"/>
          <w:szCs w:val="26"/>
        </w:rPr>
        <w:t xml:space="preserve"> </w:t>
      </w:r>
      <w:r w:rsidR="008913AC" w:rsidRPr="008B1159">
        <w:rPr>
          <w:rFonts w:cs="Times New Roman"/>
          <w:sz w:val="26"/>
          <w:szCs w:val="26"/>
        </w:rPr>
        <w:t>as Cree, Epis</w:t>
      </w:r>
      <w:r w:rsidRPr="008B1159">
        <w:rPr>
          <w:rFonts w:cs="Times New Roman"/>
          <w:sz w:val="26"/>
          <w:szCs w:val="26"/>
        </w:rPr>
        <w:t>tar</w:t>
      </w:r>
      <w:r w:rsidR="009A51AB" w:rsidRPr="008B1159">
        <w:rPr>
          <w:rFonts w:cs="Times New Roman"/>
          <w:sz w:val="26"/>
          <w:szCs w:val="26"/>
        </w:rPr>
        <w:t>, Nichia</w:t>
      </w:r>
      <w:r w:rsidR="008913AC" w:rsidRPr="008B1159">
        <w:rPr>
          <w:rFonts w:cs="Times New Roman"/>
          <w:sz w:val="26"/>
          <w:szCs w:val="26"/>
        </w:rPr>
        <w:t xml:space="preserve"> LEDs chip</w:t>
      </w:r>
      <w:r w:rsidR="00C513C7">
        <w:rPr>
          <w:rFonts w:cs="Times New Roman"/>
          <w:sz w:val="26"/>
          <w:szCs w:val="26"/>
        </w:rPr>
        <w:t>.</w:t>
      </w:r>
    </w:p>
    <w:p w14:paraId="1256C543" w14:textId="77777777" w:rsidR="006F58C4" w:rsidRPr="008B1159" w:rsidRDefault="00392587" w:rsidP="00935FB0">
      <w:pPr>
        <w:pStyle w:val="ListParagraph"/>
        <w:numPr>
          <w:ilvl w:val="0"/>
          <w:numId w:val="13"/>
        </w:numPr>
        <w:spacing w:line="360" w:lineRule="auto"/>
        <w:ind w:left="360" w:right="288" w:firstLine="432"/>
        <w:jc w:val="both"/>
        <w:rPr>
          <w:rFonts w:cs="Times New Roman"/>
          <w:sz w:val="26"/>
          <w:szCs w:val="26"/>
        </w:rPr>
      </w:pPr>
      <w:r w:rsidRPr="008B1159">
        <w:rPr>
          <w:rFonts w:cs="Times New Roman"/>
          <w:sz w:val="26"/>
          <w:szCs w:val="26"/>
        </w:rPr>
        <w:t>Validating this model with previous model based on the resistivity method</w:t>
      </w:r>
      <w:r w:rsidR="006F58C4" w:rsidRPr="008B1159">
        <w:rPr>
          <w:rFonts w:cs="Times New Roman"/>
          <w:sz w:val="26"/>
          <w:szCs w:val="26"/>
        </w:rPr>
        <w:t>.</w:t>
      </w:r>
    </w:p>
    <w:p w14:paraId="25DA5496" w14:textId="77777777" w:rsidR="006F58C4" w:rsidRPr="008B1159" w:rsidRDefault="00392587" w:rsidP="00935FB0">
      <w:pPr>
        <w:pStyle w:val="ListParagraph"/>
        <w:numPr>
          <w:ilvl w:val="0"/>
          <w:numId w:val="13"/>
        </w:numPr>
        <w:spacing w:line="360" w:lineRule="auto"/>
        <w:ind w:left="360" w:right="288" w:firstLine="432"/>
        <w:jc w:val="both"/>
        <w:rPr>
          <w:rFonts w:cs="Times New Roman"/>
          <w:sz w:val="26"/>
          <w:szCs w:val="26"/>
        </w:rPr>
      </w:pPr>
      <w:r w:rsidRPr="008B1159">
        <w:rPr>
          <w:rFonts w:cs="Times New Roman"/>
          <w:sz w:val="26"/>
          <w:szCs w:val="26"/>
        </w:rPr>
        <w:t>Validating with the experiment and some conclusions about the semiconductor method</w:t>
      </w:r>
      <w:r w:rsidR="006F58C4" w:rsidRPr="008B1159">
        <w:rPr>
          <w:rFonts w:cs="Times New Roman"/>
          <w:sz w:val="26"/>
          <w:szCs w:val="26"/>
        </w:rPr>
        <w:t>.</w:t>
      </w:r>
    </w:p>
    <w:p w14:paraId="43EBCFA4" w14:textId="77777777" w:rsidR="006F58C4" w:rsidRPr="0048070A" w:rsidRDefault="00194494" w:rsidP="00935FB0">
      <w:pPr>
        <w:spacing w:line="360" w:lineRule="auto"/>
        <w:ind w:left="360" w:right="288" w:firstLine="432"/>
        <w:jc w:val="both"/>
        <w:rPr>
          <w:rFonts w:cs="Times New Roman"/>
          <w:b/>
          <w:sz w:val="26"/>
          <w:szCs w:val="26"/>
        </w:rPr>
      </w:pPr>
      <w:r>
        <w:rPr>
          <w:rFonts w:cs="Times New Roman"/>
          <w:b/>
          <w:sz w:val="26"/>
          <w:szCs w:val="26"/>
        </w:rPr>
        <w:t xml:space="preserve">1.2 </w:t>
      </w:r>
      <w:r w:rsidR="00094AE4" w:rsidRPr="0048070A">
        <w:rPr>
          <w:rFonts w:cs="Times New Roman"/>
          <w:b/>
          <w:sz w:val="26"/>
          <w:szCs w:val="26"/>
        </w:rPr>
        <w:t>E</w:t>
      </w:r>
      <w:r w:rsidR="004901D9" w:rsidRPr="0048070A">
        <w:rPr>
          <w:rFonts w:cs="Times New Roman"/>
          <w:b/>
          <w:sz w:val="26"/>
          <w:szCs w:val="26"/>
        </w:rPr>
        <w:t>xperimental</w:t>
      </w:r>
      <w:r w:rsidR="00094AE4" w:rsidRPr="0048070A">
        <w:rPr>
          <w:rFonts w:cs="Times New Roman"/>
          <w:b/>
          <w:sz w:val="26"/>
          <w:szCs w:val="26"/>
        </w:rPr>
        <w:t xml:space="preserve"> parts</w:t>
      </w:r>
      <w:r w:rsidR="006F58C4" w:rsidRPr="0048070A">
        <w:rPr>
          <w:rFonts w:cs="Times New Roman"/>
          <w:b/>
          <w:sz w:val="26"/>
          <w:szCs w:val="26"/>
        </w:rPr>
        <w:t>:</w:t>
      </w:r>
    </w:p>
    <w:p w14:paraId="4889958D" w14:textId="77777777" w:rsidR="00A053E1" w:rsidRPr="005E0911" w:rsidRDefault="008913AC" w:rsidP="00935FB0">
      <w:pPr>
        <w:spacing w:line="360" w:lineRule="auto"/>
        <w:ind w:left="360" w:right="288" w:firstLine="432"/>
        <w:jc w:val="both"/>
        <w:rPr>
          <w:rFonts w:cs="Times New Roman"/>
          <w:sz w:val="26"/>
          <w:szCs w:val="26"/>
        </w:rPr>
      </w:pPr>
      <w:r>
        <w:rPr>
          <w:rFonts w:cs="Times New Roman"/>
          <w:sz w:val="26"/>
          <w:szCs w:val="26"/>
        </w:rPr>
        <w:t>We measure the e</w:t>
      </w:r>
      <w:r w:rsidR="00A053E1">
        <w:rPr>
          <w:rFonts w:cs="Times New Roman"/>
          <w:sz w:val="26"/>
          <w:szCs w:val="26"/>
        </w:rPr>
        <w:t>lectrical characteristic of various chip</w:t>
      </w:r>
      <w:r>
        <w:rPr>
          <w:rFonts w:cs="Times New Roman"/>
          <w:sz w:val="26"/>
          <w:szCs w:val="26"/>
        </w:rPr>
        <w:t>s</w:t>
      </w:r>
      <w:r w:rsidR="00A053E1">
        <w:rPr>
          <w:rFonts w:cs="Times New Roman"/>
          <w:sz w:val="26"/>
          <w:szCs w:val="26"/>
        </w:rPr>
        <w:t xml:space="preserve"> to validate with the numerical model. Use some equipment as:</w:t>
      </w:r>
      <w:r w:rsidR="006004D2">
        <w:rPr>
          <w:rFonts w:cs="Times New Roman"/>
          <w:sz w:val="26"/>
          <w:szCs w:val="26"/>
        </w:rPr>
        <w:t xml:space="preserve"> s</w:t>
      </w:r>
      <w:r w:rsidR="00A053E1" w:rsidRPr="005E0911">
        <w:rPr>
          <w:rFonts w:cs="Times New Roman"/>
          <w:sz w:val="26"/>
          <w:szCs w:val="26"/>
        </w:rPr>
        <w:t>ource to apply the v</w:t>
      </w:r>
      <w:r w:rsidR="006004D2">
        <w:rPr>
          <w:rFonts w:cs="Times New Roman"/>
          <w:sz w:val="26"/>
          <w:szCs w:val="26"/>
        </w:rPr>
        <w:t>oltage or current into the chip, m</w:t>
      </w:r>
      <w:r w:rsidR="00A053E1" w:rsidRPr="005E0911">
        <w:rPr>
          <w:rFonts w:cs="Times New Roman"/>
          <w:sz w:val="26"/>
          <w:szCs w:val="26"/>
        </w:rPr>
        <w:t>easurement equipment as source meter to measure</w:t>
      </w:r>
      <w:r w:rsidR="006004D2">
        <w:rPr>
          <w:rFonts w:cs="Times New Roman"/>
          <w:sz w:val="26"/>
          <w:szCs w:val="26"/>
        </w:rPr>
        <w:t xml:space="preserve"> the voltage and current, s</w:t>
      </w:r>
      <w:r w:rsidR="00A053E1" w:rsidRPr="005E0911">
        <w:rPr>
          <w:rFonts w:cs="Times New Roman"/>
          <w:sz w:val="26"/>
          <w:szCs w:val="26"/>
        </w:rPr>
        <w:t xml:space="preserve">oftware to </w:t>
      </w:r>
      <w:r w:rsidR="00250A54">
        <w:rPr>
          <w:rFonts w:cs="Times New Roman"/>
          <w:sz w:val="26"/>
          <w:szCs w:val="26"/>
        </w:rPr>
        <w:t>observe</w:t>
      </w:r>
      <w:r w:rsidR="00A053E1" w:rsidRPr="005E0911">
        <w:rPr>
          <w:rFonts w:cs="Times New Roman"/>
          <w:sz w:val="26"/>
          <w:szCs w:val="26"/>
        </w:rPr>
        <w:t xml:space="preserve"> the value of voltage and current </w:t>
      </w:r>
      <w:r w:rsidR="006004D2">
        <w:rPr>
          <w:rFonts w:cs="Times New Roman"/>
          <w:sz w:val="26"/>
          <w:szCs w:val="26"/>
        </w:rPr>
        <w:t>so we can receive the I-V curve, m</w:t>
      </w:r>
      <w:r w:rsidR="00A053E1" w:rsidRPr="005E0911">
        <w:rPr>
          <w:rFonts w:cs="Times New Roman"/>
          <w:sz w:val="26"/>
          <w:szCs w:val="26"/>
        </w:rPr>
        <w:t>icroscope</w:t>
      </w:r>
      <w:r w:rsidRPr="005E0911">
        <w:rPr>
          <w:rFonts w:cs="Times New Roman"/>
          <w:sz w:val="26"/>
          <w:szCs w:val="26"/>
        </w:rPr>
        <w:t xml:space="preserve"> to observe the light output power </w:t>
      </w:r>
      <w:r w:rsidR="00D65442">
        <w:rPr>
          <w:rFonts w:cs="Times New Roman"/>
          <w:sz w:val="26"/>
          <w:szCs w:val="26"/>
        </w:rPr>
        <w:t xml:space="preserve">distribution </w:t>
      </w:r>
      <w:r w:rsidRPr="005E0911">
        <w:rPr>
          <w:rFonts w:cs="Times New Roman"/>
          <w:sz w:val="26"/>
          <w:szCs w:val="26"/>
        </w:rPr>
        <w:t>at difference power.</w:t>
      </w:r>
    </w:p>
    <w:p w14:paraId="613B2D4B" w14:textId="77777777" w:rsidR="00950FBF" w:rsidRPr="00194494" w:rsidRDefault="00950FBF" w:rsidP="00194494">
      <w:pPr>
        <w:pStyle w:val="ListParagraph"/>
        <w:numPr>
          <w:ilvl w:val="0"/>
          <w:numId w:val="23"/>
        </w:numPr>
        <w:spacing w:line="360" w:lineRule="auto"/>
        <w:ind w:right="288"/>
        <w:jc w:val="both"/>
        <w:rPr>
          <w:rFonts w:cs="Times New Roman"/>
          <w:b/>
          <w:sz w:val="26"/>
          <w:szCs w:val="26"/>
        </w:rPr>
      </w:pPr>
      <w:r w:rsidRPr="00194494">
        <w:rPr>
          <w:rFonts w:cs="Times New Roman"/>
          <w:b/>
          <w:sz w:val="26"/>
          <w:szCs w:val="26"/>
        </w:rPr>
        <w:t>The second year (August 1 102 years to 103 years July 31)</w:t>
      </w:r>
    </w:p>
    <w:p w14:paraId="364585BE" w14:textId="77777777" w:rsidR="004901D9" w:rsidRPr="00474216" w:rsidRDefault="00194494" w:rsidP="00935FB0">
      <w:pPr>
        <w:spacing w:line="360" w:lineRule="auto"/>
        <w:ind w:left="360" w:right="288" w:firstLine="432"/>
        <w:jc w:val="both"/>
        <w:rPr>
          <w:rFonts w:cs="Times New Roman"/>
          <w:b/>
          <w:sz w:val="26"/>
          <w:szCs w:val="26"/>
        </w:rPr>
      </w:pPr>
      <w:r>
        <w:rPr>
          <w:rFonts w:cs="Times New Roman"/>
          <w:b/>
          <w:sz w:val="26"/>
          <w:szCs w:val="26"/>
        </w:rPr>
        <w:t xml:space="preserve">2.1 </w:t>
      </w:r>
      <w:r w:rsidR="004901D9" w:rsidRPr="00474216">
        <w:rPr>
          <w:rFonts w:cs="Times New Roman"/>
          <w:b/>
          <w:sz w:val="26"/>
          <w:szCs w:val="26"/>
        </w:rPr>
        <w:t>Parts of numerical simulation:</w:t>
      </w:r>
    </w:p>
    <w:p w14:paraId="2428884A" w14:textId="77777777" w:rsidR="00102B87" w:rsidRPr="005E0911" w:rsidRDefault="00102B87" w:rsidP="00935FB0">
      <w:pPr>
        <w:spacing w:line="360" w:lineRule="auto"/>
        <w:ind w:left="360" w:right="288" w:firstLine="432"/>
        <w:jc w:val="both"/>
        <w:rPr>
          <w:rFonts w:cs="Times New Roman"/>
          <w:sz w:val="26"/>
          <w:szCs w:val="26"/>
        </w:rPr>
      </w:pPr>
      <w:r w:rsidRPr="005E0911">
        <w:rPr>
          <w:rFonts w:cs="Times New Roman"/>
          <w:sz w:val="26"/>
          <w:szCs w:val="26"/>
        </w:rPr>
        <w:t>The definition of LEDs efficiency as Internal Quantum Efficiency (IQE), External Quantum Efficiency (EQE), Wall Plugin Efficiency (WPE) will be calculated from the numerical model.</w:t>
      </w:r>
    </w:p>
    <w:p w14:paraId="4201568D" w14:textId="77777777" w:rsidR="00896EF6" w:rsidRPr="005E0911" w:rsidRDefault="00102B87" w:rsidP="00935FB0">
      <w:pPr>
        <w:spacing w:line="360" w:lineRule="auto"/>
        <w:ind w:left="360" w:right="288" w:firstLine="432"/>
        <w:jc w:val="both"/>
        <w:rPr>
          <w:rFonts w:cs="Times New Roman"/>
          <w:sz w:val="26"/>
          <w:szCs w:val="26"/>
        </w:rPr>
      </w:pPr>
      <w:r w:rsidRPr="005E0911">
        <w:rPr>
          <w:rFonts w:cs="Times New Roman"/>
          <w:sz w:val="26"/>
          <w:szCs w:val="26"/>
        </w:rPr>
        <w:t>The</w:t>
      </w:r>
      <w:r w:rsidR="00896EF6" w:rsidRPr="005E0911">
        <w:rPr>
          <w:rFonts w:cs="Times New Roman"/>
          <w:sz w:val="26"/>
          <w:szCs w:val="26"/>
        </w:rPr>
        <w:t xml:space="preserve"> coupl</w:t>
      </w:r>
      <w:r w:rsidRPr="005E0911">
        <w:rPr>
          <w:rFonts w:cs="Times New Roman"/>
          <w:sz w:val="26"/>
          <w:szCs w:val="26"/>
        </w:rPr>
        <w:t>ing</w:t>
      </w:r>
      <w:r w:rsidR="00896EF6" w:rsidRPr="005E0911">
        <w:rPr>
          <w:rFonts w:cs="Times New Roman"/>
          <w:sz w:val="26"/>
          <w:szCs w:val="26"/>
        </w:rPr>
        <w:t xml:space="preserve"> </w:t>
      </w:r>
      <w:r w:rsidRPr="005E0911">
        <w:rPr>
          <w:rFonts w:cs="Times New Roman"/>
          <w:sz w:val="26"/>
          <w:szCs w:val="26"/>
        </w:rPr>
        <w:t xml:space="preserve">of </w:t>
      </w:r>
      <w:r w:rsidR="00896EF6" w:rsidRPr="005E0911">
        <w:rPr>
          <w:rFonts w:cs="Times New Roman"/>
          <w:sz w:val="26"/>
          <w:szCs w:val="26"/>
        </w:rPr>
        <w:t>the thermal effect with the three-dimensional numerical simulation model of electrical vertical</w:t>
      </w:r>
      <w:r w:rsidRPr="005E0911">
        <w:rPr>
          <w:rFonts w:cs="Times New Roman"/>
          <w:sz w:val="26"/>
          <w:szCs w:val="26"/>
        </w:rPr>
        <w:t xml:space="preserve"> will be carried out</w:t>
      </w:r>
      <w:r w:rsidR="00896EF6" w:rsidRPr="005E0911">
        <w:rPr>
          <w:rFonts w:cs="Times New Roman"/>
          <w:sz w:val="26"/>
          <w:szCs w:val="26"/>
        </w:rPr>
        <w:t>.</w:t>
      </w:r>
    </w:p>
    <w:p w14:paraId="486226A1" w14:textId="77777777" w:rsidR="004901D9" w:rsidRPr="005E0911" w:rsidRDefault="00896EF6" w:rsidP="00935FB0">
      <w:pPr>
        <w:spacing w:line="360" w:lineRule="auto"/>
        <w:ind w:left="360" w:right="288" w:firstLine="432"/>
        <w:jc w:val="both"/>
        <w:rPr>
          <w:rFonts w:cs="Times New Roman"/>
          <w:sz w:val="26"/>
          <w:szCs w:val="26"/>
        </w:rPr>
      </w:pPr>
      <w:r w:rsidRPr="005E0911">
        <w:rPr>
          <w:rFonts w:cs="Times New Roman"/>
          <w:sz w:val="26"/>
          <w:szCs w:val="26"/>
        </w:rPr>
        <w:t>The</w:t>
      </w:r>
      <w:r w:rsidR="004901D9" w:rsidRPr="005E0911">
        <w:rPr>
          <w:rFonts w:cs="Times New Roman"/>
          <w:sz w:val="26"/>
          <w:szCs w:val="26"/>
        </w:rPr>
        <w:t xml:space="preserve"> validation of a three-dimensional </w:t>
      </w:r>
      <w:r w:rsidR="00102B87" w:rsidRPr="005E0911">
        <w:rPr>
          <w:rFonts w:cs="Times New Roman"/>
          <w:sz w:val="26"/>
          <w:szCs w:val="26"/>
        </w:rPr>
        <w:t>thermoelectric</w:t>
      </w:r>
      <w:r w:rsidR="004901D9" w:rsidRPr="005E0911">
        <w:rPr>
          <w:rFonts w:cs="Times New Roman"/>
          <w:sz w:val="26"/>
          <w:szCs w:val="26"/>
        </w:rPr>
        <w:t xml:space="preserve"> LED coupl</w:t>
      </w:r>
      <w:r w:rsidR="00102B87" w:rsidRPr="005E0911">
        <w:rPr>
          <w:rFonts w:cs="Times New Roman"/>
          <w:sz w:val="26"/>
          <w:szCs w:val="26"/>
        </w:rPr>
        <w:t xml:space="preserve">ing chip </w:t>
      </w:r>
      <w:r w:rsidR="004901D9" w:rsidRPr="005E0911">
        <w:rPr>
          <w:rFonts w:cs="Times New Roman"/>
          <w:sz w:val="26"/>
          <w:szCs w:val="26"/>
        </w:rPr>
        <w:t>numerical model for the simulation.</w:t>
      </w:r>
    </w:p>
    <w:p w14:paraId="7870CC4C" w14:textId="77777777" w:rsidR="004901D9" w:rsidRPr="00474216" w:rsidRDefault="00194494" w:rsidP="00935FB0">
      <w:pPr>
        <w:spacing w:line="360" w:lineRule="auto"/>
        <w:ind w:left="360" w:right="288" w:firstLine="432"/>
        <w:jc w:val="both"/>
        <w:rPr>
          <w:rFonts w:cs="Times New Roman"/>
          <w:b/>
          <w:sz w:val="26"/>
          <w:szCs w:val="26"/>
        </w:rPr>
      </w:pPr>
      <w:r>
        <w:rPr>
          <w:rFonts w:cs="Times New Roman"/>
          <w:b/>
          <w:sz w:val="26"/>
          <w:szCs w:val="26"/>
        </w:rPr>
        <w:t xml:space="preserve">2.2 </w:t>
      </w:r>
      <w:r w:rsidR="00A845F6" w:rsidRPr="00474216">
        <w:rPr>
          <w:rFonts w:cs="Times New Roman"/>
          <w:b/>
          <w:sz w:val="26"/>
          <w:szCs w:val="26"/>
        </w:rPr>
        <w:t>E</w:t>
      </w:r>
      <w:r w:rsidR="004901D9" w:rsidRPr="00474216">
        <w:rPr>
          <w:rFonts w:cs="Times New Roman"/>
          <w:b/>
          <w:sz w:val="26"/>
          <w:szCs w:val="26"/>
        </w:rPr>
        <w:t>xperimental</w:t>
      </w:r>
      <w:r w:rsidR="00A845F6" w:rsidRPr="00474216">
        <w:rPr>
          <w:rFonts w:cs="Times New Roman"/>
          <w:b/>
          <w:sz w:val="26"/>
          <w:szCs w:val="26"/>
        </w:rPr>
        <w:t xml:space="preserve"> parts</w:t>
      </w:r>
      <w:r w:rsidR="004901D9" w:rsidRPr="00474216">
        <w:rPr>
          <w:rFonts w:cs="Times New Roman"/>
          <w:b/>
          <w:sz w:val="26"/>
          <w:szCs w:val="26"/>
        </w:rPr>
        <w:t>:</w:t>
      </w:r>
    </w:p>
    <w:p w14:paraId="1A5A6956" w14:textId="77777777" w:rsidR="00474216" w:rsidRPr="005E0911" w:rsidRDefault="00D65442" w:rsidP="00935FB0">
      <w:pPr>
        <w:spacing w:line="360" w:lineRule="auto"/>
        <w:ind w:left="360" w:right="288" w:firstLine="432"/>
        <w:jc w:val="both"/>
        <w:rPr>
          <w:rFonts w:cs="Times New Roman"/>
          <w:sz w:val="26"/>
          <w:szCs w:val="26"/>
        </w:rPr>
      </w:pPr>
      <w:r>
        <w:rPr>
          <w:rFonts w:cs="Times New Roman"/>
          <w:sz w:val="26"/>
          <w:szCs w:val="26"/>
        </w:rPr>
        <w:lastRenderedPageBreak/>
        <w:t xml:space="preserve">We investigate a method to measure the thermal of LED chips. </w:t>
      </w:r>
      <w:r w:rsidR="00B24368">
        <w:rPr>
          <w:rFonts w:cs="Times New Roman"/>
          <w:sz w:val="26"/>
          <w:szCs w:val="26"/>
        </w:rPr>
        <w:t xml:space="preserve">We measure the </w:t>
      </w:r>
      <w:r w:rsidR="00C4164D">
        <w:rPr>
          <w:rFonts w:cs="Times New Roman"/>
          <w:sz w:val="26"/>
          <w:szCs w:val="26"/>
        </w:rPr>
        <w:t>thermal</w:t>
      </w:r>
      <w:r w:rsidR="00B24368">
        <w:rPr>
          <w:rFonts w:cs="Times New Roman"/>
          <w:sz w:val="26"/>
          <w:szCs w:val="26"/>
        </w:rPr>
        <w:t xml:space="preserve"> characteristic of various chips to validate with the numerical model</w:t>
      </w:r>
      <w:r w:rsidR="00C4164D">
        <w:rPr>
          <w:rFonts w:cs="Times New Roman"/>
          <w:sz w:val="26"/>
          <w:szCs w:val="26"/>
        </w:rPr>
        <w:t xml:space="preserve"> after coupling the thermoelectric</w:t>
      </w:r>
      <w:r w:rsidR="00B24368">
        <w:rPr>
          <w:rFonts w:cs="Times New Roman"/>
          <w:sz w:val="26"/>
          <w:szCs w:val="26"/>
        </w:rPr>
        <w:t>. Use some equipment as:</w:t>
      </w:r>
      <w:r w:rsidR="000F63BB">
        <w:rPr>
          <w:rFonts w:cs="Times New Roman"/>
          <w:sz w:val="26"/>
          <w:szCs w:val="26"/>
        </w:rPr>
        <w:t xml:space="preserve"> o</w:t>
      </w:r>
      <w:r w:rsidR="00474216" w:rsidRPr="005E0911">
        <w:rPr>
          <w:rFonts w:cs="Times New Roman"/>
          <w:sz w:val="26"/>
          <w:szCs w:val="26"/>
        </w:rPr>
        <w:t>scilloscope</w:t>
      </w:r>
      <w:r w:rsidR="000F63BB">
        <w:rPr>
          <w:rFonts w:cs="Times New Roman"/>
          <w:sz w:val="26"/>
          <w:szCs w:val="26"/>
        </w:rPr>
        <w:t>, p</w:t>
      </w:r>
      <w:r w:rsidR="00474216" w:rsidRPr="005E0911">
        <w:rPr>
          <w:rFonts w:cs="Times New Roman"/>
          <w:sz w:val="26"/>
          <w:szCs w:val="26"/>
        </w:rPr>
        <w:t>ower supply</w:t>
      </w:r>
      <w:r w:rsidR="000F63BB">
        <w:rPr>
          <w:rFonts w:cs="Times New Roman"/>
          <w:sz w:val="26"/>
          <w:szCs w:val="26"/>
        </w:rPr>
        <w:t>, c</w:t>
      </w:r>
      <w:r w:rsidR="00474216" w:rsidRPr="005E0911">
        <w:rPr>
          <w:rFonts w:cs="Times New Roman"/>
          <w:sz w:val="26"/>
          <w:szCs w:val="26"/>
        </w:rPr>
        <w:t>omputer</w:t>
      </w:r>
      <w:r w:rsidR="000F63BB">
        <w:rPr>
          <w:rFonts w:cs="Times New Roman"/>
          <w:sz w:val="26"/>
          <w:szCs w:val="26"/>
        </w:rPr>
        <w:t>, t</w:t>
      </w:r>
      <w:r w:rsidR="00474216" w:rsidRPr="005E0911">
        <w:rPr>
          <w:rFonts w:cs="Times New Roman"/>
          <w:sz w:val="26"/>
          <w:szCs w:val="26"/>
        </w:rPr>
        <w:t>emperature sensor</w:t>
      </w:r>
      <w:r w:rsidR="000F63BB">
        <w:rPr>
          <w:rFonts w:cs="Times New Roman"/>
          <w:sz w:val="26"/>
          <w:szCs w:val="26"/>
        </w:rPr>
        <w:t>, t</w:t>
      </w:r>
      <w:r w:rsidR="00474216" w:rsidRPr="005E0911">
        <w:rPr>
          <w:rFonts w:cs="Times New Roman"/>
          <w:sz w:val="26"/>
          <w:szCs w:val="26"/>
        </w:rPr>
        <w:t>emperature-controlled oven</w:t>
      </w:r>
      <w:r w:rsidR="000F63BB">
        <w:rPr>
          <w:rFonts w:cs="Times New Roman"/>
          <w:sz w:val="26"/>
          <w:szCs w:val="26"/>
        </w:rPr>
        <w:t>, s</w:t>
      </w:r>
      <w:r w:rsidR="00474216" w:rsidRPr="005E0911">
        <w:rPr>
          <w:rFonts w:cs="Times New Roman"/>
          <w:sz w:val="26"/>
          <w:szCs w:val="26"/>
        </w:rPr>
        <w:t>ample test-room</w:t>
      </w:r>
    </w:p>
    <w:p w14:paraId="1987C71C" w14:textId="77777777" w:rsidR="00950FBF" w:rsidRDefault="00194494" w:rsidP="00935FB0">
      <w:pPr>
        <w:spacing w:line="360" w:lineRule="auto"/>
        <w:ind w:left="360" w:right="288" w:firstLine="432"/>
        <w:jc w:val="both"/>
        <w:rPr>
          <w:rFonts w:cs="Times New Roman"/>
          <w:b/>
          <w:sz w:val="26"/>
          <w:szCs w:val="26"/>
        </w:rPr>
      </w:pPr>
      <w:r>
        <w:rPr>
          <w:rFonts w:cs="Times New Roman"/>
          <w:b/>
          <w:sz w:val="26"/>
          <w:szCs w:val="26"/>
        </w:rPr>
        <w:t xml:space="preserve">3. </w:t>
      </w:r>
      <w:r w:rsidR="00950FBF" w:rsidRPr="006632AF">
        <w:rPr>
          <w:rFonts w:cs="Times New Roman"/>
          <w:b/>
          <w:sz w:val="26"/>
          <w:szCs w:val="26"/>
        </w:rPr>
        <w:t>Third year (August 1 year 106 to 107</w:t>
      </w:r>
      <w:r w:rsidR="00950FBF">
        <w:rPr>
          <w:rFonts w:cs="Times New Roman"/>
          <w:b/>
          <w:sz w:val="26"/>
          <w:szCs w:val="26"/>
        </w:rPr>
        <w:t xml:space="preserve"> </w:t>
      </w:r>
      <w:r w:rsidR="00950FBF" w:rsidRPr="006632AF">
        <w:rPr>
          <w:rFonts w:cs="Times New Roman"/>
          <w:b/>
          <w:sz w:val="26"/>
          <w:szCs w:val="26"/>
        </w:rPr>
        <w:t>years July 31)</w:t>
      </w:r>
    </w:p>
    <w:p w14:paraId="08EE3FDD" w14:textId="77777777" w:rsidR="008E3115" w:rsidRDefault="00194494" w:rsidP="00935FB0">
      <w:pPr>
        <w:spacing w:line="360" w:lineRule="auto"/>
        <w:ind w:left="360" w:right="288" w:firstLine="432"/>
        <w:jc w:val="both"/>
        <w:rPr>
          <w:rFonts w:cs="Times New Roman"/>
          <w:b/>
          <w:sz w:val="26"/>
          <w:szCs w:val="26"/>
        </w:rPr>
      </w:pPr>
      <w:r>
        <w:rPr>
          <w:rFonts w:cs="Times New Roman"/>
          <w:b/>
          <w:sz w:val="26"/>
          <w:szCs w:val="26"/>
        </w:rPr>
        <w:t xml:space="preserve">3.1 </w:t>
      </w:r>
      <w:r w:rsidR="008E3115" w:rsidRPr="00C4164D">
        <w:rPr>
          <w:rFonts w:cs="Times New Roman"/>
          <w:b/>
          <w:sz w:val="26"/>
          <w:szCs w:val="26"/>
        </w:rPr>
        <w:t>Numerical simulation of parts:</w:t>
      </w:r>
    </w:p>
    <w:p w14:paraId="3714A7B9" w14:textId="77777777" w:rsidR="009F63CE" w:rsidRPr="005E0911" w:rsidRDefault="009F63CE" w:rsidP="00935FB0">
      <w:pPr>
        <w:spacing w:line="360" w:lineRule="auto"/>
        <w:ind w:left="360" w:right="288" w:firstLine="432"/>
        <w:jc w:val="both"/>
        <w:rPr>
          <w:rFonts w:cs="Times New Roman"/>
          <w:sz w:val="26"/>
          <w:szCs w:val="26"/>
        </w:rPr>
      </w:pPr>
      <w:r w:rsidRPr="005E0911">
        <w:rPr>
          <w:rFonts w:cs="Times New Roman"/>
          <w:sz w:val="26"/>
          <w:szCs w:val="26"/>
        </w:rPr>
        <w:t xml:space="preserve">The results of thermoelectric coupling </w:t>
      </w:r>
      <w:r w:rsidR="00B949F9" w:rsidRPr="005E0911">
        <w:rPr>
          <w:rFonts w:cs="Times New Roman"/>
          <w:sz w:val="26"/>
          <w:szCs w:val="26"/>
        </w:rPr>
        <w:t xml:space="preserve">provide as a source of </w:t>
      </w:r>
      <w:r w:rsidRPr="005E0911">
        <w:rPr>
          <w:rFonts w:cs="Times New Roman"/>
          <w:sz w:val="26"/>
          <w:szCs w:val="26"/>
        </w:rPr>
        <w:t>optical simulation.</w:t>
      </w:r>
    </w:p>
    <w:p w14:paraId="2E734504" w14:textId="77777777" w:rsidR="00607550" w:rsidRPr="005E0911" w:rsidRDefault="00607550" w:rsidP="00935FB0">
      <w:pPr>
        <w:spacing w:line="360" w:lineRule="auto"/>
        <w:ind w:left="360" w:right="288" w:firstLine="432"/>
        <w:jc w:val="both"/>
        <w:rPr>
          <w:rFonts w:cs="Times New Roman"/>
          <w:sz w:val="26"/>
          <w:szCs w:val="26"/>
        </w:rPr>
      </w:pPr>
      <w:r w:rsidRPr="005E0911">
        <w:rPr>
          <w:rFonts w:cs="Times New Roman"/>
          <w:sz w:val="26"/>
          <w:szCs w:val="26"/>
        </w:rPr>
        <w:t>The three- dimensional numerical model with electrical, thermal and optical will completely construct.</w:t>
      </w:r>
    </w:p>
    <w:p w14:paraId="172B7802" w14:textId="77777777" w:rsidR="00607550" w:rsidRPr="005E0911" w:rsidRDefault="00607550" w:rsidP="00935FB0">
      <w:pPr>
        <w:spacing w:line="360" w:lineRule="auto"/>
        <w:ind w:left="360" w:right="288" w:firstLine="432"/>
        <w:jc w:val="both"/>
        <w:rPr>
          <w:rFonts w:cs="Times New Roman"/>
          <w:sz w:val="26"/>
          <w:szCs w:val="26"/>
        </w:rPr>
      </w:pPr>
      <w:r w:rsidRPr="005E0911">
        <w:rPr>
          <w:rFonts w:cs="Times New Roman"/>
          <w:sz w:val="26"/>
          <w:szCs w:val="26"/>
        </w:rPr>
        <w:t>The mutual influence of the parameter properties between electrical, thermal and optical will be investigated by the full model.</w:t>
      </w:r>
    </w:p>
    <w:p w14:paraId="79A79820" w14:textId="77777777" w:rsidR="008E3115" w:rsidRPr="005E0911" w:rsidRDefault="00607550" w:rsidP="00935FB0">
      <w:pPr>
        <w:spacing w:line="360" w:lineRule="auto"/>
        <w:ind w:left="360" w:right="288" w:firstLine="432"/>
        <w:jc w:val="both"/>
        <w:rPr>
          <w:rFonts w:cs="Times New Roman"/>
          <w:sz w:val="26"/>
          <w:szCs w:val="26"/>
        </w:rPr>
      </w:pPr>
      <w:r w:rsidRPr="005E0911">
        <w:rPr>
          <w:rFonts w:cs="Times New Roman"/>
          <w:sz w:val="26"/>
          <w:szCs w:val="26"/>
        </w:rPr>
        <w:t xml:space="preserve">After validating with the experiment, we can optimize the </w:t>
      </w:r>
      <w:r w:rsidR="00C3175E" w:rsidRPr="005E0911">
        <w:rPr>
          <w:rFonts w:cs="Times New Roman"/>
          <w:sz w:val="26"/>
          <w:szCs w:val="26"/>
        </w:rPr>
        <w:t xml:space="preserve">high efficiency LEDs </w:t>
      </w:r>
      <w:r w:rsidRPr="005E0911">
        <w:rPr>
          <w:rFonts w:cs="Times New Roman"/>
          <w:sz w:val="26"/>
          <w:szCs w:val="26"/>
        </w:rPr>
        <w:t>chips.</w:t>
      </w:r>
    </w:p>
    <w:p w14:paraId="2D83F4B1" w14:textId="77777777" w:rsidR="008E3115" w:rsidRDefault="00194494" w:rsidP="00935FB0">
      <w:pPr>
        <w:spacing w:line="360" w:lineRule="auto"/>
        <w:ind w:left="360" w:right="288" w:firstLine="432"/>
        <w:jc w:val="both"/>
        <w:rPr>
          <w:rFonts w:cs="Times New Roman"/>
          <w:b/>
          <w:sz w:val="26"/>
          <w:szCs w:val="26"/>
        </w:rPr>
      </w:pPr>
      <w:r>
        <w:rPr>
          <w:rFonts w:cs="Times New Roman"/>
          <w:b/>
          <w:sz w:val="26"/>
          <w:szCs w:val="26"/>
        </w:rPr>
        <w:t xml:space="preserve">3.2 </w:t>
      </w:r>
      <w:r w:rsidR="008E3115" w:rsidRPr="00C4164D">
        <w:rPr>
          <w:rFonts w:cs="Times New Roman"/>
          <w:b/>
          <w:sz w:val="26"/>
          <w:szCs w:val="26"/>
        </w:rPr>
        <w:t>Experimental part:</w:t>
      </w:r>
    </w:p>
    <w:p w14:paraId="3A4F07E3" w14:textId="77777777" w:rsidR="008E3115" w:rsidRPr="006A0E70" w:rsidRDefault="006A0E70" w:rsidP="00935FB0">
      <w:pPr>
        <w:spacing w:line="360" w:lineRule="auto"/>
        <w:ind w:left="360" w:right="288" w:firstLine="432"/>
        <w:jc w:val="both"/>
        <w:rPr>
          <w:rFonts w:cs="Times New Roman"/>
          <w:sz w:val="26"/>
          <w:szCs w:val="26"/>
        </w:rPr>
      </w:pPr>
      <w:r>
        <w:rPr>
          <w:rFonts w:cs="Times New Roman"/>
          <w:sz w:val="26"/>
          <w:szCs w:val="26"/>
        </w:rPr>
        <w:t>LEDs</w:t>
      </w:r>
      <w:r w:rsidR="008E3115" w:rsidRPr="006A0E70">
        <w:rPr>
          <w:rFonts w:cs="Times New Roman"/>
          <w:sz w:val="26"/>
          <w:szCs w:val="26"/>
        </w:rPr>
        <w:t xml:space="preserve"> optically coupled to a </w:t>
      </w:r>
      <w:r>
        <w:rPr>
          <w:rFonts w:cs="Times New Roman"/>
          <w:sz w:val="26"/>
          <w:szCs w:val="26"/>
        </w:rPr>
        <w:t>thermo</w:t>
      </w:r>
      <w:r w:rsidR="008E3115" w:rsidRPr="006A0E70">
        <w:rPr>
          <w:rFonts w:cs="Times New Roman"/>
          <w:sz w:val="26"/>
          <w:szCs w:val="26"/>
        </w:rPr>
        <w:t>electr</w:t>
      </w:r>
      <w:r>
        <w:rPr>
          <w:rFonts w:cs="Times New Roman"/>
          <w:sz w:val="26"/>
          <w:szCs w:val="26"/>
        </w:rPr>
        <w:t>ic</w:t>
      </w:r>
      <w:r w:rsidR="008E3115" w:rsidRPr="006A0E70">
        <w:rPr>
          <w:rFonts w:cs="Times New Roman"/>
          <w:sz w:val="26"/>
          <w:szCs w:val="26"/>
        </w:rPr>
        <w:t xml:space="preserve"> three-dimensional numerical simulation of the photovoltaic (such as surface temperature,</w:t>
      </w:r>
      <w:r w:rsidR="00607550" w:rsidRPr="006A0E70">
        <w:rPr>
          <w:rFonts w:cs="Times New Roman"/>
          <w:sz w:val="26"/>
          <w:szCs w:val="26"/>
        </w:rPr>
        <w:t xml:space="preserve"> </w:t>
      </w:r>
      <w:r w:rsidR="008E3115" w:rsidRPr="006A0E70">
        <w:rPr>
          <w:rFonts w:cs="Times New Roman"/>
          <w:sz w:val="26"/>
          <w:szCs w:val="26"/>
        </w:rPr>
        <w:t xml:space="preserve">Luminous flux, luminous intensity) </w:t>
      </w:r>
      <w:r>
        <w:rPr>
          <w:rFonts w:cs="Times New Roman"/>
          <w:sz w:val="26"/>
          <w:szCs w:val="26"/>
        </w:rPr>
        <w:t>will be c</w:t>
      </w:r>
      <w:r w:rsidRPr="006A0E70">
        <w:rPr>
          <w:rFonts w:cs="Times New Roman"/>
          <w:sz w:val="26"/>
          <w:szCs w:val="26"/>
        </w:rPr>
        <w:t>onduct</w:t>
      </w:r>
      <w:r>
        <w:rPr>
          <w:rFonts w:cs="Times New Roman"/>
          <w:sz w:val="26"/>
          <w:szCs w:val="26"/>
        </w:rPr>
        <w:t>ed</w:t>
      </w:r>
      <w:r w:rsidRPr="006A0E70">
        <w:rPr>
          <w:rFonts w:cs="Times New Roman"/>
          <w:sz w:val="26"/>
          <w:szCs w:val="26"/>
        </w:rPr>
        <w:t xml:space="preserve"> </w:t>
      </w:r>
      <w:r>
        <w:rPr>
          <w:rFonts w:cs="Times New Roman"/>
          <w:sz w:val="26"/>
          <w:szCs w:val="26"/>
        </w:rPr>
        <w:t xml:space="preserve">to </w:t>
      </w:r>
      <w:r w:rsidR="008E3115" w:rsidRPr="006A0E70">
        <w:rPr>
          <w:rFonts w:cs="Times New Roman"/>
          <w:sz w:val="26"/>
          <w:szCs w:val="26"/>
        </w:rPr>
        <w:t>measure results for comparison.</w:t>
      </w:r>
    </w:p>
    <w:p w14:paraId="04EE644A" w14:textId="77777777" w:rsidR="006A0E70" w:rsidRPr="006A0E70" w:rsidRDefault="006A0E70" w:rsidP="00935FB0">
      <w:pPr>
        <w:spacing w:line="360" w:lineRule="auto"/>
        <w:ind w:left="360" w:right="288" w:firstLine="432"/>
        <w:jc w:val="both"/>
        <w:rPr>
          <w:rFonts w:cs="Times New Roman"/>
          <w:sz w:val="26"/>
          <w:szCs w:val="26"/>
        </w:rPr>
      </w:pPr>
      <w:r>
        <w:rPr>
          <w:rFonts w:cs="Times New Roman"/>
          <w:sz w:val="26"/>
          <w:szCs w:val="26"/>
        </w:rPr>
        <w:t>A</w:t>
      </w:r>
      <w:r w:rsidRPr="006A0E70">
        <w:rPr>
          <w:rFonts w:cs="Times New Roman"/>
          <w:sz w:val="26"/>
          <w:szCs w:val="26"/>
        </w:rPr>
        <w:t xml:space="preserve"> new LabVIEW© program </w:t>
      </w:r>
      <w:r>
        <w:rPr>
          <w:rFonts w:cs="Times New Roman"/>
          <w:sz w:val="26"/>
          <w:szCs w:val="26"/>
        </w:rPr>
        <w:t>will be</w:t>
      </w:r>
      <w:r w:rsidRPr="006A0E70">
        <w:rPr>
          <w:rFonts w:cs="Times New Roman"/>
          <w:sz w:val="26"/>
          <w:szCs w:val="26"/>
        </w:rPr>
        <w:t xml:space="preserve"> developed for EL measurement station. The motivation was to automate the entire station in order to drastically decrease measurement time and to obtain more accurate results thanks to a better repeatability.</w:t>
      </w:r>
    </w:p>
    <w:p w14:paraId="488A0FAC" w14:textId="77777777" w:rsidR="00950FBF" w:rsidRPr="00F36F13" w:rsidRDefault="00194494" w:rsidP="00935FB0">
      <w:pPr>
        <w:spacing w:line="360" w:lineRule="auto"/>
        <w:ind w:left="360" w:right="288" w:firstLine="432"/>
        <w:jc w:val="both"/>
        <w:rPr>
          <w:rFonts w:cs="Times New Roman"/>
          <w:b/>
          <w:sz w:val="30"/>
          <w:szCs w:val="30"/>
        </w:rPr>
      </w:pPr>
      <w:r>
        <w:rPr>
          <w:rFonts w:cs="Times New Roman"/>
          <w:b/>
          <w:sz w:val="30"/>
          <w:szCs w:val="30"/>
        </w:rPr>
        <w:lastRenderedPageBreak/>
        <w:t xml:space="preserve">V. </w:t>
      </w:r>
      <w:r w:rsidR="00950FBF" w:rsidRPr="00F36F13">
        <w:rPr>
          <w:rFonts w:cs="Times New Roman"/>
          <w:b/>
          <w:sz w:val="30"/>
          <w:szCs w:val="30"/>
        </w:rPr>
        <w:t xml:space="preserve">The expected </w:t>
      </w:r>
      <w:r w:rsidR="00484B01">
        <w:rPr>
          <w:rFonts w:cs="Times New Roman"/>
          <w:b/>
          <w:sz w:val="30"/>
          <w:szCs w:val="30"/>
        </w:rPr>
        <w:t>results of the project</w:t>
      </w:r>
    </w:p>
    <w:p w14:paraId="73881A70" w14:textId="77777777" w:rsidR="00950FBF" w:rsidRDefault="00194494" w:rsidP="00935FB0">
      <w:pPr>
        <w:spacing w:line="360" w:lineRule="auto"/>
        <w:ind w:left="360" w:right="288" w:firstLine="432"/>
        <w:jc w:val="both"/>
        <w:rPr>
          <w:rFonts w:cs="Times New Roman"/>
          <w:b/>
          <w:sz w:val="26"/>
          <w:szCs w:val="26"/>
        </w:rPr>
      </w:pPr>
      <w:r>
        <w:rPr>
          <w:rFonts w:cs="Times New Roman"/>
          <w:b/>
          <w:sz w:val="26"/>
          <w:szCs w:val="26"/>
        </w:rPr>
        <w:t xml:space="preserve">1. </w:t>
      </w:r>
      <w:r w:rsidR="00950FBF" w:rsidRPr="00E559E1">
        <w:rPr>
          <w:rFonts w:cs="Times New Roman"/>
          <w:b/>
          <w:sz w:val="26"/>
          <w:szCs w:val="26"/>
        </w:rPr>
        <w:t>The first year (August 1 10</w:t>
      </w:r>
      <w:r w:rsidR="00950FBF">
        <w:rPr>
          <w:rFonts w:cs="Times New Roman"/>
          <w:b/>
          <w:sz w:val="26"/>
          <w:szCs w:val="26"/>
        </w:rPr>
        <w:t>4</w:t>
      </w:r>
      <w:r w:rsidR="00950FBF" w:rsidRPr="00E559E1">
        <w:rPr>
          <w:rFonts w:cs="Times New Roman"/>
          <w:b/>
          <w:sz w:val="26"/>
          <w:szCs w:val="26"/>
        </w:rPr>
        <w:t xml:space="preserve"> years to 10</w:t>
      </w:r>
      <w:r w:rsidR="00950FBF">
        <w:rPr>
          <w:rFonts w:cs="Times New Roman"/>
          <w:b/>
          <w:sz w:val="26"/>
          <w:szCs w:val="26"/>
        </w:rPr>
        <w:t>5</w:t>
      </w:r>
      <w:r w:rsidR="00950FBF" w:rsidRPr="00E559E1">
        <w:rPr>
          <w:rFonts w:cs="Times New Roman"/>
          <w:b/>
          <w:sz w:val="26"/>
          <w:szCs w:val="26"/>
        </w:rPr>
        <w:t xml:space="preserve"> years July 31)</w:t>
      </w:r>
    </w:p>
    <w:p w14:paraId="476B3C8A" w14:textId="77777777" w:rsidR="00950FBF" w:rsidRPr="00CF4D41" w:rsidRDefault="008B1159" w:rsidP="00935FB0">
      <w:pPr>
        <w:pStyle w:val="ListParagraph"/>
        <w:numPr>
          <w:ilvl w:val="0"/>
          <w:numId w:val="14"/>
        </w:numPr>
        <w:spacing w:line="360" w:lineRule="auto"/>
        <w:ind w:left="360" w:right="288" w:firstLine="432"/>
        <w:jc w:val="both"/>
        <w:rPr>
          <w:rFonts w:cs="Times New Roman"/>
          <w:sz w:val="26"/>
          <w:szCs w:val="26"/>
        </w:rPr>
      </w:pPr>
      <w:r w:rsidRPr="00CF4D41">
        <w:rPr>
          <w:rFonts w:cs="Times New Roman"/>
          <w:sz w:val="26"/>
          <w:szCs w:val="26"/>
        </w:rPr>
        <w:t>The setting up the method from the semiconductor fundamentals will handle first.</w:t>
      </w:r>
    </w:p>
    <w:p w14:paraId="77FE4BBA" w14:textId="77777777" w:rsidR="008B1159" w:rsidRPr="00CF4D41" w:rsidRDefault="008B1159" w:rsidP="00935FB0">
      <w:pPr>
        <w:pStyle w:val="ListParagraph"/>
        <w:numPr>
          <w:ilvl w:val="0"/>
          <w:numId w:val="14"/>
        </w:numPr>
        <w:spacing w:line="360" w:lineRule="auto"/>
        <w:ind w:left="360" w:right="288" w:firstLine="432"/>
        <w:jc w:val="both"/>
        <w:rPr>
          <w:rFonts w:cs="Times New Roman"/>
          <w:sz w:val="26"/>
          <w:szCs w:val="26"/>
        </w:rPr>
      </w:pPr>
      <w:r w:rsidRPr="00CF4D41">
        <w:rPr>
          <w:rFonts w:cs="Times New Roman"/>
          <w:sz w:val="26"/>
          <w:szCs w:val="26"/>
        </w:rPr>
        <w:t>We construct the 3D numerical model based on the semiconductor fundamentals.</w:t>
      </w:r>
    </w:p>
    <w:p w14:paraId="71AC175A" w14:textId="77777777" w:rsidR="008B1159" w:rsidRPr="00CF4D41" w:rsidRDefault="008B1159" w:rsidP="00935FB0">
      <w:pPr>
        <w:pStyle w:val="ListParagraph"/>
        <w:numPr>
          <w:ilvl w:val="0"/>
          <w:numId w:val="14"/>
        </w:numPr>
        <w:spacing w:line="360" w:lineRule="auto"/>
        <w:ind w:left="360" w:right="288" w:firstLine="432"/>
        <w:jc w:val="both"/>
        <w:rPr>
          <w:rFonts w:cs="Times New Roman"/>
          <w:sz w:val="26"/>
          <w:szCs w:val="26"/>
        </w:rPr>
      </w:pPr>
      <w:r w:rsidRPr="00CF4D41">
        <w:rPr>
          <w:rFonts w:cs="Times New Roman"/>
          <w:sz w:val="26"/>
          <w:szCs w:val="26"/>
        </w:rPr>
        <w:t>Establi</w:t>
      </w:r>
      <w:r w:rsidR="00FE14DB" w:rsidRPr="00CF4D41">
        <w:rPr>
          <w:rFonts w:cs="Times New Roman"/>
          <w:sz w:val="26"/>
          <w:szCs w:val="26"/>
        </w:rPr>
        <w:t xml:space="preserve">shing the finite element method </w:t>
      </w:r>
      <w:r w:rsidR="00BF4E27" w:rsidRPr="00CF4D41">
        <w:rPr>
          <w:rFonts w:cs="Times New Roman"/>
          <w:sz w:val="26"/>
          <w:szCs w:val="26"/>
        </w:rPr>
        <w:t>solves the highly nonlinear Poisson and Drift-Diffusion equations.</w:t>
      </w:r>
    </w:p>
    <w:p w14:paraId="7208D067" w14:textId="77777777" w:rsidR="00BF4E27" w:rsidRPr="00CF4D41" w:rsidRDefault="0059736C" w:rsidP="00935FB0">
      <w:pPr>
        <w:pStyle w:val="ListParagraph"/>
        <w:numPr>
          <w:ilvl w:val="0"/>
          <w:numId w:val="14"/>
        </w:numPr>
        <w:spacing w:line="360" w:lineRule="auto"/>
        <w:ind w:left="360" w:right="288" w:firstLine="432"/>
        <w:jc w:val="both"/>
        <w:rPr>
          <w:rFonts w:cs="Times New Roman"/>
          <w:sz w:val="26"/>
          <w:szCs w:val="26"/>
        </w:rPr>
      </w:pPr>
      <w:r w:rsidRPr="00CF4D41">
        <w:rPr>
          <w:rFonts w:cs="Times New Roman"/>
          <w:sz w:val="26"/>
          <w:szCs w:val="26"/>
        </w:rPr>
        <w:t>T</w:t>
      </w:r>
      <w:r w:rsidR="00BF4E27" w:rsidRPr="00CF4D41">
        <w:rPr>
          <w:rFonts w:cs="Times New Roman"/>
          <w:sz w:val="26"/>
          <w:szCs w:val="26"/>
        </w:rPr>
        <w:t xml:space="preserve">his numerical model </w:t>
      </w:r>
      <w:r w:rsidRPr="00CF4D41">
        <w:rPr>
          <w:rFonts w:cs="Times New Roman"/>
          <w:sz w:val="26"/>
          <w:szCs w:val="26"/>
        </w:rPr>
        <w:t xml:space="preserve">will used </w:t>
      </w:r>
      <w:r w:rsidR="00BF4E27" w:rsidRPr="00CF4D41">
        <w:rPr>
          <w:rFonts w:cs="Times New Roman"/>
          <w:sz w:val="26"/>
          <w:szCs w:val="26"/>
        </w:rPr>
        <w:t>to validate with the experimental results.</w:t>
      </w:r>
    </w:p>
    <w:p w14:paraId="572FF13C" w14:textId="77777777" w:rsidR="00BF4E27" w:rsidRDefault="00BF4E27" w:rsidP="00935FB0">
      <w:pPr>
        <w:pStyle w:val="ListParagraph"/>
        <w:numPr>
          <w:ilvl w:val="0"/>
          <w:numId w:val="14"/>
        </w:numPr>
        <w:spacing w:line="360" w:lineRule="auto"/>
        <w:ind w:left="360" w:right="288" w:firstLine="432"/>
        <w:jc w:val="both"/>
        <w:rPr>
          <w:rFonts w:cs="Times New Roman"/>
          <w:sz w:val="26"/>
          <w:szCs w:val="26"/>
        </w:rPr>
      </w:pPr>
      <w:r w:rsidRPr="00CF4D41">
        <w:rPr>
          <w:rFonts w:cs="Times New Roman"/>
          <w:sz w:val="26"/>
          <w:szCs w:val="26"/>
        </w:rPr>
        <w:t>Construction some available commercial chips to check the hypothesis.</w:t>
      </w:r>
    </w:p>
    <w:p w14:paraId="65466156" w14:textId="77777777" w:rsidR="00484B01" w:rsidRPr="00CF4D41" w:rsidRDefault="00484B01" w:rsidP="00935FB0">
      <w:pPr>
        <w:pStyle w:val="ListParagraph"/>
        <w:numPr>
          <w:ilvl w:val="0"/>
          <w:numId w:val="14"/>
        </w:numPr>
        <w:spacing w:line="360" w:lineRule="auto"/>
        <w:ind w:left="360" w:right="288" w:firstLine="432"/>
        <w:jc w:val="both"/>
        <w:rPr>
          <w:rFonts w:cs="Times New Roman"/>
          <w:sz w:val="26"/>
          <w:szCs w:val="26"/>
        </w:rPr>
      </w:pPr>
      <w:r>
        <w:rPr>
          <w:rFonts w:cs="Times New Roman"/>
          <w:sz w:val="26"/>
          <w:szCs w:val="26"/>
        </w:rPr>
        <w:t>To validate the I-V curve and IQE between the experiment and numerical solution.</w:t>
      </w:r>
    </w:p>
    <w:p w14:paraId="58111893" w14:textId="77777777" w:rsidR="00BF4E27" w:rsidRPr="00CF4D41" w:rsidRDefault="00D232E0" w:rsidP="00935FB0">
      <w:pPr>
        <w:pStyle w:val="ListParagraph"/>
        <w:numPr>
          <w:ilvl w:val="0"/>
          <w:numId w:val="14"/>
        </w:numPr>
        <w:spacing w:line="360" w:lineRule="auto"/>
        <w:ind w:left="360" w:right="288" w:firstLine="432"/>
        <w:jc w:val="both"/>
        <w:rPr>
          <w:rFonts w:cs="Times New Roman"/>
          <w:sz w:val="26"/>
          <w:szCs w:val="26"/>
        </w:rPr>
      </w:pPr>
      <w:r w:rsidRPr="00CF4D41">
        <w:rPr>
          <w:rFonts w:cs="Times New Roman"/>
          <w:sz w:val="26"/>
          <w:szCs w:val="26"/>
        </w:rPr>
        <w:t>Investigating the effect of the current blocking layer, doping on the p-GaN, thickness of active layer and the others lay</w:t>
      </w:r>
      <w:r w:rsidR="0059736C" w:rsidRPr="00CF4D41">
        <w:rPr>
          <w:rFonts w:cs="Times New Roman"/>
          <w:sz w:val="26"/>
          <w:szCs w:val="26"/>
        </w:rPr>
        <w:t>er to the current distribution</w:t>
      </w:r>
      <w:r w:rsidR="00544BDA" w:rsidRPr="00CF4D41">
        <w:rPr>
          <w:rFonts w:cs="Times New Roman"/>
          <w:sz w:val="26"/>
          <w:szCs w:val="26"/>
        </w:rPr>
        <w:t xml:space="preserve"> will be figured out</w:t>
      </w:r>
      <w:r w:rsidR="0059736C" w:rsidRPr="00CF4D41">
        <w:rPr>
          <w:rFonts w:cs="Times New Roman"/>
          <w:sz w:val="26"/>
          <w:szCs w:val="26"/>
        </w:rPr>
        <w:t>.</w:t>
      </w:r>
    </w:p>
    <w:p w14:paraId="22E8B4AB" w14:textId="77777777" w:rsidR="0059736C" w:rsidRPr="00CF4D41" w:rsidRDefault="0059736C" w:rsidP="00935FB0">
      <w:pPr>
        <w:pStyle w:val="ListParagraph"/>
        <w:numPr>
          <w:ilvl w:val="0"/>
          <w:numId w:val="14"/>
        </w:numPr>
        <w:spacing w:line="360" w:lineRule="auto"/>
        <w:ind w:left="360" w:right="288" w:firstLine="432"/>
        <w:jc w:val="both"/>
        <w:rPr>
          <w:rFonts w:cs="Times New Roman"/>
          <w:sz w:val="26"/>
          <w:szCs w:val="26"/>
        </w:rPr>
      </w:pPr>
      <w:r w:rsidRPr="00CF4D41">
        <w:rPr>
          <w:rFonts w:cs="Times New Roman"/>
          <w:sz w:val="26"/>
          <w:szCs w:val="26"/>
        </w:rPr>
        <w:t>The effect of the parameter properties as mobility, density of state, direct recombination coefficient, lifetime carrier, Auger coefficient on the IQE and the I-</w:t>
      </w:r>
      <w:r w:rsidR="00D179F4">
        <w:rPr>
          <w:rFonts w:cs="Times New Roman"/>
          <w:sz w:val="26"/>
          <w:szCs w:val="26"/>
        </w:rPr>
        <w:t>V</w:t>
      </w:r>
      <w:r w:rsidRPr="00CF4D41">
        <w:rPr>
          <w:rFonts w:cs="Times New Roman"/>
          <w:sz w:val="26"/>
          <w:szCs w:val="26"/>
        </w:rPr>
        <w:t xml:space="preserve"> curve</w:t>
      </w:r>
      <w:r w:rsidR="00544BDA" w:rsidRPr="00CF4D41">
        <w:rPr>
          <w:rFonts w:cs="Times New Roman"/>
          <w:sz w:val="26"/>
          <w:szCs w:val="26"/>
        </w:rPr>
        <w:t xml:space="preserve"> will be discussed</w:t>
      </w:r>
      <w:r w:rsidRPr="00CF4D41">
        <w:rPr>
          <w:rFonts w:cs="Times New Roman"/>
          <w:sz w:val="26"/>
          <w:szCs w:val="26"/>
        </w:rPr>
        <w:t xml:space="preserve">. </w:t>
      </w:r>
    </w:p>
    <w:p w14:paraId="5467C1DC" w14:textId="77777777" w:rsidR="00950FBF" w:rsidRPr="00194494" w:rsidRDefault="00950FBF" w:rsidP="00194494">
      <w:pPr>
        <w:pStyle w:val="ListParagraph"/>
        <w:numPr>
          <w:ilvl w:val="0"/>
          <w:numId w:val="18"/>
        </w:numPr>
        <w:spacing w:line="360" w:lineRule="auto"/>
        <w:ind w:right="288"/>
        <w:jc w:val="both"/>
        <w:rPr>
          <w:rFonts w:cs="Times New Roman"/>
          <w:b/>
          <w:sz w:val="26"/>
          <w:szCs w:val="26"/>
        </w:rPr>
      </w:pPr>
      <w:r w:rsidRPr="00194494">
        <w:rPr>
          <w:rFonts w:cs="Times New Roman"/>
          <w:b/>
          <w:sz w:val="26"/>
          <w:szCs w:val="26"/>
        </w:rPr>
        <w:t>The second year (August 1 105 years to 106 years July 31)</w:t>
      </w:r>
    </w:p>
    <w:p w14:paraId="2B85088A" w14:textId="77777777" w:rsidR="009068FF" w:rsidRDefault="009068FF" w:rsidP="00935FB0">
      <w:pPr>
        <w:numPr>
          <w:ilvl w:val="0"/>
          <w:numId w:val="16"/>
        </w:numPr>
        <w:spacing w:line="360" w:lineRule="auto"/>
        <w:ind w:left="360" w:right="288" w:firstLine="432"/>
        <w:jc w:val="both"/>
        <w:rPr>
          <w:rFonts w:cs="Times New Roman"/>
          <w:sz w:val="26"/>
          <w:szCs w:val="26"/>
        </w:rPr>
      </w:pPr>
      <w:r>
        <w:rPr>
          <w:rFonts w:cs="Times New Roman"/>
          <w:sz w:val="26"/>
          <w:szCs w:val="26"/>
        </w:rPr>
        <w:t>The effects of thermal will be added into the 3D model.</w:t>
      </w:r>
    </w:p>
    <w:p w14:paraId="29A55406" w14:textId="77777777" w:rsidR="00B11892" w:rsidRDefault="007B0D7C" w:rsidP="006A2F9B">
      <w:pPr>
        <w:numPr>
          <w:ilvl w:val="0"/>
          <w:numId w:val="16"/>
        </w:numPr>
        <w:tabs>
          <w:tab w:val="clear" w:pos="720"/>
        </w:tabs>
        <w:spacing w:line="360" w:lineRule="auto"/>
        <w:ind w:left="360" w:right="288" w:firstLine="432"/>
        <w:jc w:val="both"/>
        <w:rPr>
          <w:rFonts w:cs="Times New Roman"/>
          <w:sz w:val="26"/>
          <w:szCs w:val="26"/>
        </w:rPr>
      </w:pPr>
      <w:r w:rsidRPr="009068FF">
        <w:rPr>
          <w:rFonts w:cs="Times New Roman"/>
          <w:sz w:val="26"/>
          <w:szCs w:val="26"/>
        </w:rPr>
        <w:t>The effects of thermal on the carrier concentration, mobility, band-gap energy level, radiative recombination rate, non-radiative recombination rate, I-V curve, current distribution, IQE, LEE, WPE</w:t>
      </w:r>
      <w:r w:rsidR="009068FF">
        <w:rPr>
          <w:rFonts w:cs="Times New Roman"/>
          <w:sz w:val="26"/>
          <w:szCs w:val="26"/>
        </w:rPr>
        <w:t xml:space="preserve"> will be investigated</w:t>
      </w:r>
      <w:r w:rsidRPr="009068FF">
        <w:rPr>
          <w:rFonts w:cs="Times New Roman"/>
          <w:sz w:val="26"/>
          <w:szCs w:val="26"/>
        </w:rPr>
        <w:t>.</w:t>
      </w:r>
    </w:p>
    <w:p w14:paraId="4695455E" w14:textId="77777777" w:rsidR="00B11892" w:rsidRDefault="007B0D7C" w:rsidP="006A2F9B">
      <w:pPr>
        <w:numPr>
          <w:ilvl w:val="0"/>
          <w:numId w:val="16"/>
        </w:numPr>
        <w:tabs>
          <w:tab w:val="clear" w:pos="720"/>
        </w:tabs>
        <w:spacing w:line="360" w:lineRule="auto"/>
        <w:ind w:left="360" w:right="288" w:firstLine="432"/>
        <w:jc w:val="both"/>
        <w:rPr>
          <w:rFonts w:cs="Times New Roman"/>
          <w:sz w:val="26"/>
          <w:szCs w:val="26"/>
        </w:rPr>
      </w:pPr>
      <w:r w:rsidRPr="009068FF">
        <w:rPr>
          <w:rFonts w:cs="Times New Roman"/>
          <w:sz w:val="26"/>
          <w:szCs w:val="26"/>
        </w:rPr>
        <w:t>The thickness and doping of active layer, the n-GaN and p-GaN affect on the electron concentration, I-V curve, IQE, LEE, WPE.</w:t>
      </w:r>
    </w:p>
    <w:p w14:paraId="67930329" w14:textId="77777777" w:rsidR="009068FF" w:rsidRDefault="009068FF" w:rsidP="00935FB0">
      <w:pPr>
        <w:numPr>
          <w:ilvl w:val="0"/>
          <w:numId w:val="16"/>
        </w:numPr>
        <w:spacing w:line="360" w:lineRule="auto"/>
        <w:ind w:left="360" w:right="288" w:firstLine="432"/>
        <w:jc w:val="both"/>
        <w:rPr>
          <w:rFonts w:cs="Times New Roman"/>
          <w:sz w:val="26"/>
          <w:szCs w:val="26"/>
        </w:rPr>
      </w:pPr>
      <w:r>
        <w:rPr>
          <w:rFonts w:cs="Times New Roman"/>
          <w:sz w:val="26"/>
          <w:szCs w:val="26"/>
        </w:rPr>
        <w:lastRenderedPageBreak/>
        <w:t>The three-dimensional of the thermoelectric simulation results will be analyzed to increase the efficiency and decrease droop effect.</w:t>
      </w:r>
    </w:p>
    <w:p w14:paraId="0DED17D6" w14:textId="77777777" w:rsidR="00950FBF" w:rsidRPr="00194494" w:rsidRDefault="00950FBF" w:rsidP="00194494">
      <w:pPr>
        <w:pStyle w:val="ListParagraph"/>
        <w:numPr>
          <w:ilvl w:val="0"/>
          <w:numId w:val="18"/>
        </w:numPr>
        <w:spacing w:line="360" w:lineRule="auto"/>
        <w:ind w:right="288"/>
        <w:jc w:val="both"/>
        <w:rPr>
          <w:rFonts w:cs="Times New Roman"/>
          <w:b/>
          <w:sz w:val="26"/>
          <w:szCs w:val="26"/>
        </w:rPr>
      </w:pPr>
      <w:r w:rsidRPr="00194494">
        <w:rPr>
          <w:rFonts w:cs="Times New Roman"/>
          <w:b/>
          <w:sz w:val="26"/>
          <w:szCs w:val="26"/>
        </w:rPr>
        <w:t>The third year (August 1 106 years to 107 years July 31)</w:t>
      </w:r>
    </w:p>
    <w:p w14:paraId="5BB81B59" w14:textId="77777777" w:rsidR="007B0D7C" w:rsidRDefault="007B0D7C" w:rsidP="00935FB0">
      <w:pPr>
        <w:numPr>
          <w:ilvl w:val="0"/>
          <w:numId w:val="17"/>
        </w:numPr>
        <w:spacing w:line="360" w:lineRule="auto"/>
        <w:ind w:left="360" w:right="288" w:firstLine="432"/>
        <w:jc w:val="both"/>
        <w:rPr>
          <w:rFonts w:cs="Times New Roman"/>
          <w:sz w:val="26"/>
          <w:szCs w:val="26"/>
        </w:rPr>
      </w:pPr>
      <w:r>
        <w:rPr>
          <w:rFonts w:cs="Times New Roman"/>
          <w:sz w:val="26"/>
          <w:szCs w:val="26"/>
        </w:rPr>
        <w:t xml:space="preserve">The </w:t>
      </w:r>
      <w:r w:rsidR="00AB4BF4">
        <w:rPr>
          <w:rFonts w:cs="Times New Roman"/>
          <w:sz w:val="26"/>
          <w:szCs w:val="26"/>
        </w:rPr>
        <w:t>optical chara</w:t>
      </w:r>
      <w:r w:rsidR="005102AC">
        <w:rPr>
          <w:rFonts w:cs="Times New Roman"/>
          <w:sz w:val="26"/>
          <w:szCs w:val="26"/>
        </w:rPr>
        <w:t>c</w:t>
      </w:r>
      <w:r w:rsidR="00AB4BF4">
        <w:rPr>
          <w:rFonts w:cs="Times New Roman"/>
          <w:sz w:val="26"/>
          <w:szCs w:val="26"/>
        </w:rPr>
        <w:t>teristic</w:t>
      </w:r>
      <w:r>
        <w:rPr>
          <w:rFonts w:cs="Times New Roman"/>
          <w:sz w:val="26"/>
          <w:szCs w:val="26"/>
        </w:rPr>
        <w:t xml:space="preserve"> will be </w:t>
      </w:r>
      <w:r w:rsidR="00AB4BF4">
        <w:rPr>
          <w:rFonts w:cs="Times New Roman"/>
          <w:sz w:val="26"/>
          <w:szCs w:val="26"/>
        </w:rPr>
        <w:t>simulated</w:t>
      </w:r>
      <w:r>
        <w:rPr>
          <w:rFonts w:cs="Times New Roman"/>
          <w:sz w:val="26"/>
          <w:szCs w:val="26"/>
        </w:rPr>
        <w:t xml:space="preserve"> </w:t>
      </w:r>
      <w:r w:rsidR="00AB4BF4">
        <w:rPr>
          <w:rFonts w:cs="Times New Roman"/>
          <w:sz w:val="26"/>
          <w:szCs w:val="26"/>
        </w:rPr>
        <w:t xml:space="preserve">by another software </w:t>
      </w:r>
      <w:proofErr w:type="gramStart"/>
      <w:r w:rsidR="00AB4BF4">
        <w:rPr>
          <w:rFonts w:cs="Times New Roman"/>
          <w:sz w:val="26"/>
          <w:szCs w:val="26"/>
        </w:rPr>
        <w:t>as</w:t>
      </w:r>
      <w:proofErr w:type="gramEnd"/>
      <w:r w:rsidR="00AB4BF4">
        <w:rPr>
          <w:rFonts w:cs="Times New Roman"/>
          <w:sz w:val="26"/>
          <w:szCs w:val="26"/>
        </w:rPr>
        <w:t xml:space="preserve"> Tracepro</w:t>
      </w:r>
      <w:r w:rsidR="005102AC">
        <w:rPr>
          <w:rFonts w:cs="Times New Roman"/>
          <w:sz w:val="26"/>
          <w:szCs w:val="26"/>
        </w:rPr>
        <w:t xml:space="preserve"> software</w:t>
      </w:r>
      <w:r>
        <w:rPr>
          <w:rFonts w:cs="Times New Roman"/>
          <w:sz w:val="26"/>
          <w:szCs w:val="26"/>
        </w:rPr>
        <w:t>.</w:t>
      </w:r>
    </w:p>
    <w:p w14:paraId="40FDFE6C" w14:textId="77777777" w:rsidR="007B0D7C" w:rsidRDefault="007B0D7C" w:rsidP="00935FB0">
      <w:pPr>
        <w:numPr>
          <w:ilvl w:val="0"/>
          <w:numId w:val="17"/>
        </w:numPr>
        <w:spacing w:line="360" w:lineRule="auto"/>
        <w:ind w:left="360" w:right="288" w:firstLine="432"/>
        <w:jc w:val="both"/>
        <w:rPr>
          <w:rFonts w:cs="Times New Roman"/>
          <w:sz w:val="26"/>
          <w:szCs w:val="26"/>
        </w:rPr>
      </w:pPr>
      <w:r w:rsidRPr="009068FF">
        <w:rPr>
          <w:rFonts w:cs="Times New Roman"/>
          <w:sz w:val="26"/>
          <w:szCs w:val="26"/>
        </w:rPr>
        <w:t xml:space="preserve">The effects of </w:t>
      </w:r>
      <w:r w:rsidR="005102AC">
        <w:rPr>
          <w:rFonts w:cs="Times New Roman"/>
          <w:sz w:val="26"/>
          <w:szCs w:val="26"/>
        </w:rPr>
        <w:t>absorption of active layer and the package on the efficiency of LEDs chip</w:t>
      </w:r>
      <w:r w:rsidRPr="009068FF">
        <w:rPr>
          <w:rFonts w:cs="Times New Roman"/>
          <w:sz w:val="26"/>
          <w:szCs w:val="26"/>
        </w:rPr>
        <w:t>.</w:t>
      </w:r>
    </w:p>
    <w:p w14:paraId="6B164DF2" w14:textId="77777777" w:rsidR="007B0D7C" w:rsidRDefault="007B0D7C" w:rsidP="006A2F9B">
      <w:pPr>
        <w:numPr>
          <w:ilvl w:val="0"/>
          <w:numId w:val="17"/>
        </w:numPr>
        <w:tabs>
          <w:tab w:val="clear" w:pos="720"/>
        </w:tabs>
        <w:spacing w:line="360" w:lineRule="auto"/>
        <w:ind w:left="360" w:right="288" w:firstLine="432"/>
        <w:jc w:val="both"/>
        <w:rPr>
          <w:rFonts w:cs="Times New Roman"/>
          <w:sz w:val="26"/>
          <w:szCs w:val="26"/>
        </w:rPr>
      </w:pPr>
      <w:r w:rsidRPr="009068FF">
        <w:rPr>
          <w:rFonts w:cs="Times New Roman"/>
          <w:sz w:val="26"/>
          <w:szCs w:val="26"/>
        </w:rPr>
        <w:t xml:space="preserve">The thickness and doping of active layer, the n-GaN and p-GaN </w:t>
      </w:r>
      <w:r w:rsidR="005102AC">
        <w:rPr>
          <w:rFonts w:cs="Times New Roman"/>
          <w:sz w:val="26"/>
          <w:szCs w:val="26"/>
        </w:rPr>
        <w:t>e</w:t>
      </w:r>
      <w:r w:rsidRPr="009068FF">
        <w:rPr>
          <w:rFonts w:cs="Times New Roman"/>
          <w:sz w:val="26"/>
          <w:szCs w:val="26"/>
        </w:rPr>
        <w:t>ffect on the electron concentration, I-V curve, IQE, LEE, WPE.</w:t>
      </w:r>
    </w:p>
    <w:p w14:paraId="51B93F83" w14:textId="77777777" w:rsidR="007B0D7C" w:rsidRDefault="007B0D7C" w:rsidP="00935FB0">
      <w:pPr>
        <w:numPr>
          <w:ilvl w:val="0"/>
          <w:numId w:val="17"/>
        </w:numPr>
        <w:spacing w:line="360" w:lineRule="auto"/>
        <w:ind w:left="360" w:right="288" w:firstLine="432"/>
        <w:jc w:val="both"/>
        <w:rPr>
          <w:rFonts w:cs="Times New Roman"/>
          <w:sz w:val="26"/>
          <w:szCs w:val="26"/>
        </w:rPr>
      </w:pPr>
      <w:r>
        <w:rPr>
          <w:rFonts w:cs="Times New Roman"/>
          <w:sz w:val="26"/>
          <w:szCs w:val="26"/>
        </w:rPr>
        <w:t>The three-dimensional of the thermoelectric</w:t>
      </w:r>
      <w:r w:rsidR="006004D2">
        <w:rPr>
          <w:rFonts w:cs="Times New Roman"/>
          <w:sz w:val="26"/>
          <w:szCs w:val="26"/>
        </w:rPr>
        <w:t xml:space="preserve"> and optical</w:t>
      </w:r>
      <w:r>
        <w:rPr>
          <w:rFonts w:cs="Times New Roman"/>
          <w:sz w:val="26"/>
          <w:szCs w:val="26"/>
        </w:rPr>
        <w:t xml:space="preserve"> simulation results will be </w:t>
      </w:r>
      <w:r w:rsidR="00D65442">
        <w:rPr>
          <w:rFonts w:cs="Times New Roman"/>
          <w:sz w:val="26"/>
          <w:szCs w:val="26"/>
        </w:rPr>
        <w:t>designed</w:t>
      </w:r>
      <w:r>
        <w:rPr>
          <w:rFonts w:cs="Times New Roman"/>
          <w:sz w:val="26"/>
          <w:szCs w:val="26"/>
        </w:rPr>
        <w:t xml:space="preserve"> to increase the efficiency and </w:t>
      </w:r>
      <w:r w:rsidR="005102AC">
        <w:rPr>
          <w:rFonts w:cs="Times New Roman"/>
          <w:sz w:val="26"/>
          <w:szCs w:val="26"/>
        </w:rPr>
        <w:t>reduce</w:t>
      </w:r>
      <w:r>
        <w:rPr>
          <w:rFonts w:cs="Times New Roman"/>
          <w:sz w:val="26"/>
          <w:szCs w:val="26"/>
        </w:rPr>
        <w:t xml:space="preserve"> droop effect.</w:t>
      </w:r>
    </w:p>
    <w:p w14:paraId="4AC67582" w14:textId="77777777" w:rsidR="00C15594" w:rsidRDefault="00C15594">
      <w:pPr>
        <w:spacing w:before="0" w:after="200"/>
        <w:ind w:left="0" w:right="0"/>
        <w:rPr>
          <w:b/>
        </w:rPr>
      </w:pPr>
      <w:r>
        <w:rPr>
          <w:b/>
        </w:rPr>
        <w:br w:type="page"/>
      </w:r>
    </w:p>
    <w:p w14:paraId="3A96CBCD" w14:textId="77777777" w:rsidR="001D3E37" w:rsidRPr="00411833" w:rsidRDefault="001D3E37" w:rsidP="00935FB0">
      <w:pPr>
        <w:spacing w:line="360" w:lineRule="auto"/>
        <w:ind w:left="360" w:right="288" w:firstLine="432"/>
        <w:jc w:val="both"/>
        <w:rPr>
          <w:b/>
          <w:sz w:val="36"/>
          <w:szCs w:val="36"/>
        </w:rPr>
      </w:pPr>
      <w:r w:rsidRPr="00411833">
        <w:rPr>
          <w:b/>
          <w:sz w:val="36"/>
          <w:szCs w:val="36"/>
        </w:rPr>
        <w:lastRenderedPageBreak/>
        <w:t>Reference</w:t>
      </w:r>
    </w:p>
    <w:p w14:paraId="46154D91" w14:textId="77777777" w:rsidR="001E0E89" w:rsidRPr="004331EB" w:rsidRDefault="00D15E3C" w:rsidP="004331EB">
      <w:pPr>
        <w:spacing w:line="360" w:lineRule="auto"/>
        <w:ind w:left="360" w:right="288" w:firstLine="360"/>
        <w:jc w:val="both"/>
        <w:rPr>
          <w:rFonts w:cs="Times New Roman"/>
          <w:sz w:val="26"/>
          <w:szCs w:val="26"/>
        </w:rPr>
      </w:pPr>
      <w:r w:rsidRPr="004331EB">
        <w:rPr>
          <w:rFonts w:cs="Times New Roman"/>
          <w:sz w:val="26"/>
          <w:szCs w:val="26"/>
        </w:rPr>
        <w:t xml:space="preserve">[1] </w:t>
      </w:r>
      <w:r w:rsidRPr="004331EB">
        <w:rPr>
          <w:rFonts w:cs="Times New Roman" w:hint="eastAsia"/>
          <w:sz w:val="26"/>
          <w:szCs w:val="26"/>
        </w:rPr>
        <w:t xml:space="preserve">W. B. Joyce and S. H. </w:t>
      </w:r>
      <w:proofErr w:type="gramStart"/>
      <w:r w:rsidRPr="004331EB">
        <w:rPr>
          <w:rFonts w:cs="Times New Roman" w:hint="eastAsia"/>
          <w:sz w:val="26"/>
          <w:szCs w:val="26"/>
        </w:rPr>
        <w:t>Wemple</w:t>
      </w:r>
      <w:r w:rsidRPr="004331EB">
        <w:rPr>
          <w:rFonts w:cs="Times New Roman"/>
          <w:sz w:val="26"/>
          <w:szCs w:val="26"/>
        </w:rPr>
        <w:t xml:space="preserve"> ,</w:t>
      </w:r>
      <w:proofErr w:type="gramEnd"/>
      <w:r w:rsidRPr="004331EB">
        <w:rPr>
          <w:rFonts w:cs="Times New Roman"/>
          <w:sz w:val="26"/>
          <w:szCs w:val="26"/>
        </w:rPr>
        <w:t xml:space="preserve"> “</w:t>
      </w:r>
      <w:r w:rsidRPr="004331EB">
        <w:rPr>
          <w:rFonts w:cs="Times New Roman" w:hint="eastAsia"/>
          <w:sz w:val="26"/>
          <w:szCs w:val="26"/>
        </w:rPr>
        <w:t>Steady</w:t>
      </w:r>
      <w:r w:rsidRPr="004331EB">
        <w:rPr>
          <w:rFonts w:cs="Times New Roman"/>
          <w:sz w:val="26"/>
          <w:szCs w:val="26"/>
        </w:rPr>
        <w:t xml:space="preserve"> </w:t>
      </w:r>
      <w:r w:rsidRPr="004331EB">
        <w:rPr>
          <w:rFonts w:cs="Times New Roman" w:hint="eastAsia"/>
          <w:sz w:val="26"/>
          <w:szCs w:val="26"/>
        </w:rPr>
        <w:t>State Junction</w:t>
      </w:r>
      <w:r w:rsidRPr="004331EB">
        <w:rPr>
          <w:rFonts w:cs="Times New Roman"/>
          <w:sz w:val="26"/>
          <w:szCs w:val="26"/>
        </w:rPr>
        <w:t xml:space="preserve"> </w:t>
      </w:r>
      <w:r w:rsidRPr="004331EB">
        <w:rPr>
          <w:rFonts w:cs="Times New Roman" w:hint="eastAsia"/>
          <w:sz w:val="26"/>
          <w:szCs w:val="26"/>
        </w:rPr>
        <w:t>Current Distributions in Thin Resistive Films on</w:t>
      </w:r>
      <w:r w:rsidRPr="004331EB">
        <w:rPr>
          <w:rFonts w:cs="Times New Roman"/>
          <w:sz w:val="26"/>
          <w:szCs w:val="26"/>
        </w:rPr>
        <w:t xml:space="preserve"> </w:t>
      </w:r>
      <w:r w:rsidRPr="004331EB">
        <w:rPr>
          <w:rFonts w:cs="Times New Roman" w:hint="eastAsia"/>
          <w:sz w:val="26"/>
          <w:szCs w:val="26"/>
        </w:rPr>
        <w:t>Semiconductor Junctions (Solutions of 2v = ±ev</w:t>
      </w:r>
      <w:r w:rsidRPr="004331EB">
        <w:rPr>
          <w:rFonts w:cs="Times New Roman"/>
          <w:sz w:val="26"/>
          <w:szCs w:val="26"/>
        </w:rPr>
        <w:t>)”</w:t>
      </w:r>
    </w:p>
    <w:p w14:paraId="3A4D8234" w14:textId="77777777" w:rsidR="00D15E3C" w:rsidRPr="004331EB" w:rsidRDefault="00D15E3C" w:rsidP="004331EB">
      <w:pPr>
        <w:spacing w:line="360" w:lineRule="auto"/>
        <w:ind w:left="360" w:right="288" w:firstLine="360"/>
        <w:jc w:val="both"/>
        <w:rPr>
          <w:rFonts w:cs="Times New Roman"/>
          <w:sz w:val="26"/>
          <w:szCs w:val="26"/>
        </w:rPr>
      </w:pPr>
      <w:r w:rsidRPr="004331EB">
        <w:rPr>
          <w:rFonts w:cs="Times New Roman"/>
          <w:sz w:val="26"/>
          <w:szCs w:val="26"/>
        </w:rPr>
        <w:t>[2] Hyunsoo Kim, Seong-Ju Park, and Hyunsang Hwang</w:t>
      </w:r>
      <w:proofErr w:type="gramStart"/>
      <w:r w:rsidRPr="004331EB">
        <w:rPr>
          <w:rFonts w:cs="Times New Roman"/>
          <w:sz w:val="26"/>
          <w:szCs w:val="26"/>
        </w:rPr>
        <w:t>) ,</w:t>
      </w:r>
      <w:proofErr w:type="gramEnd"/>
      <w:r w:rsidRPr="004331EB">
        <w:rPr>
          <w:rFonts w:cs="Times New Roman"/>
          <w:sz w:val="26"/>
          <w:szCs w:val="26"/>
        </w:rPr>
        <w:t xml:space="preserve"> “Lateral current transport path, a model for GaN-based light-emitting diodes: Applications to practical device designs” </w:t>
      </w:r>
    </w:p>
    <w:p w14:paraId="4A88C627" w14:textId="77777777" w:rsidR="00D15E3C" w:rsidRPr="004331EB" w:rsidRDefault="00D15E3C" w:rsidP="004331EB">
      <w:pPr>
        <w:spacing w:line="360" w:lineRule="auto"/>
        <w:ind w:left="360" w:right="288" w:firstLine="360"/>
        <w:jc w:val="both"/>
        <w:rPr>
          <w:rFonts w:cs="Times New Roman"/>
          <w:sz w:val="26"/>
          <w:szCs w:val="26"/>
        </w:rPr>
      </w:pPr>
      <w:r w:rsidRPr="004331EB">
        <w:rPr>
          <w:rFonts w:cs="Times New Roman"/>
          <w:sz w:val="26"/>
          <w:szCs w:val="26"/>
        </w:rPr>
        <w:t>[3] Joachim Piprek,i Tom Katona, Steven P. DenBaars, and Simon Li,”3D Simulation and Analysis of AlGaN/GaN Ultraviolet Light Emitting Diodes”</w:t>
      </w:r>
      <w:r w:rsidRPr="004331EB">
        <w:rPr>
          <w:rFonts w:cs="Times New Roman"/>
          <w:sz w:val="26"/>
          <w:szCs w:val="26"/>
        </w:rPr>
        <w:br/>
        <w:t>[4]</w:t>
      </w:r>
      <w:r w:rsidRPr="004331EB">
        <w:rPr>
          <w:rFonts w:cs="Times New Roman" w:hint="eastAsia"/>
          <w:sz w:val="26"/>
          <w:szCs w:val="26"/>
        </w:rPr>
        <w:t xml:space="preserve"> Hyunsoo Kim, Kyoung-Kook Kim, Kwang-Ki Choi, Hyungkun Kim, June-O Song et a</w:t>
      </w:r>
      <w:r w:rsidRPr="004331EB">
        <w:rPr>
          <w:rFonts w:cs="Times New Roman"/>
          <w:sz w:val="26"/>
          <w:szCs w:val="26"/>
        </w:rPr>
        <w:t>, “</w:t>
      </w:r>
      <w:r w:rsidRPr="004331EB">
        <w:rPr>
          <w:rFonts w:cs="Times New Roman" w:hint="eastAsia"/>
          <w:sz w:val="26"/>
          <w:szCs w:val="26"/>
        </w:rPr>
        <w:t>Design of high-efficiency GaN-based light emitting diodes with vertical</w:t>
      </w:r>
      <w:r w:rsidRPr="004331EB">
        <w:rPr>
          <w:rFonts w:cs="Times New Roman"/>
          <w:sz w:val="26"/>
          <w:szCs w:val="26"/>
        </w:rPr>
        <w:t xml:space="preserve"> </w:t>
      </w:r>
      <w:r w:rsidRPr="004331EB">
        <w:rPr>
          <w:rFonts w:cs="Times New Roman" w:hint="eastAsia"/>
          <w:sz w:val="26"/>
          <w:szCs w:val="26"/>
        </w:rPr>
        <w:t>injection geometry</w:t>
      </w:r>
      <w:r w:rsidRPr="004331EB">
        <w:rPr>
          <w:rFonts w:cs="Times New Roman"/>
          <w:sz w:val="26"/>
          <w:szCs w:val="26"/>
        </w:rPr>
        <w:t xml:space="preserve"> “</w:t>
      </w:r>
    </w:p>
    <w:p w14:paraId="7C26A805" w14:textId="77777777" w:rsidR="00D15E3C" w:rsidRPr="004331EB" w:rsidRDefault="00D15E3C" w:rsidP="004331EB">
      <w:pPr>
        <w:spacing w:line="360" w:lineRule="auto"/>
        <w:ind w:left="360" w:right="288" w:firstLine="360"/>
        <w:jc w:val="both"/>
        <w:rPr>
          <w:rFonts w:cs="Times New Roman"/>
          <w:sz w:val="26"/>
          <w:szCs w:val="26"/>
        </w:rPr>
      </w:pPr>
      <w:r w:rsidRPr="004331EB">
        <w:rPr>
          <w:rFonts w:cs="Times New Roman"/>
          <w:sz w:val="26"/>
          <w:szCs w:val="26"/>
        </w:rPr>
        <w:t>[5].</w:t>
      </w:r>
      <w:r w:rsidRPr="004331EB">
        <w:rPr>
          <w:rFonts w:cs="Times New Roman" w:hint="eastAsia"/>
          <w:sz w:val="26"/>
          <w:szCs w:val="26"/>
        </w:rPr>
        <w:t xml:space="preserve"> Sungmin Hwang and Jongin Shim</w:t>
      </w:r>
      <w:proofErr w:type="gramStart"/>
      <w:r w:rsidRPr="004331EB">
        <w:rPr>
          <w:rFonts w:cs="Times New Roman"/>
          <w:sz w:val="26"/>
          <w:szCs w:val="26"/>
        </w:rPr>
        <w:t>,”</w:t>
      </w:r>
      <w:r w:rsidRPr="004331EB">
        <w:rPr>
          <w:rFonts w:cs="Times New Roman" w:hint="eastAsia"/>
          <w:sz w:val="26"/>
          <w:szCs w:val="26"/>
        </w:rPr>
        <w:t>Steady</w:t>
      </w:r>
      <w:proofErr w:type="gramEnd"/>
      <w:r w:rsidRPr="004331EB">
        <w:rPr>
          <w:rFonts w:cs="Times New Roman"/>
          <w:sz w:val="26"/>
          <w:szCs w:val="26"/>
        </w:rPr>
        <w:t xml:space="preserve"> </w:t>
      </w:r>
      <w:r w:rsidRPr="004331EB">
        <w:rPr>
          <w:rFonts w:cs="Times New Roman" w:hint="eastAsia"/>
          <w:sz w:val="26"/>
          <w:szCs w:val="26"/>
        </w:rPr>
        <w:t>A Method for Current Spreading Analysis</w:t>
      </w:r>
      <w:r w:rsidRPr="004331EB">
        <w:rPr>
          <w:rFonts w:cs="Times New Roman"/>
          <w:sz w:val="26"/>
          <w:szCs w:val="26"/>
        </w:rPr>
        <w:t xml:space="preserve"> </w:t>
      </w:r>
      <w:r w:rsidRPr="004331EB">
        <w:rPr>
          <w:rFonts w:cs="Times New Roman" w:hint="eastAsia"/>
          <w:sz w:val="26"/>
          <w:szCs w:val="26"/>
        </w:rPr>
        <w:t>and Electrode Pattern Design inLight-Emitting Diodes</w:t>
      </w:r>
      <w:r w:rsidRPr="004331EB">
        <w:rPr>
          <w:rFonts w:cs="Times New Roman"/>
          <w:sz w:val="26"/>
          <w:szCs w:val="26"/>
        </w:rPr>
        <w:t xml:space="preserve">” </w:t>
      </w:r>
    </w:p>
    <w:p w14:paraId="7208D08F" w14:textId="77777777" w:rsidR="00D15E3C" w:rsidRPr="004331EB" w:rsidRDefault="00D15E3C" w:rsidP="004331EB">
      <w:pPr>
        <w:spacing w:line="360" w:lineRule="auto"/>
        <w:ind w:left="360" w:right="288" w:firstLine="360"/>
        <w:jc w:val="both"/>
        <w:rPr>
          <w:rFonts w:cs="Times New Roman"/>
          <w:sz w:val="26"/>
          <w:szCs w:val="26"/>
        </w:rPr>
      </w:pPr>
      <w:r w:rsidRPr="004331EB">
        <w:rPr>
          <w:rFonts w:cs="Times New Roman"/>
          <w:sz w:val="26"/>
          <w:szCs w:val="26"/>
        </w:rPr>
        <w:t xml:space="preserve">[6]Farn Shin Hwu, </w:t>
      </w:r>
      <w:r w:rsidRPr="004331EB">
        <w:rPr>
          <w:rFonts w:cs="Times New Roman" w:hint="eastAsia"/>
          <w:sz w:val="26"/>
          <w:szCs w:val="26"/>
        </w:rPr>
        <w:t>Jyh-Chen Chen, Sheng-Han Tu, Gwo-Jiun Sheu,Hsueh-I Chen, and Jinn-Kong Sheu</w:t>
      </w:r>
      <w:r w:rsidRPr="004331EB">
        <w:rPr>
          <w:rFonts w:cs="Times New Roman"/>
          <w:sz w:val="26"/>
          <w:szCs w:val="26"/>
        </w:rPr>
        <w:t xml:space="preserve">,” </w:t>
      </w:r>
      <w:r w:rsidRPr="004331EB">
        <w:rPr>
          <w:rFonts w:cs="Times New Roman" w:hint="eastAsia"/>
          <w:sz w:val="26"/>
          <w:szCs w:val="26"/>
        </w:rPr>
        <w:t>A Numerical Study of Thermal and Electrical Effects</w:t>
      </w:r>
      <w:r w:rsidRPr="004331EB">
        <w:rPr>
          <w:rFonts w:cs="Times New Roman"/>
          <w:sz w:val="26"/>
          <w:szCs w:val="26"/>
        </w:rPr>
        <w:t xml:space="preserve"> </w:t>
      </w:r>
      <w:r w:rsidRPr="004331EB">
        <w:rPr>
          <w:rFonts w:cs="Times New Roman" w:hint="eastAsia"/>
          <w:sz w:val="26"/>
          <w:szCs w:val="26"/>
        </w:rPr>
        <w:t>in a Vertical LED Chi</w:t>
      </w:r>
      <w:r w:rsidRPr="004331EB">
        <w:rPr>
          <w:rFonts w:cs="Times New Roman"/>
          <w:sz w:val="26"/>
          <w:szCs w:val="26"/>
        </w:rPr>
        <w:t>”</w:t>
      </w:r>
    </w:p>
    <w:p w14:paraId="5735EAD2" w14:textId="77777777" w:rsidR="00D15E3C" w:rsidRPr="004331EB" w:rsidRDefault="001A07BE" w:rsidP="004331EB">
      <w:pPr>
        <w:spacing w:line="360" w:lineRule="auto"/>
        <w:ind w:left="360" w:right="288" w:firstLine="360"/>
        <w:jc w:val="both"/>
        <w:rPr>
          <w:rFonts w:cs="Times New Roman"/>
          <w:sz w:val="26"/>
          <w:szCs w:val="26"/>
        </w:rPr>
      </w:pPr>
      <w:r w:rsidRPr="004331EB">
        <w:rPr>
          <w:rFonts w:cs="Times New Roman"/>
          <w:sz w:val="26"/>
          <w:szCs w:val="26"/>
        </w:rPr>
        <w:t>[</w:t>
      </w:r>
      <w:r w:rsidR="00D15E3C" w:rsidRPr="004331EB">
        <w:rPr>
          <w:rFonts w:cs="Times New Roman"/>
          <w:sz w:val="26"/>
          <w:szCs w:val="26"/>
        </w:rPr>
        <w:t>7</w:t>
      </w:r>
      <w:r w:rsidRPr="004331EB">
        <w:rPr>
          <w:rFonts w:cs="Times New Roman"/>
          <w:sz w:val="26"/>
          <w:szCs w:val="26"/>
        </w:rPr>
        <w:t>] Chi-Kang Li and Yuh-Renn Wu, “</w:t>
      </w:r>
      <w:r w:rsidR="00D15E3C" w:rsidRPr="004331EB">
        <w:rPr>
          <w:rFonts w:cs="Times New Roman"/>
          <w:sz w:val="26"/>
          <w:szCs w:val="26"/>
        </w:rPr>
        <w:t xml:space="preserve">Study on the Current Spreading Effect and Light Extraction Enhancement of </w:t>
      </w:r>
      <w:r w:rsidRPr="004331EB">
        <w:rPr>
          <w:rFonts w:cs="Times New Roman"/>
          <w:sz w:val="26"/>
          <w:szCs w:val="26"/>
        </w:rPr>
        <w:t>Vertical GaN/InGaN LEDs”</w:t>
      </w:r>
    </w:p>
    <w:p w14:paraId="4A7E5148"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w:t>
      </w:r>
      <w:r w:rsidR="001A07BE" w:rsidRPr="004331EB">
        <w:rPr>
          <w:rFonts w:cs="Times New Roman"/>
          <w:sz w:val="26"/>
          <w:szCs w:val="26"/>
        </w:rPr>
        <w:t>8</w:t>
      </w:r>
      <w:r w:rsidRPr="004331EB">
        <w:rPr>
          <w:rFonts w:cs="Times New Roman"/>
          <w:sz w:val="26"/>
          <w:szCs w:val="26"/>
        </w:rPr>
        <w:t>] I. V. Rozhansky, D. A. Zakheim, “Analysis of The Causes of The Decrease in The</w:t>
      </w:r>
      <w:r w:rsidR="001A07BE" w:rsidRPr="004331EB">
        <w:rPr>
          <w:rFonts w:cs="Times New Roman"/>
          <w:sz w:val="26"/>
          <w:szCs w:val="26"/>
        </w:rPr>
        <w:t xml:space="preserve"> </w:t>
      </w:r>
      <w:r w:rsidRPr="004331EB">
        <w:rPr>
          <w:rFonts w:cs="Times New Roman"/>
          <w:sz w:val="26"/>
          <w:szCs w:val="26"/>
        </w:rPr>
        <w:t>Electroluminescence Efficiency of AlGaInN Light Emitting Diode Heterostructures at</w:t>
      </w:r>
      <w:r w:rsidR="001A07BE" w:rsidRPr="004331EB">
        <w:rPr>
          <w:rFonts w:cs="Times New Roman"/>
          <w:sz w:val="26"/>
          <w:szCs w:val="26"/>
        </w:rPr>
        <w:t xml:space="preserve"> </w:t>
      </w:r>
      <w:r w:rsidRPr="004331EB">
        <w:rPr>
          <w:rFonts w:cs="Times New Roman"/>
          <w:sz w:val="26"/>
          <w:szCs w:val="26"/>
        </w:rPr>
        <w:t>High Pumping Density”, Semiconductors, vol. 40, no. 7, pp. 839-845, Jul. 2006.</w:t>
      </w:r>
    </w:p>
    <w:p w14:paraId="6B010C92"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lastRenderedPageBreak/>
        <w:t>[</w:t>
      </w:r>
      <w:r w:rsidR="001A07BE" w:rsidRPr="004331EB">
        <w:rPr>
          <w:rFonts w:cs="Times New Roman"/>
          <w:sz w:val="26"/>
          <w:szCs w:val="26"/>
        </w:rPr>
        <w:t>9</w:t>
      </w:r>
      <w:r w:rsidRPr="004331EB">
        <w:rPr>
          <w:rFonts w:cs="Times New Roman"/>
          <w:sz w:val="26"/>
          <w:szCs w:val="26"/>
        </w:rPr>
        <w:t>] I. V. Rozhansky, D. A. Zakheim, “Analysis of Processes Limiting Quantum</w:t>
      </w:r>
      <w:r w:rsidR="001A07BE" w:rsidRPr="004331EB">
        <w:rPr>
          <w:rFonts w:cs="Times New Roman"/>
          <w:sz w:val="26"/>
          <w:szCs w:val="26"/>
        </w:rPr>
        <w:t xml:space="preserve"> </w:t>
      </w:r>
      <w:r w:rsidRPr="004331EB">
        <w:rPr>
          <w:rFonts w:cs="Times New Roman"/>
          <w:sz w:val="26"/>
          <w:szCs w:val="26"/>
        </w:rPr>
        <w:t>Efficiency of AlGaInN LEDs at High Pumping”, Phys. Status Solidi A, vol. 204, no. 1,</w:t>
      </w:r>
      <w:r w:rsidR="001A07BE" w:rsidRPr="004331EB">
        <w:rPr>
          <w:rFonts w:cs="Times New Roman"/>
          <w:sz w:val="26"/>
          <w:szCs w:val="26"/>
        </w:rPr>
        <w:t xml:space="preserve"> </w:t>
      </w:r>
      <w:r w:rsidRPr="004331EB">
        <w:rPr>
          <w:rFonts w:cs="Times New Roman"/>
          <w:sz w:val="26"/>
          <w:szCs w:val="26"/>
        </w:rPr>
        <w:t>pp. 227-230, Jan. 2007.</w:t>
      </w:r>
    </w:p>
    <w:p w14:paraId="224C3FF1"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[1</w:t>
      </w:r>
      <w:r w:rsidR="001A07BE" w:rsidRPr="004331EB">
        <w:rPr>
          <w:rFonts w:cs="Times New Roman"/>
          <w:sz w:val="26"/>
          <w:szCs w:val="26"/>
        </w:rPr>
        <w:t>0</w:t>
      </w:r>
      <w:r w:rsidRPr="004331EB">
        <w:rPr>
          <w:rFonts w:cs="Times New Roman"/>
          <w:sz w:val="26"/>
          <w:szCs w:val="26"/>
        </w:rPr>
        <w:t>] I. A. Pope, P. M. Smowton, P. Blood, J. D. Thomson, M. J. Kappers, C. J.</w:t>
      </w:r>
      <w:r w:rsidR="001A07BE" w:rsidRPr="004331EB">
        <w:rPr>
          <w:rFonts w:cs="Times New Roman"/>
          <w:sz w:val="26"/>
          <w:szCs w:val="26"/>
        </w:rPr>
        <w:t xml:space="preserve"> </w:t>
      </w:r>
      <w:r w:rsidRPr="004331EB">
        <w:rPr>
          <w:rFonts w:cs="Times New Roman"/>
          <w:sz w:val="26"/>
          <w:szCs w:val="26"/>
        </w:rPr>
        <w:t>Humphreys, “Carrier Leakage in InGaN Quantum Well Light Emitting Diodes Emitting</w:t>
      </w:r>
      <w:r w:rsidR="001A07BE" w:rsidRPr="004331EB">
        <w:rPr>
          <w:rFonts w:cs="Times New Roman"/>
          <w:sz w:val="26"/>
          <w:szCs w:val="26"/>
        </w:rPr>
        <w:t xml:space="preserve"> </w:t>
      </w:r>
      <w:r w:rsidRPr="004331EB">
        <w:rPr>
          <w:rFonts w:cs="Times New Roman"/>
          <w:sz w:val="26"/>
          <w:szCs w:val="26"/>
        </w:rPr>
        <w:t>at 480 nm”, Appl. Phys. Lett., vol. 82, no. 17, pp. 2755-2757, Apr. 2003.</w:t>
      </w:r>
    </w:p>
    <w:p w14:paraId="623DC09D"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[1</w:t>
      </w:r>
      <w:r w:rsidR="001A07BE" w:rsidRPr="004331EB">
        <w:rPr>
          <w:rFonts w:cs="Times New Roman"/>
          <w:sz w:val="26"/>
          <w:szCs w:val="26"/>
        </w:rPr>
        <w:t>1</w:t>
      </w:r>
      <w:r w:rsidRPr="004331EB">
        <w:rPr>
          <w:rFonts w:cs="Times New Roman"/>
          <w:sz w:val="26"/>
          <w:szCs w:val="26"/>
        </w:rPr>
        <w:t>] M.-H. Kim, M. F. Schubert, Q. Dai, J. K. Kim, E. F. Schubert, J. Piprek, and Y.</w:t>
      </w:r>
      <w:r w:rsidR="001A07BE" w:rsidRPr="004331EB">
        <w:rPr>
          <w:rFonts w:cs="Times New Roman"/>
          <w:sz w:val="26"/>
          <w:szCs w:val="26"/>
        </w:rPr>
        <w:t xml:space="preserve"> </w:t>
      </w:r>
      <w:r w:rsidRPr="004331EB">
        <w:rPr>
          <w:rFonts w:cs="Times New Roman"/>
          <w:sz w:val="26"/>
          <w:szCs w:val="26"/>
        </w:rPr>
        <w:t>Park, “Origin of Efficiency Droop in GaN-Based Light-Emitting Diodes”, Appl. Phys.</w:t>
      </w:r>
      <w:r w:rsidR="001A07BE" w:rsidRPr="004331EB">
        <w:rPr>
          <w:rFonts w:cs="Times New Roman"/>
          <w:sz w:val="26"/>
          <w:szCs w:val="26"/>
        </w:rPr>
        <w:t xml:space="preserve"> </w:t>
      </w:r>
      <w:r w:rsidRPr="004331EB">
        <w:rPr>
          <w:rFonts w:cs="Times New Roman"/>
          <w:sz w:val="26"/>
          <w:szCs w:val="26"/>
        </w:rPr>
        <w:t>Lett., vol. 91, pp. 183507/1-3. Oct. 2007.</w:t>
      </w:r>
    </w:p>
    <w:p w14:paraId="76132C7C"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w:t>
      </w:r>
      <w:r w:rsidR="001A07BE" w:rsidRPr="004331EB">
        <w:rPr>
          <w:rFonts w:cs="Times New Roman"/>
          <w:sz w:val="26"/>
          <w:szCs w:val="26"/>
        </w:rPr>
        <w:t>1</w:t>
      </w:r>
      <w:r w:rsidRPr="004331EB">
        <w:rPr>
          <w:rFonts w:cs="Times New Roman"/>
          <w:sz w:val="26"/>
          <w:szCs w:val="26"/>
        </w:rPr>
        <w:t>2] M. F. Schubert, J. Xu, J. K. Kim, E. F. Schubert, M. H. Kim, S. Yoon, S. M. Lee, C.</w:t>
      </w:r>
      <w:r w:rsidR="001A07BE" w:rsidRPr="004331EB">
        <w:rPr>
          <w:rFonts w:cs="Times New Roman"/>
          <w:sz w:val="26"/>
          <w:szCs w:val="26"/>
        </w:rPr>
        <w:t xml:space="preserve"> </w:t>
      </w:r>
      <w:r w:rsidRPr="004331EB">
        <w:rPr>
          <w:rFonts w:cs="Times New Roman"/>
          <w:sz w:val="26"/>
          <w:szCs w:val="26"/>
        </w:rPr>
        <w:t>Sone, T. Sakong, Y. Park, “Polarization-Matched GaInN/AlGaInN Multi-Quantum-Well</w:t>
      </w:r>
      <w:r w:rsidR="001A07BE" w:rsidRPr="004331EB">
        <w:rPr>
          <w:rFonts w:cs="Times New Roman"/>
          <w:sz w:val="26"/>
          <w:szCs w:val="26"/>
        </w:rPr>
        <w:t xml:space="preserve"> </w:t>
      </w:r>
      <w:r w:rsidRPr="004331EB">
        <w:rPr>
          <w:rFonts w:cs="Times New Roman"/>
          <w:sz w:val="26"/>
          <w:szCs w:val="26"/>
        </w:rPr>
        <w:t>Light-Emitting Diodes With Reduced Efficiency Droop”, Appl. Phys. Lett., vol. 93, pp.</w:t>
      </w:r>
      <w:r w:rsidR="001A07BE" w:rsidRPr="004331EB">
        <w:rPr>
          <w:rFonts w:cs="Times New Roman"/>
          <w:sz w:val="26"/>
          <w:szCs w:val="26"/>
        </w:rPr>
        <w:t xml:space="preserve"> </w:t>
      </w:r>
      <w:r w:rsidRPr="004331EB">
        <w:rPr>
          <w:rFonts w:cs="Times New Roman"/>
          <w:sz w:val="26"/>
          <w:szCs w:val="26"/>
        </w:rPr>
        <w:t>041102, Jul. 2008.</w:t>
      </w:r>
    </w:p>
    <w:p w14:paraId="589E8F00"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w:t>
      </w:r>
      <w:r w:rsidR="001A07BE" w:rsidRPr="004331EB">
        <w:rPr>
          <w:rFonts w:cs="Times New Roman"/>
          <w:sz w:val="26"/>
          <w:szCs w:val="26"/>
        </w:rPr>
        <w:t>13</w:t>
      </w:r>
      <w:r w:rsidRPr="004331EB">
        <w:rPr>
          <w:rFonts w:cs="Times New Roman"/>
          <w:sz w:val="26"/>
          <w:szCs w:val="26"/>
        </w:rPr>
        <w:t>] Y. C. Shen, G. O. Mueller, S. Watanabe, N. F. Gardner, A. Munkholm, and M. R.</w:t>
      </w:r>
      <w:r w:rsidR="001A07BE" w:rsidRPr="004331EB">
        <w:rPr>
          <w:rFonts w:cs="Times New Roman"/>
          <w:sz w:val="26"/>
          <w:szCs w:val="26"/>
        </w:rPr>
        <w:t xml:space="preserve"> </w:t>
      </w:r>
      <w:r w:rsidRPr="004331EB">
        <w:rPr>
          <w:rFonts w:cs="Times New Roman"/>
          <w:sz w:val="26"/>
          <w:szCs w:val="26"/>
        </w:rPr>
        <w:t>Krames, “Auger Recombination in InGaN Measured by Photoluminescence”, Appl. Phys.</w:t>
      </w:r>
      <w:r w:rsidR="001A07BE" w:rsidRPr="004331EB">
        <w:rPr>
          <w:rFonts w:cs="Times New Roman"/>
          <w:sz w:val="26"/>
          <w:szCs w:val="26"/>
        </w:rPr>
        <w:t xml:space="preserve"> </w:t>
      </w:r>
      <w:r w:rsidRPr="004331EB">
        <w:rPr>
          <w:rFonts w:cs="Times New Roman"/>
          <w:sz w:val="26"/>
          <w:szCs w:val="26"/>
        </w:rPr>
        <w:t>Lett., vol. 91, pp. 141101, Oct. 2007.</w:t>
      </w:r>
    </w:p>
    <w:p w14:paraId="55E0D9E0"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w:t>
      </w:r>
      <w:r w:rsidR="001A07BE" w:rsidRPr="004331EB">
        <w:rPr>
          <w:rFonts w:cs="Times New Roman"/>
          <w:sz w:val="26"/>
          <w:szCs w:val="26"/>
        </w:rPr>
        <w:t>14</w:t>
      </w:r>
      <w:r w:rsidRPr="004331EB">
        <w:rPr>
          <w:rFonts w:cs="Times New Roman"/>
          <w:sz w:val="26"/>
          <w:szCs w:val="26"/>
        </w:rPr>
        <w:t>] A. A. Efremov, N. I. Bochkareva, R. I. Gorbunov, D. A. Larinovich, Yu. T. Rebane,</w:t>
      </w:r>
      <w:r w:rsidR="001A07BE" w:rsidRPr="004331EB">
        <w:rPr>
          <w:rFonts w:cs="Times New Roman"/>
          <w:sz w:val="26"/>
          <w:szCs w:val="26"/>
        </w:rPr>
        <w:t xml:space="preserve"> </w:t>
      </w:r>
      <w:r w:rsidRPr="004331EB">
        <w:rPr>
          <w:rFonts w:cs="Times New Roman"/>
          <w:sz w:val="26"/>
          <w:szCs w:val="26"/>
        </w:rPr>
        <w:t>D. V. Tarkhin, and Yu. G. Shreter, “Effect of The Joule Heating on The Quantum</w:t>
      </w:r>
      <w:r w:rsidR="001A07BE" w:rsidRPr="004331EB">
        <w:rPr>
          <w:rFonts w:cs="Times New Roman"/>
          <w:sz w:val="26"/>
          <w:szCs w:val="26"/>
        </w:rPr>
        <w:t xml:space="preserve"> </w:t>
      </w:r>
      <w:r w:rsidRPr="004331EB">
        <w:rPr>
          <w:rFonts w:cs="Times New Roman"/>
          <w:sz w:val="26"/>
          <w:szCs w:val="26"/>
        </w:rPr>
        <w:t>Efficiency and Choice of Thermal Conditions for High Power Blue InGaN/GaN LEDs”,</w:t>
      </w:r>
      <w:r w:rsidR="001A07BE" w:rsidRPr="004331EB">
        <w:rPr>
          <w:rFonts w:cs="Times New Roman"/>
          <w:sz w:val="26"/>
          <w:szCs w:val="26"/>
        </w:rPr>
        <w:t xml:space="preserve"> </w:t>
      </w:r>
      <w:r w:rsidRPr="004331EB">
        <w:rPr>
          <w:rFonts w:cs="Times New Roman"/>
          <w:sz w:val="26"/>
          <w:szCs w:val="26"/>
        </w:rPr>
        <w:t>Semiconductors, vol. 40, no. 5, pp. 605-610, May 2006.</w:t>
      </w:r>
    </w:p>
    <w:p w14:paraId="2E134F47"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w:t>
      </w:r>
      <w:r w:rsidR="001A07BE" w:rsidRPr="004331EB">
        <w:rPr>
          <w:rFonts w:cs="Times New Roman"/>
          <w:sz w:val="26"/>
          <w:szCs w:val="26"/>
        </w:rPr>
        <w:t>15</w:t>
      </w:r>
      <w:r w:rsidRPr="004331EB">
        <w:rPr>
          <w:rFonts w:cs="Times New Roman"/>
          <w:sz w:val="26"/>
          <w:szCs w:val="26"/>
        </w:rPr>
        <w:t>] S. F. Chichibu, A. Uedono, T. Onuma, S. Nakamura, S. Yamaguchi, S. Kamiyama,</w:t>
      </w:r>
      <w:r w:rsidR="001A07BE" w:rsidRPr="004331EB">
        <w:rPr>
          <w:rFonts w:cs="Times New Roman"/>
          <w:sz w:val="26"/>
          <w:szCs w:val="26"/>
        </w:rPr>
        <w:t xml:space="preserve"> </w:t>
      </w:r>
      <w:r w:rsidRPr="004331EB">
        <w:rPr>
          <w:rFonts w:cs="Times New Roman"/>
          <w:sz w:val="26"/>
          <w:szCs w:val="26"/>
        </w:rPr>
        <w:t>H. Amano, I. Akasaki, “Origin of Defect-Insensitive Emission Probability in InContaining</w:t>
      </w:r>
      <w:r w:rsidR="001A07BE" w:rsidRPr="004331EB">
        <w:rPr>
          <w:rFonts w:cs="Times New Roman"/>
          <w:sz w:val="26"/>
          <w:szCs w:val="26"/>
        </w:rPr>
        <w:t xml:space="preserve"> </w:t>
      </w:r>
      <w:r w:rsidRPr="004331EB">
        <w:rPr>
          <w:rFonts w:cs="Times New Roman"/>
          <w:sz w:val="26"/>
          <w:szCs w:val="26"/>
        </w:rPr>
        <w:t>(Al,In,Ga)N Alloy Semiconductors”, Nat. Mater., vol. 5, no. 10, pp. 810-816,</w:t>
      </w:r>
      <w:r w:rsidR="001A07BE" w:rsidRPr="004331EB">
        <w:rPr>
          <w:rFonts w:cs="Times New Roman"/>
          <w:sz w:val="26"/>
          <w:szCs w:val="26"/>
        </w:rPr>
        <w:t xml:space="preserve"> </w:t>
      </w:r>
      <w:r w:rsidRPr="004331EB">
        <w:rPr>
          <w:rFonts w:cs="Times New Roman"/>
          <w:sz w:val="26"/>
          <w:szCs w:val="26"/>
        </w:rPr>
        <w:t>Oct. 2006.</w:t>
      </w:r>
    </w:p>
    <w:p w14:paraId="35D515A9"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lastRenderedPageBreak/>
        <w:t>[</w:t>
      </w:r>
      <w:r w:rsidR="001A07BE" w:rsidRPr="004331EB">
        <w:rPr>
          <w:rFonts w:cs="Times New Roman"/>
          <w:sz w:val="26"/>
          <w:szCs w:val="26"/>
        </w:rPr>
        <w:t>16</w:t>
      </w:r>
      <w:r w:rsidRPr="004331EB">
        <w:rPr>
          <w:rFonts w:cs="Times New Roman"/>
          <w:sz w:val="26"/>
          <w:szCs w:val="26"/>
        </w:rPr>
        <w:t>] S. F. Chichibu, T. Sota, K. Wada, and S. Nakamura; “Exciton Localization in InGaN</w:t>
      </w:r>
      <w:r w:rsidR="001A07BE" w:rsidRPr="004331EB">
        <w:rPr>
          <w:rFonts w:cs="Times New Roman"/>
          <w:sz w:val="26"/>
          <w:szCs w:val="26"/>
        </w:rPr>
        <w:t xml:space="preserve"> </w:t>
      </w:r>
      <w:r w:rsidRPr="004331EB">
        <w:rPr>
          <w:rFonts w:cs="Times New Roman"/>
          <w:sz w:val="26"/>
          <w:szCs w:val="26"/>
        </w:rPr>
        <w:t>Quantum Well Devices”, J. Vac. Sci. Technol. B, vol.16, no. 4, pp. 2204-2214, Aug.</w:t>
      </w:r>
      <w:r w:rsidR="001A07BE" w:rsidRPr="004331EB">
        <w:rPr>
          <w:rFonts w:cs="Times New Roman"/>
          <w:sz w:val="26"/>
          <w:szCs w:val="26"/>
        </w:rPr>
        <w:t xml:space="preserve"> </w:t>
      </w:r>
      <w:r w:rsidRPr="004331EB">
        <w:rPr>
          <w:rFonts w:cs="Times New Roman"/>
          <w:sz w:val="26"/>
          <w:szCs w:val="26"/>
        </w:rPr>
        <w:t>1998.</w:t>
      </w:r>
    </w:p>
    <w:p w14:paraId="4AACB715"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w:t>
      </w:r>
      <w:r w:rsidR="001A07BE" w:rsidRPr="004331EB">
        <w:rPr>
          <w:rFonts w:cs="Times New Roman"/>
          <w:sz w:val="26"/>
          <w:szCs w:val="26"/>
        </w:rPr>
        <w:t>17</w:t>
      </w:r>
      <w:r w:rsidRPr="004331EB">
        <w:rPr>
          <w:rFonts w:cs="Times New Roman"/>
          <w:sz w:val="26"/>
          <w:szCs w:val="26"/>
        </w:rPr>
        <w:t>] A. R. Vasconcellos, R. Luzzi, C. G. Rodrigues, and V. N. Freire; “Hot Phonon</w:t>
      </w:r>
      <w:r w:rsidR="001A07BE" w:rsidRPr="004331EB">
        <w:rPr>
          <w:rFonts w:cs="Times New Roman"/>
          <w:sz w:val="26"/>
          <w:szCs w:val="26"/>
        </w:rPr>
        <w:t xml:space="preserve"> </w:t>
      </w:r>
      <w:r w:rsidRPr="004331EB">
        <w:rPr>
          <w:rFonts w:cs="Times New Roman"/>
          <w:sz w:val="26"/>
          <w:szCs w:val="26"/>
        </w:rPr>
        <w:t>Bottleneck in The Photoinjected Plasma in GaN”, Appl. Phys. Lett., vol. 82, no. 15, pp.</w:t>
      </w:r>
      <w:r w:rsidR="001A07BE" w:rsidRPr="004331EB">
        <w:rPr>
          <w:rFonts w:cs="Times New Roman"/>
          <w:sz w:val="26"/>
          <w:szCs w:val="26"/>
        </w:rPr>
        <w:t xml:space="preserve"> </w:t>
      </w:r>
      <w:r w:rsidRPr="004331EB">
        <w:rPr>
          <w:rFonts w:cs="Times New Roman"/>
          <w:sz w:val="26"/>
          <w:szCs w:val="26"/>
        </w:rPr>
        <w:t>2455-2457, Apr. 2003.</w:t>
      </w:r>
    </w:p>
    <w:p w14:paraId="5EF86D6E"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w:t>
      </w:r>
      <w:r w:rsidR="001A07BE" w:rsidRPr="004331EB">
        <w:rPr>
          <w:rFonts w:cs="Times New Roman"/>
          <w:sz w:val="26"/>
          <w:szCs w:val="26"/>
        </w:rPr>
        <w:t>18</w:t>
      </w:r>
      <w:r w:rsidRPr="004331EB">
        <w:rPr>
          <w:rFonts w:cs="Times New Roman"/>
          <w:sz w:val="26"/>
          <w:szCs w:val="26"/>
        </w:rPr>
        <w:t>] J. H. Ryou, P. D. Yoder, J. Liu, Z. Lochner, S. Choi, H. J. Kim, R. D. Dupuis,</w:t>
      </w:r>
      <w:r w:rsidR="001A07BE" w:rsidRPr="004331EB">
        <w:rPr>
          <w:rFonts w:cs="Times New Roman"/>
          <w:sz w:val="26"/>
          <w:szCs w:val="26"/>
        </w:rPr>
        <w:t xml:space="preserve"> </w:t>
      </w:r>
      <w:r w:rsidRPr="004331EB">
        <w:rPr>
          <w:rFonts w:cs="Times New Roman"/>
          <w:sz w:val="26"/>
          <w:szCs w:val="26"/>
        </w:rPr>
        <w:t>“Control of Quantum Confined Stark Effect in InGaN-Based Quantum Wells”; IEEE</w:t>
      </w:r>
      <w:r w:rsidR="001A07BE" w:rsidRPr="004331EB">
        <w:rPr>
          <w:rFonts w:cs="Times New Roman"/>
          <w:sz w:val="26"/>
          <w:szCs w:val="26"/>
        </w:rPr>
        <w:t xml:space="preserve"> </w:t>
      </w:r>
      <w:r w:rsidRPr="004331EB">
        <w:rPr>
          <w:rFonts w:cs="Times New Roman"/>
          <w:sz w:val="26"/>
          <w:szCs w:val="26"/>
        </w:rPr>
        <w:t>Jour. of Sel. Topics in</w:t>
      </w:r>
      <w:r w:rsidR="001A07BE" w:rsidRPr="004331EB">
        <w:rPr>
          <w:rFonts w:cs="Times New Roman"/>
          <w:sz w:val="26"/>
          <w:szCs w:val="26"/>
        </w:rPr>
        <w:t xml:space="preserve">  </w:t>
      </w:r>
      <w:r w:rsidRPr="004331EB">
        <w:rPr>
          <w:rFonts w:cs="Times New Roman"/>
          <w:sz w:val="26"/>
          <w:szCs w:val="26"/>
        </w:rPr>
        <w:t>Quant. Elec., vol. 15, no. 4, Aug 2009.</w:t>
      </w:r>
    </w:p>
    <w:p w14:paraId="7B8AF5C4"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w:t>
      </w:r>
      <w:r w:rsidR="001A07BE" w:rsidRPr="004331EB">
        <w:rPr>
          <w:rFonts w:cs="Times New Roman"/>
          <w:sz w:val="26"/>
          <w:szCs w:val="26"/>
        </w:rPr>
        <w:t>19</w:t>
      </w:r>
      <w:r w:rsidRPr="004331EB">
        <w:rPr>
          <w:rFonts w:cs="Times New Roman"/>
          <w:sz w:val="26"/>
          <w:szCs w:val="26"/>
        </w:rPr>
        <w:t>] Cooke, “Solutions Don’t Solve Droop Controversy”, Semiconductor Today,</w:t>
      </w:r>
      <w:r w:rsidR="001A07BE" w:rsidRPr="004331EB">
        <w:rPr>
          <w:rFonts w:cs="Times New Roman"/>
          <w:sz w:val="26"/>
          <w:szCs w:val="26"/>
        </w:rPr>
        <w:t xml:space="preserve"> </w:t>
      </w:r>
      <w:r w:rsidRPr="004331EB">
        <w:rPr>
          <w:rFonts w:cs="Times New Roman"/>
          <w:sz w:val="26"/>
          <w:szCs w:val="26"/>
        </w:rPr>
        <w:t>Compounds and Advanced Silicon, vol. 3, issue 9, Nov 2008.</w:t>
      </w:r>
      <w:r w:rsidR="001A07BE" w:rsidRPr="004331EB">
        <w:rPr>
          <w:rFonts w:cs="Times New Roman"/>
          <w:sz w:val="26"/>
          <w:szCs w:val="26"/>
        </w:rPr>
        <w:t xml:space="preserve"> </w:t>
      </w:r>
    </w:p>
    <w:p w14:paraId="1D03541F" w14:textId="77777777" w:rsidR="000D0391"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w:t>
      </w:r>
      <w:r w:rsidR="001A07BE" w:rsidRPr="004331EB">
        <w:rPr>
          <w:rFonts w:cs="Times New Roman"/>
          <w:sz w:val="26"/>
          <w:szCs w:val="26"/>
        </w:rPr>
        <w:t>20</w:t>
      </w:r>
      <w:r w:rsidRPr="004331EB">
        <w:rPr>
          <w:rFonts w:cs="Times New Roman"/>
          <w:sz w:val="26"/>
          <w:szCs w:val="26"/>
        </w:rPr>
        <w:t>] Shen et al., Appl. Phys. Lett., vol. 91, 2007.</w:t>
      </w:r>
    </w:p>
    <w:p w14:paraId="23BEDCBD" w14:textId="77777777" w:rsidR="00D76945" w:rsidRPr="004331EB" w:rsidRDefault="000D0391" w:rsidP="004331EB">
      <w:pPr>
        <w:spacing w:line="360" w:lineRule="auto"/>
        <w:ind w:left="360" w:right="288" w:firstLine="360"/>
        <w:jc w:val="both"/>
        <w:rPr>
          <w:rFonts w:cs="Times New Roman"/>
          <w:sz w:val="26"/>
          <w:szCs w:val="26"/>
        </w:rPr>
      </w:pPr>
      <w:r w:rsidRPr="004331EB">
        <w:rPr>
          <w:rFonts w:cs="Times New Roman"/>
          <w:sz w:val="26"/>
          <w:szCs w:val="26"/>
        </w:rPr>
        <w:t>[</w:t>
      </w:r>
      <w:r w:rsidR="001A07BE" w:rsidRPr="004331EB">
        <w:rPr>
          <w:rFonts w:cs="Times New Roman"/>
          <w:sz w:val="26"/>
          <w:szCs w:val="26"/>
        </w:rPr>
        <w:t>21</w:t>
      </w:r>
      <w:r w:rsidRPr="004331EB">
        <w:rPr>
          <w:rFonts w:cs="Times New Roman"/>
          <w:sz w:val="26"/>
          <w:szCs w:val="26"/>
        </w:rPr>
        <w:t>] Ni et al., Appl. Phys. Lett., vol. 93, 2008.</w:t>
      </w:r>
      <w:r w:rsidRPr="004331EB">
        <w:rPr>
          <w:rFonts w:cs="Times New Roman"/>
          <w:sz w:val="26"/>
          <w:szCs w:val="26"/>
        </w:rPr>
        <w:cr/>
      </w:r>
      <w:r w:rsidR="00D76945" w:rsidRPr="004331EB">
        <w:rPr>
          <w:rFonts w:cs="Times New Roman"/>
          <w:sz w:val="26"/>
          <w:szCs w:val="26"/>
        </w:rPr>
        <w:t>[2</w:t>
      </w:r>
      <w:r w:rsidR="00DA1C78" w:rsidRPr="004331EB">
        <w:rPr>
          <w:rFonts w:cs="Times New Roman"/>
          <w:sz w:val="26"/>
          <w:szCs w:val="26"/>
        </w:rPr>
        <w:t>2</w:t>
      </w:r>
      <w:r w:rsidR="00D76945" w:rsidRPr="004331EB">
        <w:rPr>
          <w:rFonts w:cs="Times New Roman"/>
          <w:sz w:val="26"/>
          <w:szCs w:val="26"/>
        </w:rPr>
        <w:t>] Y. C. Shen, G. O. Mueller, S. Watanabe, N. F. Gardner, A. Munkholm, and M. R. Krames, “Auger Recombination in InGaN Measured by Photoluminescence”, Appl. Phys.Lett., vol. 91, pp. 141101, Oct. 2007.</w:t>
      </w:r>
    </w:p>
    <w:p w14:paraId="6C271054" w14:textId="77777777" w:rsidR="00D76945" w:rsidRPr="004331EB" w:rsidRDefault="00D76945" w:rsidP="004331EB">
      <w:pPr>
        <w:spacing w:line="360" w:lineRule="auto"/>
        <w:ind w:left="360" w:right="288" w:firstLine="360"/>
        <w:jc w:val="both"/>
        <w:rPr>
          <w:rFonts w:cs="Times New Roman"/>
          <w:sz w:val="26"/>
          <w:szCs w:val="26"/>
        </w:rPr>
      </w:pPr>
      <w:r w:rsidRPr="004331EB">
        <w:rPr>
          <w:rFonts w:cs="Times New Roman"/>
          <w:sz w:val="26"/>
          <w:szCs w:val="26"/>
        </w:rPr>
        <w:t>[</w:t>
      </w:r>
      <w:r w:rsidR="00DA1C78" w:rsidRPr="004331EB">
        <w:rPr>
          <w:rFonts w:cs="Times New Roman"/>
          <w:sz w:val="26"/>
          <w:szCs w:val="26"/>
        </w:rPr>
        <w:t>23</w:t>
      </w:r>
      <w:r w:rsidRPr="004331EB">
        <w:rPr>
          <w:rFonts w:cs="Times New Roman"/>
          <w:sz w:val="26"/>
          <w:szCs w:val="26"/>
        </w:rPr>
        <w:t>] U. Ozgur, H. Liu, X. Li, X. Ni, H. Morkoc, "GaN-Based Light Emitting Diode: Efficiency at High Injection Levels", Proceedings of the IEEE, 2009.</w:t>
      </w:r>
    </w:p>
    <w:p w14:paraId="31AA6645" w14:textId="77777777" w:rsidR="00D76945" w:rsidRPr="004331EB" w:rsidRDefault="00D76945" w:rsidP="004331EB">
      <w:pPr>
        <w:spacing w:line="360" w:lineRule="auto"/>
        <w:ind w:left="360" w:right="288" w:firstLine="360"/>
        <w:jc w:val="both"/>
        <w:rPr>
          <w:rFonts w:cs="Times New Roman"/>
          <w:sz w:val="26"/>
          <w:szCs w:val="26"/>
        </w:rPr>
      </w:pPr>
      <w:r w:rsidRPr="004331EB">
        <w:rPr>
          <w:rFonts w:cs="Times New Roman"/>
          <w:sz w:val="26"/>
          <w:szCs w:val="26"/>
        </w:rPr>
        <w:t>[</w:t>
      </w:r>
      <w:r w:rsidR="00DA1C78" w:rsidRPr="004331EB">
        <w:rPr>
          <w:rFonts w:cs="Times New Roman"/>
          <w:sz w:val="26"/>
          <w:szCs w:val="26"/>
        </w:rPr>
        <w:t>24</w:t>
      </w:r>
      <w:r w:rsidRPr="004331EB">
        <w:rPr>
          <w:rFonts w:cs="Times New Roman"/>
          <w:sz w:val="26"/>
          <w:szCs w:val="26"/>
        </w:rPr>
        <w:t>] E. Kioupakis, P. Rinke, K. T. Delaney, C. G. Van de Walle, “Indirect Auger Recombination as a Cause of Efficiency Droop in Nitride Light-Emitting Diode,” Appl. Phys. Lett., vol. 98, pp. 161107, 2011.</w:t>
      </w:r>
    </w:p>
    <w:p w14:paraId="7122335D" w14:textId="77777777" w:rsidR="0087564F" w:rsidRDefault="00D76945" w:rsidP="0087564F">
      <w:pPr>
        <w:spacing w:line="360" w:lineRule="auto"/>
        <w:ind w:left="360" w:right="288" w:firstLine="360"/>
        <w:jc w:val="both"/>
        <w:rPr>
          <w:rFonts w:cs="Times New Roman"/>
          <w:sz w:val="26"/>
          <w:szCs w:val="26"/>
        </w:rPr>
      </w:pPr>
      <w:r w:rsidRPr="004331EB">
        <w:rPr>
          <w:rFonts w:cs="Times New Roman"/>
          <w:sz w:val="26"/>
          <w:szCs w:val="26"/>
        </w:rPr>
        <w:t>[</w:t>
      </w:r>
      <w:r w:rsidR="00DA1C78" w:rsidRPr="004331EB">
        <w:rPr>
          <w:rFonts w:cs="Times New Roman"/>
          <w:sz w:val="26"/>
          <w:szCs w:val="26"/>
        </w:rPr>
        <w:t>25</w:t>
      </w:r>
      <w:r w:rsidRPr="004331EB">
        <w:rPr>
          <w:rFonts w:cs="Times New Roman"/>
          <w:sz w:val="26"/>
          <w:szCs w:val="26"/>
        </w:rPr>
        <w:t>] E. Kioupakis, P. Rinke, A. Schleife, F. Bechstedt, and C. G. Van de Walle, Phys.Rev. B, vol. 81, pp. 241201, 2010.</w:t>
      </w:r>
    </w:p>
    <w:p w14:paraId="48196FDE" w14:textId="77777777" w:rsidR="00D76945" w:rsidRPr="004331EB" w:rsidRDefault="00DA1C78" w:rsidP="0087564F">
      <w:pPr>
        <w:spacing w:line="360" w:lineRule="auto"/>
        <w:ind w:left="360" w:right="288" w:firstLine="360"/>
        <w:jc w:val="both"/>
        <w:rPr>
          <w:rFonts w:cs="Times New Roman"/>
          <w:sz w:val="26"/>
          <w:szCs w:val="26"/>
        </w:rPr>
      </w:pPr>
      <w:r w:rsidRPr="004331EB">
        <w:rPr>
          <w:rFonts w:cs="Times New Roman"/>
          <w:sz w:val="26"/>
          <w:szCs w:val="26"/>
        </w:rPr>
        <w:t>[26] Ni et al., Appl. Phys. Lett., vol. 93, 2008.</w:t>
      </w:r>
    </w:p>
    <w:p w14:paraId="12E585DF" w14:textId="77777777" w:rsidR="00DA1C78" w:rsidRPr="004331EB" w:rsidRDefault="00DA1C78" w:rsidP="004331EB">
      <w:pPr>
        <w:spacing w:line="360" w:lineRule="auto"/>
        <w:ind w:left="360" w:right="288" w:firstLine="360"/>
        <w:jc w:val="both"/>
        <w:rPr>
          <w:rFonts w:cs="Times New Roman"/>
          <w:sz w:val="26"/>
          <w:szCs w:val="26"/>
        </w:rPr>
      </w:pPr>
      <w:r w:rsidRPr="004331EB">
        <w:rPr>
          <w:rFonts w:cs="Times New Roman"/>
          <w:sz w:val="26"/>
          <w:szCs w:val="26"/>
        </w:rPr>
        <w:lastRenderedPageBreak/>
        <w:t>[27] J. H. Ryou, P. D. Yoder, J. Liu, Z. Lochner, S. Choi, H. J. Kim, R. D. Dupuis, “Control of quantum Confined Stark Effect in InGaN-Based Quantum Wells”; IEEE Jour. of Sel. Topics in Quant. Elec., vol. 15, no. 4, Aug 2009.</w:t>
      </w:r>
    </w:p>
    <w:p w14:paraId="0A4D76E9" w14:textId="77777777" w:rsidR="00CB7768" w:rsidRPr="004331EB" w:rsidRDefault="009C0857" w:rsidP="004331EB">
      <w:pPr>
        <w:spacing w:line="360" w:lineRule="auto"/>
        <w:ind w:left="360" w:right="288" w:firstLine="360"/>
        <w:jc w:val="both"/>
        <w:rPr>
          <w:rFonts w:cs="Times New Roman"/>
          <w:sz w:val="26"/>
          <w:szCs w:val="26"/>
        </w:rPr>
      </w:pPr>
      <w:r w:rsidRPr="004331EB">
        <w:rPr>
          <w:rFonts w:cs="Times New Roman"/>
          <w:sz w:val="26"/>
          <w:szCs w:val="26"/>
        </w:rPr>
        <w:t>[28] J. Singh. Physics of Semiconductors and Their Heterostructures. McGraw-Hill,</w:t>
      </w:r>
      <w:r w:rsidR="00CB7768" w:rsidRPr="004331EB">
        <w:rPr>
          <w:rFonts w:cs="Times New Roman"/>
          <w:sz w:val="26"/>
          <w:szCs w:val="26"/>
        </w:rPr>
        <w:t xml:space="preserve"> </w:t>
      </w:r>
      <w:r w:rsidRPr="004331EB">
        <w:rPr>
          <w:rFonts w:cs="Times New Roman"/>
          <w:sz w:val="26"/>
          <w:szCs w:val="26"/>
        </w:rPr>
        <w:t>Inc., 1993. ISBN 0-07-057607-6.</w:t>
      </w:r>
      <w:r w:rsidR="00CB7768" w:rsidRPr="004331EB">
        <w:rPr>
          <w:rFonts w:cs="Times New Roman"/>
          <w:sz w:val="26"/>
          <w:szCs w:val="26"/>
        </w:rPr>
        <w:t xml:space="preserve"> </w:t>
      </w:r>
      <w:r w:rsidRPr="004331EB">
        <w:rPr>
          <w:rFonts w:cs="Times New Roman"/>
          <w:sz w:val="26"/>
          <w:szCs w:val="26"/>
        </w:rPr>
        <w:t>[29] J. Sinkkonen. Puolijohdeteknologian perusteet. Helsinki University of Technology, 1996. ISBN 951-22-3242-1.</w:t>
      </w:r>
    </w:p>
    <w:p w14:paraId="58D77347" w14:textId="77777777" w:rsidR="00CB7768" w:rsidRPr="004331EB" w:rsidRDefault="009C0857" w:rsidP="004331EB">
      <w:pPr>
        <w:spacing w:line="360" w:lineRule="auto"/>
        <w:ind w:left="360" w:right="288" w:firstLine="360"/>
        <w:jc w:val="both"/>
        <w:rPr>
          <w:rFonts w:cs="Times New Roman"/>
          <w:sz w:val="26"/>
          <w:szCs w:val="26"/>
        </w:rPr>
      </w:pPr>
      <w:r w:rsidRPr="004331EB">
        <w:rPr>
          <w:rFonts w:cs="Times New Roman"/>
          <w:sz w:val="26"/>
          <w:szCs w:val="26"/>
        </w:rPr>
        <w:t>[30] NSM Archive - Physical Properties of Semiconductors. Cited 8th June 2010.</w:t>
      </w:r>
      <w:r w:rsidR="00CB7768" w:rsidRPr="004331EB">
        <w:rPr>
          <w:rFonts w:cs="Times New Roman"/>
          <w:sz w:val="26"/>
          <w:szCs w:val="26"/>
        </w:rPr>
        <w:t xml:space="preserve"> </w:t>
      </w:r>
      <w:r w:rsidRPr="004331EB">
        <w:rPr>
          <w:rFonts w:cs="Times New Roman"/>
          <w:sz w:val="26"/>
          <w:szCs w:val="26"/>
        </w:rPr>
        <w:t xml:space="preserve">Available at </w:t>
      </w:r>
      <w:hyperlink r:id="rId209" w:history="1">
        <w:r w:rsidR="00CB7768" w:rsidRPr="004331EB">
          <w:rPr>
            <w:rFonts w:cs="Times New Roman"/>
            <w:sz w:val="26"/>
            <w:szCs w:val="26"/>
          </w:rPr>
          <w:t>http://www.ioffe.ru/SVA/NSM/Semicond/index.html</w:t>
        </w:r>
      </w:hyperlink>
      <w:r w:rsidR="00CB7768" w:rsidRPr="004331EB">
        <w:rPr>
          <w:rFonts w:cs="Times New Roman"/>
          <w:sz w:val="26"/>
          <w:szCs w:val="26"/>
        </w:rPr>
        <w:t xml:space="preserve"> </w:t>
      </w:r>
    </w:p>
    <w:p w14:paraId="5C6E5231" w14:textId="77777777" w:rsidR="00CB7768" w:rsidRPr="004331EB" w:rsidRDefault="009C0857" w:rsidP="004331EB">
      <w:pPr>
        <w:spacing w:line="360" w:lineRule="auto"/>
        <w:ind w:left="360" w:right="288" w:firstLine="360"/>
        <w:jc w:val="both"/>
        <w:rPr>
          <w:rFonts w:cs="Times New Roman"/>
          <w:sz w:val="26"/>
          <w:szCs w:val="26"/>
        </w:rPr>
      </w:pPr>
      <w:r w:rsidRPr="004331EB">
        <w:rPr>
          <w:rFonts w:cs="Times New Roman"/>
          <w:sz w:val="26"/>
          <w:szCs w:val="26"/>
        </w:rPr>
        <w:t>[31] J. Tulkki. Fermijakauma puolijohteissa. Course handout, S-114.1327 Physics</w:t>
      </w:r>
      <w:r w:rsidR="006004D2">
        <w:rPr>
          <w:rFonts w:cs="Times New Roman"/>
          <w:sz w:val="26"/>
          <w:szCs w:val="26"/>
        </w:rPr>
        <w:t xml:space="preserve"> </w:t>
      </w:r>
      <w:r w:rsidRPr="004331EB">
        <w:rPr>
          <w:rFonts w:cs="Times New Roman"/>
          <w:sz w:val="26"/>
          <w:szCs w:val="26"/>
        </w:rPr>
        <w:t>III. Helsinki University of Technology, 2007.</w:t>
      </w:r>
    </w:p>
    <w:p w14:paraId="0F54151E" w14:textId="77777777" w:rsidR="00CB7768" w:rsidRPr="004331EB" w:rsidRDefault="009C0857" w:rsidP="004331EB">
      <w:pPr>
        <w:spacing w:line="360" w:lineRule="auto"/>
        <w:ind w:left="360" w:right="288" w:firstLine="360"/>
        <w:jc w:val="both"/>
        <w:rPr>
          <w:rFonts w:cs="Times New Roman"/>
          <w:sz w:val="26"/>
          <w:szCs w:val="26"/>
        </w:rPr>
      </w:pPr>
      <w:r w:rsidRPr="004331EB">
        <w:rPr>
          <w:rFonts w:cs="Times New Roman"/>
          <w:sz w:val="26"/>
          <w:szCs w:val="26"/>
        </w:rPr>
        <w:t xml:space="preserve">[32] O. Heikkil¨a. </w:t>
      </w:r>
      <w:bookmarkStart w:id="101" w:name="OLE_LINK1"/>
      <w:bookmarkStart w:id="102" w:name="OLE_LINK2"/>
      <w:r w:rsidRPr="004331EB">
        <w:rPr>
          <w:rFonts w:cs="Times New Roman"/>
          <w:sz w:val="26"/>
          <w:szCs w:val="26"/>
        </w:rPr>
        <w:t xml:space="preserve">Numerical Modeling of High </w:t>
      </w:r>
      <w:bookmarkEnd w:id="101"/>
      <w:bookmarkEnd w:id="102"/>
      <w:r w:rsidRPr="004331EB">
        <w:rPr>
          <w:rFonts w:cs="Times New Roman"/>
          <w:sz w:val="26"/>
          <w:szCs w:val="26"/>
        </w:rPr>
        <w:t>Efficiency LEDs. Master’s Thesis.</w:t>
      </w:r>
      <w:r w:rsidR="006004D2">
        <w:rPr>
          <w:rFonts w:cs="Times New Roman"/>
          <w:sz w:val="26"/>
          <w:szCs w:val="26"/>
        </w:rPr>
        <w:t xml:space="preserve"> </w:t>
      </w:r>
      <w:r w:rsidRPr="004331EB">
        <w:rPr>
          <w:rFonts w:cs="Times New Roman"/>
          <w:sz w:val="26"/>
          <w:szCs w:val="26"/>
        </w:rPr>
        <w:t>Helsinki University of Technology, 2008.</w:t>
      </w:r>
    </w:p>
    <w:p w14:paraId="27BAE848" w14:textId="77777777" w:rsidR="00CB7768" w:rsidRPr="004331EB" w:rsidRDefault="009C0857" w:rsidP="004331EB">
      <w:pPr>
        <w:spacing w:line="360" w:lineRule="auto"/>
        <w:ind w:left="360" w:right="288" w:firstLine="360"/>
        <w:jc w:val="both"/>
        <w:rPr>
          <w:rFonts w:cs="Times New Roman"/>
          <w:sz w:val="26"/>
          <w:szCs w:val="26"/>
        </w:rPr>
      </w:pPr>
      <w:r w:rsidRPr="004331EB">
        <w:rPr>
          <w:rFonts w:cs="Times New Roman"/>
          <w:sz w:val="26"/>
          <w:szCs w:val="26"/>
        </w:rPr>
        <w:t>[33] M. E. Levinshtein, S. L. Rmuyantsev and M. S. Shur. Properties of Advanced</w:t>
      </w:r>
      <w:r w:rsidR="006004D2">
        <w:rPr>
          <w:rFonts w:cs="Times New Roman"/>
          <w:sz w:val="26"/>
          <w:szCs w:val="26"/>
        </w:rPr>
        <w:t xml:space="preserve"> </w:t>
      </w:r>
      <w:r w:rsidRPr="004331EB">
        <w:rPr>
          <w:rFonts w:cs="Times New Roman"/>
          <w:sz w:val="26"/>
          <w:szCs w:val="26"/>
        </w:rPr>
        <w:t>Semiconductor Materials. John Wiley &amp; Sons, 2001. ISBN 0-471-35827-4.</w:t>
      </w:r>
    </w:p>
    <w:p w14:paraId="486DD777" w14:textId="77777777" w:rsidR="00CB7768" w:rsidRPr="004331EB" w:rsidRDefault="009C0857" w:rsidP="004331EB">
      <w:pPr>
        <w:spacing w:line="360" w:lineRule="auto"/>
        <w:ind w:left="360" w:right="288" w:firstLine="360"/>
        <w:jc w:val="both"/>
        <w:rPr>
          <w:rFonts w:cs="Times New Roman"/>
          <w:sz w:val="26"/>
          <w:szCs w:val="26"/>
        </w:rPr>
      </w:pPr>
      <w:r w:rsidRPr="004331EB">
        <w:rPr>
          <w:rFonts w:cs="Times New Roman"/>
          <w:sz w:val="26"/>
          <w:szCs w:val="26"/>
        </w:rPr>
        <w:t>[34] S. L. Chuang. Physics of Photonic Devices. John Wiley &amp; Sons, 2009. ISBN</w:t>
      </w:r>
      <w:r w:rsidR="004331EB">
        <w:rPr>
          <w:rFonts w:cs="Times New Roman"/>
          <w:sz w:val="26"/>
          <w:szCs w:val="26"/>
        </w:rPr>
        <w:t xml:space="preserve"> </w:t>
      </w:r>
      <w:r w:rsidRPr="004331EB">
        <w:rPr>
          <w:rFonts w:cs="Times New Roman"/>
          <w:sz w:val="26"/>
          <w:szCs w:val="26"/>
        </w:rPr>
        <w:t>978-0-470-29319-5.</w:t>
      </w:r>
    </w:p>
    <w:p w14:paraId="38EFCABF" w14:textId="77777777" w:rsidR="00CB7768" w:rsidRPr="004331EB" w:rsidRDefault="009C0857" w:rsidP="004331EB">
      <w:pPr>
        <w:spacing w:line="360" w:lineRule="auto"/>
        <w:ind w:left="360" w:right="288" w:firstLine="360"/>
        <w:jc w:val="both"/>
        <w:rPr>
          <w:rFonts w:cs="Times New Roman"/>
          <w:sz w:val="26"/>
          <w:szCs w:val="26"/>
        </w:rPr>
      </w:pPr>
      <w:r w:rsidRPr="004331EB">
        <w:rPr>
          <w:rFonts w:cs="Times New Roman"/>
          <w:sz w:val="26"/>
          <w:szCs w:val="26"/>
        </w:rPr>
        <w:t>[35] P. Bhattacharya. Semiconductor Optoelectronic Devices. Prentice Hall, 1997.</w:t>
      </w:r>
      <w:r w:rsidR="004331EB">
        <w:rPr>
          <w:rFonts w:cs="Times New Roman"/>
          <w:sz w:val="26"/>
          <w:szCs w:val="26"/>
        </w:rPr>
        <w:t xml:space="preserve"> </w:t>
      </w:r>
      <w:r w:rsidRPr="004331EB">
        <w:rPr>
          <w:rFonts w:cs="Times New Roman"/>
          <w:sz w:val="26"/>
          <w:szCs w:val="26"/>
        </w:rPr>
        <w:t>ISBN 0-13-495656-7.</w:t>
      </w:r>
    </w:p>
    <w:p w14:paraId="6241C50C" w14:textId="77777777" w:rsidR="004331EB" w:rsidRPr="004331EB" w:rsidRDefault="009C0857" w:rsidP="004331EB">
      <w:pPr>
        <w:spacing w:line="360" w:lineRule="auto"/>
        <w:ind w:left="360" w:right="288" w:firstLine="360"/>
        <w:jc w:val="both"/>
        <w:rPr>
          <w:rFonts w:cs="Times New Roman"/>
          <w:sz w:val="26"/>
          <w:szCs w:val="26"/>
        </w:rPr>
      </w:pPr>
      <w:r w:rsidRPr="004331EB">
        <w:rPr>
          <w:rFonts w:cs="Times New Roman"/>
          <w:sz w:val="26"/>
          <w:szCs w:val="26"/>
        </w:rPr>
        <w:t>[36] A. Dmitriev and A. Oruzheinikov. The rate of radiative recombination in the</w:t>
      </w:r>
      <w:r w:rsidR="004331EB">
        <w:rPr>
          <w:rFonts w:cs="Times New Roman"/>
          <w:sz w:val="26"/>
          <w:szCs w:val="26"/>
        </w:rPr>
        <w:t xml:space="preserve"> </w:t>
      </w:r>
      <w:r w:rsidRPr="004331EB">
        <w:rPr>
          <w:rFonts w:cs="Times New Roman"/>
          <w:sz w:val="26"/>
          <w:szCs w:val="26"/>
        </w:rPr>
        <w:t>nitride semiconductors and alloys. Journal of Applied Physics, 86, 1999.</w:t>
      </w:r>
    </w:p>
    <w:p w14:paraId="10313807" w14:textId="77777777" w:rsidR="00DA1C78" w:rsidRPr="004331EB" w:rsidRDefault="009C0857" w:rsidP="004331EB">
      <w:pPr>
        <w:spacing w:line="360" w:lineRule="auto"/>
        <w:ind w:left="360" w:right="288" w:firstLine="360"/>
        <w:jc w:val="both"/>
        <w:rPr>
          <w:rFonts w:cs="Times New Roman"/>
          <w:sz w:val="26"/>
          <w:szCs w:val="26"/>
        </w:rPr>
      </w:pPr>
      <w:r w:rsidRPr="004331EB">
        <w:rPr>
          <w:rFonts w:cs="Times New Roman"/>
          <w:sz w:val="26"/>
          <w:szCs w:val="26"/>
        </w:rPr>
        <w:t>[37] W. Shockley and W. T. Read Jr. Statistics of the Recombinations of Holes and</w:t>
      </w:r>
      <w:r w:rsidR="004331EB">
        <w:rPr>
          <w:rFonts w:cs="Times New Roman"/>
          <w:sz w:val="26"/>
          <w:szCs w:val="26"/>
        </w:rPr>
        <w:t xml:space="preserve"> </w:t>
      </w:r>
      <w:r w:rsidRPr="004331EB">
        <w:rPr>
          <w:rFonts w:cs="Times New Roman"/>
          <w:sz w:val="26"/>
          <w:szCs w:val="26"/>
        </w:rPr>
        <w:t>Electrons. Physical Review, 87, 1952.</w:t>
      </w:r>
    </w:p>
    <w:p w14:paraId="4B3F0FC7" w14:textId="77777777" w:rsidR="00B666CD" w:rsidRDefault="00B666CD" w:rsidP="004331EB">
      <w:pPr>
        <w:spacing w:line="360" w:lineRule="auto"/>
        <w:ind w:left="360" w:right="288" w:firstLine="360"/>
        <w:jc w:val="both"/>
        <w:rPr>
          <w:rFonts w:cs="Times New Roman"/>
          <w:sz w:val="26"/>
          <w:szCs w:val="26"/>
        </w:rPr>
      </w:pPr>
      <w:r w:rsidRPr="004331EB">
        <w:rPr>
          <w:rFonts w:cs="Times New Roman"/>
          <w:sz w:val="26"/>
          <w:szCs w:val="26"/>
        </w:rPr>
        <w:lastRenderedPageBreak/>
        <w:t xml:space="preserve">[38] </w:t>
      </w:r>
      <w:r w:rsidRPr="00B666CD">
        <w:rPr>
          <w:rFonts w:cs="Times New Roman"/>
          <w:sz w:val="26"/>
          <w:szCs w:val="26"/>
        </w:rPr>
        <w:t xml:space="preserve">Joachim </w:t>
      </w:r>
      <w:proofErr w:type="gramStart"/>
      <w:r w:rsidRPr="00B666CD">
        <w:rPr>
          <w:rFonts w:cs="Times New Roman"/>
          <w:sz w:val="26"/>
          <w:szCs w:val="26"/>
        </w:rPr>
        <w:t xml:space="preserve">Piprek </w:t>
      </w:r>
      <w:r>
        <w:rPr>
          <w:rFonts w:cs="Times New Roman"/>
          <w:sz w:val="26"/>
          <w:szCs w:val="26"/>
        </w:rPr>
        <w:t>.</w:t>
      </w:r>
      <w:proofErr w:type="gramEnd"/>
      <w:r>
        <w:rPr>
          <w:rFonts w:cs="Times New Roman"/>
          <w:sz w:val="26"/>
          <w:szCs w:val="26"/>
        </w:rPr>
        <w:t xml:space="preserve"> </w:t>
      </w:r>
      <w:r w:rsidRPr="00B666CD">
        <w:rPr>
          <w:rFonts w:cs="Times New Roman"/>
          <w:sz w:val="26"/>
          <w:szCs w:val="26"/>
        </w:rPr>
        <w:t>Efficiency droop in nitride-based</w:t>
      </w:r>
      <w:r>
        <w:rPr>
          <w:rFonts w:cs="Times New Roman"/>
          <w:sz w:val="26"/>
          <w:szCs w:val="26"/>
        </w:rPr>
        <w:t xml:space="preserve"> </w:t>
      </w:r>
      <w:r w:rsidRPr="00B666CD">
        <w:rPr>
          <w:rFonts w:cs="Times New Roman"/>
          <w:sz w:val="26"/>
          <w:szCs w:val="26"/>
        </w:rPr>
        <w:t>light-emitting diodes</w:t>
      </w:r>
      <w:r>
        <w:rPr>
          <w:rFonts w:cs="Times New Roman"/>
          <w:sz w:val="26"/>
          <w:szCs w:val="26"/>
        </w:rPr>
        <w:t xml:space="preserve">. </w:t>
      </w:r>
      <w:r w:rsidRPr="00B666CD">
        <w:rPr>
          <w:rFonts w:cs="Times New Roman"/>
          <w:sz w:val="26"/>
          <w:szCs w:val="26"/>
        </w:rPr>
        <w:t>Phys. Status Solidi A 207</w:t>
      </w:r>
      <w:r>
        <w:rPr>
          <w:rFonts w:cs="Times New Roman"/>
          <w:sz w:val="26"/>
          <w:szCs w:val="26"/>
        </w:rPr>
        <w:t>,10,2010</w:t>
      </w:r>
    </w:p>
    <w:p w14:paraId="4D4D17B7" w14:textId="77777777" w:rsidR="00CB7768" w:rsidRPr="004331EB" w:rsidRDefault="009C0857" w:rsidP="004331EB">
      <w:pPr>
        <w:spacing w:line="360" w:lineRule="auto"/>
        <w:ind w:left="360" w:right="288" w:firstLine="360"/>
        <w:jc w:val="both"/>
        <w:rPr>
          <w:rFonts w:cs="Times New Roman"/>
          <w:sz w:val="26"/>
          <w:szCs w:val="26"/>
        </w:rPr>
      </w:pPr>
      <w:r w:rsidRPr="004331EB">
        <w:rPr>
          <w:rFonts w:cs="Times New Roman"/>
          <w:sz w:val="26"/>
          <w:szCs w:val="26"/>
        </w:rPr>
        <w:t>[3</w:t>
      </w:r>
      <w:r w:rsidR="00B666CD">
        <w:rPr>
          <w:rFonts w:cs="Times New Roman"/>
          <w:sz w:val="26"/>
          <w:szCs w:val="26"/>
        </w:rPr>
        <w:t>9</w:t>
      </w:r>
      <w:r w:rsidRPr="004331EB">
        <w:rPr>
          <w:rFonts w:cs="Times New Roman"/>
          <w:sz w:val="26"/>
          <w:szCs w:val="26"/>
        </w:rPr>
        <w:t>] R. Aleksiejunas et al. Determination of free carrier bipolar diffusion coefficient</w:t>
      </w:r>
      <w:r w:rsidR="004331EB">
        <w:rPr>
          <w:rFonts w:cs="Times New Roman"/>
          <w:sz w:val="26"/>
          <w:szCs w:val="26"/>
        </w:rPr>
        <w:t xml:space="preserve"> </w:t>
      </w:r>
      <w:r w:rsidRPr="004331EB">
        <w:rPr>
          <w:rFonts w:cs="Times New Roman"/>
          <w:sz w:val="26"/>
          <w:szCs w:val="26"/>
        </w:rPr>
        <w:t>and surface recombination velocity of undoped GaN epilayers. Applied Physics</w:t>
      </w:r>
      <w:r w:rsidR="004331EB">
        <w:rPr>
          <w:rFonts w:cs="Times New Roman"/>
          <w:sz w:val="26"/>
          <w:szCs w:val="26"/>
        </w:rPr>
        <w:t xml:space="preserve"> </w:t>
      </w:r>
      <w:r w:rsidRPr="004331EB">
        <w:rPr>
          <w:rFonts w:cs="Times New Roman"/>
          <w:sz w:val="26"/>
          <w:szCs w:val="26"/>
        </w:rPr>
        <w:t>Letters, 83, 2003.</w:t>
      </w:r>
    </w:p>
    <w:p w14:paraId="219399D4" w14:textId="77777777" w:rsidR="009C0857" w:rsidRPr="004331EB" w:rsidRDefault="006004D2" w:rsidP="004331EB">
      <w:pPr>
        <w:spacing w:line="360" w:lineRule="auto"/>
        <w:ind w:left="360" w:right="288" w:firstLine="360"/>
        <w:jc w:val="both"/>
        <w:rPr>
          <w:rFonts w:cs="Times New Roman"/>
          <w:sz w:val="26"/>
          <w:szCs w:val="26"/>
        </w:rPr>
      </w:pPr>
      <w:r>
        <w:rPr>
          <w:rFonts w:cs="Times New Roman"/>
          <w:sz w:val="26"/>
          <w:szCs w:val="26"/>
        </w:rPr>
        <w:t>[</w:t>
      </w:r>
      <w:r w:rsidR="00B666CD">
        <w:rPr>
          <w:rFonts w:cs="Times New Roman"/>
          <w:sz w:val="26"/>
          <w:szCs w:val="26"/>
        </w:rPr>
        <w:t>40</w:t>
      </w:r>
      <w:r>
        <w:rPr>
          <w:rFonts w:cs="Times New Roman"/>
          <w:sz w:val="26"/>
          <w:szCs w:val="26"/>
        </w:rPr>
        <w:t xml:space="preserve">] </w:t>
      </w:r>
      <w:r w:rsidR="009C0857" w:rsidRPr="004331EB">
        <w:rPr>
          <w:rFonts w:cs="Times New Roman"/>
          <w:sz w:val="26"/>
          <w:szCs w:val="26"/>
        </w:rPr>
        <w:t>Y. C. Shen et al. Auger recombination in InGaN measured by photolumines</w:t>
      </w:r>
      <w:r w:rsidR="004331EB">
        <w:rPr>
          <w:rFonts w:cs="Times New Roman"/>
          <w:sz w:val="26"/>
          <w:szCs w:val="26"/>
        </w:rPr>
        <w:t xml:space="preserve"> </w:t>
      </w:r>
      <w:r w:rsidR="009C0857" w:rsidRPr="004331EB">
        <w:rPr>
          <w:rFonts w:cs="Times New Roman"/>
          <w:sz w:val="26"/>
          <w:szCs w:val="26"/>
        </w:rPr>
        <w:t>cence. Applied Physics Letters, 91, 2007.</w:t>
      </w:r>
    </w:p>
    <w:p w14:paraId="36812565" w14:textId="77777777" w:rsidR="00D17CCC" w:rsidRPr="004331EB" w:rsidRDefault="00D17CCC" w:rsidP="004331EB">
      <w:pPr>
        <w:spacing w:line="360" w:lineRule="auto"/>
        <w:ind w:left="360" w:right="288" w:firstLine="360"/>
        <w:jc w:val="both"/>
        <w:rPr>
          <w:rFonts w:cs="Times New Roman"/>
          <w:sz w:val="26"/>
          <w:szCs w:val="26"/>
        </w:rPr>
      </w:pPr>
      <w:bookmarkStart w:id="103" w:name="_Ref387441026"/>
      <w:r w:rsidRPr="004331EB">
        <w:rPr>
          <w:rFonts w:cs="Times New Roman"/>
          <w:sz w:val="26"/>
          <w:szCs w:val="26"/>
        </w:rPr>
        <w:t>[4</w:t>
      </w:r>
      <w:r w:rsidR="00B666CD">
        <w:rPr>
          <w:rFonts w:cs="Times New Roman"/>
          <w:sz w:val="26"/>
          <w:szCs w:val="26"/>
        </w:rPr>
        <w:t>1</w:t>
      </w:r>
      <w:r w:rsidRPr="004331EB">
        <w:rPr>
          <w:rFonts w:cs="Times New Roman"/>
          <w:sz w:val="26"/>
          <w:szCs w:val="26"/>
        </w:rPr>
        <w:t>]</w:t>
      </w:r>
      <w:r w:rsidR="006004D2">
        <w:rPr>
          <w:rFonts w:cs="Times New Roman"/>
          <w:sz w:val="26"/>
          <w:szCs w:val="26"/>
        </w:rPr>
        <w:t xml:space="preserve"> </w:t>
      </w:r>
      <w:r w:rsidRPr="004331EB">
        <w:rPr>
          <w:rFonts w:cs="Times New Roman"/>
          <w:sz w:val="26"/>
          <w:szCs w:val="26"/>
        </w:rPr>
        <w:t>K. Laqual, W. H. Melhuish, M. Zander, “Molecular Absorption Spectroscopy, Ultraviolet and Visible (UV/VIS),” Pure Appl. Chem., 60, 1449-1460, (1988).</w:t>
      </w:r>
      <w:bookmarkEnd w:id="103"/>
    </w:p>
    <w:p w14:paraId="13846332" w14:textId="77777777" w:rsidR="00D17CCC" w:rsidRPr="004331EB" w:rsidRDefault="00D17CCC" w:rsidP="004331EB">
      <w:pPr>
        <w:spacing w:line="360" w:lineRule="auto"/>
        <w:ind w:left="360" w:right="288" w:firstLine="360"/>
        <w:jc w:val="both"/>
        <w:rPr>
          <w:rFonts w:cs="Times New Roman"/>
          <w:sz w:val="26"/>
          <w:szCs w:val="26"/>
        </w:rPr>
      </w:pPr>
      <w:bookmarkStart w:id="104" w:name="_Ref389127522"/>
      <w:r w:rsidRPr="004331EB">
        <w:rPr>
          <w:rFonts w:cs="Times New Roman"/>
          <w:sz w:val="26"/>
          <w:szCs w:val="26"/>
        </w:rPr>
        <w:t>[4</w:t>
      </w:r>
      <w:r w:rsidR="00B666CD">
        <w:rPr>
          <w:rFonts w:cs="Times New Roman"/>
          <w:sz w:val="26"/>
          <w:szCs w:val="26"/>
        </w:rPr>
        <w:t>3</w:t>
      </w:r>
      <w:r w:rsidRPr="004331EB">
        <w:rPr>
          <w:rFonts w:cs="Times New Roman"/>
          <w:sz w:val="26"/>
          <w:szCs w:val="26"/>
        </w:rPr>
        <w:t>]</w:t>
      </w:r>
      <w:r w:rsidR="006004D2">
        <w:rPr>
          <w:rFonts w:cs="Times New Roman"/>
          <w:sz w:val="26"/>
          <w:szCs w:val="26"/>
        </w:rPr>
        <w:t xml:space="preserve"> </w:t>
      </w:r>
      <w:r w:rsidRPr="004331EB">
        <w:rPr>
          <w:rFonts w:cs="Times New Roman"/>
          <w:sz w:val="26"/>
          <w:szCs w:val="26"/>
        </w:rPr>
        <w:t>E. F. Schubert, “Light-Emitting Diodes”, 2</w:t>
      </w:r>
      <w:r w:rsidRPr="004331EB">
        <w:rPr>
          <w:rFonts w:cs="Times New Roman" w:hint="eastAsia"/>
          <w:sz w:val="26"/>
          <w:szCs w:val="26"/>
        </w:rPr>
        <w:t>nd</w:t>
      </w:r>
      <w:r w:rsidRPr="004331EB">
        <w:rPr>
          <w:rFonts w:cs="Times New Roman"/>
          <w:sz w:val="26"/>
          <w:szCs w:val="26"/>
        </w:rPr>
        <w:t xml:space="preserve"> ed., Cambridge University Press, Cambridge, England </w:t>
      </w:r>
      <w:r w:rsidRPr="004331EB">
        <w:rPr>
          <w:rFonts w:cs="Times New Roman" w:hint="eastAsia"/>
          <w:sz w:val="26"/>
          <w:szCs w:val="26"/>
        </w:rPr>
        <w:t>(</w:t>
      </w:r>
      <w:r w:rsidRPr="004331EB">
        <w:rPr>
          <w:rFonts w:cs="Times New Roman"/>
          <w:sz w:val="26"/>
          <w:szCs w:val="26"/>
        </w:rPr>
        <w:t>2006</w:t>
      </w:r>
      <w:r w:rsidRPr="004331EB">
        <w:rPr>
          <w:rFonts w:cs="Times New Roman" w:hint="eastAsia"/>
          <w:sz w:val="26"/>
          <w:szCs w:val="26"/>
        </w:rPr>
        <w:t>).</w:t>
      </w:r>
      <w:bookmarkEnd w:id="104"/>
    </w:p>
    <w:p w14:paraId="58DE1DED" w14:textId="6050ACDA" w:rsidR="004331EB" w:rsidRPr="004331EB" w:rsidRDefault="004331EB" w:rsidP="004331EB">
      <w:pPr>
        <w:spacing w:line="360" w:lineRule="auto"/>
        <w:ind w:left="360" w:right="288" w:firstLine="360"/>
        <w:jc w:val="both"/>
        <w:rPr>
          <w:rFonts w:cs="Times New Roman"/>
          <w:sz w:val="26"/>
          <w:szCs w:val="26"/>
        </w:rPr>
      </w:pPr>
      <w:bookmarkStart w:id="105" w:name="_Ref391133600"/>
      <w:bookmarkStart w:id="106" w:name="OLE_LINK727"/>
      <w:bookmarkStart w:id="107" w:name="OLE_LINK728"/>
      <w:r w:rsidRPr="004331EB">
        <w:rPr>
          <w:rFonts w:cs="Times New Roman"/>
          <w:sz w:val="26"/>
          <w:szCs w:val="26"/>
        </w:rPr>
        <w:t>[4</w:t>
      </w:r>
      <w:r w:rsidR="00B666CD">
        <w:rPr>
          <w:rFonts w:cs="Times New Roman"/>
          <w:sz w:val="26"/>
          <w:szCs w:val="26"/>
        </w:rPr>
        <w:t>4</w:t>
      </w:r>
      <w:r w:rsidRPr="004331EB">
        <w:rPr>
          <w:rFonts w:cs="Times New Roman"/>
          <w:sz w:val="26"/>
          <w:szCs w:val="26"/>
        </w:rPr>
        <w:t>]</w:t>
      </w:r>
      <w:r w:rsidR="006004D2">
        <w:rPr>
          <w:rFonts w:cs="Times New Roman"/>
          <w:sz w:val="26"/>
          <w:szCs w:val="26"/>
        </w:rPr>
        <w:t xml:space="preserve"> </w:t>
      </w:r>
      <w:r w:rsidRPr="004331EB">
        <w:rPr>
          <w:rFonts w:cs="Times New Roman"/>
          <w:sz w:val="26"/>
          <w:szCs w:val="26"/>
        </w:rPr>
        <w:t>Y.</w:t>
      </w:r>
      <w:r w:rsidRPr="004331EB">
        <w:rPr>
          <w:rFonts w:cs="Times New Roman" w:hint="eastAsia"/>
          <w:sz w:val="26"/>
          <w:szCs w:val="26"/>
        </w:rPr>
        <w:t xml:space="preserve"> </w:t>
      </w:r>
      <w:r w:rsidRPr="004331EB">
        <w:rPr>
          <w:rFonts w:cs="Times New Roman"/>
          <w:sz w:val="26"/>
          <w:szCs w:val="26"/>
        </w:rPr>
        <w:t>Xi,</w:t>
      </w:r>
      <w:r w:rsidRPr="004331EB">
        <w:rPr>
          <w:rFonts w:cs="Times New Roman" w:hint="eastAsia"/>
          <w:sz w:val="26"/>
          <w:szCs w:val="26"/>
        </w:rPr>
        <w:t xml:space="preserve"> </w:t>
      </w:r>
      <w:r w:rsidRPr="004331EB">
        <w:rPr>
          <w:rFonts w:cs="Times New Roman"/>
          <w:sz w:val="26"/>
          <w:szCs w:val="26"/>
        </w:rPr>
        <w:t>E.</w:t>
      </w:r>
      <w:r w:rsidRPr="004331EB">
        <w:rPr>
          <w:rFonts w:cs="Times New Roman" w:hint="eastAsia"/>
          <w:sz w:val="26"/>
          <w:szCs w:val="26"/>
        </w:rPr>
        <w:t xml:space="preserve"> </w:t>
      </w:r>
      <w:r w:rsidRPr="004331EB">
        <w:rPr>
          <w:rFonts w:cs="Times New Roman"/>
          <w:sz w:val="26"/>
          <w:szCs w:val="26"/>
        </w:rPr>
        <w:t>F.</w:t>
      </w:r>
      <w:r w:rsidRPr="004331EB">
        <w:rPr>
          <w:rFonts w:cs="Times New Roman" w:hint="eastAsia"/>
          <w:sz w:val="26"/>
          <w:szCs w:val="26"/>
        </w:rPr>
        <w:t xml:space="preserve"> </w:t>
      </w:r>
      <w:r w:rsidRPr="004331EB">
        <w:rPr>
          <w:rFonts w:cs="Times New Roman"/>
          <w:sz w:val="26"/>
          <w:szCs w:val="26"/>
        </w:rPr>
        <w:t>Schubert, “Junction-temperature</w:t>
      </w:r>
      <w:r w:rsidRPr="004331EB">
        <w:rPr>
          <w:rFonts w:cs="Times New Roman" w:hint="eastAsia"/>
          <w:sz w:val="26"/>
          <w:szCs w:val="26"/>
        </w:rPr>
        <w:t xml:space="preserve"> </w:t>
      </w:r>
      <w:r w:rsidRPr="004331EB">
        <w:rPr>
          <w:rFonts w:cs="Times New Roman"/>
          <w:sz w:val="26"/>
          <w:szCs w:val="26"/>
        </w:rPr>
        <w:t>measurement in GaN</w:t>
      </w:r>
      <w:r w:rsidRPr="004331EB">
        <w:rPr>
          <w:rFonts w:cs="Times New Roman" w:hint="eastAsia"/>
          <w:sz w:val="26"/>
          <w:szCs w:val="26"/>
        </w:rPr>
        <w:t xml:space="preserve"> </w:t>
      </w:r>
      <w:r w:rsidRPr="004331EB">
        <w:rPr>
          <w:rFonts w:cs="Times New Roman"/>
          <w:sz w:val="26"/>
          <w:szCs w:val="26"/>
        </w:rPr>
        <w:t>ultraviolet</w:t>
      </w:r>
      <w:r w:rsidRPr="004331EB">
        <w:rPr>
          <w:rFonts w:cs="Times New Roman" w:hint="eastAsia"/>
          <w:sz w:val="26"/>
          <w:szCs w:val="26"/>
        </w:rPr>
        <w:t xml:space="preserve"> </w:t>
      </w:r>
      <w:r w:rsidRPr="004331EB">
        <w:rPr>
          <w:rFonts w:cs="Times New Roman"/>
          <w:sz w:val="26"/>
          <w:szCs w:val="26"/>
        </w:rPr>
        <w:t>light-emitting diodes using diode forward voltage method,” Appl. Phys. Lett.,</w:t>
      </w:r>
      <w:r w:rsidRPr="004331EB">
        <w:rPr>
          <w:rFonts w:cs="Times New Roman" w:hint="eastAsia"/>
          <w:sz w:val="26"/>
          <w:szCs w:val="26"/>
        </w:rPr>
        <w:t xml:space="preserve"> </w:t>
      </w:r>
      <w:proofErr w:type="gramStart"/>
      <w:r w:rsidRPr="004331EB">
        <w:rPr>
          <w:rFonts w:cs="Times New Roman"/>
          <w:sz w:val="26"/>
          <w:szCs w:val="26"/>
        </w:rPr>
        <w:t>85,</w:t>
      </w:r>
      <w:bookmarkEnd w:id="105"/>
      <w:r w:rsidRPr="004331EB">
        <w:rPr>
          <w:rFonts w:cs="Times New Roman"/>
          <w:sz w:val="26"/>
          <w:szCs w:val="26"/>
        </w:rPr>
        <w:t xml:space="preserve">  2163</w:t>
      </w:r>
      <w:proofErr w:type="gramEnd"/>
      <w:r w:rsidRPr="004331EB">
        <w:rPr>
          <w:rFonts w:cs="Times New Roman"/>
          <w:sz w:val="26"/>
          <w:szCs w:val="26"/>
        </w:rPr>
        <w:t>(2004).</w:t>
      </w:r>
    </w:p>
    <w:p w14:paraId="5C2EDFBE" w14:textId="77777777" w:rsidR="004331EB" w:rsidRPr="004331EB" w:rsidRDefault="004331EB" w:rsidP="004331EB">
      <w:pPr>
        <w:spacing w:line="360" w:lineRule="auto"/>
        <w:ind w:left="360" w:right="288" w:firstLine="360"/>
        <w:jc w:val="both"/>
        <w:rPr>
          <w:rFonts w:cs="Times New Roman"/>
          <w:sz w:val="26"/>
          <w:szCs w:val="26"/>
        </w:rPr>
      </w:pPr>
      <w:bookmarkStart w:id="108" w:name="_Ref391133661"/>
      <w:bookmarkStart w:id="109" w:name="OLE_LINK731"/>
      <w:bookmarkStart w:id="110" w:name="OLE_LINK732"/>
      <w:bookmarkEnd w:id="106"/>
      <w:bookmarkEnd w:id="107"/>
      <w:r w:rsidRPr="004331EB">
        <w:rPr>
          <w:rFonts w:cs="Times New Roman"/>
          <w:sz w:val="26"/>
          <w:szCs w:val="26"/>
        </w:rPr>
        <w:t>[4</w:t>
      </w:r>
      <w:r w:rsidR="00B666CD">
        <w:rPr>
          <w:rFonts w:cs="Times New Roman"/>
          <w:sz w:val="26"/>
          <w:szCs w:val="26"/>
        </w:rPr>
        <w:t>5</w:t>
      </w:r>
      <w:r w:rsidRPr="004331EB">
        <w:rPr>
          <w:rFonts w:cs="Times New Roman"/>
          <w:sz w:val="26"/>
          <w:szCs w:val="26"/>
        </w:rPr>
        <w:t>]</w:t>
      </w:r>
      <w:r w:rsidR="006004D2">
        <w:rPr>
          <w:rFonts w:cs="Times New Roman"/>
          <w:sz w:val="26"/>
          <w:szCs w:val="26"/>
        </w:rPr>
        <w:t xml:space="preserve"> </w:t>
      </w:r>
      <w:r w:rsidRPr="004331EB">
        <w:rPr>
          <w:rFonts w:cs="Times New Roman"/>
          <w:sz w:val="26"/>
          <w:szCs w:val="26"/>
        </w:rPr>
        <w:t>EIA/JEDEC Standard : “EIA/JEDEC51-2”, Electronic Industries Alliance, Engineering Department, Arlington (1995).</w:t>
      </w:r>
      <w:bookmarkEnd w:id="108"/>
    </w:p>
    <w:bookmarkEnd w:id="109"/>
    <w:bookmarkEnd w:id="110"/>
    <w:p w14:paraId="0D4A6347" w14:textId="77777777" w:rsidR="00D17CCC" w:rsidRPr="009C0857" w:rsidRDefault="00D17CCC" w:rsidP="00935FB0">
      <w:pPr>
        <w:shd w:val="clear" w:color="auto" w:fill="FFFFFF"/>
        <w:spacing w:line="360" w:lineRule="auto"/>
        <w:ind w:left="360" w:right="288" w:firstLine="432"/>
        <w:jc w:val="both"/>
        <w:rPr>
          <w:rFonts w:cs="Times New Roman"/>
          <w:sz w:val="26"/>
          <w:szCs w:val="26"/>
        </w:rPr>
      </w:pPr>
    </w:p>
    <w:sectPr w:rsidR="00D17CCC" w:rsidRPr="009C0857" w:rsidSect="006E300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DFKai-SB">
    <w:altName w:val=".D·￠Ae"/>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Times-Roman">
    <w:altName w:val="Times New Roman"/>
    <w:panose1 w:val="00000000000000000000"/>
    <w:charset w:val="88"/>
    <w:family w:val="auto"/>
    <w:notTrueType/>
    <w:pitch w:val="default"/>
    <w:sig w:usb0="00000000"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14544"/>
    <w:multiLevelType w:val="hybridMultilevel"/>
    <w:tmpl w:val="1B2826D6"/>
    <w:lvl w:ilvl="0" w:tplc="610EDF7E">
      <w:start w:val="1"/>
      <w:numFmt w:val="decimal"/>
      <w:lvlText w:val="%1)"/>
      <w:lvlJc w:val="left"/>
      <w:pPr>
        <w:tabs>
          <w:tab w:val="num" w:pos="720"/>
        </w:tabs>
        <w:ind w:left="720" w:hanging="360"/>
      </w:pPr>
    </w:lvl>
    <w:lvl w:ilvl="1" w:tplc="9DD2E7A6" w:tentative="1">
      <w:start w:val="1"/>
      <w:numFmt w:val="decimal"/>
      <w:lvlText w:val="%2)"/>
      <w:lvlJc w:val="left"/>
      <w:pPr>
        <w:tabs>
          <w:tab w:val="num" w:pos="1440"/>
        </w:tabs>
        <w:ind w:left="1440" w:hanging="360"/>
      </w:pPr>
    </w:lvl>
    <w:lvl w:ilvl="2" w:tplc="4DB8E266" w:tentative="1">
      <w:start w:val="1"/>
      <w:numFmt w:val="decimal"/>
      <w:lvlText w:val="%3)"/>
      <w:lvlJc w:val="left"/>
      <w:pPr>
        <w:tabs>
          <w:tab w:val="num" w:pos="2160"/>
        </w:tabs>
        <w:ind w:left="2160" w:hanging="360"/>
      </w:pPr>
    </w:lvl>
    <w:lvl w:ilvl="3" w:tplc="E4CC1900" w:tentative="1">
      <w:start w:val="1"/>
      <w:numFmt w:val="decimal"/>
      <w:lvlText w:val="%4)"/>
      <w:lvlJc w:val="left"/>
      <w:pPr>
        <w:tabs>
          <w:tab w:val="num" w:pos="2880"/>
        </w:tabs>
        <w:ind w:left="2880" w:hanging="360"/>
      </w:pPr>
    </w:lvl>
    <w:lvl w:ilvl="4" w:tplc="8BE41FCA" w:tentative="1">
      <w:start w:val="1"/>
      <w:numFmt w:val="decimal"/>
      <w:lvlText w:val="%5)"/>
      <w:lvlJc w:val="left"/>
      <w:pPr>
        <w:tabs>
          <w:tab w:val="num" w:pos="3600"/>
        </w:tabs>
        <w:ind w:left="3600" w:hanging="360"/>
      </w:pPr>
    </w:lvl>
    <w:lvl w:ilvl="5" w:tplc="0AFA8706" w:tentative="1">
      <w:start w:val="1"/>
      <w:numFmt w:val="decimal"/>
      <w:lvlText w:val="%6)"/>
      <w:lvlJc w:val="left"/>
      <w:pPr>
        <w:tabs>
          <w:tab w:val="num" w:pos="4320"/>
        </w:tabs>
        <w:ind w:left="4320" w:hanging="360"/>
      </w:pPr>
    </w:lvl>
    <w:lvl w:ilvl="6" w:tplc="9132997C" w:tentative="1">
      <w:start w:val="1"/>
      <w:numFmt w:val="decimal"/>
      <w:lvlText w:val="%7)"/>
      <w:lvlJc w:val="left"/>
      <w:pPr>
        <w:tabs>
          <w:tab w:val="num" w:pos="5040"/>
        </w:tabs>
        <w:ind w:left="5040" w:hanging="360"/>
      </w:pPr>
    </w:lvl>
    <w:lvl w:ilvl="7" w:tplc="AF223D6A" w:tentative="1">
      <w:start w:val="1"/>
      <w:numFmt w:val="decimal"/>
      <w:lvlText w:val="%8)"/>
      <w:lvlJc w:val="left"/>
      <w:pPr>
        <w:tabs>
          <w:tab w:val="num" w:pos="5760"/>
        </w:tabs>
        <w:ind w:left="5760" w:hanging="360"/>
      </w:pPr>
    </w:lvl>
    <w:lvl w:ilvl="8" w:tplc="668C62B6" w:tentative="1">
      <w:start w:val="1"/>
      <w:numFmt w:val="decimal"/>
      <w:lvlText w:val="%9)"/>
      <w:lvlJc w:val="left"/>
      <w:pPr>
        <w:tabs>
          <w:tab w:val="num" w:pos="6480"/>
        </w:tabs>
        <w:ind w:left="6480" w:hanging="360"/>
      </w:pPr>
    </w:lvl>
  </w:abstractNum>
  <w:abstractNum w:abstractNumId="1" w15:restartNumberingAfterBreak="0">
    <w:nsid w:val="065F1A5D"/>
    <w:multiLevelType w:val="hybridMultilevel"/>
    <w:tmpl w:val="3DB0D4BA"/>
    <w:lvl w:ilvl="0" w:tplc="F00CB61E">
      <w:start w:val="1"/>
      <w:numFmt w:val="decimal"/>
      <w:lvlText w:val="(%1)"/>
      <w:lvlJc w:val="left"/>
      <w:pPr>
        <w:tabs>
          <w:tab w:val="num" w:pos="720"/>
        </w:tabs>
        <w:ind w:left="720" w:hanging="360"/>
      </w:pPr>
      <w:rPr>
        <w:rFonts w:hint="eastAsia"/>
      </w:rPr>
    </w:lvl>
    <w:lvl w:ilvl="1" w:tplc="9DD2E7A6" w:tentative="1">
      <w:start w:val="1"/>
      <w:numFmt w:val="decimal"/>
      <w:lvlText w:val="%2)"/>
      <w:lvlJc w:val="left"/>
      <w:pPr>
        <w:tabs>
          <w:tab w:val="num" w:pos="1440"/>
        </w:tabs>
        <w:ind w:left="1440" w:hanging="360"/>
      </w:pPr>
    </w:lvl>
    <w:lvl w:ilvl="2" w:tplc="4DB8E266" w:tentative="1">
      <w:start w:val="1"/>
      <w:numFmt w:val="decimal"/>
      <w:lvlText w:val="%3)"/>
      <w:lvlJc w:val="left"/>
      <w:pPr>
        <w:tabs>
          <w:tab w:val="num" w:pos="2160"/>
        </w:tabs>
        <w:ind w:left="2160" w:hanging="360"/>
      </w:pPr>
    </w:lvl>
    <w:lvl w:ilvl="3" w:tplc="E4CC1900" w:tentative="1">
      <w:start w:val="1"/>
      <w:numFmt w:val="decimal"/>
      <w:lvlText w:val="%4)"/>
      <w:lvlJc w:val="left"/>
      <w:pPr>
        <w:tabs>
          <w:tab w:val="num" w:pos="2880"/>
        </w:tabs>
        <w:ind w:left="2880" w:hanging="360"/>
      </w:pPr>
    </w:lvl>
    <w:lvl w:ilvl="4" w:tplc="8BE41FCA" w:tentative="1">
      <w:start w:val="1"/>
      <w:numFmt w:val="decimal"/>
      <w:lvlText w:val="%5)"/>
      <w:lvlJc w:val="left"/>
      <w:pPr>
        <w:tabs>
          <w:tab w:val="num" w:pos="3600"/>
        </w:tabs>
        <w:ind w:left="3600" w:hanging="360"/>
      </w:pPr>
    </w:lvl>
    <w:lvl w:ilvl="5" w:tplc="0AFA8706" w:tentative="1">
      <w:start w:val="1"/>
      <w:numFmt w:val="decimal"/>
      <w:lvlText w:val="%6)"/>
      <w:lvlJc w:val="left"/>
      <w:pPr>
        <w:tabs>
          <w:tab w:val="num" w:pos="4320"/>
        </w:tabs>
        <w:ind w:left="4320" w:hanging="360"/>
      </w:pPr>
    </w:lvl>
    <w:lvl w:ilvl="6" w:tplc="9132997C" w:tentative="1">
      <w:start w:val="1"/>
      <w:numFmt w:val="decimal"/>
      <w:lvlText w:val="%7)"/>
      <w:lvlJc w:val="left"/>
      <w:pPr>
        <w:tabs>
          <w:tab w:val="num" w:pos="5040"/>
        </w:tabs>
        <w:ind w:left="5040" w:hanging="360"/>
      </w:pPr>
    </w:lvl>
    <w:lvl w:ilvl="7" w:tplc="AF223D6A" w:tentative="1">
      <w:start w:val="1"/>
      <w:numFmt w:val="decimal"/>
      <w:lvlText w:val="%8)"/>
      <w:lvlJc w:val="left"/>
      <w:pPr>
        <w:tabs>
          <w:tab w:val="num" w:pos="5760"/>
        </w:tabs>
        <w:ind w:left="5760" w:hanging="360"/>
      </w:pPr>
    </w:lvl>
    <w:lvl w:ilvl="8" w:tplc="668C62B6" w:tentative="1">
      <w:start w:val="1"/>
      <w:numFmt w:val="decimal"/>
      <w:lvlText w:val="%9)"/>
      <w:lvlJc w:val="left"/>
      <w:pPr>
        <w:tabs>
          <w:tab w:val="num" w:pos="6480"/>
        </w:tabs>
        <w:ind w:left="6480" w:hanging="360"/>
      </w:pPr>
    </w:lvl>
  </w:abstractNum>
  <w:abstractNum w:abstractNumId="2" w15:restartNumberingAfterBreak="0">
    <w:nsid w:val="06FC13AE"/>
    <w:multiLevelType w:val="hybridMultilevel"/>
    <w:tmpl w:val="5EEAACC2"/>
    <w:lvl w:ilvl="0" w:tplc="04090001">
      <w:start w:val="1"/>
      <w:numFmt w:val="bullet"/>
      <w:lvlText w:val=""/>
      <w:lvlJc w:val="left"/>
      <w:pPr>
        <w:ind w:left="1553" w:hanging="360"/>
      </w:pPr>
      <w:rPr>
        <w:rFonts w:ascii="Symbol" w:hAnsi="Symbol" w:hint="default"/>
      </w:rPr>
    </w:lvl>
    <w:lvl w:ilvl="1" w:tplc="04090003" w:tentative="1">
      <w:start w:val="1"/>
      <w:numFmt w:val="bullet"/>
      <w:lvlText w:val="o"/>
      <w:lvlJc w:val="left"/>
      <w:pPr>
        <w:ind w:left="2273" w:hanging="360"/>
      </w:pPr>
      <w:rPr>
        <w:rFonts w:ascii="Courier New" w:hAnsi="Courier New" w:cs="Courier New" w:hint="default"/>
      </w:rPr>
    </w:lvl>
    <w:lvl w:ilvl="2" w:tplc="04090005" w:tentative="1">
      <w:start w:val="1"/>
      <w:numFmt w:val="bullet"/>
      <w:lvlText w:val=""/>
      <w:lvlJc w:val="left"/>
      <w:pPr>
        <w:ind w:left="2993" w:hanging="360"/>
      </w:pPr>
      <w:rPr>
        <w:rFonts w:ascii="Wingdings" w:hAnsi="Wingdings" w:hint="default"/>
      </w:rPr>
    </w:lvl>
    <w:lvl w:ilvl="3" w:tplc="04090001" w:tentative="1">
      <w:start w:val="1"/>
      <w:numFmt w:val="bullet"/>
      <w:lvlText w:val=""/>
      <w:lvlJc w:val="left"/>
      <w:pPr>
        <w:ind w:left="3713" w:hanging="360"/>
      </w:pPr>
      <w:rPr>
        <w:rFonts w:ascii="Symbol" w:hAnsi="Symbol" w:hint="default"/>
      </w:rPr>
    </w:lvl>
    <w:lvl w:ilvl="4" w:tplc="04090003" w:tentative="1">
      <w:start w:val="1"/>
      <w:numFmt w:val="bullet"/>
      <w:lvlText w:val="o"/>
      <w:lvlJc w:val="left"/>
      <w:pPr>
        <w:ind w:left="4433" w:hanging="360"/>
      </w:pPr>
      <w:rPr>
        <w:rFonts w:ascii="Courier New" w:hAnsi="Courier New" w:cs="Courier New" w:hint="default"/>
      </w:rPr>
    </w:lvl>
    <w:lvl w:ilvl="5" w:tplc="04090005" w:tentative="1">
      <w:start w:val="1"/>
      <w:numFmt w:val="bullet"/>
      <w:lvlText w:val=""/>
      <w:lvlJc w:val="left"/>
      <w:pPr>
        <w:ind w:left="5153" w:hanging="360"/>
      </w:pPr>
      <w:rPr>
        <w:rFonts w:ascii="Wingdings" w:hAnsi="Wingdings" w:hint="default"/>
      </w:rPr>
    </w:lvl>
    <w:lvl w:ilvl="6" w:tplc="04090001" w:tentative="1">
      <w:start w:val="1"/>
      <w:numFmt w:val="bullet"/>
      <w:lvlText w:val=""/>
      <w:lvlJc w:val="left"/>
      <w:pPr>
        <w:ind w:left="5873" w:hanging="360"/>
      </w:pPr>
      <w:rPr>
        <w:rFonts w:ascii="Symbol" w:hAnsi="Symbol" w:hint="default"/>
      </w:rPr>
    </w:lvl>
    <w:lvl w:ilvl="7" w:tplc="04090003" w:tentative="1">
      <w:start w:val="1"/>
      <w:numFmt w:val="bullet"/>
      <w:lvlText w:val="o"/>
      <w:lvlJc w:val="left"/>
      <w:pPr>
        <w:ind w:left="6593" w:hanging="360"/>
      </w:pPr>
      <w:rPr>
        <w:rFonts w:ascii="Courier New" w:hAnsi="Courier New" w:cs="Courier New" w:hint="default"/>
      </w:rPr>
    </w:lvl>
    <w:lvl w:ilvl="8" w:tplc="04090005" w:tentative="1">
      <w:start w:val="1"/>
      <w:numFmt w:val="bullet"/>
      <w:lvlText w:val=""/>
      <w:lvlJc w:val="left"/>
      <w:pPr>
        <w:ind w:left="7313" w:hanging="360"/>
      </w:pPr>
      <w:rPr>
        <w:rFonts w:ascii="Wingdings" w:hAnsi="Wingdings" w:hint="default"/>
      </w:rPr>
    </w:lvl>
  </w:abstractNum>
  <w:abstractNum w:abstractNumId="3" w15:restartNumberingAfterBreak="0">
    <w:nsid w:val="091E6D6D"/>
    <w:multiLevelType w:val="hybridMultilevel"/>
    <w:tmpl w:val="7EF27214"/>
    <w:lvl w:ilvl="0" w:tplc="F00CB61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C1DE7"/>
    <w:multiLevelType w:val="hybridMultilevel"/>
    <w:tmpl w:val="B3E877B0"/>
    <w:lvl w:ilvl="0" w:tplc="DC16BB1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19743469"/>
    <w:multiLevelType w:val="hybridMultilevel"/>
    <w:tmpl w:val="E23CA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DD29DE"/>
    <w:multiLevelType w:val="hybridMultilevel"/>
    <w:tmpl w:val="A3FC8C64"/>
    <w:lvl w:ilvl="0" w:tplc="F00CB61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CFE690F"/>
    <w:multiLevelType w:val="hybridMultilevel"/>
    <w:tmpl w:val="3BE2AC4C"/>
    <w:lvl w:ilvl="0" w:tplc="A14C6C4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329B17B2"/>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3B974604"/>
    <w:multiLevelType w:val="hybridMultilevel"/>
    <w:tmpl w:val="9FEA3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7F6058"/>
    <w:multiLevelType w:val="hybridMultilevel"/>
    <w:tmpl w:val="A2C4BB60"/>
    <w:lvl w:ilvl="0" w:tplc="44E2E4A8">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11" w15:restartNumberingAfterBreak="0">
    <w:nsid w:val="4E99779A"/>
    <w:multiLevelType w:val="hybridMultilevel"/>
    <w:tmpl w:val="B068325A"/>
    <w:lvl w:ilvl="0" w:tplc="9C666AF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CE2BA9"/>
    <w:multiLevelType w:val="hybridMultilevel"/>
    <w:tmpl w:val="7CF8C7BE"/>
    <w:lvl w:ilvl="0" w:tplc="E1C4C8BA">
      <w:start w:val="1"/>
      <w:numFmt w:val="decimal"/>
      <w:lvlText w:val="(%1)"/>
      <w:lvlJc w:val="left"/>
      <w:pPr>
        <w:ind w:left="7710" w:hanging="480"/>
      </w:pPr>
      <w:rPr>
        <w:rFonts w:hint="eastAsia"/>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3" w15:restartNumberingAfterBreak="0">
    <w:nsid w:val="65676583"/>
    <w:multiLevelType w:val="hybridMultilevel"/>
    <w:tmpl w:val="3DB0D4BA"/>
    <w:lvl w:ilvl="0" w:tplc="F00CB61E">
      <w:start w:val="1"/>
      <w:numFmt w:val="decimal"/>
      <w:lvlText w:val="(%1)"/>
      <w:lvlJc w:val="left"/>
      <w:pPr>
        <w:tabs>
          <w:tab w:val="num" w:pos="720"/>
        </w:tabs>
        <w:ind w:left="720" w:hanging="360"/>
      </w:pPr>
      <w:rPr>
        <w:rFonts w:hint="eastAsia"/>
      </w:rPr>
    </w:lvl>
    <w:lvl w:ilvl="1" w:tplc="9DD2E7A6" w:tentative="1">
      <w:start w:val="1"/>
      <w:numFmt w:val="decimal"/>
      <w:lvlText w:val="%2)"/>
      <w:lvlJc w:val="left"/>
      <w:pPr>
        <w:tabs>
          <w:tab w:val="num" w:pos="1440"/>
        </w:tabs>
        <w:ind w:left="1440" w:hanging="360"/>
      </w:pPr>
    </w:lvl>
    <w:lvl w:ilvl="2" w:tplc="4DB8E266" w:tentative="1">
      <w:start w:val="1"/>
      <w:numFmt w:val="decimal"/>
      <w:lvlText w:val="%3)"/>
      <w:lvlJc w:val="left"/>
      <w:pPr>
        <w:tabs>
          <w:tab w:val="num" w:pos="2160"/>
        </w:tabs>
        <w:ind w:left="2160" w:hanging="360"/>
      </w:pPr>
    </w:lvl>
    <w:lvl w:ilvl="3" w:tplc="E4CC1900" w:tentative="1">
      <w:start w:val="1"/>
      <w:numFmt w:val="decimal"/>
      <w:lvlText w:val="%4)"/>
      <w:lvlJc w:val="left"/>
      <w:pPr>
        <w:tabs>
          <w:tab w:val="num" w:pos="2880"/>
        </w:tabs>
        <w:ind w:left="2880" w:hanging="360"/>
      </w:pPr>
    </w:lvl>
    <w:lvl w:ilvl="4" w:tplc="8BE41FCA" w:tentative="1">
      <w:start w:val="1"/>
      <w:numFmt w:val="decimal"/>
      <w:lvlText w:val="%5)"/>
      <w:lvlJc w:val="left"/>
      <w:pPr>
        <w:tabs>
          <w:tab w:val="num" w:pos="3600"/>
        </w:tabs>
        <w:ind w:left="3600" w:hanging="360"/>
      </w:pPr>
    </w:lvl>
    <w:lvl w:ilvl="5" w:tplc="0AFA8706" w:tentative="1">
      <w:start w:val="1"/>
      <w:numFmt w:val="decimal"/>
      <w:lvlText w:val="%6)"/>
      <w:lvlJc w:val="left"/>
      <w:pPr>
        <w:tabs>
          <w:tab w:val="num" w:pos="4320"/>
        </w:tabs>
        <w:ind w:left="4320" w:hanging="360"/>
      </w:pPr>
    </w:lvl>
    <w:lvl w:ilvl="6" w:tplc="9132997C" w:tentative="1">
      <w:start w:val="1"/>
      <w:numFmt w:val="decimal"/>
      <w:lvlText w:val="%7)"/>
      <w:lvlJc w:val="left"/>
      <w:pPr>
        <w:tabs>
          <w:tab w:val="num" w:pos="5040"/>
        </w:tabs>
        <w:ind w:left="5040" w:hanging="360"/>
      </w:pPr>
    </w:lvl>
    <w:lvl w:ilvl="7" w:tplc="AF223D6A" w:tentative="1">
      <w:start w:val="1"/>
      <w:numFmt w:val="decimal"/>
      <w:lvlText w:val="%8)"/>
      <w:lvlJc w:val="left"/>
      <w:pPr>
        <w:tabs>
          <w:tab w:val="num" w:pos="5760"/>
        </w:tabs>
        <w:ind w:left="5760" w:hanging="360"/>
      </w:pPr>
    </w:lvl>
    <w:lvl w:ilvl="8" w:tplc="668C62B6" w:tentative="1">
      <w:start w:val="1"/>
      <w:numFmt w:val="decimal"/>
      <w:lvlText w:val="%9)"/>
      <w:lvlJc w:val="left"/>
      <w:pPr>
        <w:tabs>
          <w:tab w:val="num" w:pos="6480"/>
        </w:tabs>
        <w:ind w:left="6480" w:hanging="360"/>
      </w:pPr>
    </w:lvl>
  </w:abstractNum>
  <w:abstractNum w:abstractNumId="14" w15:restartNumberingAfterBreak="0">
    <w:nsid w:val="67591467"/>
    <w:multiLevelType w:val="hybridMultilevel"/>
    <w:tmpl w:val="D706A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6D65C9"/>
    <w:multiLevelType w:val="hybridMultilevel"/>
    <w:tmpl w:val="53D6A0DC"/>
    <w:lvl w:ilvl="0" w:tplc="F00CB61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B43BF4"/>
    <w:multiLevelType w:val="multilevel"/>
    <w:tmpl w:val="AA68D8E0"/>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601544B"/>
    <w:multiLevelType w:val="hybridMultilevel"/>
    <w:tmpl w:val="013E1B36"/>
    <w:lvl w:ilvl="0" w:tplc="255CBEF2">
      <w:start w:val="1"/>
      <w:numFmt w:val="decimal"/>
      <w:lvlText w:val="%1."/>
      <w:lvlJc w:val="left"/>
      <w:pPr>
        <w:ind w:left="704" w:hanging="480"/>
      </w:pPr>
      <w:rPr>
        <w:rFonts w:ascii="Times New Roman" w:hAnsi="Times New Roman" w:cs="Times New Roman" w:hint="default"/>
      </w:rPr>
    </w:lvl>
    <w:lvl w:ilvl="1" w:tplc="04090019" w:tentative="1">
      <w:start w:val="1"/>
      <w:numFmt w:val="ideographTraditional"/>
      <w:lvlText w:val="%2、"/>
      <w:lvlJc w:val="left"/>
      <w:pPr>
        <w:ind w:left="1184" w:hanging="480"/>
      </w:pPr>
    </w:lvl>
    <w:lvl w:ilvl="2" w:tplc="0409001B" w:tentative="1">
      <w:start w:val="1"/>
      <w:numFmt w:val="lowerRoman"/>
      <w:lvlText w:val="%3."/>
      <w:lvlJc w:val="right"/>
      <w:pPr>
        <w:ind w:left="1664" w:hanging="480"/>
      </w:pPr>
    </w:lvl>
    <w:lvl w:ilvl="3" w:tplc="0409000F" w:tentative="1">
      <w:start w:val="1"/>
      <w:numFmt w:val="decimal"/>
      <w:lvlText w:val="%4."/>
      <w:lvlJc w:val="left"/>
      <w:pPr>
        <w:ind w:left="2144" w:hanging="480"/>
      </w:pPr>
    </w:lvl>
    <w:lvl w:ilvl="4" w:tplc="04090019" w:tentative="1">
      <w:start w:val="1"/>
      <w:numFmt w:val="ideographTraditional"/>
      <w:lvlText w:val="%5、"/>
      <w:lvlJc w:val="left"/>
      <w:pPr>
        <w:ind w:left="2624" w:hanging="480"/>
      </w:pPr>
    </w:lvl>
    <w:lvl w:ilvl="5" w:tplc="0409001B" w:tentative="1">
      <w:start w:val="1"/>
      <w:numFmt w:val="lowerRoman"/>
      <w:lvlText w:val="%6."/>
      <w:lvlJc w:val="right"/>
      <w:pPr>
        <w:ind w:left="3104" w:hanging="480"/>
      </w:pPr>
    </w:lvl>
    <w:lvl w:ilvl="6" w:tplc="0409000F" w:tentative="1">
      <w:start w:val="1"/>
      <w:numFmt w:val="decimal"/>
      <w:lvlText w:val="%7."/>
      <w:lvlJc w:val="left"/>
      <w:pPr>
        <w:ind w:left="3584" w:hanging="480"/>
      </w:pPr>
    </w:lvl>
    <w:lvl w:ilvl="7" w:tplc="04090019" w:tentative="1">
      <w:start w:val="1"/>
      <w:numFmt w:val="ideographTraditional"/>
      <w:lvlText w:val="%8、"/>
      <w:lvlJc w:val="left"/>
      <w:pPr>
        <w:ind w:left="4064" w:hanging="480"/>
      </w:pPr>
    </w:lvl>
    <w:lvl w:ilvl="8" w:tplc="0409001B" w:tentative="1">
      <w:start w:val="1"/>
      <w:numFmt w:val="lowerRoman"/>
      <w:lvlText w:val="%9."/>
      <w:lvlJc w:val="right"/>
      <w:pPr>
        <w:ind w:left="4544" w:hanging="480"/>
      </w:pPr>
    </w:lvl>
  </w:abstractNum>
  <w:abstractNum w:abstractNumId="18" w15:restartNumberingAfterBreak="0">
    <w:nsid w:val="7BD31F60"/>
    <w:multiLevelType w:val="singleLevel"/>
    <w:tmpl w:val="0409000F"/>
    <w:lvl w:ilvl="0">
      <w:start w:val="1"/>
      <w:numFmt w:val="decimal"/>
      <w:lvlText w:val="%1."/>
      <w:lvlJc w:val="left"/>
      <w:pPr>
        <w:tabs>
          <w:tab w:val="num" w:pos="425"/>
        </w:tabs>
        <w:ind w:left="425" w:hanging="425"/>
      </w:pPr>
    </w:lvl>
  </w:abstractNum>
  <w:abstractNum w:abstractNumId="19" w15:restartNumberingAfterBreak="0">
    <w:nsid w:val="7E0601A1"/>
    <w:multiLevelType w:val="hybridMultilevel"/>
    <w:tmpl w:val="D706A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E3250E"/>
    <w:multiLevelType w:val="hybridMultilevel"/>
    <w:tmpl w:val="74346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570633"/>
    <w:multiLevelType w:val="hybridMultilevel"/>
    <w:tmpl w:val="9EAA87DA"/>
    <w:lvl w:ilvl="0" w:tplc="A112DF5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1156411993">
    <w:abstractNumId w:val="11"/>
  </w:num>
  <w:num w:numId="2" w16cid:durableId="1185898796">
    <w:abstractNumId w:val="2"/>
  </w:num>
  <w:num w:numId="3" w16cid:durableId="581259347">
    <w:abstractNumId w:val="6"/>
  </w:num>
  <w:num w:numId="4" w16cid:durableId="9917921">
    <w:abstractNumId w:val="12"/>
  </w:num>
  <w:num w:numId="5" w16cid:durableId="943197299">
    <w:abstractNumId w:val="18"/>
    <w:lvlOverride w:ilvl="0">
      <w:startOverride w:val="1"/>
    </w:lvlOverride>
  </w:num>
  <w:num w:numId="6" w16cid:durableId="455486059">
    <w:abstractNumId w:val="18"/>
  </w:num>
  <w:num w:numId="7" w16cid:durableId="245506194">
    <w:abstractNumId w:val="8"/>
  </w:num>
  <w:num w:numId="8" w16cid:durableId="275908335">
    <w:abstractNumId w:val="5"/>
  </w:num>
  <w:num w:numId="9" w16cid:durableId="943801370">
    <w:abstractNumId w:val="14"/>
  </w:num>
  <w:num w:numId="10" w16cid:durableId="359475218">
    <w:abstractNumId w:val="19"/>
  </w:num>
  <w:num w:numId="11" w16cid:durableId="740640194">
    <w:abstractNumId w:val="9"/>
  </w:num>
  <w:num w:numId="12" w16cid:durableId="663778490">
    <w:abstractNumId w:val="20"/>
  </w:num>
  <w:num w:numId="13" w16cid:durableId="1746874191">
    <w:abstractNumId w:val="3"/>
  </w:num>
  <w:num w:numId="14" w16cid:durableId="197163934">
    <w:abstractNumId w:val="15"/>
  </w:num>
  <w:num w:numId="15" w16cid:durableId="484515072">
    <w:abstractNumId w:val="0"/>
  </w:num>
  <w:num w:numId="16" w16cid:durableId="1516726693">
    <w:abstractNumId w:val="1"/>
  </w:num>
  <w:num w:numId="17" w16cid:durableId="1250699533">
    <w:abstractNumId w:val="13"/>
  </w:num>
  <w:num w:numId="18" w16cid:durableId="451095386">
    <w:abstractNumId w:val="16"/>
  </w:num>
  <w:num w:numId="19" w16cid:durableId="914707759">
    <w:abstractNumId w:val="17"/>
  </w:num>
  <w:num w:numId="20" w16cid:durableId="1309432036">
    <w:abstractNumId w:val="10"/>
  </w:num>
  <w:num w:numId="21" w16cid:durableId="2140802219">
    <w:abstractNumId w:val="7"/>
  </w:num>
  <w:num w:numId="22" w16cid:durableId="1947417349">
    <w:abstractNumId w:val="21"/>
  </w:num>
  <w:num w:numId="23" w16cid:durableId="2138864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2B74"/>
    <w:rsid w:val="0000662C"/>
    <w:rsid w:val="000248DE"/>
    <w:rsid w:val="0004025A"/>
    <w:rsid w:val="00044D53"/>
    <w:rsid w:val="00072AAC"/>
    <w:rsid w:val="00094AE4"/>
    <w:rsid w:val="000A2DC2"/>
    <w:rsid w:val="000C7BA0"/>
    <w:rsid w:val="000D0391"/>
    <w:rsid w:val="000D04EB"/>
    <w:rsid w:val="000D4271"/>
    <w:rsid w:val="000D7A8C"/>
    <w:rsid w:val="000F63BB"/>
    <w:rsid w:val="000F64CF"/>
    <w:rsid w:val="001017F0"/>
    <w:rsid w:val="00102B87"/>
    <w:rsid w:val="00103420"/>
    <w:rsid w:val="00106200"/>
    <w:rsid w:val="00106561"/>
    <w:rsid w:val="00116AAE"/>
    <w:rsid w:val="00120910"/>
    <w:rsid w:val="00121D80"/>
    <w:rsid w:val="001311F0"/>
    <w:rsid w:val="001338F4"/>
    <w:rsid w:val="00141434"/>
    <w:rsid w:val="00143799"/>
    <w:rsid w:val="00143C5A"/>
    <w:rsid w:val="001616C8"/>
    <w:rsid w:val="00171458"/>
    <w:rsid w:val="00185C7A"/>
    <w:rsid w:val="00194494"/>
    <w:rsid w:val="00194972"/>
    <w:rsid w:val="00194A19"/>
    <w:rsid w:val="00194F7A"/>
    <w:rsid w:val="00195E06"/>
    <w:rsid w:val="001A07BE"/>
    <w:rsid w:val="001A420A"/>
    <w:rsid w:val="001A4C47"/>
    <w:rsid w:val="001A6259"/>
    <w:rsid w:val="001B2DB1"/>
    <w:rsid w:val="001B34E4"/>
    <w:rsid w:val="001B49AC"/>
    <w:rsid w:val="001C145B"/>
    <w:rsid w:val="001C49D4"/>
    <w:rsid w:val="001D2133"/>
    <w:rsid w:val="001D2579"/>
    <w:rsid w:val="001D3E37"/>
    <w:rsid w:val="001D4EA5"/>
    <w:rsid w:val="001D67F8"/>
    <w:rsid w:val="001E0E89"/>
    <w:rsid w:val="00204877"/>
    <w:rsid w:val="0020499D"/>
    <w:rsid w:val="002072F4"/>
    <w:rsid w:val="002131AA"/>
    <w:rsid w:val="002162E9"/>
    <w:rsid w:val="00217A19"/>
    <w:rsid w:val="00232797"/>
    <w:rsid w:val="00245E33"/>
    <w:rsid w:val="002461BA"/>
    <w:rsid w:val="002471FC"/>
    <w:rsid w:val="00250A54"/>
    <w:rsid w:val="002535F7"/>
    <w:rsid w:val="002649B3"/>
    <w:rsid w:val="002738E8"/>
    <w:rsid w:val="00285392"/>
    <w:rsid w:val="0029007C"/>
    <w:rsid w:val="002910D0"/>
    <w:rsid w:val="002A07CA"/>
    <w:rsid w:val="002B4FDC"/>
    <w:rsid w:val="002C2A73"/>
    <w:rsid w:val="002F2425"/>
    <w:rsid w:val="002F71A1"/>
    <w:rsid w:val="00300D98"/>
    <w:rsid w:val="00302A7C"/>
    <w:rsid w:val="0030386F"/>
    <w:rsid w:val="00305C00"/>
    <w:rsid w:val="00307496"/>
    <w:rsid w:val="0032116B"/>
    <w:rsid w:val="003224F9"/>
    <w:rsid w:val="00335E30"/>
    <w:rsid w:val="0036289E"/>
    <w:rsid w:val="00364881"/>
    <w:rsid w:val="00364BF5"/>
    <w:rsid w:val="003656C9"/>
    <w:rsid w:val="00365882"/>
    <w:rsid w:val="00373817"/>
    <w:rsid w:val="00374C2F"/>
    <w:rsid w:val="003903A7"/>
    <w:rsid w:val="00392587"/>
    <w:rsid w:val="003942E1"/>
    <w:rsid w:val="0039431B"/>
    <w:rsid w:val="00396C07"/>
    <w:rsid w:val="003B387D"/>
    <w:rsid w:val="003D7274"/>
    <w:rsid w:val="003E0C1A"/>
    <w:rsid w:val="004040C9"/>
    <w:rsid w:val="004107D4"/>
    <w:rsid w:val="00411833"/>
    <w:rsid w:val="004331EB"/>
    <w:rsid w:val="004442AD"/>
    <w:rsid w:val="00445537"/>
    <w:rsid w:val="00456F77"/>
    <w:rsid w:val="00474216"/>
    <w:rsid w:val="00475C7E"/>
    <w:rsid w:val="0048070A"/>
    <w:rsid w:val="00484B01"/>
    <w:rsid w:val="004854B1"/>
    <w:rsid w:val="004901D9"/>
    <w:rsid w:val="00491BCC"/>
    <w:rsid w:val="004A15B6"/>
    <w:rsid w:val="004A230C"/>
    <w:rsid w:val="004A67A1"/>
    <w:rsid w:val="004B3067"/>
    <w:rsid w:val="004D05B3"/>
    <w:rsid w:val="004E597C"/>
    <w:rsid w:val="005102AC"/>
    <w:rsid w:val="005222AF"/>
    <w:rsid w:val="005250BF"/>
    <w:rsid w:val="005278E0"/>
    <w:rsid w:val="00531F1E"/>
    <w:rsid w:val="00535479"/>
    <w:rsid w:val="00537A71"/>
    <w:rsid w:val="0054255E"/>
    <w:rsid w:val="00544BDA"/>
    <w:rsid w:val="005553B5"/>
    <w:rsid w:val="00562475"/>
    <w:rsid w:val="0059736C"/>
    <w:rsid w:val="005B5F0D"/>
    <w:rsid w:val="005C619D"/>
    <w:rsid w:val="005D00F5"/>
    <w:rsid w:val="005D18BA"/>
    <w:rsid w:val="005E0911"/>
    <w:rsid w:val="005E1EF8"/>
    <w:rsid w:val="005E256D"/>
    <w:rsid w:val="005E5B95"/>
    <w:rsid w:val="005F4156"/>
    <w:rsid w:val="005F5F76"/>
    <w:rsid w:val="006004D2"/>
    <w:rsid w:val="00607550"/>
    <w:rsid w:val="00611F7D"/>
    <w:rsid w:val="006405AE"/>
    <w:rsid w:val="00650C8A"/>
    <w:rsid w:val="006632AF"/>
    <w:rsid w:val="0067309D"/>
    <w:rsid w:val="00691894"/>
    <w:rsid w:val="006A0E70"/>
    <w:rsid w:val="006A2CFF"/>
    <w:rsid w:val="006A2F9B"/>
    <w:rsid w:val="006B00B0"/>
    <w:rsid w:val="006B1C2C"/>
    <w:rsid w:val="006B659B"/>
    <w:rsid w:val="006C217F"/>
    <w:rsid w:val="006E22AB"/>
    <w:rsid w:val="006E2AC4"/>
    <w:rsid w:val="006E300D"/>
    <w:rsid w:val="006E7570"/>
    <w:rsid w:val="006F58C4"/>
    <w:rsid w:val="006F5B1A"/>
    <w:rsid w:val="00703862"/>
    <w:rsid w:val="007111A8"/>
    <w:rsid w:val="007112C0"/>
    <w:rsid w:val="00717524"/>
    <w:rsid w:val="00722C50"/>
    <w:rsid w:val="007321EB"/>
    <w:rsid w:val="007325FA"/>
    <w:rsid w:val="00753DE5"/>
    <w:rsid w:val="0075687F"/>
    <w:rsid w:val="00770090"/>
    <w:rsid w:val="007704BE"/>
    <w:rsid w:val="00777D70"/>
    <w:rsid w:val="00781009"/>
    <w:rsid w:val="0078687C"/>
    <w:rsid w:val="00796A7C"/>
    <w:rsid w:val="007A2865"/>
    <w:rsid w:val="007A563B"/>
    <w:rsid w:val="007A6BF7"/>
    <w:rsid w:val="007B0D7C"/>
    <w:rsid w:val="007C5BF7"/>
    <w:rsid w:val="007E535D"/>
    <w:rsid w:val="007F0095"/>
    <w:rsid w:val="007F4998"/>
    <w:rsid w:val="00804A43"/>
    <w:rsid w:val="00820D4D"/>
    <w:rsid w:val="00840EF6"/>
    <w:rsid w:val="008653E2"/>
    <w:rsid w:val="0087564F"/>
    <w:rsid w:val="00883359"/>
    <w:rsid w:val="008913AC"/>
    <w:rsid w:val="00896EF6"/>
    <w:rsid w:val="008A5CFF"/>
    <w:rsid w:val="008B1159"/>
    <w:rsid w:val="008E3115"/>
    <w:rsid w:val="008F21AB"/>
    <w:rsid w:val="008F5C42"/>
    <w:rsid w:val="008F7CA2"/>
    <w:rsid w:val="009068FF"/>
    <w:rsid w:val="00911A44"/>
    <w:rsid w:val="00912741"/>
    <w:rsid w:val="00924AD3"/>
    <w:rsid w:val="00933804"/>
    <w:rsid w:val="00935FB0"/>
    <w:rsid w:val="009451A8"/>
    <w:rsid w:val="00950FBF"/>
    <w:rsid w:val="00975A19"/>
    <w:rsid w:val="00980E73"/>
    <w:rsid w:val="009823B0"/>
    <w:rsid w:val="00995C3C"/>
    <w:rsid w:val="009A22EA"/>
    <w:rsid w:val="009A51AB"/>
    <w:rsid w:val="009B3607"/>
    <w:rsid w:val="009B3FF5"/>
    <w:rsid w:val="009B5E69"/>
    <w:rsid w:val="009B6086"/>
    <w:rsid w:val="009B7CB0"/>
    <w:rsid w:val="009C0857"/>
    <w:rsid w:val="009C7324"/>
    <w:rsid w:val="009C797F"/>
    <w:rsid w:val="009F63CE"/>
    <w:rsid w:val="00A053E1"/>
    <w:rsid w:val="00A154E7"/>
    <w:rsid w:val="00A16E83"/>
    <w:rsid w:val="00A27AFF"/>
    <w:rsid w:val="00A3751D"/>
    <w:rsid w:val="00A402D8"/>
    <w:rsid w:val="00A5270B"/>
    <w:rsid w:val="00A625AD"/>
    <w:rsid w:val="00A752EE"/>
    <w:rsid w:val="00A76462"/>
    <w:rsid w:val="00A8303E"/>
    <w:rsid w:val="00A845F6"/>
    <w:rsid w:val="00A86CF3"/>
    <w:rsid w:val="00AA5199"/>
    <w:rsid w:val="00AB0F5E"/>
    <w:rsid w:val="00AB4BF4"/>
    <w:rsid w:val="00AC116E"/>
    <w:rsid w:val="00AC1CC9"/>
    <w:rsid w:val="00AC5D8F"/>
    <w:rsid w:val="00AD2DE3"/>
    <w:rsid w:val="00AD62CE"/>
    <w:rsid w:val="00AE033B"/>
    <w:rsid w:val="00AE0E0F"/>
    <w:rsid w:val="00AE1AD4"/>
    <w:rsid w:val="00AF0182"/>
    <w:rsid w:val="00B02B74"/>
    <w:rsid w:val="00B11892"/>
    <w:rsid w:val="00B21B85"/>
    <w:rsid w:val="00B22BD6"/>
    <w:rsid w:val="00B24368"/>
    <w:rsid w:val="00B40D97"/>
    <w:rsid w:val="00B606CD"/>
    <w:rsid w:val="00B6125E"/>
    <w:rsid w:val="00B666CD"/>
    <w:rsid w:val="00B72CF2"/>
    <w:rsid w:val="00B742F2"/>
    <w:rsid w:val="00B82843"/>
    <w:rsid w:val="00B913AF"/>
    <w:rsid w:val="00B949F9"/>
    <w:rsid w:val="00BC0294"/>
    <w:rsid w:val="00BC77E8"/>
    <w:rsid w:val="00BD2A2B"/>
    <w:rsid w:val="00BD44F3"/>
    <w:rsid w:val="00BD46DE"/>
    <w:rsid w:val="00BE6255"/>
    <w:rsid w:val="00BF0074"/>
    <w:rsid w:val="00BF308F"/>
    <w:rsid w:val="00BF4E27"/>
    <w:rsid w:val="00BF6FFC"/>
    <w:rsid w:val="00C06F52"/>
    <w:rsid w:val="00C117BD"/>
    <w:rsid w:val="00C14C93"/>
    <w:rsid w:val="00C15594"/>
    <w:rsid w:val="00C3175E"/>
    <w:rsid w:val="00C32A5A"/>
    <w:rsid w:val="00C376EC"/>
    <w:rsid w:val="00C406DC"/>
    <w:rsid w:val="00C4164D"/>
    <w:rsid w:val="00C513C7"/>
    <w:rsid w:val="00C57AF5"/>
    <w:rsid w:val="00C66B84"/>
    <w:rsid w:val="00C720D8"/>
    <w:rsid w:val="00CA227A"/>
    <w:rsid w:val="00CA7B49"/>
    <w:rsid w:val="00CB1D2F"/>
    <w:rsid w:val="00CB25E3"/>
    <w:rsid w:val="00CB7768"/>
    <w:rsid w:val="00CC1C1E"/>
    <w:rsid w:val="00CC1F6F"/>
    <w:rsid w:val="00CC2612"/>
    <w:rsid w:val="00CD6454"/>
    <w:rsid w:val="00CF211C"/>
    <w:rsid w:val="00CF4D41"/>
    <w:rsid w:val="00CF5AE6"/>
    <w:rsid w:val="00CF7FE2"/>
    <w:rsid w:val="00D01607"/>
    <w:rsid w:val="00D15E3C"/>
    <w:rsid w:val="00D179F4"/>
    <w:rsid w:val="00D17CCC"/>
    <w:rsid w:val="00D21F45"/>
    <w:rsid w:val="00D232E0"/>
    <w:rsid w:val="00D24D69"/>
    <w:rsid w:val="00D30925"/>
    <w:rsid w:val="00D40847"/>
    <w:rsid w:val="00D429F0"/>
    <w:rsid w:val="00D4394A"/>
    <w:rsid w:val="00D5151F"/>
    <w:rsid w:val="00D53A67"/>
    <w:rsid w:val="00D65442"/>
    <w:rsid w:val="00D6634A"/>
    <w:rsid w:val="00D703B1"/>
    <w:rsid w:val="00D75D3A"/>
    <w:rsid w:val="00D76945"/>
    <w:rsid w:val="00D856AB"/>
    <w:rsid w:val="00D86A7C"/>
    <w:rsid w:val="00DA1C78"/>
    <w:rsid w:val="00DA6083"/>
    <w:rsid w:val="00DA659D"/>
    <w:rsid w:val="00DB64EB"/>
    <w:rsid w:val="00DC334F"/>
    <w:rsid w:val="00DE3929"/>
    <w:rsid w:val="00DF339B"/>
    <w:rsid w:val="00E010C5"/>
    <w:rsid w:val="00E02E8E"/>
    <w:rsid w:val="00E132A0"/>
    <w:rsid w:val="00E31B78"/>
    <w:rsid w:val="00E326C9"/>
    <w:rsid w:val="00E333D0"/>
    <w:rsid w:val="00E559E1"/>
    <w:rsid w:val="00E644B6"/>
    <w:rsid w:val="00E96138"/>
    <w:rsid w:val="00EA1D57"/>
    <w:rsid w:val="00EC2073"/>
    <w:rsid w:val="00ED19B2"/>
    <w:rsid w:val="00ED4A74"/>
    <w:rsid w:val="00ED54B1"/>
    <w:rsid w:val="00EE36FB"/>
    <w:rsid w:val="00EF3552"/>
    <w:rsid w:val="00EF4301"/>
    <w:rsid w:val="00F03466"/>
    <w:rsid w:val="00F051E2"/>
    <w:rsid w:val="00F33757"/>
    <w:rsid w:val="00F337ED"/>
    <w:rsid w:val="00F36F13"/>
    <w:rsid w:val="00F40228"/>
    <w:rsid w:val="00F443BE"/>
    <w:rsid w:val="00F5591F"/>
    <w:rsid w:val="00F77EDA"/>
    <w:rsid w:val="00F81FA1"/>
    <w:rsid w:val="00F92927"/>
    <w:rsid w:val="00FC7391"/>
    <w:rsid w:val="00FE14DB"/>
    <w:rsid w:val="00FE4735"/>
    <w:rsid w:val="00FF5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584A7"/>
  <w15:docId w15:val="{5FC547A8-C855-45C4-B67B-0DEEF2A12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H"/>
    <w:qFormat/>
    <w:rsid w:val="00B02B74"/>
    <w:pPr>
      <w:spacing w:before="240" w:after="240"/>
      <w:ind w:left="57" w:right="57"/>
    </w:pPr>
    <w:rPr>
      <w:rFonts w:ascii="Times New Roman" w:eastAsiaTheme="minorEastAsia" w:hAnsi="Times New Roman"/>
      <w:sz w:val="24"/>
      <w:lang w:eastAsia="zh-TW"/>
    </w:rPr>
  </w:style>
  <w:style w:type="paragraph" w:styleId="Heading1">
    <w:name w:val="heading 1"/>
    <w:basedOn w:val="Normal"/>
    <w:next w:val="Normal"/>
    <w:link w:val="Heading1Char"/>
    <w:uiPriority w:val="9"/>
    <w:qFormat/>
    <w:rsid w:val="00B02B74"/>
    <w:pPr>
      <w:keepNext/>
      <w:keepLines/>
      <w:spacing w:before="480" w:after="0"/>
      <w:outlineLvl w:val="0"/>
    </w:pPr>
    <w:rPr>
      <w:rFonts w:eastAsiaTheme="majorEastAsia" w:cstheme="majorBidi"/>
      <w:b/>
      <w:bCs/>
      <w:color w:val="000000" w:themeColor="text1"/>
      <w:sz w:val="26"/>
      <w:szCs w:val="28"/>
    </w:rPr>
  </w:style>
  <w:style w:type="paragraph" w:styleId="Heading2">
    <w:name w:val="heading 2"/>
    <w:basedOn w:val="Normal"/>
    <w:next w:val="Normal"/>
    <w:link w:val="Heading2Char"/>
    <w:uiPriority w:val="9"/>
    <w:semiHidden/>
    <w:unhideWhenUsed/>
    <w:qFormat/>
    <w:rsid w:val="00531F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4A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B74"/>
    <w:rPr>
      <w:rFonts w:ascii="Times New Roman" w:eastAsiaTheme="majorEastAsia" w:hAnsi="Times New Roman" w:cstheme="majorBidi"/>
      <w:b/>
      <w:bCs/>
      <w:color w:val="000000" w:themeColor="text1"/>
      <w:sz w:val="26"/>
      <w:szCs w:val="28"/>
      <w:lang w:eastAsia="zh-TW"/>
    </w:rPr>
  </w:style>
  <w:style w:type="character" w:customStyle="1" w:styleId="Heading2Char">
    <w:name w:val="Heading 2 Char"/>
    <w:basedOn w:val="DefaultParagraphFont"/>
    <w:link w:val="Heading2"/>
    <w:uiPriority w:val="9"/>
    <w:semiHidden/>
    <w:rsid w:val="00531F1E"/>
    <w:rPr>
      <w:rFonts w:asciiTheme="majorHAnsi" w:eastAsiaTheme="majorEastAsia" w:hAnsiTheme="majorHAnsi" w:cstheme="majorBidi"/>
      <w:b/>
      <w:bCs/>
      <w:color w:val="4F81BD" w:themeColor="accent1"/>
      <w:sz w:val="26"/>
      <w:szCs w:val="26"/>
      <w:lang w:eastAsia="zh-TW"/>
    </w:rPr>
  </w:style>
  <w:style w:type="paragraph" w:styleId="NormalWeb">
    <w:name w:val="Normal (Web)"/>
    <w:basedOn w:val="Normal"/>
    <w:uiPriority w:val="99"/>
    <w:semiHidden/>
    <w:unhideWhenUsed/>
    <w:rsid w:val="00531F1E"/>
    <w:pPr>
      <w:spacing w:before="100" w:beforeAutospacing="1" w:after="100" w:afterAutospacing="1" w:line="240" w:lineRule="auto"/>
      <w:ind w:left="0" w:right="0"/>
    </w:pPr>
    <w:rPr>
      <w:rFonts w:cs="Times New Roman"/>
      <w:szCs w:val="24"/>
    </w:rPr>
  </w:style>
  <w:style w:type="paragraph" w:styleId="BalloonText">
    <w:name w:val="Balloon Text"/>
    <w:basedOn w:val="Normal"/>
    <w:link w:val="BalloonTextChar"/>
    <w:uiPriority w:val="99"/>
    <w:semiHidden/>
    <w:unhideWhenUsed/>
    <w:rsid w:val="00531F1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F1E"/>
    <w:rPr>
      <w:rFonts w:ascii="Tahoma" w:eastAsiaTheme="minorEastAsia" w:hAnsi="Tahoma" w:cs="Tahoma"/>
      <w:sz w:val="16"/>
      <w:szCs w:val="16"/>
      <w:lang w:eastAsia="zh-TW"/>
    </w:rPr>
  </w:style>
  <w:style w:type="paragraph" w:customStyle="1" w:styleId="ingress">
    <w:name w:val="ingress"/>
    <w:basedOn w:val="Normal"/>
    <w:rsid w:val="00DE3929"/>
    <w:pPr>
      <w:spacing w:before="100" w:beforeAutospacing="1" w:after="100" w:afterAutospacing="1" w:line="240" w:lineRule="auto"/>
      <w:ind w:left="0" w:right="0"/>
    </w:pPr>
    <w:rPr>
      <w:rFonts w:eastAsia="Times New Roman" w:cs="Times New Roman"/>
      <w:szCs w:val="24"/>
      <w:lang w:eastAsia="en-US"/>
    </w:rPr>
  </w:style>
  <w:style w:type="character" w:customStyle="1" w:styleId="apple-converted-space">
    <w:name w:val="apple-converted-space"/>
    <w:basedOn w:val="DefaultParagraphFont"/>
    <w:rsid w:val="00DE3929"/>
  </w:style>
  <w:style w:type="character" w:styleId="Strong">
    <w:name w:val="Strong"/>
    <w:basedOn w:val="DefaultParagraphFont"/>
    <w:uiPriority w:val="22"/>
    <w:qFormat/>
    <w:rsid w:val="00DE3929"/>
    <w:rPr>
      <w:b/>
      <w:bCs/>
    </w:rPr>
  </w:style>
  <w:style w:type="paragraph" w:styleId="ListParagraph">
    <w:name w:val="List Paragraph"/>
    <w:basedOn w:val="Normal"/>
    <w:uiPriority w:val="34"/>
    <w:qFormat/>
    <w:rsid w:val="001E0E89"/>
    <w:pPr>
      <w:ind w:left="720"/>
      <w:contextualSpacing/>
    </w:pPr>
  </w:style>
  <w:style w:type="character" w:customStyle="1" w:styleId="Heading3Char">
    <w:name w:val="Heading 3 Char"/>
    <w:basedOn w:val="DefaultParagraphFont"/>
    <w:link w:val="Heading3"/>
    <w:uiPriority w:val="9"/>
    <w:rsid w:val="00804A43"/>
    <w:rPr>
      <w:rFonts w:asciiTheme="majorHAnsi" w:eastAsiaTheme="majorEastAsia" w:hAnsiTheme="majorHAnsi" w:cstheme="majorBidi"/>
      <w:b/>
      <w:bCs/>
      <w:color w:val="4F81BD" w:themeColor="accent1"/>
      <w:sz w:val="24"/>
      <w:lang w:eastAsia="zh-TW"/>
    </w:rPr>
  </w:style>
  <w:style w:type="table" w:styleId="TableGrid">
    <w:name w:val="Table Grid"/>
    <w:basedOn w:val="TableNormal"/>
    <w:rsid w:val="007111A8"/>
    <w:pPr>
      <w:widowControl w:val="0"/>
      <w:spacing w:after="0" w:line="240" w:lineRule="auto"/>
      <w:jc w:val="center"/>
    </w:pPr>
    <w:rPr>
      <w:rFonts w:ascii="Times New Roman" w:eastAsia="PMingLiU" w:hAnsi="Times New Roman" w:cs="Times New Roman"/>
      <w:sz w:val="20"/>
      <w:szCs w:val="20"/>
      <w:lang w:eastAsia="zh-TW"/>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styleId="Hyperlink">
    <w:name w:val="Hyperlink"/>
    <w:basedOn w:val="DefaultParagraphFont"/>
    <w:uiPriority w:val="99"/>
    <w:unhideWhenUsed/>
    <w:rsid w:val="000D0391"/>
    <w:rPr>
      <w:color w:val="0000FF" w:themeColor="hyperlink"/>
      <w:u w:val="single"/>
    </w:rPr>
  </w:style>
  <w:style w:type="character" w:styleId="FollowedHyperlink">
    <w:name w:val="FollowedHyperlink"/>
    <w:basedOn w:val="DefaultParagraphFont"/>
    <w:uiPriority w:val="99"/>
    <w:semiHidden/>
    <w:unhideWhenUsed/>
    <w:rsid w:val="00CF5AE6"/>
    <w:rPr>
      <w:color w:val="800080" w:themeColor="followedHyperlink"/>
      <w:u w:val="single"/>
    </w:rPr>
  </w:style>
  <w:style w:type="paragraph" w:styleId="Caption">
    <w:name w:val="caption"/>
    <w:basedOn w:val="Normal"/>
    <w:next w:val="Normal"/>
    <w:uiPriority w:val="35"/>
    <w:qFormat/>
    <w:rsid w:val="004040C9"/>
    <w:pPr>
      <w:widowControl w:val="0"/>
      <w:spacing w:before="0" w:after="0" w:line="360" w:lineRule="auto"/>
      <w:ind w:left="0" w:right="0"/>
      <w:jc w:val="center"/>
    </w:pPr>
    <w:rPr>
      <w:rFonts w:eastAsia="DFKai-SB" w:cs="Times New Roman"/>
      <w:kern w:val="2"/>
      <w:sz w:val="28"/>
      <w:szCs w:val="20"/>
    </w:rPr>
  </w:style>
  <w:style w:type="character" w:customStyle="1" w:styleId="ircpt">
    <w:name w:val="irc_pt"/>
    <w:basedOn w:val="DefaultParagraphFont"/>
    <w:rsid w:val="00A752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4115">
      <w:bodyDiv w:val="1"/>
      <w:marLeft w:val="0"/>
      <w:marRight w:val="0"/>
      <w:marTop w:val="0"/>
      <w:marBottom w:val="0"/>
      <w:divBdr>
        <w:top w:val="none" w:sz="0" w:space="0" w:color="auto"/>
        <w:left w:val="none" w:sz="0" w:space="0" w:color="auto"/>
        <w:bottom w:val="none" w:sz="0" w:space="0" w:color="auto"/>
        <w:right w:val="none" w:sz="0" w:space="0" w:color="auto"/>
      </w:divBdr>
      <w:divsChild>
        <w:div w:id="745687563">
          <w:marLeft w:val="547"/>
          <w:marRight w:val="0"/>
          <w:marTop w:val="0"/>
          <w:marBottom w:val="0"/>
          <w:divBdr>
            <w:top w:val="none" w:sz="0" w:space="0" w:color="auto"/>
            <w:left w:val="none" w:sz="0" w:space="0" w:color="auto"/>
            <w:bottom w:val="none" w:sz="0" w:space="0" w:color="auto"/>
            <w:right w:val="none" w:sz="0" w:space="0" w:color="auto"/>
          </w:divBdr>
        </w:div>
        <w:div w:id="821851244">
          <w:marLeft w:val="547"/>
          <w:marRight w:val="0"/>
          <w:marTop w:val="0"/>
          <w:marBottom w:val="0"/>
          <w:divBdr>
            <w:top w:val="none" w:sz="0" w:space="0" w:color="auto"/>
            <w:left w:val="none" w:sz="0" w:space="0" w:color="auto"/>
            <w:bottom w:val="none" w:sz="0" w:space="0" w:color="auto"/>
            <w:right w:val="none" w:sz="0" w:space="0" w:color="auto"/>
          </w:divBdr>
        </w:div>
      </w:divsChild>
    </w:div>
    <w:div w:id="333459883">
      <w:bodyDiv w:val="1"/>
      <w:marLeft w:val="0"/>
      <w:marRight w:val="0"/>
      <w:marTop w:val="0"/>
      <w:marBottom w:val="0"/>
      <w:divBdr>
        <w:top w:val="none" w:sz="0" w:space="0" w:color="auto"/>
        <w:left w:val="none" w:sz="0" w:space="0" w:color="auto"/>
        <w:bottom w:val="none" w:sz="0" w:space="0" w:color="auto"/>
        <w:right w:val="none" w:sz="0" w:space="0" w:color="auto"/>
      </w:divBdr>
    </w:div>
    <w:div w:id="162549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oleObject" Target="embeddings/oleObject4.bin"/><Relationship Id="rId42" Type="http://schemas.openxmlformats.org/officeDocument/2006/relationships/oleObject" Target="embeddings/oleObject13.bin"/><Relationship Id="rId63" Type="http://schemas.openxmlformats.org/officeDocument/2006/relationships/image" Target="media/image36.wmf"/><Relationship Id="rId84" Type="http://schemas.openxmlformats.org/officeDocument/2006/relationships/oleObject" Target="embeddings/oleObject33.bin"/><Relationship Id="rId138" Type="http://schemas.openxmlformats.org/officeDocument/2006/relationships/image" Target="media/image75.jpeg"/><Relationship Id="rId159" Type="http://schemas.openxmlformats.org/officeDocument/2006/relationships/oleObject" Target="embeddings/oleObject66.bin"/><Relationship Id="rId170" Type="http://schemas.openxmlformats.org/officeDocument/2006/relationships/image" Target="media/image94.wmf"/><Relationship Id="rId191" Type="http://schemas.openxmlformats.org/officeDocument/2006/relationships/image" Target="media/image105.gif"/><Relationship Id="rId205" Type="http://schemas.openxmlformats.org/officeDocument/2006/relationships/image" Target="media/image113.jpeg"/><Relationship Id="rId107" Type="http://schemas.openxmlformats.org/officeDocument/2006/relationships/image" Target="media/image58.wmf"/><Relationship Id="rId11" Type="http://schemas.openxmlformats.org/officeDocument/2006/relationships/image" Target="media/image5.jpg"/><Relationship Id="rId32" Type="http://schemas.openxmlformats.org/officeDocument/2006/relationships/image" Target="media/image19.wmf"/><Relationship Id="rId53" Type="http://schemas.openxmlformats.org/officeDocument/2006/relationships/oleObject" Target="embeddings/oleObject18.bin"/><Relationship Id="rId74" Type="http://schemas.openxmlformats.org/officeDocument/2006/relationships/oleObject" Target="embeddings/oleObject28.bin"/><Relationship Id="rId128" Type="http://schemas.openxmlformats.org/officeDocument/2006/relationships/oleObject" Target="embeddings/oleObject55.bin"/><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image" Target="media/image52.wmf"/><Relationship Id="rId160" Type="http://schemas.openxmlformats.org/officeDocument/2006/relationships/image" Target="media/image89.wmf"/><Relationship Id="rId181" Type="http://schemas.openxmlformats.org/officeDocument/2006/relationships/image" Target="media/image100.wmf"/><Relationship Id="rId22" Type="http://schemas.openxmlformats.org/officeDocument/2006/relationships/image" Target="media/image13.wmf"/><Relationship Id="rId43" Type="http://schemas.openxmlformats.org/officeDocument/2006/relationships/image" Target="media/image25.jpg"/><Relationship Id="rId64" Type="http://schemas.openxmlformats.org/officeDocument/2006/relationships/oleObject" Target="embeddings/oleObject23.bin"/><Relationship Id="rId118" Type="http://schemas.openxmlformats.org/officeDocument/2006/relationships/oleObject" Target="embeddings/oleObject50.bin"/><Relationship Id="rId139" Type="http://schemas.openxmlformats.org/officeDocument/2006/relationships/image" Target="media/image76.jpg"/><Relationship Id="rId85" Type="http://schemas.openxmlformats.org/officeDocument/2006/relationships/image" Target="media/image47.wmf"/><Relationship Id="rId150" Type="http://schemas.openxmlformats.org/officeDocument/2006/relationships/image" Target="media/image84.wmf"/><Relationship Id="rId171" Type="http://schemas.openxmlformats.org/officeDocument/2006/relationships/oleObject" Target="embeddings/oleObject71.bin"/><Relationship Id="rId192" Type="http://schemas.openxmlformats.org/officeDocument/2006/relationships/hyperlink" Target="http://article.sapub.org/10.5923.j.optics.20120201.02.html" TargetMode="External"/><Relationship Id="rId206" Type="http://schemas.openxmlformats.org/officeDocument/2006/relationships/image" Target="media/image114.wmf"/><Relationship Id="rId12" Type="http://schemas.openxmlformats.org/officeDocument/2006/relationships/image" Target="media/image6.jpg"/><Relationship Id="rId33" Type="http://schemas.openxmlformats.org/officeDocument/2006/relationships/oleObject" Target="embeddings/oleObject9.bin"/><Relationship Id="rId108" Type="http://schemas.openxmlformats.org/officeDocument/2006/relationships/oleObject" Target="embeddings/oleObject45.bin"/><Relationship Id="rId129" Type="http://schemas.openxmlformats.org/officeDocument/2006/relationships/image" Target="media/image69.wmf"/><Relationship Id="rId54" Type="http://schemas.openxmlformats.org/officeDocument/2006/relationships/image" Target="media/image31.wmf"/><Relationship Id="rId75" Type="http://schemas.openxmlformats.org/officeDocument/2006/relationships/image" Target="media/image42.wmf"/><Relationship Id="rId96" Type="http://schemas.openxmlformats.org/officeDocument/2006/relationships/oleObject" Target="embeddings/oleObject39.bin"/><Relationship Id="rId140" Type="http://schemas.openxmlformats.org/officeDocument/2006/relationships/image" Target="media/image77.jpg"/><Relationship Id="rId161" Type="http://schemas.openxmlformats.org/officeDocument/2006/relationships/oleObject" Target="embeddings/oleObject67.bin"/><Relationship Id="rId182" Type="http://schemas.openxmlformats.org/officeDocument/2006/relationships/oleObject" Target="embeddings/oleObject76.bin"/><Relationship Id="rId6" Type="http://schemas.openxmlformats.org/officeDocument/2006/relationships/image" Target="media/image1.jpg"/><Relationship Id="rId23" Type="http://schemas.openxmlformats.org/officeDocument/2006/relationships/oleObject" Target="embeddings/oleObject5.bin"/><Relationship Id="rId119" Type="http://schemas.openxmlformats.org/officeDocument/2006/relationships/image" Target="media/image64.wmf"/><Relationship Id="rId44" Type="http://schemas.openxmlformats.org/officeDocument/2006/relationships/image" Target="media/image26.wmf"/><Relationship Id="rId65" Type="http://schemas.openxmlformats.org/officeDocument/2006/relationships/image" Target="media/image37.wmf"/><Relationship Id="rId86" Type="http://schemas.openxmlformats.org/officeDocument/2006/relationships/oleObject" Target="embeddings/oleObject34.bin"/><Relationship Id="rId130" Type="http://schemas.openxmlformats.org/officeDocument/2006/relationships/oleObject" Target="embeddings/oleObject56.bin"/><Relationship Id="rId151" Type="http://schemas.openxmlformats.org/officeDocument/2006/relationships/oleObject" Target="embeddings/oleObject62.bin"/><Relationship Id="rId172" Type="http://schemas.openxmlformats.org/officeDocument/2006/relationships/image" Target="media/image95.png"/><Relationship Id="rId193" Type="http://schemas.openxmlformats.org/officeDocument/2006/relationships/image" Target="media/image106.wmf"/><Relationship Id="rId207" Type="http://schemas.openxmlformats.org/officeDocument/2006/relationships/oleObject" Target="embeddings/oleObject86.bin"/><Relationship Id="rId13" Type="http://schemas.openxmlformats.org/officeDocument/2006/relationships/image" Target="media/image7.jpg"/><Relationship Id="rId109" Type="http://schemas.openxmlformats.org/officeDocument/2006/relationships/image" Target="media/image59.wmf"/><Relationship Id="rId34" Type="http://schemas.openxmlformats.org/officeDocument/2006/relationships/image" Target="media/image20.wmf"/><Relationship Id="rId55" Type="http://schemas.openxmlformats.org/officeDocument/2006/relationships/oleObject" Target="embeddings/oleObject19.bin"/><Relationship Id="rId76" Type="http://schemas.openxmlformats.org/officeDocument/2006/relationships/oleObject" Target="embeddings/oleObject29.bin"/><Relationship Id="rId97" Type="http://schemas.openxmlformats.org/officeDocument/2006/relationships/image" Target="media/image53.wmf"/><Relationship Id="rId120" Type="http://schemas.openxmlformats.org/officeDocument/2006/relationships/oleObject" Target="embeddings/oleObject51.bin"/><Relationship Id="rId141" Type="http://schemas.openxmlformats.org/officeDocument/2006/relationships/image" Target="media/image78.jpeg"/><Relationship Id="rId7" Type="http://schemas.openxmlformats.org/officeDocument/2006/relationships/image" Target="media/image2.jpg"/><Relationship Id="rId162" Type="http://schemas.openxmlformats.org/officeDocument/2006/relationships/image" Target="media/image90.wmf"/><Relationship Id="rId183" Type="http://schemas.openxmlformats.org/officeDocument/2006/relationships/image" Target="media/image101.wmf"/><Relationship Id="rId24" Type="http://schemas.openxmlformats.org/officeDocument/2006/relationships/image" Target="media/image14.jpg"/><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image" Target="media/image48.wmf"/><Relationship Id="rId110" Type="http://schemas.openxmlformats.org/officeDocument/2006/relationships/oleObject" Target="embeddings/oleObject46.bin"/><Relationship Id="rId131" Type="http://schemas.openxmlformats.org/officeDocument/2006/relationships/image" Target="media/image70.png"/><Relationship Id="rId61" Type="http://schemas.openxmlformats.org/officeDocument/2006/relationships/image" Target="media/image35.wmf"/><Relationship Id="rId82" Type="http://schemas.openxmlformats.org/officeDocument/2006/relationships/oleObject" Target="embeddings/oleObject32.bin"/><Relationship Id="rId152" Type="http://schemas.openxmlformats.org/officeDocument/2006/relationships/image" Target="media/image85.wmf"/><Relationship Id="rId173" Type="http://schemas.openxmlformats.org/officeDocument/2006/relationships/image" Target="media/image96.wmf"/><Relationship Id="rId194" Type="http://schemas.openxmlformats.org/officeDocument/2006/relationships/oleObject" Target="embeddings/oleObject81.bin"/><Relationship Id="rId199" Type="http://schemas.openxmlformats.org/officeDocument/2006/relationships/image" Target="media/image109.jpeg"/><Relationship Id="rId203" Type="http://schemas.openxmlformats.org/officeDocument/2006/relationships/image" Target="media/image111.jpeg"/><Relationship Id="rId208" Type="http://schemas.openxmlformats.org/officeDocument/2006/relationships/image" Target="media/image115.png"/><Relationship Id="rId19" Type="http://schemas.openxmlformats.org/officeDocument/2006/relationships/oleObject" Target="embeddings/oleObject3.bin"/><Relationship Id="rId14" Type="http://schemas.openxmlformats.org/officeDocument/2006/relationships/image" Target="media/image8.jpg"/><Relationship Id="rId30" Type="http://schemas.openxmlformats.org/officeDocument/2006/relationships/image" Target="media/image18.wmf"/><Relationship Id="rId35" Type="http://schemas.openxmlformats.org/officeDocument/2006/relationships/oleObject" Target="embeddings/oleObject10.bin"/><Relationship Id="rId56" Type="http://schemas.openxmlformats.org/officeDocument/2006/relationships/image" Target="media/image32.wmf"/><Relationship Id="rId77" Type="http://schemas.openxmlformats.org/officeDocument/2006/relationships/image" Target="media/image43.wmf"/><Relationship Id="rId100" Type="http://schemas.openxmlformats.org/officeDocument/2006/relationships/oleObject" Target="embeddings/oleObject41.bin"/><Relationship Id="rId105" Type="http://schemas.openxmlformats.org/officeDocument/2006/relationships/image" Target="media/image57.wmf"/><Relationship Id="rId126" Type="http://schemas.openxmlformats.org/officeDocument/2006/relationships/oleObject" Target="embeddings/oleObject54.bin"/><Relationship Id="rId147" Type="http://schemas.openxmlformats.org/officeDocument/2006/relationships/oleObject" Target="embeddings/oleObject60.bin"/><Relationship Id="rId168" Type="http://schemas.openxmlformats.org/officeDocument/2006/relationships/image" Target="media/image93.wmf"/><Relationship Id="rId8" Type="http://schemas.openxmlformats.org/officeDocument/2006/relationships/image" Target="media/image3.jpg"/><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51.wmf"/><Relationship Id="rId98" Type="http://schemas.openxmlformats.org/officeDocument/2006/relationships/oleObject" Target="embeddings/oleObject40.bin"/><Relationship Id="rId121" Type="http://schemas.openxmlformats.org/officeDocument/2006/relationships/image" Target="media/image65.wmf"/><Relationship Id="rId142" Type="http://schemas.openxmlformats.org/officeDocument/2006/relationships/image" Target="media/image79.jpeg"/><Relationship Id="rId163" Type="http://schemas.openxmlformats.org/officeDocument/2006/relationships/oleObject" Target="embeddings/oleObject68.bin"/><Relationship Id="rId184" Type="http://schemas.openxmlformats.org/officeDocument/2006/relationships/oleObject" Target="embeddings/oleObject77.bin"/><Relationship Id="rId189" Type="http://schemas.openxmlformats.org/officeDocument/2006/relationships/image" Target="media/image104.wmf"/><Relationship Id="rId3" Type="http://schemas.openxmlformats.org/officeDocument/2006/relationships/styles" Target="styles.xml"/><Relationship Id="rId25" Type="http://schemas.openxmlformats.org/officeDocument/2006/relationships/image" Target="media/image15.wmf"/><Relationship Id="rId46" Type="http://schemas.openxmlformats.org/officeDocument/2006/relationships/image" Target="media/image27.wmf"/><Relationship Id="rId67" Type="http://schemas.openxmlformats.org/officeDocument/2006/relationships/image" Target="media/image38.wmf"/><Relationship Id="rId116" Type="http://schemas.openxmlformats.org/officeDocument/2006/relationships/oleObject" Target="embeddings/oleObject49.bin"/><Relationship Id="rId137" Type="http://schemas.openxmlformats.org/officeDocument/2006/relationships/image" Target="media/image74.wmf"/><Relationship Id="rId158" Type="http://schemas.openxmlformats.org/officeDocument/2006/relationships/image" Target="media/image88.wmf"/><Relationship Id="rId20" Type="http://schemas.openxmlformats.org/officeDocument/2006/relationships/image" Target="media/image12.wmf"/><Relationship Id="rId41" Type="http://schemas.openxmlformats.org/officeDocument/2006/relationships/image" Target="media/image24.wmf"/><Relationship Id="rId62" Type="http://schemas.openxmlformats.org/officeDocument/2006/relationships/oleObject" Target="embeddings/oleObject22.bin"/><Relationship Id="rId83" Type="http://schemas.openxmlformats.org/officeDocument/2006/relationships/image" Target="media/image46.wmf"/><Relationship Id="rId88" Type="http://schemas.openxmlformats.org/officeDocument/2006/relationships/oleObject" Target="embeddings/oleObject35.bin"/><Relationship Id="rId111" Type="http://schemas.openxmlformats.org/officeDocument/2006/relationships/image" Target="media/image60.wmf"/><Relationship Id="rId132" Type="http://schemas.openxmlformats.org/officeDocument/2006/relationships/image" Target="media/image71.wmf"/><Relationship Id="rId153" Type="http://schemas.openxmlformats.org/officeDocument/2006/relationships/oleObject" Target="embeddings/oleObject63.bin"/><Relationship Id="rId174" Type="http://schemas.openxmlformats.org/officeDocument/2006/relationships/oleObject" Target="embeddings/oleObject72.bin"/><Relationship Id="rId179" Type="http://schemas.openxmlformats.org/officeDocument/2006/relationships/image" Target="media/image99.wmf"/><Relationship Id="rId195" Type="http://schemas.openxmlformats.org/officeDocument/2006/relationships/image" Target="media/image107.wmf"/><Relationship Id="rId209" Type="http://schemas.openxmlformats.org/officeDocument/2006/relationships/hyperlink" Target="http://www.ioffe.ru/SVA/NSM/Semicond/index.html" TargetMode="External"/><Relationship Id="rId190" Type="http://schemas.openxmlformats.org/officeDocument/2006/relationships/oleObject" Target="embeddings/oleObject80.bin"/><Relationship Id="rId204" Type="http://schemas.openxmlformats.org/officeDocument/2006/relationships/image" Target="media/image112.wmf"/><Relationship Id="rId15" Type="http://schemas.openxmlformats.org/officeDocument/2006/relationships/image" Target="media/image9.jpg"/><Relationship Id="rId36" Type="http://schemas.openxmlformats.org/officeDocument/2006/relationships/image" Target="media/image21.wmf"/><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image" Target="media/image68.wmf"/><Relationship Id="rId10" Type="http://schemas.openxmlformats.org/officeDocument/2006/relationships/oleObject" Target="embeddings/oleObject1.bin"/><Relationship Id="rId31" Type="http://schemas.openxmlformats.org/officeDocument/2006/relationships/oleObject" Target="embeddings/oleObject8.bin"/><Relationship Id="rId52" Type="http://schemas.openxmlformats.org/officeDocument/2006/relationships/image" Target="media/image30.wmf"/><Relationship Id="rId73" Type="http://schemas.openxmlformats.org/officeDocument/2006/relationships/image" Target="media/image41.w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52.bin"/><Relationship Id="rId143" Type="http://schemas.openxmlformats.org/officeDocument/2006/relationships/image" Target="media/image80.jpeg"/><Relationship Id="rId148" Type="http://schemas.openxmlformats.org/officeDocument/2006/relationships/image" Target="media/image83.wmf"/><Relationship Id="rId164" Type="http://schemas.openxmlformats.org/officeDocument/2006/relationships/image" Target="media/image91.png"/><Relationship Id="rId169" Type="http://schemas.openxmlformats.org/officeDocument/2006/relationships/oleObject" Target="embeddings/oleObject70.bin"/><Relationship Id="rId185" Type="http://schemas.openxmlformats.org/officeDocument/2006/relationships/image" Target="media/image102.wmf"/><Relationship Id="rId4" Type="http://schemas.openxmlformats.org/officeDocument/2006/relationships/settings" Target="settings.xml"/><Relationship Id="rId9" Type="http://schemas.openxmlformats.org/officeDocument/2006/relationships/image" Target="media/image4.wmf"/><Relationship Id="rId180" Type="http://schemas.openxmlformats.org/officeDocument/2006/relationships/oleObject" Target="embeddings/oleObject75.bin"/><Relationship Id="rId210" Type="http://schemas.openxmlformats.org/officeDocument/2006/relationships/fontTable" Target="fontTable.xml"/><Relationship Id="rId26" Type="http://schemas.openxmlformats.org/officeDocument/2006/relationships/oleObject" Target="embeddings/oleObject6.bin"/><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image" Target="media/image49.wmf"/><Relationship Id="rId112" Type="http://schemas.openxmlformats.org/officeDocument/2006/relationships/oleObject" Target="embeddings/oleObject47.bin"/><Relationship Id="rId133" Type="http://schemas.openxmlformats.org/officeDocument/2006/relationships/oleObject" Target="embeddings/oleObject57.bin"/><Relationship Id="rId154" Type="http://schemas.openxmlformats.org/officeDocument/2006/relationships/image" Target="media/image86.wmf"/><Relationship Id="rId175" Type="http://schemas.openxmlformats.org/officeDocument/2006/relationships/image" Target="media/image97.wmf"/><Relationship Id="rId196" Type="http://schemas.openxmlformats.org/officeDocument/2006/relationships/oleObject" Target="embeddings/oleObject82.bin"/><Relationship Id="rId200" Type="http://schemas.openxmlformats.org/officeDocument/2006/relationships/oleObject" Target="embeddings/oleObject84.bin"/><Relationship Id="rId16" Type="http://schemas.openxmlformats.org/officeDocument/2006/relationships/image" Target="media/image10.wmf"/><Relationship Id="rId37" Type="http://schemas.openxmlformats.org/officeDocument/2006/relationships/oleObject" Target="embeddings/oleObject11.bin"/><Relationship Id="rId58" Type="http://schemas.openxmlformats.org/officeDocument/2006/relationships/image" Target="media/image33.wmf"/><Relationship Id="rId79" Type="http://schemas.openxmlformats.org/officeDocument/2006/relationships/image" Target="media/image44.wmf"/><Relationship Id="rId102" Type="http://schemas.openxmlformats.org/officeDocument/2006/relationships/oleObject" Target="embeddings/oleObject42.bin"/><Relationship Id="rId123" Type="http://schemas.openxmlformats.org/officeDocument/2006/relationships/image" Target="media/image66.wmf"/><Relationship Id="rId144" Type="http://schemas.openxmlformats.org/officeDocument/2006/relationships/image" Target="media/image81.wmf"/><Relationship Id="rId90" Type="http://schemas.openxmlformats.org/officeDocument/2006/relationships/oleObject" Target="embeddings/oleObject36.bin"/><Relationship Id="rId165" Type="http://schemas.openxmlformats.org/officeDocument/2006/relationships/hyperlink" Target="http://en.wikipedia.org/wiki/Refraction" TargetMode="External"/><Relationship Id="rId186" Type="http://schemas.openxmlformats.org/officeDocument/2006/relationships/oleObject" Target="embeddings/oleObject78.bin"/><Relationship Id="rId211" Type="http://schemas.openxmlformats.org/officeDocument/2006/relationships/theme" Target="theme/theme1.xml"/><Relationship Id="rId27" Type="http://schemas.openxmlformats.org/officeDocument/2006/relationships/image" Target="media/image16.wmf"/><Relationship Id="rId48" Type="http://schemas.openxmlformats.org/officeDocument/2006/relationships/image" Target="media/image28.wmf"/><Relationship Id="rId69" Type="http://schemas.openxmlformats.org/officeDocument/2006/relationships/image" Target="media/image39.wmf"/><Relationship Id="rId113" Type="http://schemas.openxmlformats.org/officeDocument/2006/relationships/image" Target="media/image61.wmf"/><Relationship Id="rId134" Type="http://schemas.openxmlformats.org/officeDocument/2006/relationships/image" Target="media/image72.wmf"/><Relationship Id="rId80" Type="http://schemas.openxmlformats.org/officeDocument/2006/relationships/oleObject" Target="embeddings/oleObject31.bin"/><Relationship Id="rId155" Type="http://schemas.openxmlformats.org/officeDocument/2006/relationships/oleObject" Target="embeddings/oleObject64.bin"/><Relationship Id="rId176" Type="http://schemas.openxmlformats.org/officeDocument/2006/relationships/oleObject" Target="embeddings/oleObject73.bin"/><Relationship Id="rId197" Type="http://schemas.openxmlformats.org/officeDocument/2006/relationships/image" Target="media/image108.wmf"/><Relationship Id="rId201" Type="http://schemas.openxmlformats.org/officeDocument/2006/relationships/image" Target="media/image110.wmf"/><Relationship Id="rId17" Type="http://schemas.openxmlformats.org/officeDocument/2006/relationships/oleObject" Target="embeddings/oleObject2.bin"/><Relationship Id="rId38" Type="http://schemas.openxmlformats.org/officeDocument/2006/relationships/image" Target="media/image22.jpg"/><Relationship Id="rId59" Type="http://schemas.openxmlformats.org/officeDocument/2006/relationships/oleObject" Target="embeddings/oleObject21.bin"/><Relationship Id="rId103" Type="http://schemas.openxmlformats.org/officeDocument/2006/relationships/image" Target="media/image56.wmf"/><Relationship Id="rId124" Type="http://schemas.openxmlformats.org/officeDocument/2006/relationships/oleObject" Target="embeddings/oleObject53.bin"/><Relationship Id="rId70" Type="http://schemas.openxmlformats.org/officeDocument/2006/relationships/oleObject" Target="embeddings/oleObject26.bin"/><Relationship Id="rId91" Type="http://schemas.openxmlformats.org/officeDocument/2006/relationships/image" Target="media/image50.wmf"/><Relationship Id="rId145" Type="http://schemas.openxmlformats.org/officeDocument/2006/relationships/oleObject" Target="embeddings/oleObject59.bin"/><Relationship Id="rId166" Type="http://schemas.openxmlformats.org/officeDocument/2006/relationships/image" Target="media/image92.wmf"/><Relationship Id="rId187" Type="http://schemas.openxmlformats.org/officeDocument/2006/relationships/image" Target="media/image103.wmf"/><Relationship Id="rId1" Type="http://schemas.openxmlformats.org/officeDocument/2006/relationships/customXml" Target="../customXml/item1.xml"/><Relationship Id="rId28" Type="http://schemas.openxmlformats.org/officeDocument/2006/relationships/oleObject" Target="embeddings/oleObject7.bin"/><Relationship Id="rId49" Type="http://schemas.openxmlformats.org/officeDocument/2006/relationships/oleObject" Target="embeddings/oleObject16.bin"/><Relationship Id="rId114" Type="http://schemas.openxmlformats.org/officeDocument/2006/relationships/oleObject" Target="embeddings/oleObject48.bin"/><Relationship Id="rId60" Type="http://schemas.openxmlformats.org/officeDocument/2006/relationships/image" Target="media/image34.jpg"/><Relationship Id="rId81" Type="http://schemas.openxmlformats.org/officeDocument/2006/relationships/image" Target="media/image45.wmf"/><Relationship Id="rId135" Type="http://schemas.openxmlformats.org/officeDocument/2006/relationships/oleObject" Target="embeddings/oleObject58.bin"/><Relationship Id="rId156" Type="http://schemas.openxmlformats.org/officeDocument/2006/relationships/image" Target="media/image87.wmf"/><Relationship Id="rId177" Type="http://schemas.openxmlformats.org/officeDocument/2006/relationships/image" Target="media/image98.wmf"/><Relationship Id="rId198" Type="http://schemas.openxmlformats.org/officeDocument/2006/relationships/oleObject" Target="embeddings/oleObject83.bin"/><Relationship Id="rId202" Type="http://schemas.openxmlformats.org/officeDocument/2006/relationships/oleObject" Target="embeddings/oleObject85.bin"/><Relationship Id="rId18" Type="http://schemas.openxmlformats.org/officeDocument/2006/relationships/image" Target="media/image11.wmf"/><Relationship Id="rId39" Type="http://schemas.openxmlformats.org/officeDocument/2006/relationships/image" Target="media/image23.wmf"/><Relationship Id="rId50" Type="http://schemas.openxmlformats.org/officeDocument/2006/relationships/image" Target="media/image29.wmf"/><Relationship Id="rId104" Type="http://schemas.openxmlformats.org/officeDocument/2006/relationships/oleObject" Target="embeddings/oleObject43.bin"/><Relationship Id="rId125" Type="http://schemas.openxmlformats.org/officeDocument/2006/relationships/image" Target="media/image67.wmf"/><Relationship Id="rId146" Type="http://schemas.openxmlformats.org/officeDocument/2006/relationships/image" Target="media/image82.wmf"/><Relationship Id="rId167" Type="http://schemas.openxmlformats.org/officeDocument/2006/relationships/oleObject" Target="embeddings/oleObject69.bin"/><Relationship Id="rId188" Type="http://schemas.openxmlformats.org/officeDocument/2006/relationships/oleObject" Target="embeddings/oleObject79.bin"/><Relationship Id="rId71" Type="http://schemas.openxmlformats.org/officeDocument/2006/relationships/image" Target="media/image40.wmf"/><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image" Target="media/image17.gif"/><Relationship Id="rId40" Type="http://schemas.openxmlformats.org/officeDocument/2006/relationships/oleObject" Target="embeddings/oleObject12.bin"/><Relationship Id="rId115" Type="http://schemas.openxmlformats.org/officeDocument/2006/relationships/image" Target="media/image62.wmf"/><Relationship Id="rId136" Type="http://schemas.openxmlformats.org/officeDocument/2006/relationships/image" Target="media/image73.wmf"/><Relationship Id="rId157" Type="http://schemas.openxmlformats.org/officeDocument/2006/relationships/oleObject" Target="embeddings/oleObject65.bin"/><Relationship Id="rId178" Type="http://schemas.openxmlformats.org/officeDocument/2006/relationships/oleObject" Target="embeddings/oleObject7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CC8AC-9E76-43A6-9C2E-CFBFB9687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60</Pages>
  <Words>10841</Words>
  <Characters>61794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 Dep Trai</dc:creator>
  <cp:lastModifiedBy>Phạm Quốc Hùng</cp:lastModifiedBy>
  <cp:revision>5</cp:revision>
  <dcterms:created xsi:type="dcterms:W3CDTF">2014-12-22T13:42:00Z</dcterms:created>
  <dcterms:modified xsi:type="dcterms:W3CDTF">2025-01-15T15:29:00Z</dcterms:modified>
</cp:coreProperties>
</file>