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2A2F1" w14:textId="77777777" w:rsidR="000D5177" w:rsidRPr="005F49A9" w:rsidRDefault="000D5177" w:rsidP="000D5177">
      <w:pPr>
        <w:pStyle w:val="ListParagraph"/>
        <w:numPr>
          <w:ilvl w:val="0"/>
          <w:numId w:val="1"/>
        </w:numPr>
        <w:ind w:leftChars="0"/>
        <w:rPr>
          <w:rFonts w:ascii="MS Gothic" w:eastAsia="MS Gothic" w:hAnsi="MS Gothic" w:hint="eastAsia"/>
          <w:szCs w:val="32"/>
        </w:rPr>
      </w:pPr>
      <w:r w:rsidRPr="005F49A9">
        <w:rPr>
          <w:rFonts w:ascii="MS Gothic" w:eastAsia="MS Gothic" w:hAnsi="MS Gothic" w:cs="Arial" w:hint="eastAsia"/>
          <w:b/>
          <w:bCs/>
          <w:color w:val="202122"/>
          <w:szCs w:val="32"/>
          <w:shd w:val="clear" w:color="auto" w:fill="FFFFFF"/>
        </w:rPr>
        <w:t>Asynchronous Transfer Mode</w:t>
      </w:r>
    </w:p>
    <w:p w14:paraId="18A3DB81" w14:textId="02DF52D3" w:rsidR="00731C1D" w:rsidRPr="005F49A9" w:rsidRDefault="000D5177" w:rsidP="000D5177">
      <w:pPr>
        <w:pStyle w:val="ListParagraph"/>
        <w:ind w:leftChars="0" w:left="420"/>
        <w:rPr>
          <w:rFonts w:ascii="MS Gothic" w:eastAsia="MS Gothic" w:hAnsi="MS Gothic" w:cs="Arial" w:hint="eastAsia"/>
          <w:color w:val="202122"/>
          <w:szCs w:val="32"/>
          <w:shd w:val="clear" w:color="auto" w:fill="FFFFFF"/>
        </w:rPr>
      </w:pPr>
      <w:r w:rsidRPr="005F49A9">
        <w:rPr>
          <w:rFonts w:ascii="MS Gothic" w:eastAsia="MS Gothic" w:hAnsi="MS Gothic" w:cs="Arial" w:hint="eastAsia"/>
          <w:color w:val="202122"/>
          <w:szCs w:val="32"/>
          <w:shd w:val="clear" w:color="auto" w:fill="FFFFFF"/>
        </w:rPr>
        <w:t>アシンクロナス</w:t>
      </w:r>
      <w:r w:rsidRPr="005F49A9">
        <w:rPr>
          <w:rFonts w:ascii="MS Gothic" w:eastAsia="MS Gothic" w:hAnsi="MS Gothic" w:cs="Arial" w:hint="eastAsia"/>
          <w:color w:val="202122"/>
          <w:szCs w:val="32"/>
          <w:shd w:val="clear" w:color="auto" w:fill="FFFFFF"/>
        </w:rPr>
        <w:t>・</w:t>
      </w:r>
      <w:r w:rsidRPr="005F49A9">
        <w:rPr>
          <w:rFonts w:ascii="MS Gothic" w:eastAsia="MS Gothic" w:hAnsi="MS Gothic" w:cs="Arial" w:hint="eastAsia"/>
          <w:color w:val="202122"/>
          <w:szCs w:val="32"/>
          <w:shd w:val="clear" w:color="auto" w:fill="FFFFFF"/>
        </w:rPr>
        <w:t>トランスファー</w:t>
      </w:r>
      <w:r w:rsidRPr="005F49A9">
        <w:rPr>
          <w:rFonts w:ascii="MS Gothic" w:eastAsia="MS Gothic" w:hAnsi="MS Gothic" w:cs="Arial" w:hint="eastAsia"/>
          <w:color w:val="202122"/>
          <w:szCs w:val="32"/>
          <w:shd w:val="clear" w:color="auto" w:fill="FFFFFF"/>
        </w:rPr>
        <w:t>・</w:t>
      </w:r>
      <w:r w:rsidRPr="005F49A9">
        <w:rPr>
          <w:rFonts w:ascii="MS Gothic" w:eastAsia="MS Gothic" w:hAnsi="MS Gothic" w:cs="Arial" w:hint="eastAsia"/>
          <w:color w:val="202122"/>
          <w:szCs w:val="32"/>
          <w:shd w:val="clear" w:color="auto" w:fill="FFFFFF"/>
        </w:rPr>
        <w:t>モード</w:t>
      </w:r>
    </w:p>
    <w:p w14:paraId="4C792CFD" w14:textId="6AF86497" w:rsidR="000D5177" w:rsidRPr="005F49A9" w:rsidRDefault="00554082" w:rsidP="00554082">
      <w:pPr>
        <w:pStyle w:val="ListParagraph"/>
        <w:ind w:leftChars="0" w:left="420"/>
        <w:rPr>
          <w:rFonts w:ascii="MS Gothic" w:eastAsia="MS Gothic" w:hAnsi="MS Gothic" w:hint="eastAsia"/>
          <w:szCs w:val="32"/>
        </w:rPr>
      </w:pPr>
      <w:r w:rsidRPr="005F49A9">
        <w:rPr>
          <w:rFonts w:ascii="MS Gothic" w:eastAsia="MS Gothic" w:hAnsi="MS Gothic" w:hint="eastAsia"/>
          <w:szCs w:val="32"/>
        </w:rPr>
        <w:sym w:font="Wingdings" w:char="F0E0"/>
      </w:r>
      <w:r w:rsidRPr="005F49A9">
        <w:rPr>
          <w:rFonts w:ascii="MS Gothic" w:eastAsia="MS Gothic" w:hAnsi="MS Gothic" w:hint="eastAsia"/>
          <w:szCs w:val="32"/>
        </w:rPr>
        <w:t xml:space="preserve"> chế độ truyền không đồng bộ.</w:t>
      </w:r>
    </w:p>
    <w:p w14:paraId="44FC9095" w14:textId="77777777" w:rsidR="00A85CA2" w:rsidRPr="005F49A9" w:rsidRDefault="00A85CA2" w:rsidP="00A85CA2">
      <w:pPr>
        <w:pStyle w:val="ListParagraph"/>
        <w:numPr>
          <w:ilvl w:val="0"/>
          <w:numId w:val="1"/>
        </w:numPr>
        <w:ind w:leftChars="0"/>
        <w:rPr>
          <w:rFonts w:ascii="MS Gothic" w:eastAsia="MS Gothic" w:hAnsi="MS Gothic" w:hint="eastAsia"/>
          <w:szCs w:val="32"/>
        </w:rPr>
      </w:pPr>
      <w:r w:rsidRPr="005F49A9">
        <w:rPr>
          <w:rFonts w:ascii="MS Gothic" w:eastAsia="MS Gothic" w:hAnsi="MS Gothic" w:hint="eastAsia"/>
          <w:szCs w:val="32"/>
        </w:rPr>
        <w:t>ATM交換方式は、パケット交換方式の高速版です。</w:t>
      </w:r>
    </w:p>
    <w:p w14:paraId="41EF5F3D" w14:textId="3E3167C1" w:rsidR="00A85CA2" w:rsidRPr="005F49A9" w:rsidRDefault="00A85CA2" w:rsidP="00A85CA2">
      <w:pPr>
        <w:pStyle w:val="ListParagraph"/>
        <w:ind w:leftChars="0" w:left="420"/>
        <w:rPr>
          <w:rFonts w:ascii="MS Gothic" w:eastAsia="MS Gothic" w:hAnsi="MS Gothic" w:hint="eastAsia"/>
          <w:szCs w:val="32"/>
        </w:rPr>
      </w:pPr>
      <w:r w:rsidRPr="005F49A9">
        <w:rPr>
          <w:rFonts w:ascii="MS Gothic" w:eastAsia="MS Gothic" w:hAnsi="MS Gothic" w:hint="eastAsia"/>
          <w:szCs w:val="32"/>
        </w:rPr>
        <w:t>パケット交換方式の伝送時間の遅延は、個々のパケットの長さが異なるということから生じていました</w:t>
      </w:r>
      <w:r w:rsidRPr="005F49A9">
        <w:rPr>
          <w:rFonts w:ascii="MS Gothic" w:eastAsia="MS Gothic" w:hAnsi="MS Gothic" w:hint="eastAsia"/>
          <w:szCs w:val="32"/>
        </w:rPr>
        <w:t>.</w:t>
      </w:r>
    </w:p>
    <w:p w14:paraId="08662A96" w14:textId="1C233368" w:rsidR="00A85CA2" w:rsidRPr="005F49A9" w:rsidRDefault="00A85CA2" w:rsidP="00A85CA2">
      <w:pPr>
        <w:pStyle w:val="ListParagraph"/>
        <w:ind w:leftChars="0" w:left="420"/>
        <w:rPr>
          <w:rFonts w:ascii="MS Gothic" w:eastAsia="MS Gothic" w:hAnsi="MS Gothic" w:cs="Helvetica" w:hint="eastAsia"/>
          <w:color w:val="4F4F4F"/>
          <w:szCs w:val="32"/>
          <w:shd w:val="clear" w:color="auto" w:fill="FFFFFF"/>
        </w:rPr>
      </w:pPr>
      <w:r w:rsidRPr="005F49A9">
        <w:rPr>
          <w:rFonts w:ascii="MS Gothic" w:eastAsia="MS Gothic" w:hAnsi="MS Gothic" w:hint="eastAsia"/>
          <w:szCs w:val="32"/>
        </w:rPr>
        <w:sym w:font="Wingdings" w:char="F0E0"/>
      </w:r>
      <w:r w:rsidRPr="005F49A9">
        <w:rPr>
          <w:rFonts w:ascii="MS Gothic" w:eastAsia="MS Gothic" w:hAnsi="MS Gothic" w:cs="Helvetica" w:hint="eastAsia"/>
          <w:color w:val="4F4F4F"/>
          <w:szCs w:val="32"/>
          <w:shd w:val="clear" w:color="auto" w:fill="FFFFFF"/>
        </w:rPr>
        <w:t>Chuy</w:t>
      </w:r>
      <w:r w:rsidRPr="005F49A9">
        <w:rPr>
          <w:rFonts w:ascii="Calibri" w:eastAsia="MS Gothic" w:hAnsi="Calibri" w:cs="Calibri"/>
          <w:color w:val="4F4F4F"/>
          <w:szCs w:val="32"/>
          <w:shd w:val="clear" w:color="auto" w:fill="FFFFFF"/>
        </w:rPr>
        <w:t>ể</w:t>
      </w:r>
      <w:r w:rsidRPr="005F49A9">
        <w:rPr>
          <w:rFonts w:ascii="MS Gothic" w:eastAsia="MS Gothic" w:hAnsi="MS Gothic" w:cs="Helvetica" w:hint="eastAsia"/>
          <w:color w:val="4F4F4F"/>
          <w:szCs w:val="32"/>
          <w:shd w:val="clear" w:color="auto" w:fill="FFFFFF"/>
        </w:rPr>
        <w:t>n m</w:t>
      </w:r>
      <w:r w:rsidRPr="005F49A9">
        <w:rPr>
          <w:rFonts w:ascii="Calibri" w:eastAsia="MS Gothic" w:hAnsi="Calibri" w:cs="Calibri"/>
          <w:color w:val="4F4F4F"/>
          <w:szCs w:val="32"/>
          <w:shd w:val="clear" w:color="auto" w:fill="FFFFFF"/>
        </w:rPr>
        <w:t>ạ</w:t>
      </w:r>
      <w:r w:rsidRPr="005F49A9">
        <w:rPr>
          <w:rFonts w:ascii="MS Gothic" w:eastAsia="MS Gothic" w:hAnsi="MS Gothic" w:cs="Helvetica" w:hint="eastAsia"/>
          <w:color w:val="4F4F4F"/>
          <w:szCs w:val="32"/>
          <w:shd w:val="clear" w:color="auto" w:fill="FFFFFF"/>
        </w:rPr>
        <w:t>ch ATM là phiên b</w:t>
      </w:r>
      <w:r w:rsidRPr="005F49A9">
        <w:rPr>
          <w:rFonts w:ascii="Calibri" w:eastAsia="MS Gothic" w:hAnsi="Calibri" w:cs="Calibri"/>
          <w:color w:val="4F4F4F"/>
          <w:szCs w:val="32"/>
          <w:shd w:val="clear" w:color="auto" w:fill="FFFFFF"/>
        </w:rPr>
        <w:t>ả</w:t>
      </w:r>
      <w:r w:rsidRPr="005F49A9">
        <w:rPr>
          <w:rFonts w:ascii="MS Gothic" w:eastAsia="MS Gothic" w:hAnsi="MS Gothic" w:cs="Helvetica" w:hint="eastAsia"/>
          <w:color w:val="4F4F4F"/>
          <w:szCs w:val="32"/>
          <w:shd w:val="clear" w:color="auto" w:fill="FFFFFF"/>
        </w:rPr>
        <w:t>n t</w:t>
      </w:r>
      <w:r w:rsidRPr="005F49A9">
        <w:rPr>
          <w:rFonts w:ascii="Calibri" w:eastAsia="MS Gothic" w:hAnsi="Calibri" w:cs="Calibri"/>
          <w:color w:val="4F4F4F"/>
          <w:szCs w:val="32"/>
          <w:shd w:val="clear" w:color="auto" w:fill="FFFFFF"/>
        </w:rPr>
        <w:t>ố</w:t>
      </w:r>
      <w:r w:rsidRPr="005F49A9">
        <w:rPr>
          <w:rFonts w:ascii="MS Gothic" w:eastAsia="MS Gothic" w:hAnsi="MS Gothic" w:cs="Helvetica" w:hint="eastAsia"/>
          <w:color w:val="4F4F4F"/>
          <w:szCs w:val="32"/>
          <w:shd w:val="clear" w:color="auto" w:fill="FFFFFF"/>
        </w:rPr>
        <w:t>c đ</w:t>
      </w:r>
      <w:r w:rsidRPr="005F49A9">
        <w:rPr>
          <w:rFonts w:ascii="Calibri" w:eastAsia="MS Gothic" w:hAnsi="Calibri" w:cs="Calibri"/>
          <w:color w:val="4F4F4F"/>
          <w:szCs w:val="32"/>
          <w:shd w:val="clear" w:color="auto" w:fill="FFFFFF"/>
        </w:rPr>
        <w:t>ộ</w:t>
      </w:r>
      <w:r w:rsidRPr="005F49A9">
        <w:rPr>
          <w:rFonts w:ascii="MS Gothic" w:eastAsia="MS Gothic" w:hAnsi="MS Gothic" w:cs="Helvetica" w:hint="eastAsia"/>
          <w:color w:val="4F4F4F"/>
          <w:szCs w:val="32"/>
          <w:shd w:val="clear" w:color="auto" w:fill="FFFFFF"/>
        </w:rPr>
        <w:t xml:space="preserve"> cao c</w:t>
      </w:r>
      <w:r w:rsidRPr="005F49A9">
        <w:rPr>
          <w:rFonts w:ascii="Calibri" w:eastAsia="MS Gothic" w:hAnsi="Calibri" w:cs="Calibri"/>
          <w:color w:val="4F4F4F"/>
          <w:szCs w:val="32"/>
          <w:shd w:val="clear" w:color="auto" w:fill="FFFFFF"/>
        </w:rPr>
        <w:t>ủ</w:t>
      </w:r>
      <w:r w:rsidRPr="005F49A9">
        <w:rPr>
          <w:rFonts w:ascii="MS Gothic" w:eastAsia="MS Gothic" w:hAnsi="MS Gothic" w:cs="Helvetica" w:hint="eastAsia"/>
          <w:color w:val="4F4F4F"/>
          <w:szCs w:val="32"/>
          <w:shd w:val="clear" w:color="auto" w:fill="FFFFFF"/>
        </w:rPr>
        <w:t>a chuy</w:t>
      </w:r>
      <w:r w:rsidRPr="005F49A9">
        <w:rPr>
          <w:rFonts w:ascii="Calibri" w:eastAsia="MS Gothic" w:hAnsi="Calibri" w:cs="Calibri"/>
          <w:color w:val="4F4F4F"/>
          <w:szCs w:val="32"/>
          <w:shd w:val="clear" w:color="auto" w:fill="FFFFFF"/>
        </w:rPr>
        <w:t>ể</w:t>
      </w:r>
      <w:r w:rsidRPr="005F49A9">
        <w:rPr>
          <w:rFonts w:ascii="MS Gothic" w:eastAsia="MS Gothic" w:hAnsi="MS Gothic" w:cs="Helvetica" w:hint="eastAsia"/>
          <w:color w:val="4F4F4F"/>
          <w:szCs w:val="32"/>
          <w:shd w:val="clear" w:color="auto" w:fill="FFFFFF"/>
        </w:rPr>
        <w:t>n m</w:t>
      </w:r>
      <w:r w:rsidRPr="005F49A9">
        <w:rPr>
          <w:rFonts w:ascii="Calibri" w:eastAsia="MS Gothic" w:hAnsi="Calibri" w:cs="Calibri"/>
          <w:color w:val="4F4F4F"/>
          <w:szCs w:val="32"/>
          <w:shd w:val="clear" w:color="auto" w:fill="FFFFFF"/>
        </w:rPr>
        <w:t>ạ</w:t>
      </w:r>
      <w:r w:rsidRPr="005F49A9">
        <w:rPr>
          <w:rFonts w:ascii="MS Gothic" w:eastAsia="MS Gothic" w:hAnsi="MS Gothic" w:cs="Helvetica" w:hint="eastAsia"/>
          <w:color w:val="4F4F4F"/>
          <w:szCs w:val="32"/>
          <w:shd w:val="clear" w:color="auto" w:fill="FFFFFF"/>
        </w:rPr>
        <w:t>ch gói.Tr</w:t>
      </w:r>
      <w:r w:rsidRPr="005F49A9">
        <w:rPr>
          <w:rFonts w:ascii="Calibri" w:eastAsia="MS Gothic" w:hAnsi="Calibri" w:cs="Calibri"/>
          <w:color w:val="4F4F4F"/>
          <w:szCs w:val="32"/>
          <w:shd w:val="clear" w:color="auto" w:fill="FFFFFF"/>
        </w:rPr>
        <w:t>ễ</w:t>
      </w:r>
      <w:r w:rsidRPr="005F49A9">
        <w:rPr>
          <w:rFonts w:ascii="MS Gothic" w:eastAsia="MS Gothic" w:hAnsi="MS Gothic" w:cs="Helvetica" w:hint="eastAsia"/>
          <w:color w:val="4F4F4F"/>
          <w:szCs w:val="32"/>
          <w:shd w:val="clear" w:color="auto" w:fill="FFFFFF"/>
        </w:rPr>
        <w:t xml:space="preserve"> th</w:t>
      </w:r>
      <w:r w:rsidRPr="005F49A9">
        <w:rPr>
          <w:rFonts w:ascii="Calibri" w:eastAsia="MS Gothic" w:hAnsi="Calibri" w:cs="Calibri"/>
          <w:color w:val="4F4F4F"/>
          <w:szCs w:val="32"/>
          <w:shd w:val="clear" w:color="auto" w:fill="FFFFFF"/>
        </w:rPr>
        <w:t>ờ</w:t>
      </w:r>
      <w:r w:rsidRPr="005F49A9">
        <w:rPr>
          <w:rFonts w:ascii="MS Gothic" w:eastAsia="MS Gothic" w:hAnsi="MS Gothic" w:cs="Helvetica" w:hint="eastAsia"/>
          <w:color w:val="4F4F4F"/>
          <w:szCs w:val="32"/>
          <w:shd w:val="clear" w:color="auto" w:fill="FFFFFF"/>
        </w:rPr>
        <w:t>i gian truy</w:t>
      </w:r>
      <w:r w:rsidRPr="005F49A9">
        <w:rPr>
          <w:rFonts w:ascii="Calibri" w:eastAsia="MS Gothic" w:hAnsi="Calibri" w:cs="Calibri"/>
          <w:color w:val="4F4F4F"/>
          <w:szCs w:val="32"/>
          <w:shd w:val="clear" w:color="auto" w:fill="FFFFFF"/>
        </w:rPr>
        <w:t>ề</w:t>
      </w:r>
      <w:r w:rsidRPr="005F49A9">
        <w:rPr>
          <w:rFonts w:ascii="MS Gothic" w:eastAsia="MS Gothic" w:hAnsi="MS Gothic" w:cs="Helvetica" w:hint="eastAsia"/>
          <w:color w:val="4F4F4F"/>
          <w:szCs w:val="32"/>
          <w:shd w:val="clear" w:color="auto" w:fill="FFFFFF"/>
        </w:rPr>
        <w:t>n trong các h</w:t>
      </w:r>
      <w:r w:rsidRPr="005F49A9">
        <w:rPr>
          <w:rFonts w:ascii="Calibri" w:eastAsia="MS Gothic" w:hAnsi="Calibri" w:cs="Calibri"/>
          <w:color w:val="4F4F4F"/>
          <w:szCs w:val="32"/>
          <w:shd w:val="clear" w:color="auto" w:fill="FFFFFF"/>
        </w:rPr>
        <w:t>ệ</w:t>
      </w:r>
      <w:r w:rsidRPr="005F49A9">
        <w:rPr>
          <w:rFonts w:ascii="MS Gothic" w:eastAsia="MS Gothic" w:hAnsi="MS Gothic" w:cs="Helvetica" w:hint="eastAsia"/>
          <w:color w:val="4F4F4F"/>
          <w:szCs w:val="32"/>
          <w:shd w:val="clear" w:color="auto" w:fill="FFFFFF"/>
        </w:rPr>
        <w:t xml:space="preserve"> th</w:t>
      </w:r>
      <w:r w:rsidRPr="005F49A9">
        <w:rPr>
          <w:rFonts w:ascii="Calibri" w:eastAsia="MS Gothic" w:hAnsi="Calibri" w:cs="Calibri"/>
          <w:color w:val="4F4F4F"/>
          <w:szCs w:val="32"/>
          <w:shd w:val="clear" w:color="auto" w:fill="FFFFFF"/>
        </w:rPr>
        <w:t>ố</w:t>
      </w:r>
      <w:r w:rsidRPr="005F49A9">
        <w:rPr>
          <w:rFonts w:ascii="MS Gothic" w:eastAsia="MS Gothic" w:hAnsi="MS Gothic" w:cs="Helvetica" w:hint="eastAsia"/>
          <w:color w:val="4F4F4F"/>
          <w:szCs w:val="32"/>
          <w:shd w:val="clear" w:color="auto" w:fill="FFFFFF"/>
        </w:rPr>
        <w:t>ng chuy</w:t>
      </w:r>
      <w:r w:rsidRPr="005F49A9">
        <w:rPr>
          <w:rFonts w:ascii="Calibri" w:eastAsia="MS Gothic" w:hAnsi="Calibri" w:cs="Calibri"/>
          <w:color w:val="4F4F4F"/>
          <w:szCs w:val="32"/>
          <w:shd w:val="clear" w:color="auto" w:fill="FFFFFF"/>
        </w:rPr>
        <w:t>ể</w:t>
      </w:r>
      <w:r w:rsidRPr="005F49A9">
        <w:rPr>
          <w:rFonts w:ascii="MS Gothic" w:eastAsia="MS Gothic" w:hAnsi="MS Gothic" w:cs="Helvetica" w:hint="eastAsia"/>
          <w:color w:val="4F4F4F"/>
          <w:szCs w:val="32"/>
          <w:shd w:val="clear" w:color="auto" w:fill="FFFFFF"/>
        </w:rPr>
        <w:t>n m</w:t>
      </w:r>
      <w:r w:rsidRPr="005F49A9">
        <w:rPr>
          <w:rFonts w:ascii="Calibri" w:eastAsia="MS Gothic" w:hAnsi="Calibri" w:cs="Calibri"/>
          <w:color w:val="4F4F4F"/>
          <w:szCs w:val="32"/>
          <w:shd w:val="clear" w:color="auto" w:fill="FFFFFF"/>
        </w:rPr>
        <w:t>ạ</w:t>
      </w:r>
      <w:r w:rsidRPr="005F49A9">
        <w:rPr>
          <w:rFonts w:ascii="MS Gothic" w:eastAsia="MS Gothic" w:hAnsi="MS Gothic" w:cs="Helvetica" w:hint="eastAsia"/>
          <w:color w:val="4F4F4F"/>
          <w:szCs w:val="32"/>
          <w:shd w:val="clear" w:color="auto" w:fill="FFFFFF"/>
        </w:rPr>
        <w:t>ch gói là do các gói riêng l</w:t>
      </w:r>
      <w:r w:rsidRPr="005F49A9">
        <w:rPr>
          <w:rFonts w:ascii="Calibri" w:eastAsia="MS Gothic" w:hAnsi="Calibri" w:cs="Calibri"/>
          <w:color w:val="4F4F4F"/>
          <w:szCs w:val="32"/>
          <w:shd w:val="clear" w:color="auto" w:fill="FFFFFF"/>
        </w:rPr>
        <w:t>ẻ</w:t>
      </w:r>
      <w:r w:rsidRPr="005F49A9">
        <w:rPr>
          <w:rFonts w:ascii="MS Gothic" w:eastAsia="MS Gothic" w:hAnsi="MS Gothic" w:cs="Helvetica" w:hint="eastAsia"/>
          <w:color w:val="4F4F4F"/>
          <w:szCs w:val="32"/>
          <w:shd w:val="clear" w:color="auto" w:fill="FFFFFF"/>
        </w:rPr>
        <w:t xml:space="preserve"> có đ</w:t>
      </w:r>
      <w:r w:rsidRPr="005F49A9">
        <w:rPr>
          <w:rFonts w:ascii="Calibri" w:eastAsia="MS Gothic" w:hAnsi="Calibri" w:cs="Calibri"/>
          <w:color w:val="4F4F4F"/>
          <w:szCs w:val="32"/>
          <w:shd w:val="clear" w:color="auto" w:fill="FFFFFF"/>
        </w:rPr>
        <w:t>ộ</w:t>
      </w:r>
      <w:r w:rsidRPr="005F49A9">
        <w:rPr>
          <w:rFonts w:ascii="MS Gothic" w:eastAsia="MS Gothic" w:hAnsi="MS Gothic" w:cs="Helvetica" w:hint="eastAsia"/>
          <w:color w:val="4F4F4F"/>
          <w:szCs w:val="32"/>
          <w:shd w:val="clear" w:color="auto" w:fill="FFFFFF"/>
        </w:rPr>
        <w:t xml:space="preserve"> dài khác nhau.</w:t>
      </w:r>
    </w:p>
    <w:p w14:paraId="3E7F13F4" w14:textId="441C7059" w:rsidR="00A85CA2" w:rsidRPr="005F49A9" w:rsidRDefault="00A85CA2" w:rsidP="005F49A9">
      <w:pPr>
        <w:pStyle w:val="ListParagraph"/>
        <w:numPr>
          <w:ilvl w:val="0"/>
          <w:numId w:val="3"/>
        </w:numPr>
        <w:ind w:leftChars="0"/>
        <w:rPr>
          <w:rFonts w:ascii="MS Gothic" w:eastAsia="MS Gothic" w:hAnsi="MS Gothic" w:cs="Helvetica" w:hint="eastAsia"/>
          <w:color w:val="4F4F4F"/>
          <w:szCs w:val="32"/>
          <w:shd w:val="clear" w:color="auto" w:fill="FFFFFF"/>
        </w:rPr>
      </w:pPr>
      <w:r w:rsidRPr="005F49A9">
        <w:rPr>
          <w:rFonts w:ascii="MS Gothic" w:eastAsia="MS Gothic" w:hAnsi="MS Gothic" w:cs="Helvetica" w:hint="eastAsia"/>
          <w:color w:val="4F4F4F"/>
          <w:szCs w:val="32"/>
          <w:shd w:val="clear" w:color="auto" w:fill="FFFFFF"/>
        </w:rPr>
        <w:t>ATM交換方式では、一つのパケットの構造を規格として定義し、パケットの解読を機械的に処理できるようにしています。</w:t>
      </w:r>
    </w:p>
    <w:p w14:paraId="120EDF0D" w14:textId="794806EB" w:rsidR="00A85CA2" w:rsidRPr="005F49A9" w:rsidRDefault="00A85CA2" w:rsidP="00A85CA2">
      <w:pPr>
        <w:rPr>
          <w:rFonts w:ascii="MS Gothic" w:eastAsia="MS Gothic" w:hAnsi="MS Gothic" w:cs="Helvetica" w:hint="eastAsia"/>
          <w:color w:val="4F4F4F"/>
          <w:szCs w:val="32"/>
          <w:shd w:val="clear" w:color="auto" w:fill="FFFFFF"/>
        </w:rPr>
      </w:pPr>
      <w:r w:rsidRPr="005F49A9">
        <w:rPr>
          <w:rFonts w:ascii="MS Gothic" w:eastAsia="MS Gothic" w:hAnsi="MS Gothic" w:cs="Helvetica" w:hint="eastAsia"/>
          <w:color w:val="4F4F4F"/>
          <w:szCs w:val="32"/>
          <w:shd w:val="clear" w:color="auto" w:fill="FFFFFF"/>
        </w:rPr>
        <w:sym w:font="Wingdings" w:char="F0E0"/>
      </w:r>
      <w:r w:rsidRPr="005F49A9">
        <w:rPr>
          <w:rFonts w:ascii="MS Gothic" w:eastAsia="MS Gothic" w:hAnsi="MS Gothic" w:cs="Helvetica" w:hint="eastAsia"/>
          <w:color w:val="4F4F4F"/>
          <w:szCs w:val="32"/>
          <w:shd w:val="clear" w:color="auto" w:fill="FFFFFF"/>
        </w:rPr>
        <w:t>Trong h</w:t>
      </w:r>
      <w:r w:rsidRPr="005F49A9">
        <w:rPr>
          <w:rFonts w:ascii="Calibri" w:eastAsia="MS Gothic" w:hAnsi="Calibri" w:cs="Calibri"/>
          <w:color w:val="4F4F4F"/>
          <w:szCs w:val="32"/>
          <w:shd w:val="clear" w:color="auto" w:fill="FFFFFF"/>
        </w:rPr>
        <w:t>ệ</w:t>
      </w:r>
      <w:r w:rsidRPr="005F49A9">
        <w:rPr>
          <w:rFonts w:ascii="MS Gothic" w:eastAsia="MS Gothic" w:hAnsi="MS Gothic" w:cs="Helvetica" w:hint="eastAsia"/>
          <w:color w:val="4F4F4F"/>
          <w:szCs w:val="32"/>
          <w:shd w:val="clear" w:color="auto" w:fill="FFFFFF"/>
        </w:rPr>
        <w:t xml:space="preserve"> th</w:t>
      </w:r>
      <w:r w:rsidRPr="005F49A9">
        <w:rPr>
          <w:rFonts w:ascii="Calibri" w:eastAsia="MS Gothic" w:hAnsi="Calibri" w:cs="Calibri"/>
          <w:color w:val="4F4F4F"/>
          <w:szCs w:val="32"/>
          <w:shd w:val="clear" w:color="auto" w:fill="FFFFFF"/>
        </w:rPr>
        <w:t>ố</w:t>
      </w:r>
      <w:r w:rsidRPr="005F49A9">
        <w:rPr>
          <w:rFonts w:ascii="MS Gothic" w:eastAsia="MS Gothic" w:hAnsi="MS Gothic" w:cs="Helvetica" w:hint="eastAsia"/>
          <w:color w:val="4F4F4F"/>
          <w:szCs w:val="32"/>
          <w:shd w:val="clear" w:color="auto" w:fill="FFFFFF"/>
        </w:rPr>
        <w:t>ng chuy</w:t>
      </w:r>
      <w:r w:rsidRPr="005F49A9">
        <w:rPr>
          <w:rFonts w:ascii="Calibri" w:eastAsia="MS Gothic" w:hAnsi="Calibri" w:cs="Calibri"/>
          <w:color w:val="4F4F4F"/>
          <w:szCs w:val="32"/>
          <w:shd w:val="clear" w:color="auto" w:fill="FFFFFF"/>
        </w:rPr>
        <w:t>ể</w:t>
      </w:r>
      <w:r w:rsidRPr="005F49A9">
        <w:rPr>
          <w:rFonts w:ascii="MS Gothic" w:eastAsia="MS Gothic" w:hAnsi="MS Gothic" w:cs="Helvetica" w:hint="eastAsia"/>
          <w:color w:val="4F4F4F"/>
          <w:szCs w:val="32"/>
          <w:shd w:val="clear" w:color="auto" w:fill="FFFFFF"/>
        </w:rPr>
        <w:t>n m</w:t>
      </w:r>
      <w:r w:rsidRPr="005F49A9">
        <w:rPr>
          <w:rFonts w:ascii="Calibri" w:eastAsia="MS Gothic" w:hAnsi="Calibri" w:cs="Calibri"/>
          <w:color w:val="4F4F4F"/>
          <w:szCs w:val="32"/>
          <w:shd w:val="clear" w:color="auto" w:fill="FFFFFF"/>
        </w:rPr>
        <w:t>ạ</w:t>
      </w:r>
      <w:r w:rsidRPr="005F49A9">
        <w:rPr>
          <w:rFonts w:ascii="MS Gothic" w:eastAsia="MS Gothic" w:hAnsi="MS Gothic" w:cs="Helvetica" w:hint="eastAsia"/>
          <w:color w:val="4F4F4F"/>
          <w:szCs w:val="32"/>
          <w:shd w:val="clear" w:color="auto" w:fill="FFFFFF"/>
        </w:rPr>
        <w:t>ch ATM, c</w:t>
      </w:r>
      <w:r w:rsidRPr="005F49A9">
        <w:rPr>
          <w:rFonts w:ascii="Calibri" w:eastAsia="MS Gothic" w:hAnsi="Calibri" w:cs="Calibri"/>
          <w:color w:val="4F4F4F"/>
          <w:szCs w:val="32"/>
          <w:shd w:val="clear" w:color="auto" w:fill="FFFFFF"/>
        </w:rPr>
        <w:t>ấ</w:t>
      </w:r>
      <w:r w:rsidRPr="005F49A9">
        <w:rPr>
          <w:rFonts w:ascii="MS Gothic" w:eastAsia="MS Gothic" w:hAnsi="MS Gothic" w:cs="Helvetica" w:hint="eastAsia"/>
          <w:color w:val="4F4F4F"/>
          <w:szCs w:val="32"/>
          <w:shd w:val="clear" w:color="auto" w:fill="FFFFFF"/>
        </w:rPr>
        <w:t>u trúc c</w:t>
      </w:r>
      <w:r w:rsidRPr="005F49A9">
        <w:rPr>
          <w:rFonts w:ascii="Calibri" w:eastAsia="MS Gothic" w:hAnsi="Calibri" w:cs="Calibri"/>
          <w:color w:val="4F4F4F"/>
          <w:szCs w:val="32"/>
          <w:shd w:val="clear" w:color="auto" w:fill="FFFFFF"/>
        </w:rPr>
        <w:t>ủ</w:t>
      </w:r>
      <w:r w:rsidRPr="005F49A9">
        <w:rPr>
          <w:rFonts w:ascii="MS Gothic" w:eastAsia="MS Gothic" w:hAnsi="MS Gothic" w:cs="Helvetica" w:hint="eastAsia"/>
          <w:color w:val="4F4F4F"/>
          <w:szCs w:val="32"/>
          <w:shd w:val="clear" w:color="auto" w:fill="FFFFFF"/>
        </w:rPr>
        <w:t>a m</w:t>
      </w:r>
      <w:r w:rsidRPr="005F49A9">
        <w:rPr>
          <w:rFonts w:ascii="Calibri" w:eastAsia="MS Gothic" w:hAnsi="Calibri" w:cs="Calibri"/>
          <w:color w:val="4F4F4F"/>
          <w:szCs w:val="32"/>
          <w:shd w:val="clear" w:color="auto" w:fill="FFFFFF"/>
        </w:rPr>
        <w:t>ộ</w:t>
      </w:r>
      <w:r w:rsidRPr="005F49A9">
        <w:rPr>
          <w:rFonts w:ascii="MS Gothic" w:eastAsia="MS Gothic" w:hAnsi="MS Gothic" w:cs="Helvetica" w:hint="eastAsia"/>
          <w:color w:val="4F4F4F"/>
          <w:szCs w:val="32"/>
          <w:shd w:val="clear" w:color="auto" w:fill="FFFFFF"/>
        </w:rPr>
        <w:t>t gói đ</w:t>
      </w:r>
      <w:r w:rsidRPr="005F49A9">
        <w:rPr>
          <w:rFonts w:ascii="Calibri" w:eastAsia="MS Gothic" w:hAnsi="Calibri" w:cs="Calibri"/>
          <w:color w:val="4F4F4F"/>
          <w:szCs w:val="32"/>
          <w:shd w:val="clear" w:color="auto" w:fill="FFFFFF"/>
        </w:rPr>
        <w:t>ượ</w:t>
      </w:r>
      <w:r w:rsidRPr="005F49A9">
        <w:rPr>
          <w:rFonts w:ascii="MS Gothic" w:eastAsia="MS Gothic" w:hAnsi="MS Gothic" w:cs="Helvetica" w:hint="eastAsia"/>
          <w:color w:val="4F4F4F"/>
          <w:szCs w:val="32"/>
          <w:shd w:val="clear" w:color="auto" w:fill="FFFFFF"/>
        </w:rPr>
        <w:t>c xác đ</w:t>
      </w:r>
      <w:r w:rsidRPr="005F49A9">
        <w:rPr>
          <w:rFonts w:ascii="Calibri" w:eastAsia="MS Gothic" w:hAnsi="Calibri" w:cs="Calibri"/>
          <w:color w:val="4F4F4F"/>
          <w:szCs w:val="32"/>
          <w:shd w:val="clear" w:color="auto" w:fill="FFFFFF"/>
        </w:rPr>
        <w:t>ị</w:t>
      </w:r>
      <w:r w:rsidRPr="005F49A9">
        <w:rPr>
          <w:rFonts w:ascii="MS Gothic" w:eastAsia="MS Gothic" w:hAnsi="MS Gothic" w:cs="Helvetica" w:hint="eastAsia"/>
          <w:color w:val="4F4F4F"/>
          <w:szCs w:val="32"/>
          <w:shd w:val="clear" w:color="auto" w:fill="FFFFFF"/>
        </w:rPr>
        <w:t>nh nh</w:t>
      </w:r>
      <w:r w:rsidRPr="005F49A9">
        <w:rPr>
          <w:rFonts w:ascii="Calibri" w:eastAsia="MS Gothic" w:hAnsi="Calibri" w:cs="Calibri"/>
          <w:color w:val="4F4F4F"/>
          <w:szCs w:val="32"/>
          <w:shd w:val="clear" w:color="auto" w:fill="FFFFFF"/>
        </w:rPr>
        <w:t>ư</w:t>
      </w:r>
      <w:r w:rsidRPr="005F49A9">
        <w:rPr>
          <w:rFonts w:ascii="MS Gothic" w:eastAsia="MS Gothic" w:hAnsi="MS Gothic" w:cs="Helvetica" w:hint="eastAsia"/>
          <w:color w:val="4F4F4F"/>
          <w:szCs w:val="32"/>
          <w:shd w:val="clear" w:color="auto" w:fill="FFFFFF"/>
        </w:rPr>
        <w:t xml:space="preserve"> m</w:t>
      </w:r>
      <w:r w:rsidRPr="005F49A9">
        <w:rPr>
          <w:rFonts w:ascii="Calibri" w:eastAsia="MS Gothic" w:hAnsi="Calibri" w:cs="Calibri"/>
          <w:color w:val="4F4F4F"/>
          <w:szCs w:val="32"/>
          <w:shd w:val="clear" w:color="auto" w:fill="FFFFFF"/>
        </w:rPr>
        <w:t>ộ</w:t>
      </w:r>
      <w:r w:rsidRPr="005F49A9">
        <w:rPr>
          <w:rFonts w:ascii="MS Gothic" w:eastAsia="MS Gothic" w:hAnsi="MS Gothic" w:cs="Helvetica" w:hint="eastAsia"/>
          <w:color w:val="4F4F4F"/>
          <w:szCs w:val="32"/>
          <w:shd w:val="clear" w:color="auto" w:fill="FFFFFF"/>
        </w:rPr>
        <w:t>t tiêu chu</w:t>
      </w:r>
      <w:r w:rsidRPr="005F49A9">
        <w:rPr>
          <w:rFonts w:ascii="Calibri" w:eastAsia="MS Gothic" w:hAnsi="Calibri" w:cs="Calibri"/>
          <w:color w:val="4F4F4F"/>
          <w:szCs w:val="32"/>
          <w:shd w:val="clear" w:color="auto" w:fill="FFFFFF"/>
        </w:rPr>
        <w:t>ẩ</w:t>
      </w:r>
      <w:r w:rsidRPr="005F49A9">
        <w:rPr>
          <w:rFonts w:ascii="MS Gothic" w:eastAsia="MS Gothic" w:hAnsi="MS Gothic" w:cs="Helvetica" w:hint="eastAsia"/>
          <w:color w:val="4F4F4F"/>
          <w:szCs w:val="32"/>
          <w:shd w:val="clear" w:color="auto" w:fill="FFFFFF"/>
        </w:rPr>
        <w:t>n đ</w:t>
      </w:r>
      <w:r w:rsidRPr="005F49A9">
        <w:rPr>
          <w:rFonts w:ascii="Calibri" w:eastAsia="MS Gothic" w:hAnsi="Calibri" w:cs="Calibri"/>
          <w:color w:val="4F4F4F"/>
          <w:szCs w:val="32"/>
          <w:shd w:val="clear" w:color="auto" w:fill="FFFFFF"/>
        </w:rPr>
        <w:t>ể</w:t>
      </w:r>
      <w:r w:rsidRPr="005F49A9">
        <w:rPr>
          <w:rFonts w:ascii="MS Gothic" w:eastAsia="MS Gothic" w:hAnsi="MS Gothic" w:cs="Helvetica" w:hint="eastAsia"/>
          <w:color w:val="4F4F4F"/>
          <w:szCs w:val="32"/>
          <w:shd w:val="clear" w:color="auto" w:fill="FFFFFF"/>
        </w:rPr>
        <w:t xml:space="preserve"> vi</w:t>
      </w:r>
      <w:r w:rsidRPr="005F49A9">
        <w:rPr>
          <w:rFonts w:ascii="Calibri" w:eastAsia="MS Gothic" w:hAnsi="Calibri" w:cs="Calibri"/>
          <w:color w:val="4F4F4F"/>
          <w:szCs w:val="32"/>
          <w:shd w:val="clear" w:color="auto" w:fill="FFFFFF"/>
        </w:rPr>
        <w:t>ệ</w:t>
      </w:r>
      <w:r w:rsidRPr="005F49A9">
        <w:rPr>
          <w:rFonts w:ascii="MS Gothic" w:eastAsia="MS Gothic" w:hAnsi="MS Gothic" w:cs="Helvetica" w:hint="eastAsia"/>
          <w:color w:val="4F4F4F"/>
          <w:szCs w:val="32"/>
          <w:shd w:val="clear" w:color="auto" w:fill="FFFFFF"/>
        </w:rPr>
        <w:t>c gi</w:t>
      </w:r>
      <w:r w:rsidRPr="005F49A9">
        <w:rPr>
          <w:rFonts w:ascii="Calibri" w:eastAsia="MS Gothic" w:hAnsi="Calibri" w:cs="Calibri"/>
          <w:color w:val="4F4F4F"/>
          <w:szCs w:val="32"/>
          <w:shd w:val="clear" w:color="auto" w:fill="FFFFFF"/>
        </w:rPr>
        <w:t>ả</w:t>
      </w:r>
      <w:r w:rsidRPr="005F49A9">
        <w:rPr>
          <w:rFonts w:ascii="MS Gothic" w:eastAsia="MS Gothic" w:hAnsi="MS Gothic" w:cs="Helvetica" w:hint="eastAsia"/>
          <w:color w:val="4F4F4F"/>
          <w:szCs w:val="32"/>
          <w:shd w:val="clear" w:color="auto" w:fill="FFFFFF"/>
        </w:rPr>
        <w:t>i mã gói có th</w:t>
      </w:r>
      <w:r w:rsidRPr="005F49A9">
        <w:rPr>
          <w:rFonts w:ascii="Calibri" w:eastAsia="MS Gothic" w:hAnsi="Calibri" w:cs="Calibri"/>
          <w:color w:val="4F4F4F"/>
          <w:szCs w:val="32"/>
          <w:shd w:val="clear" w:color="auto" w:fill="FFFFFF"/>
        </w:rPr>
        <w:t>ể</w:t>
      </w:r>
      <w:r w:rsidRPr="005F49A9">
        <w:rPr>
          <w:rFonts w:ascii="MS Gothic" w:eastAsia="MS Gothic" w:hAnsi="MS Gothic" w:cs="Helvetica" w:hint="eastAsia"/>
          <w:color w:val="4F4F4F"/>
          <w:szCs w:val="32"/>
          <w:shd w:val="clear" w:color="auto" w:fill="FFFFFF"/>
        </w:rPr>
        <w:t xml:space="preserve"> đ</w:t>
      </w:r>
      <w:r w:rsidRPr="005F49A9">
        <w:rPr>
          <w:rFonts w:ascii="Calibri" w:eastAsia="MS Gothic" w:hAnsi="Calibri" w:cs="Calibri"/>
          <w:color w:val="4F4F4F"/>
          <w:szCs w:val="32"/>
          <w:shd w:val="clear" w:color="auto" w:fill="FFFFFF"/>
        </w:rPr>
        <w:t>ượ</w:t>
      </w:r>
      <w:r w:rsidRPr="005F49A9">
        <w:rPr>
          <w:rFonts w:ascii="MS Gothic" w:eastAsia="MS Gothic" w:hAnsi="MS Gothic" w:cs="Helvetica" w:hint="eastAsia"/>
          <w:color w:val="4F4F4F"/>
          <w:szCs w:val="32"/>
          <w:shd w:val="clear" w:color="auto" w:fill="FFFFFF"/>
        </w:rPr>
        <w:t>c x</w:t>
      </w:r>
      <w:r w:rsidRPr="005F49A9">
        <w:rPr>
          <w:rFonts w:ascii="Calibri" w:eastAsia="MS Gothic" w:hAnsi="Calibri" w:cs="Calibri"/>
          <w:color w:val="4F4F4F"/>
          <w:szCs w:val="32"/>
          <w:shd w:val="clear" w:color="auto" w:fill="FFFFFF"/>
        </w:rPr>
        <w:t>ử</w:t>
      </w:r>
      <w:r w:rsidRPr="005F49A9">
        <w:rPr>
          <w:rFonts w:ascii="MS Gothic" w:eastAsia="MS Gothic" w:hAnsi="MS Gothic" w:cs="Helvetica" w:hint="eastAsia"/>
          <w:color w:val="4F4F4F"/>
          <w:szCs w:val="32"/>
          <w:shd w:val="clear" w:color="auto" w:fill="FFFFFF"/>
        </w:rPr>
        <w:t xml:space="preserve"> lý m</w:t>
      </w:r>
      <w:r w:rsidRPr="005F49A9">
        <w:rPr>
          <w:rFonts w:ascii="Calibri" w:eastAsia="MS Gothic" w:hAnsi="Calibri" w:cs="Calibri"/>
          <w:color w:val="4F4F4F"/>
          <w:szCs w:val="32"/>
          <w:shd w:val="clear" w:color="auto" w:fill="FFFFFF"/>
        </w:rPr>
        <w:t>ộ</w:t>
      </w:r>
      <w:r w:rsidRPr="005F49A9">
        <w:rPr>
          <w:rFonts w:ascii="MS Gothic" w:eastAsia="MS Gothic" w:hAnsi="MS Gothic" w:cs="Helvetica" w:hint="eastAsia"/>
          <w:color w:val="4F4F4F"/>
          <w:szCs w:val="32"/>
          <w:shd w:val="clear" w:color="auto" w:fill="FFFFFF"/>
        </w:rPr>
        <w:t>t cách máy móc.</w:t>
      </w:r>
    </w:p>
    <w:p w14:paraId="5B3E5384" w14:textId="0116C965" w:rsidR="00A85CA2" w:rsidRPr="005F49A9" w:rsidRDefault="00A85CA2" w:rsidP="00A85CA2">
      <w:pPr>
        <w:rPr>
          <w:rFonts w:ascii="MS Gothic" w:eastAsia="MS Gothic" w:hAnsi="MS Gothic" w:cs="Helvetica" w:hint="eastAsia"/>
          <w:color w:val="4F4F4F"/>
          <w:szCs w:val="32"/>
          <w:shd w:val="clear" w:color="auto" w:fill="FFFFFF"/>
        </w:rPr>
      </w:pPr>
      <w:r w:rsidRPr="005F49A9">
        <w:rPr>
          <w:rFonts w:ascii="MS Gothic" w:eastAsia="MS Gothic" w:hAnsi="MS Gothic" w:cs="Helvetica" w:hint="eastAsia"/>
          <w:color w:val="4F4F4F"/>
          <w:szCs w:val="32"/>
          <w:shd w:val="clear" w:color="auto" w:fill="FFFFFF"/>
        </w:rPr>
        <w:tab/>
      </w:r>
    </w:p>
    <w:p w14:paraId="2AC4116D" w14:textId="309AB76D" w:rsidR="00A85CA2" w:rsidRDefault="00A85CA2" w:rsidP="00A85CA2">
      <w:pPr>
        <w:pStyle w:val="ListParagraph"/>
        <w:ind w:leftChars="0" w:left="420"/>
        <w:rPr>
          <w:rFonts w:ascii="MS Gothic" w:eastAsia="MS Gothic" w:hAnsi="MS Gothic"/>
          <w:szCs w:val="32"/>
        </w:rPr>
      </w:pPr>
      <w:r w:rsidRPr="005F49A9">
        <w:rPr>
          <w:rFonts w:ascii="MS Gothic" w:eastAsia="MS Gothic" w:hAnsi="MS Gothic" w:hint="eastAsia"/>
          <w:noProof/>
          <w:szCs w:val="32"/>
        </w:rPr>
        <w:lastRenderedPageBreak/>
        <w:drawing>
          <wp:inline distT="0" distB="0" distL="0" distR="0" wp14:anchorId="02EA5653" wp14:editId="29E83AC8">
            <wp:extent cx="5943600" cy="2562225"/>
            <wp:effectExtent l="0" t="0" r="0" b="952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14:paraId="3A7BA33F" w14:textId="4978034B" w:rsidR="00274506" w:rsidRPr="005F49A9" w:rsidRDefault="00274506" w:rsidP="00A85CA2">
      <w:pPr>
        <w:pStyle w:val="ListParagraph"/>
        <w:ind w:leftChars="0" w:left="420"/>
        <w:rPr>
          <w:rFonts w:ascii="MS Gothic" w:eastAsia="MS Gothic" w:hAnsi="MS Gothic" w:hint="eastAsia"/>
          <w:szCs w:val="32"/>
        </w:rPr>
      </w:pPr>
      <w:r w:rsidRPr="00274506">
        <w:rPr>
          <w:rFonts w:ascii="MS Gothic" w:eastAsia="MS Gothic" w:hAnsi="MS Gothic"/>
          <w:szCs w:val="32"/>
        </w:rPr>
        <w:sym w:font="Wingdings" w:char="F0E0"/>
      </w:r>
      <w:r w:rsidRPr="00274506">
        <w:rPr>
          <w:rFonts w:ascii="MS Gothic" w:eastAsia="MS Gothic" w:hAnsi="MS Gothic" w:hint="eastAsia"/>
          <w:szCs w:val="32"/>
        </w:rPr>
        <w:t>48バイトのペイロード部に5バイトのヘッダ情報を付けた合計53バイト</w:t>
      </w:r>
    </w:p>
    <w:p w14:paraId="2C1E613A" w14:textId="016E76BD" w:rsidR="00A85CA2" w:rsidRPr="005F49A9" w:rsidRDefault="00A85CA2" w:rsidP="00A85CA2">
      <w:pPr>
        <w:pStyle w:val="ListParagraph"/>
        <w:numPr>
          <w:ilvl w:val="0"/>
          <w:numId w:val="2"/>
        </w:numPr>
        <w:ind w:leftChars="0"/>
        <w:rPr>
          <w:rFonts w:ascii="MS Gothic" w:eastAsia="MS Gothic" w:hAnsi="MS Gothic" w:hint="eastAsia"/>
          <w:szCs w:val="32"/>
        </w:rPr>
      </w:pPr>
      <w:r w:rsidRPr="005F49A9">
        <w:rPr>
          <w:rFonts w:ascii="MS Gothic" w:eastAsia="MS Gothic" w:hAnsi="MS Gothic" w:hint="eastAsia"/>
          <w:szCs w:val="32"/>
        </w:rPr>
        <w:t>Giải thích t</w:t>
      </w:r>
      <w:r w:rsidRPr="005F49A9">
        <w:rPr>
          <w:rFonts w:ascii="Calibri" w:eastAsia="MS Gothic" w:hAnsi="Calibri" w:cs="Calibri"/>
          <w:szCs w:val="32"/>
        </w:rPr>
        <w:t>ư</w:t>
      </w:r>
      <w:r w:rsidRPr="005F49A9">
        <w:rPr>
          <w:rFonts w:ascii="MS Gothic" w:eastAsia="MS Gothic" w:hAnsi="MS Gothic" w:hint="eastAsia"/>
          <w:szCs w:val="32"/>
        </w:rPr>
        <w:t>̀ v</w:t>
      </w:r>
      <w:r w:rsidRPr="005F49A9">
        <w:rPr>
          <w:rFonts w:ascii="Calibri" w:eastAsia="MS Gothic" w:hAnsi="Calibri" w:cs="Calibri"/>
          <w:szCs w:val="32"/>
        </w:rPr>
        <w:t>ư</w:t>
      </w:r>
      <w:r w:rsidRPr="005F49A9">
        <w:rPr>
          <w:rFonts w:ascii="MS Gothic" w:eastAsia="MS Gothic" w:hAnsi="MS Gothic" w:hint="eastAsia"/>
          <w:szCs w:val="32"/>
        </w:rPr>
        <w:t>̣ng trên hình ảnh.</w:t>
      </w:r>
    </w:p>
    <w:tbl>
      <w:tblPr>
        <w:tblW w:w="9831" w:type="dxa"/>
        <w:tblCellMar>
          <w:left w:w="99" w:type="dxa"/>
          <w:right w:w="99" w:type="dxa"/>
        </w:tblCellMar>
        <w:tblLook w:val="04A0" w:firstRow="1" w:lastRow="0" w:firstColumn="1" w:lastColumn="0" w:noHBand="0" w:noVBand="1"/>
      </w:tblPr>
      <w:tblGrid>
        <w:gridCol w:w="2687"/>
        <w:gridCol w:w="3366"/>
        <w:gridCol w:w="3778"/>
      </w:tblGrid>
      <w:tr w:rsidR="00A85CA2" w:rsidRPr="00A85CA2" w14:paraId="6FA1D171" w14:textId="77777777" w:rsidTr="005F49A9">
        <w:trPr>
          <w:trHeight w:val="772"/>
        </w:trPr>
        <w:tc>
          <w:tcPr>
            <w:tcW w:w="2687" w:type="dxa"/>
            <w:tcBorders>
              <w:top w:val="nil"/>
              <w:left w:val="nil"/>
              <w:bottom w:val="nil"/>
              <w:right w:val="nil"/>
            </w:tcBorders>
            <w:shd w:val="clear" w:color="auto" w:fill="auto"/>
            <w:noWrap/>
            <w:vAlign w:val="center"/>
            <w:hideMark/>
          </w:tcPr>
          <w:p w14:paraId="20E7FD7D" w14:textId="77777777" w:rsidR="00A85CA2" w:rsidRPr="00A85CA2" w:rsidRDefault="00A85CA2" w:rsidP="00A85CA2">
            <w:pPr>
              <w:widowControl/>
              <w:jc w:val="left"/>
              <w:rPr>
                <w:rFonts w:ascii="MS Gothic" w:eastAsia="MS Gothic" w:hAnsi="MS Gothic" w:cs="Arial" w:hint="eastAsia"/>
                <w:b/>
                <w:bCs/>
                <w:color w:val="000000"/>
                <w:kern w:val="0"/>
                <w:szCs w:val="32"/>
              </w:rPr>
            </w:pPr>
            <w:r w:rsidRPr="00A85CA2">
              <w:rPr>
                <w:rFonts w:ascii="MS Gothic" w:eastAsia="MS Gothic" w:hAnsi="MS Gothic" w:cs="Arial" w:hint="eastAsia"/>
                <w:b/>
                <w:bCs/>
                <w:color w:val="000000"/>
                <w:kern w:val="0"/>
                <w:szCs w:val="32"/>
              </w:rPr>
              <w:t>固定長</w:t>
            </w:r>
          </w:p>
        </w:tc>
        <w:tc>
          <w:tcPr>
            <w:tcW w:w="3366" w:type="dxa"/>
            <w:tcBorders>
              <w:top w:val="nil"/>
              <w:left w:val="nil"/>
              <w:bottom w:val="nil"/>
              <w:right w:val="nil"/>
            </w:tcBorders>
            <w:shd w:val="clear" w:color="auto" w:fill="auto"/>
            <w:vAlign w:val="center"/>
            <w:hideMark/>
          </w:tcPr>
          <w:p w14:paraId="7EF45FFA" w14:textId="77777777" w:rsidR="00A85CA2" w:rsidRPr="00A85CA2" w:rsidRDefault="00A85CA2" w:rsidP="00A85CA2">
            <w:pPr>
              <w:widowControl/>
              <w:jc w:val="left"/>
              <w:rPr>
                <w:rFonts w:ascii="MS Gothic" w:eastAsia="MS Gothic" w:hAnsi="MS Gothic" w:cs="Arial" w:hint="eastAsia"/>
                <w:color w:val="000000"/>
                <w:kern w:val="0"/>
                <w:szCs w:val="32"/>
              </w:rPr>
            </w:pPr>
            <w:r w:rsidRPr="00A85CA2">
              <w:rPr>
                <w:rFonts w:ascii="MS Gothic" w:eastAsia="MS Gothic" w:hAnsi="MS Gothic" w:cs="Arial" w:hint="eastAsia"/>
                <w:color w:val="000000"/>
                <w:kern w:val="0"/>
                <w:szCs w:val="32"/>
              </w:rPr>
              <w:t>こていちょう</w:t>
            </w:r>
          </w:p>
        </w:tc>
        <w:tc>
          <w:tcPr>
            <w:tcW w:w="3778" w:type="dxa"/>
            <w:tcBorders>
              <w:top w:val="nil"/>
              <w:left w:val="nil"/>
              <w:bottom w:val="nil"/>
              <w:right w:val="nil"/>
            </w:tcBorders>
            <w:shd w:val="clear" w:color="auto" w:fill="auto"/>
            <w:noWrap/>
            <w:vAlign w:val="center"/>
            <w:hideMark/>
          </w:tcPr>
          <w:p w14:paraId="0012E32C" w14:textId="77777777" w:rsidR="00A85CA2" w:rsidRPr="00A85CA2" w:rsidRDefault="00A85CA2" w:rsidP="00A85CA2">
            <w:pPr>
              <w:widowControl/>
              <w:jc w:val="left"/>
              <w:rPr>
                <w:rFonts w:ascii="MS Gothic" w:eastAsia="MS Gothic" w:hAnsi="MS Gothic" w:cs="Arial" w:hint="eastAsia"/>
                <w:color w:val="000000"/>
                <w:kern w:val="0"/>
                <w:szCs w:val="32"/>
              </w:rPr>
            </w:pPr>
            <w:r w:rsidRPr="00A85CA2">
              <w:rPr>
                <w:rFonts w:ascii="MS Gothic" w:eastAsia="MS Gothic" w:hAnsi="MS Gothic" w:cs="Arial" w:hint="eastAsia"/>
                <w:color w:val="000000"/>
                <w:kern w:val="0"/>
                <w:szCs w:val="32"/>
              </w:rPr>
              <w:t>Đ</w:t>
            </w:r>
            <w:r w:rsidRPr="00A85CA2">
              <w:rPr>
                <w:rFonts w:ascii="Calibri" w:eastAsia="MS Gothic" w:hAnsi="Calibri" w:cs="Calibri"/>
                <w:color w:val="000000"/>
                <w:kern w:val="0"/>
                <w:szCs w:val="32"/>
              </w:rPr>
              <w:t>ộ</w:t>
            </w:r>
            <w:r w:rsidRPr="00A85CA2">
              <w:rPr>
                <w:rFonts w:ascii="MS Gothic" w:eastAsia="MS Gothic" w:hAnsi="MS Gothic" w:cs="Arial" w:hint="eastAsia"/>
                <w:color w:val="000000"/>
                <w:kern w:val="0"/>
                <w:szCs w:val="32"/>
              </w:rPr>
              <w:t xml:space="preserve"> dài c</w:t>
            </w:r>
            <w:r w:rsidRPr="00A85CA2">
              <w:rPr>
                <w:rFonts w:ascii="Calibri" w:eastAsia="MS Gothic" w:hAnsi="Calibri" w:cs="Calibri"/>
                <w:color w:val="000000"/>
                <w:kern w:val="0"/>
                <w:szCs w:val="32"/>
              </w:rPr>
              <w:t>ố</w:t>
            </w:r>
            <w:r w:rsidRPr="00A85CA2">
              <w:rPr>
                <w:rFonts w:ascii="MS Gothic" w:eastAsia="MS Gothic" w:hAnsi="MS Gothic" w:cs="Arial" w:hint="eastAsia"/>
                <w:color w:val="000000"/>
                <w:kern w:val="0"/>
                <w:szCs w:val="32"/>
              </w:rPr>
              <w:t xml:space="preserve"> đ</w:t>
            </w:r>
            <w:r w:rsidRPr="00A85CA2">
              <w:rPr>
                <w:rFonts w:ascii="Calibri" w:eastAsia="MS Gothic" w:hAnsi="Calibri" w:cs="Calibri"/>
                <w:color w:val="000000"/>
                <w:kern w:val="0"/>
                <w:szCs w:val="32"/>
              </w:rPr>
              <w:t>ị</w:t>
            </w:r>
            <w:r w:rsidRPr="00A85CA2">
              <w:rPr>
                <w:rFonts w:ascii="MS Gothic" w:eastAsia="MS Gothic" w:hAnsi="MS Gothic" w:cs="Arial" w:hint="eastAsia"/>
                <w:color w:val="000000"/>
                <w:kern w:val="0"/>
                <w:szCs w:val="32"/>
              </w:rPr>
              <w:t>nh</w:t>
            </w:r>
          </w:p>
        </w:tc>
      </w:tr>
      <w:tr w:rsidR="005F49A9" w:rsidRPr="005F49A9" w14:paraId="1968757B" w14:textId="77777777" w:rsidTr="005F49A9">
        <w:trPr>
          <w:trHeight w:val="772"/>
        </w:trPr>
        <w:tc>
          <w:tcPr>
            <w:tcW w:w="2687" w:type="dxa"/>
            <w:tcBorders>
              <w:top w:val="nil"/>
              <w:left w:val="nil"/>
              <w:bottom w:val="nil"/>
              <w:right w:val="nil"/>
            </w:tcBorders>
            <w:shd w:val="clear" w:color="auto" w:fill="auto"/>
            <w:noWrap/>
            <w:vAlign w:val="center"/>
          </w:tcPr>
          <w:p w14:paraId="0AC40122" w14:textId="3874D4F7" w:rsidR="005F49A9" w:rsidRPr="005F49A9" w:rsidRDefault="005F49A9" w:rsidP="00A85CA2">
            <w:pPr>
              <w:widowControl/>
              <w:jc w:val="left"/>
              <w:rPr>
                <w:rFonts w:ascii="MS Gothic" w:eastAsia="MS Gothic" w:hAnsi="MS Gothic" w:cs="Arial" w:hint="eastAsia"/>
                <w:b/>
                <w:bCs/>
                <w:color w:val="000000"/>
                <w:kern w:val="0"/>
                <w:szCs w:val="32"/>
              </w:rPr>
            </w:pPr>
            <w:r w:rsidRPr="005F49A9">
              <w:rPr>
                <w:rFonts w:ascii="MS Gothic" w:eastAsia="MS Gothic" w:hAnsi="MS Gothic" w:cs="Arial" w:hint="eastAsia"/>
                <w:b/>
                <w:bCs/>
                <w:color w:val="000000"/>
                <w:kern w:val="0"/>
                <w:szCs w:val="32"/>
              </w:rPr>
              <w:t>ペイロード</w:t>
            </w:r>
          </w:p>
        </w:tc>
        <w:tc>
          <w:tcPr>
            <w:tcW w:w="3366" w:type="dxa"/>
            <w:tcBorders>
              <w:top w:val="nil"/>
              <w:left w:val="nil"/>
              <w:bottom w:val="nil"/>
              <w:right w:val="nil"/>
            </w:tcBorders>
            <w:shd w:val="clear" w:color="auto" w:fill="auto"/>
            <w:vAlign w:val="center"/>
          </w:tcPr>
          <w:p w14:paraId="1C6C1C64" w14:textId="77777777" w:rsidR="005F49A9" w:rsidRPr="005F49A9" w:rsidRDefault="005F49A9" w:rsidP="00A85CA2">
            <w:pPr>
              <w:widowControl/>
              <w:jc w:val="left"/>
              <w:rPr>
                <w:rFonts w:ascii="MS Gothic" w:eastAsia="MS Gothic" w:hAnsi="MS Gothic" w:cs="Arial" w:hint="eastAsia"/>
                <w:color w:val="000000"/>
                <w:kern w:val="0"/>
                <w:szCs w:val="32"/>
              </w:rPr>
            </w:pPr>
          </w:p>
        </w:tc>
        <w:tc>
          <w:tcPr>
            <w:tcW w:w="3778" w:type="dxa"/>
            <w:tcBorders>
              <w:top w:val="nil"/>
              <w:left w:val="nil"/>
              <w:bottom w:val="nil"/>
              <w:right w:val="nil"/>
            </w:tcBorders>
            <w:shd w:val="clear" w:color="auto" w:fill="auto"/>
            <w:noWrap/>
            <w:vAlign w:val="center"/>
          </w:tcPr>
          <w:p w14:paraId="7A89F427" w14:textId="7A10F926" w:rsidR="005F49A9" w:rsidRPr="005F49A9" w:rsidRDefault="005F49A9" w:rsidP="00A85CA2">
            <w:pPr>
              <w:widowControl/>
              <w:jc w:val="left"/>
              <w:rPr>
                <w:rFonts w:ascii="MS Gothic" w:eastAsia="MS Gothic" w:hAnsi="MS Gothic" w:cs="Arial" w:hint="eastAsia"/>
                <w:color w:val="000000"/>
                <w:kern w:val="0"/>
                <w:szCs w:val="32"/>
              </w:rPr>
            </w:pPr>
            <w:r w:rsidRPr="005F49A9">
              <w:rPr>
                <w:rFonts w:ascii="MS Gothic" w:eastAsia="MS Gothic" w:hAnsi="MS Gothic" w:cs="Helvetica" w:hint="eastAsia"/>
                <w:color w:val="4F4F4F"/>
                <w:szCs w:val="32"/>
                <w:shd w:val="clear" w:color="auto" w:fill="FFFFFF"/>
              </w:rPr>
              <w:t>Tr</w:t>
            </w:r>
            <w:r w:rsidRPr="005F49A9">
              <w:rPr>
                <w:rFonts w:ascii="Calibri" w:eastAsia="MS Gothic" w:hAnsi="Calibri" w:cs="Calibri"/>
                <w:color w:val="4F4F4F"/>
                <w:szCs w:val="32"/>
                <w:shd w:val="clear" w:color="auto" w:fill="FFFFFF"/>
              </w:rPr>
              <w:t>ọ</w:t>
            </w:r>
            <w:r w:rsidRPr="005F49A9">
              <w:rPr>
                <w:rFonts w:ascii="MS Gothic" w:eastAsia="MS Gothic" w:hAnsi="MS Gothic" w:cs="Helvetica" w:hint="eastAsia"/>
                <w:color w:val="4F4F4F"/>
                <w:szCs w:val="32"/>
                <w:shd w:val="clear" w:color="auto" w:fill="FFFFFF"/>
              </w:rPr>
              <w:t>ng t</w:t>
            </w:r>
            <w:r w:rsidRPr="005F49A9">
              <w:rPr>
                <w:rFonts w:ascii="Calibri" w:eastAsia="MS Gothic" w:hAnsi="Calibri" w:cs="Calibri"/>
                <w:color w:val="4F4F4F"/>
                <w:szCs w:val="32"/>
                <w:shd w:val="clear" w:color="auto" w:fill="FFFFFF"/>
              </w:rPr>
              <w:t>ả</w:t>
            </w:r>
            <w:r w:rsidRPr="005F49A9">
              <w:rPr>
                <w:rFonts w:ascii="MS Gothic" w:eastAsia="MS Gothic" w:hAnsi="MS Gothic" w:cs="Helvetica" w:hint="eastAsia"/>
                <w:color w:val="4F4F4F"/>
                <w:szCs w:val="32"/>
                <w:shd w:val="clear" w:color="auto" w:fill="FFFFFF"/>
              </w:rPr>
              <w:t>i có ích</w:t>
            </w:r>
          </w:p>
        </w:tc>
      </w:tr>
      <w:tr w:rsidR="005F49A9" w:rsidRPr="005F49A9" w14:paraId="22636925" w14:textId="77777777" w:rsidTr="005F49A9">
        <w:trPr>
          <w:trHeight w:val="772"/>
        </w:trPr>
        <w:tc>
          <w:tcPr>
            <w:tcW w:w="2687" w:type="dxa"/>
            <w:tcBorders>
              <w:top w:val="nil"/>
              <w:left w:val="nil"/>
              <w:bottom w:val="nil"/>
              <w:right w:val="nil"/>
            </w:tcBorders>
            <w:shd w:val="clear" w:color="auto" w:fill="auto"/>
            <w:noWrap/>
            <w:vAlign w:val="center"/>
          </w:tcPr>
          <w:p w14:paraId="33535669" w14:textId="6ED50B74" w:rsidR="005F49A9" w:rsidRPr="005F49A9" w:rsidRDefault="005F49A9" w:rsidP="00A85CA2">
            <w:pPr>
              <w:widowControl/>
              <w:jc w:val="left"/>
              <w:rPr>
                <w:rFonts w:ascii="MS Gothic" w:eastAsia="MS Gothic" w:hAnsi="MS Gothic" w:cs="Arial" w:hint="eastAsia"/>
                <w:b/>
                <w:bCs/>
                <w:color w:val="000000"/>
                <w:kern w:val="0"/>
                <w:szCs w:val="32"/>
              </w:rPr>
            </w:pPr>
            <w:r w:rsidRPr="005F49A9">
              <w:rPr>
                <w:rFonts w:ascii="MS Gothic" w:eastAsia="MS Gothic" w:hAnsi="MS Gothic" w:cs="Arial" w:hint="eastAsia"/>
                <w:b/>
                <w:bCs/>
                <w:color w:val="000000"/>
                <w:kern w:val="0"/>
                <w:szCs w:val="32"/>
              </w:rPr>
              <w:t>セルヘッダ</w:t>
            </w:r>
          </w:p>
        </w:tc>
        <w:tc>
          <w:tcPr>
            <w:tcW w:w="3366" w:type="dxa"/>
            <w:tcBorders>
              <w:top w:val="nil"/>
              <w:left w:val="nil"/>
              <w:bottom w:val="nil"/>
              <w:right w:val="nil"/>
            </w:tcBorders>
            <w:shd w:val="clear" w:color="auto" w:fill="auto"/>
            <w:vAlign w:val="center"/>
          </w:tcPr>
          <w:p w14:paraId="1F26D722" w14:textId="77777777" w:rsidR="005F49A9" w:rsidRPr="005F49A9" w:rsidRDefault="005F49A9" w:rsidP="00A85CA2">
            <w:pPr>
              <w:widowControl/>
              <w:jc w:val="left"/>
              <w:rPr>
                <w:rFonts w:ascii="MS Gothic" w:eastAsia="MS Gothic" w:hAnsi="MS Gothic" w:cs="Arial" w:hint="eastAsia"/>
                <w:color w:val="000000"/>
                <w:kern w:val="0"/>
                <w:szCs w:val="32"/>
              </w:rPr>
            </w:pPr>
          </w:p>
        </w:tc>
        <w:tc>
          <w:tcPr>
            <w:tcW w:w="3778" w:type="dxa"/>
            <w:tcBorders>
              <w:top w:val="nil"/>
              <w:left w:val="nil"/>
              <w:bottom w:val="nil"/>
              <w:right w:val="nil"/>
            </w:tcBorders>
            <w:shd w:val="clear" w:color="auto" w:fill="auto"/>
            <w:noWrap/>
            <w:vAlign w:val="center"/>
          </w:tcPr>
          <w:p w14:paraId="3017F6CA" w14:textId="4BE4BB21" w:rsidR="005F49A9" w:rsidRPr="005F49A9" w:rsidRDefault="005F49A9" w:rsidP="00A85CA2">
            <w:pPr>
              <w:widowControl/>
              <w:jc w:val="left"/>
              <w:rPr>
                <w:rFonts w:ascii="MS Gothic" w:eastAsia="MS Gothic" w:hAnsi="MS Gothic" w:cs="Helvetica" w:hint="eastAsia"/>
                <w:color w:val="4F4F4F"/>
                <w:kern w:val="0"/>
                <w:szCs w:val="32"/>
              </w:rPr>
            </w:pPr>
            <w:r w:rsidRPr="005F49A9">
              <w:rPr>
                <w:rFonts w:ascii="MS Gothic" w:eastAsia="MS Gothic" w:hAnsi="MS Gothic" w:cs="Helvetica" w:hint="eastAsia"/>
                <w:color w:val="4F4F4F"/>
                <w:kern w:val="0"/>
                <w:szCs w:val="32"/>
              </w:rPr>
              <w:t>tiêu đ</w:t>
            </w:r>
            <w:r w:rsidRPr="005F49A9">
              <w:rPr>
                <w:rFonts w:ascii="Calibri" w:eastAsia="MS Gothic" w:hAnsi="Calibri" w:cs="Calibri"/>
                <w:color w:val="4F4F4F"/>
                <w:kern w:val="0"/>
                <w:szCs w:val="32"/>
              </w:rPr>
              <w:t>ề</w:t>
            </w:r>
            <w:r w:rsidRPr="005F49A9">
              <w:rPr>
                <w:rFonts w:ascii="MS Gothic" w:eastAsia="MS Gothic" w:hAnsi="MS Gothic" w:cs="Helvetica" w:hint="eastAsia"/>
                <w:color w:val="4F4F4F"/>
                <w:kern w:val="0"/>
                <w:szCs w:val="32"/>
              </w:rPr>
              <w:t xml:space="preserve"> ô</w:t>
            </w:r>
          </w:p>
        </w:tc>
      </w:tr>
      <w:tr w:rsidR="005F49A9" w:rsidRPr="005F49A9" w14:paraId="0CEA7991" w14:textId="77777777" w:rsidTr="005F49A9">
        <w:trPr>
          <w:trHeight w:val="772"/>
        </w:trPr>
        <w:tc>
          <w:tcPr>
            <w:tcW w:w="2687" w:type="dxa"/>
            <w:tcBorders>
              <w:top w:val="nil"/>
              <w:left w:val="nil"/>
              <w:bottom w:val="nil"/>
              <w:right w:val="nil"/>
            </w:tcBorders>
            <w:shd w:val="clear" w:color="auto" w:fill="auto"/>
            <w:noWrap/>
            <w:vAlign w:val="center"/>
          </w:tcPr>
          <w:p w14:paraId="7922E081" w14:textId="02E1C40B" w:rsidR="005F49A9" w:rsidRPr="005F49A9" w:rsidRDefault="005F49A9" w:rsidP="00A85CA2">
            <w:pPr>
              <w:widowControl/>
              <w:jc w:val="left"/>
              <w:rPr>
                <w:rFonts w:ascii="MS Gothic" w:eastAsia="MS Gothic" w:hAnsi="MS Gothic" w:cs="Arial" w:hint="eastAsia"/>
                <w:b/>
                <w:bCs/>
                <w:color w:val="000000"/>
                <w:kern w:val="0"/>
                <w:szCs w:val="32"/>
              </w:rPr>
            </w:pPr>
            <w:r w:rsidRPr="005F49A9">
              <w:rPr>
                <w:rFonts w:ascii="MS Gothic" w:eastAsia="MS Gothic" w:hAnsi="MS Gothic" w:cs="Arial" w:hint="eastAsia"/>
                <w:b/>
                <w:bCs/>
                <w:color w:val="000000"/>
                <w:kern w:val="0"/>
                <w:szCs w:val="32"/>
              </w:rPr>
              <w:t>情報部</w:t>
            </w:r>
          </w:p>
        </w:tc>
        <w:tc>
          <w:tcPr>
            <w:tcW w:w="3366" w:type="dxa"/>
            <w:tcBorders>
              <w:top w:val="nil"/>
              <w:left w:val="nil"/>
              <w:bottom w:val="nil"/>
              <w:right w:val="nil"/>
            </w:tcBorders>
            <w:shd w:val="clear" w:color="auto" w:fill="auto"/>
            <w:vAlign w:val="center"/>
          </w:tcPr>
          <w:p w14:paraId="4A0B9F69" w14:textId="3118B611" w:rsidR="005F49A9" w:rsidRPr="005F49A9" w:rsidRDefault="005F49A9" w:rsidP="00A85CA2">
            <w:pPr>
              <w:widowControl/>
              <w:jc w:val="left"/>
              <w:rPr>
                <w:rFonts w:ascii="MS Gothic" w:eastAsia="MS Gothic" w:hAnsi="MS Gothic" w:cs="Arial" w:hint="eastAsia"/>
                <w:color w:val="000000"/>
                <w:kern w:val="0"/>
                <w:szCs w:val="32"/>
              </w:rPr>
            </w:pPr>
            <w:r w:rsidRPr="005F49A9">
              <w:rPr>
                <w:rFonts w:ascii="MS Gothic" w:eastAsia="MS Gothic" w:hAnsi="MS Gothic" w:cs="Arial" w:hint="eastAsia"/>
                <w:color w:val="000000"/>
                <w:kern w:val="0"/>
                <w:szCs w:val="32"/>
              </w:rPr>
              <w:t>じょうほうぶ</w:t>
            </w:r>
          </w:p>
        </w:tc>
        <w:tc>
          <w:tcPr>
            <w:tcW w:w="3778" w:type="dxa"/>
            <w:tcBorders>
              <w:top w:val="nil"/>
              <w:left w:val="nil"/>
              <w:bottom w:val="nil"/>
              <w:right w:val="nil"/>
            </w:tcBorders>
            <w:shd w:val="clear" w:color="auto" w:fill="auto"/>
            <w:noWrap/>
            <w:vAlign w:val="center"/>
          </w:tcPr>
          <w:p w14:paraId="3AEF6460" w14:textId="1994E219" w:rsidR="005F49A9" w:rsidRPr="005F49A9" w:rsidRDefault="005F49A9" w:rsidP="00A85CA2">
            <w:pPr>
              <w:widowControl/>
              <w:jc w:val="left"/>
              <w:rPr>
                <w:rFonts w:ascii="MS Gothic" w:eastAsia="MS Gothic" w:hAnsi="MS Gothic" w:cs="Helvetica" w:hint="eastAsia"/>
                <w:color w:val="4F4F4F"/>
                <w:kern w:val="0"/>
                <w:szCs w:val="32"/>
              </w:rPr>
            </w:pPr>
            <w:r w:rsidRPr="005F49A9">
              <w:rPr>
                <w:rFonts w:ascii="MS Gothic" w:eastAsia="MS Gothic" w:hAnsi="MS Gothic" w:cs="Helvetica" w:hint="eastAsia"/>
                <w:color w:val="4F4F4F"/>
                <w:kern w:val="0"/>
                <w:szCs w:val="32"/>
              </w:rPr>
              <w:t>Bộ phận thông tin</w:t>
            </w:r>
          </w:p>
        </w:tc>
      </w:tr>
    </w:tbl>
    <w:p w14:paraId="76CE8FE9" w14:textId="77777777" w:rsidR="0071003C" w:rsidRPr="0071003C" w:rsidRDefault="0071003C" w:rsidP="0071003C">
      <w:pPr>
        <w:rPr>
          <w:rFonts w:ascii="MS Gothic" w:eastAsia="MS Gothic" w:hAnsi="MS Gothic" w:hint="eastAsia"/>
          <w:b/>
          <w:bCs/>
          <w:szCs w:val="32"/>
        </w:rPr>
      </w:pPr>
    </w:p>
    <w:p w14:paraId="0E88FCCF" w14:textId="77777777" w:rsidR="0071003C" w:rsidRDefault="0071003C" w:rsidP="0071003C">
      <w:pPr>
        <w:pStyle w:val="ListParagraph"/>
        <w:ind w:leftChars="0" w:left="360"/>
        <w:rPr>
          <w:rFonts w:ascii="MS Gothic" w:eastAsia="MS Gothic" w:hAnsi="MS Gothic" w:hint="eastAsia"/>
          <w:b/>
          <w:bCs/>
          <w:szCs w:val="32"/>
        </w:rPr>
      </w:pPr>
    </w:p>
    <w:p w14:paraId="098794C7" w14:textId="77777777" w:rsidR="0071003C" w:rsidRDefault="0071003C" w:rsidP="0071003C">
      <w:pPr>
        <w:pStyle w:val="ListParagraph"/>
        <w:ind w:leftChars="0" w:left="360"/>
        <w:rPr>
          <w:rFonts w:ascii="MS Gothic" w:eastAsia="MS Gothic" w:hAnsi="MS Gothic" w:hint="eastAsia"/>
          <w:b/>
          <w:bCs/>
          <w:szCs w:val="32"/>
        </w:rPr>
      </w:pPr>
    </w:p>
    <w:p w14:paraId="4AAFC99D" w14:textId="77777777" w:rsidR="0071003C" w:rsidRDefault="0071003C" w:rsidP="0071003C">
      <w:pPr>
        <w:pStyle w:val="ListParagraph"/>
        <w:ind w:leftChars="0" w:left="360"/>
        <w:rPr>
          <w:rFonts w:ascii="MS Gothic" w:eastAsia="MS Gothic" w:hAnsi="MS Gothic" w:hint="eastAsia"/>
          <w:b/>
          <w:bCs/>
          <w:szCs w:val="32"/>
        </w:rPr>
      </w:pPr>
    </w:p>
    <w:p w14:paraId="430BB1A5" w14:textId="47405654" w:rsidR="0071003C" w:rsidRDefault="0071003C" w:rsidP="0071003C">
      <w:pPr>
        <w:pStyle w:val="ListParagraph"/>
        <w:ind w:leftChars="0" w:left="360"/>
        <w:rPr>
          <w:rFonts w:ascii="MS Gothic" w:eastAsia="MS Gothic" w:hAnsi="MS Gothic"/>
          <w:b/>
          <w:bCs/>
          <w:szCs w:val="32"/>
        </w:rPr>
      </w:pPr>
    </w:p>
    <w:p w14:paraId="602E0320" w14:textId="77777777" w:rsidR="0071003C" w:rsidRDefault="0071003C" w:rsidP="0071003C">
      <w:pPr>
        <w:pStyle w:val="ListParagraph"/>
        <w:ind w:leftChars="0" w:left="360"/>
        <w:rPr>
          <w:rFonts w:ascii="MS Gothic" w:eastAsia="MS Gothic" w:hAnsi="MS Gothic" w:hint="eastAsia"/>
          <w:b/>
          <w:bCs/>
          <w:szCs w:val="32"/>
        </w:rPr>
      </w:pPr>
    </w:p>
    <w:p w14:paraId="31C346A2" w14:textId="54D679CE" w:rsidR="0071003C" w:rsidRDefault="0071003C" w:rsidP="0071003C">
      <w:pPr>
        <w:pStyle w:val="ListParagraph"/>
        <w:numPr>
          <w:ilvl w:val="0"/>
          <w:numId w:val="8"/>
        </w:numPr>
        <w:ind w:leftChars="0"/>
        <w:rPr>
          <w:rFonts w:ascii="MS Gothic" w:eastAsia="MS Gothic" w:hAnsi="MS Gothic"/>
          <w:b/>
          <w:bCs/>
          <w:szCs w:val="32"/>
        </w:rPr>
      </w:pPr>
      <w:r w:rsidRPr="0071003C">
        <w:rPr>
          <w:rFonts w:ascii="MS Gothic" w:eastAsia="MS Gothic" w:hAnsi="MS Gothic" w:hint="eastAsia"/>
          <w:b/>
          <w:bCs/>
          <w:szCs w:val="32"/>
        </w:rPr>
        <w:t>練習問題</w:t>
      </w:r>
    </w:p>
    <w:p w14:paraId="0FCDD8F8" w14:textId="55868A7A" w:rsidR="0071003C" w:rsidRDefault="0071003C" w:rsidP="0071003C">
      <w:pPr>
        <w:pStyle w:val="ListParagraph"/>
        <w:numPr>
          <w:ilvl w:val="0"/>
          <w:numId w:val="9"/>
        </w:numPr>
        <w:ind w:leftChars="0"/>
        <w:rPr>
          <w:rFonts w:ascii="MS Gothic" w:eastAsia="MS Gothic" w:hAnsi="MS Gothic"/>
          <w:b/>
          <w:bCs/>
          <w:szCs w:val="32"/>
          <w:bdr w:val="single" w:sz="4" w:space="0" w:color="auto"/>
        </w:rPr>
      </w:pPr>
      <w:r w:rsidRPr="0071003C">
        <w:rPr>
          <w:rFonts w:ascii="MS Gothic" w:eastAsia="MS Gothic" w:hAnsi="MS Gothic" w:hint="eastAsia"/>
          <w:b/>
          <w:bCs/>
          <w:szCs w:val="32"/>
          <w:bdr w:val="single" w:sz="4" w:space="0" w:color="auto"/>
        </w:rPr>
        <w:t>ATM交換方式の説明として，適切なものはどれか。</w:t>
      </w:r>
    </w:p>
    <w:tbl>
      <w:tblPr>
        <w:tblStyle w:val="TableGrid"/>
        <w:tblW w:w="0" w:type="auto"/>
        <w:tblInd w:w="420" w:type="dxa"/>
        <w:tblLook w:val="04A0" w:firstRow="1" w:lastRow="0" w:firstColumn="1" w:lastColumn="0" w:noHBand="0" w:noVBand="1"/>
      </w:tblPr>
      <w:tblGrid>
        <w:gridCol w:w="709"/>
        <w:gridCol w:w="8221"/>
      </w:tblGrid>
      <w:tr w:rsidR="0071003C" w14:paraId="3428E617" w14:textId="77777777" w:rsidTr="001351F1">
        <w:tc>
          <w:tcPr>
            <w:tcW w:w="709" w:type="dxa"/>
          </w:tcPr>
          <w:p w14:paraId="4F4813BC" w14:textId="52DFEABD" w:rsidR="0071003C" w:rsidRPr="001351F1" w:rsidRDefault="001351F1" w:rsidP="0071003C">
            <w:pPr>
              <w:pStyle w:val="ListParagraph"/>
              <w:ind w:leftChars="0" w:left="0"/>
              <w:rPr>
                <w:rFonts w:ascii="MS Gothic" w:eastAsia="MS Gothic" w:hAnsi="MS Gothic" w:hint="eastAsia"/>
                <w:szCs w:val="32"/>
                <w:bdr w:val="single" w:sz="4" w:space="0" w:color="auto"/>
              </w:rPr>
            </w:pPr>
            <w:r>
              <w:rPr>
                <w:rFonts w:ascii="MS Gothic" w:eastAsia="MS Gothic" w:hAnsi="MS Gothic" w:hint="eastAsia"/>
                <w:szCs w:val="32"/>
              </w:rPr>
              <w:t>A</w:t>
            </w:r>
          </w:p>
        </w:tc>
        <w:tc>
          <w:tcPr>
            <w:tcW w:w="8221" w:type="dxa"/>
          </w:tcPr>
          <w:p w14:paraId="1B29F857" w14:textId="5676409E" w:rsidR="0071003C" w:rsidRPr="001351F1" w:rsidRDefault="001351F1" w:rsidP="0071003C">
            <w:pPr>
              <w:pStyle w:val="ListParagraph"/>
              <w:ind w:leftChars="0" w:left="0"/>
              <w:rPr>
                <w:rFonts w:ascii="MS Gothic" w:eastAsia="MS Gothic" w:hAnsi="MS Gothic" w:hint="eastAsia"/>
                <w:szCs w:val="32"/>
                <w:bdr w:val="single" w:sz="4" w:space="0" w:color="auto"/>
              </w:rPr>
            </w:pPr>
            <w:r w:rsidRPr="001351F1">
              <w:rPr>
                <w:rFonts w:ascii="MS Gothic" w:eastAsia="MS Gothic" w:hAnsi="MS Gothic" w:hint="eastAsia"/>
                <w:szCs w:val="32"/>
              </w:rPr>
              <w:t>LAN間接続において，経路の設定やプロトコル別のフィルタリングを行う方式である。</w:t>
            </w:r>
          </w:p>
        </w:tc>
      </w:tr>
      <w:tr w:rsidR="0071003C" w14:paraId="4A6BEB0A" w14:textId="77777777" w:rsidTr="001351F1">
        <w:tc>
          <w:tcPr>
            <w:tcW w:w="709" w:type="dxa"/>
          </w:tcPr>
          <w:p w14:paraId="200FDAF2" w14:textId="105166BF" w:rsidR="0071003C" w:rsidRPr="001351F1" w:rsidRDefault="001351F1" w:rsidP="0071003C">
            <w:pPr>
              <w:pStyle w:val="ListParagraph"/>
              <w:ind w:leftChars="0" w:left="0"/>
              <w:rPr>
                <w:rFonts w:ascii="MS Gothic" w:eastAsia="MS Gothic" w:hAnsi="MS Gothic" w:hint="eastAsia"/>
                <w:szCs w:val="32"/>
                <w:bdr w:val="single" w:sz="4" w:space="0" w:color="auto"/>
              </w:rPr>
            </w:pPr>
            <w:r>
              <w:rPr>
                <w:rFonts w:ascii="MS Gothic" w:eastAsia="MS Gothic" w:hAnsi="MS Gothic" w:hint="eastAsia"/>
                <w:szCs w:val="32"/>
                <w:shd w:val="pct15" w:color="auto" w:fill="FFFFFF"/>
              </w:rPr>
              <w:t>B</w:t>
            </w:r>
          </w:p>
        </w:tc>
        <w:tc>
          <w:tcPr>
            <w:tcW w:w="8221" w:type="dxa"/>
          </w:tcPr>
          <w:p w14:paraId="1B4F408C" w14:textId="46BA1C8E" w:rsidR="0071003C" w:rsidRPr="001351F1" w:rsidRDefault="001351F1" w:rsidP="0071003C">
            <w:pPr>
              <w:pStyle w:val="ListParagraph"/>
              <w:ind w:leftChars="0" w:left="0"/>
              <w:rPr>
                <w:rFonts w:ascii="MS Gothic" w:eastAsia="MS Gothic" w:hAnsi="MS Gothic" w:hint="eastAsia"/>
                <w:szCs w:val="32"/>
                <w:bdr w:val="single" w:sz="4" w:space="0" w:color="auto"/>
              </w:rPr>
            </w:pPr>
            <w:r w:rsidRPr="001351F1">
              <w:rPr>
                <w:rFonts w:ascii="MS Gothic" w:eastAsia="MS Gothic" w:hAnsi="MS Gothic" w:hint="eastAsia"/>
                <w:color w:val="FF0000"/>
                <w:szCs w:val="32"/>
              </w:rPr>
              <w:t>あらゆる種類のデータを，セルと呼ばれる固定長のブロックに分割して伝送する方式である。</w:t>
            </w:r>
          </w:p>
        </w:tc>
      </w:tr>
      <w:tr w:rsidR="0071003C" w14:paraId="04404A5D" w14:textId="77777777" w:rsidTr="001351F1">
        <w:tc>
          <w:tcPr>
            <w:tcW w:w="709" w:type="dxa"/>
          </w:tcPr>
          <w:p w14:paraId="2924B09B" w14:textId="1DDF62BD" w:rsidR="0071003C" w:rsidRPr="001351F1" w:rsidRDefault="001351F1" w:rsidP="0071003C">
            <w:pPr>
              <w:pStyle w:val="ListParagraph"/>
              <w:ind w:leftChars="0" w:left="0"/>
              <w:rPr>
                <w:rFonts w:ascii="MS Gothic" w:eastAsia="MS Gothic" w:hAnsi="MS Gothic" w:hint="eastAsia"/>
                <w:szCs w:val="32"/>
              </w:rPr>
            </w:pPr>
            <w:r>
              <w:rPr>
                <w:rFonts w:ascii="MS Gothic" w:eastAsia="MS Gothic" w:hAnsi="MS Gothic" w:hint="eastAsia"/>
                <w:szCs w:val="32"/>
              </w:rPr>
              <w:t>C</w:t>
            </w:r>
          </w:p>
        </w:tc>
        <w:tc>
          <w:tcPr>
            <w:tcW w:w="8221" w:type="dxa"/>
          </w:tcPr>
          <w:p w14:paraId="7F97F934" w14:textId="66C4AC07" w:rsidR="0071003C" w:rsidRPr="001351F1" w:rsidRDefault="001351F1" w:rsidP="0071003C">
            <w:pPr>
              <w:pStyle w:val="ListParagraph"/>
              <w:ind w:leftChars="0" w:left="0"/>
              <w:rPr>
                <w:rFonts w:ascii="MS Gothic" w:eastAsia="MS Gothic" w:hAnsi="MS Gothic" w:hint="eastAsia"/>
                <w:szCs w:val="32"/>
              </w:rPr>
            </w:pPr>
            <w:r w:rsidRPr="001351F1">
              <w:rPr>
                <w:rFonts w:ascii="MS Gothic" w:eastAsia="MS Gothic" w:hAnsi="MS Gothic" w:hint="eastAsia"/>
                <w:szCs w:val="32"/>
              </w:rPr>
              <w:t>高速伝送を実現するために，ヘッダ情報について誤り制御を行わない方式である。</w:t>
            </w:r>
          </w:p>
        </w:tc>
      </w:tr>
      <w:tr w:rsidR="0071003C" w14:paraId="552027D9" w14:textId="77777777" w:rsidTr="001351F1">
        <w:tc>
          <w:tcPr>
            <w:tcW w:w="709" w:type="dxa"/>
          </w:tcPr>
          <w:p w14:paraId="317178AD" w14:textId="1DDBACBA" w:rsidR="0071003C" w:rsidRPr="001351F1" w:rsidRDefault="001351F1" w:rsidP="0071003C">
            <w:pPr>
              <w:pStyle w:val="ListParagraph"/>
              <w:ind w:leftChars="0" w:left="0"/>
              <w:rPr>
                <w:rFonts w:ascii="MS Gothic" w:eastAsia="MS Gothic" w:hAnsi="MS Gothic" w:hint="eastAsia"/>
                <w:szCs w:val="32"/>
              </w:rPr>
            </w:pPr>
            <w:r>
              <w:rPr>
                <w:rFonts w:ascii="MS Gothic" w:eastAsia="MS Gothic" w:hAnsi="MS Gothic" w:hint="eastAsia"/>
                <w:szCs w:val="32"/>
              </w:rPr>
              <w:t>D</w:t>
            </w:r>
          </w:p>
        </w:tc>
        <w:tc>
          <w:tcPr>
            <w:tcW w:w="8221" w:type="dxa"/>
          </w:tcPr>
          <w:p w14:paraId="692F42BC" w14:textId="5E877EE0" w:rsidR="0071003C" w:rsidRPr="001351F1" w:rsidRDefault="001351F1" w:rsidP="0071003C">
            <w:pPr>
              <w:pStyle w:val="ListParagraph"/>
              <w:ind w:leftChars="0" w:left="0"/>
              <w:rPr>
                <w:rFonts w:ascii="MS Gothic" w:eastAsia="MS Gothic" w:hAnsi="MS Gothic" w:hint="eastAsia"/>
                <w:szCs w:val="32"/>
              </w:rPr>
            </w:pPr>
            <w:r w:rsidRPr="001351F1">
              <w:rPr>
                <w:rFonts w:ascii="MS Gothic" w:eastAsia="MS Gothic" w:hAnsi="MS Gothic" w:hint="eastAsia"/>
                <w:szCs w:val="32"/>
              </w:rPr>
              <w:t>マルチメディア用データを可変長のパケットを用いて効率よく伝送するための方式である。</w:t>
            </w:r>
          </w:p>
        </w:tc>
      </w:tr>
    </w:tbl>
    <w:p w14:paraId="257B3D45" w14:textId="2294D787" w:rsidR="0071003C" w:rsidRDefault="0071003C" w:rsidP="0071003C">
      <w:pPr>
        <w:pStyle w:val="ListParagraph"/>
        <w:ind w:leftChars="0" w:left="420"/>
        <w:rPr>
          <w:rFonts w:ascii="MS Gothic" w:eastAsia="MS Gothic" w:hAnsi="MS Gothic"/>
          <w:szCs w:val="32"/>
          <w:bdr w:val="single" w:sz="4" w:space="0" w:color="auto"/>
        </w:rPr>
      </w:pPr>
    </w:p>
    <w:p w14:paraId="431D2CBC" w14:textId="316098F6" w:rsidR="001351F1" w:rsidRDefault="001351F1" w:rsidP="0071003C">
      <w:pPr>
        <w:pStyle w:val="ListParagraph"/>
        <w:ind w:leftChars="0" w:left="420"/>
        <w:rPr>
          <w:rFonts w:ascii="MS Gothic" w:eastAsia="MS Gothic" w:hAnsi="MS Gothic"/>
          <w:szCs w:val="32"/>
          <w:shd w:val="pct15" w:color="auto" w:fill="FFFFFF"/>
        </w:rPr>
      </w:pPr>
      <w:r w:rsidRPr="001351F1">
        <w:rPr>
          <w:rFonts w:ascii="MS Gothic" w:eastAsia="MS Gothic" w:hAnsi="MS Gothic"/>
          <w:szCs w:val="32"/>
          <w:shd w:val="pct15" w:color="auto" w:fill="FFFFFF"/>
        </w:rPr>
        <w:sym w:font="Wingdings" w:char="F0E0"/>
      </w:r>
      <w:r>
        <w:rPr>
          <w:rFonts w:ascii="MS Gothic" w:eastAsia="MS Gothic" w:hAnsi="MS Gothic"/>
          <w:szCs w:val="32"/>
          <w:shd w:val="pct15" w:color="auto" w:fill="FFFFFF"/>
        </w:rPr>
        <w:t>Đáp án đúng: B</w:t>
      </w:r>
    </w:p>
    <w:p w14:paraId="4A3AE959" w14:textId="77777777" w:rsidR="001351F1" w:rsidRDefault="001351F1" w:rsidP="0071003C">
      <w:pPr>
        <w:pStyle w:val="ListParagraph"/>
        <w:ind w:leftChars="0" w:left="420"/>
        <w:rPr>
          <w:rFonts w:ascii="MS Gothic" w:eastAsia="MS Gothic" w:hAnsi="MS Gothic"/>
          <w:szCs w:val="32"/>
          <w:shd w:val="pct15" w:color="auto" w:fill="FFFFFF"/>
        </w:rPr>
      </w:pPr>
      <w:r>
        <w:rPr>
          <w:rFonts w:ascii="MS Gothic" w:eastAsia="MS Gothic" w:hAnsi="MS Gothic" w:hint="eastAsia"/>
          <w:szCs w:val="32"/>
          <w:shd w:val="pct15" w:color="auto" w:fill="FFFFFF"/>
        </w:rPr>
        <w:t>説明：</w:t>
      </w:r>
    </w:p>
    <w:p w14:paraId="61D8D7D4" w14:textId="5116DEFC" w:rsidR="001351F1" w:rsidRDefault="001351F1" w:rsidP="0071003C">
      <w:pPr>
        <w:pStyle w:val="ListParagraph"/>
        <w:ind w:leftChars="0" w:left="420"/>
        <w:rPr>
          <w:rFonts w:ascii="MS Gothic" w:eastAsia="MS Gothic" w:hAnsi="MS Gothic"/>
          <w:szCs w:val="32"/>
          <w:shd w:val="pct15" w:color="auto" w:fill="FFFFFF"/>
        </w:rPr>
      </w:pPr>
      <w:r>
        <w:rPr>
          <w:rFonts w:ascii="MS Gothic" w:eastAsia="MS Gothic" w:hAnsi="MS Gothic"/>
          <w:szCs w:val="32"/>
          <w:shd w:val="pct15" w:color="auto" w:fill="FFFFFF"/>
        </w:rPr>
        <w:t>A:</w:t>
      </w:r>
      <w:r w:rsidRPr="001351F1">
        <w:rPr>
          <w:rFonts w:hint="eastAsia"/>
        </w:rPr>
        <w:t xml:space="preserve"> </w:t>
      </w:r>
      <w:r w:rsidRPr="001351F1">
        <w:rPr>
          <w:rFonts w:ascii="MS Gothic" w:eastAsia="MS Gothic" w:hAnsi="MS Gothic" w:hint="eastAsia"/>
          <w:szCs w:val="32"/>
          <w:shd w:val="pct15" w:color="auto" w:fill="FFFFFF"/>
        </w:rPr>
        <w:t>経路の設定やプロトコル別のフィルタリングを行うのはルータです</w:t>
      </w:r>
    </w:p>
    <w:p w14:paraId="757559B6" w14:textId="12711678" w:rsidR="001351F1" w:rsidRPr="001351F1" w:rsidRDefault="001351F1" w:rsidP="0071003C">
      <w:pPr>
        <w:pStyle w:val="ListParagraph"/>
        <w:ind w:leftChars="0" w:left="420"/>
        <w:rPr>
          <w:rFonts w:ascii="MS Gothic" w:eastAsia="MS Gothic" w:hAnsi="MS Gothic"/>
          <w:color w:val="FF0000"/>
          <w:szCs w:val="32"/>
          <w:shd w:val="pct15" w:color="auto" w:fill="FFFFFF"/>
        </w:rPr>
      </w:pPr>
      <w:r w:rsidRPr="001351F1">
        <w:rPr>
          <w:rFonts w:ascii="MS Gothic" w:eastAsia="MS Gothic" w:hAnsi="MS Gothic" w:hint="eastAsia"/>
          <w:color w:val="FF0000"/>
          <w:szCs w:val="32"/>
          <w:shd w:val="pct15" w:color="auto" w:fill="FFFFFF"/>
        </w:rPr>
        <w:t>B</w:t>
      </w:r>
      <w:r w:rsidRPr="001351F1">
        <w:rPr>
          <w:rFonts w:ascii="MS Gothic" w:eastAsia="MS Gothic" w:hAnsi="MS Gothic"/>
          <w:color w:val="FF0000"/>
          <w:szCs w:val="32"/>
          <w:shd w:val="pct15" w:color="auto" w:fill="FFFFFF"/>
        </w:rPr>
        <w:t>:</w:t>
      </w:r>
      <w:r w:rsidRPr="001351F1">
        <w:rPr>
          <w:rFonts w:hint="eastAsia"/>
          <w:color w:val="FF0000"/>
        </w:rPr>
        <w:t xml:space="preserve"> </w:t>
      </w:r>
      <w:r w:rsidRPr="001351F1">
        <w:rPr>
          <w:rFonts w:ascii="MS Gothic" w:eastAsia="MS Gothic" w:hAnsi="MS Gothic" w:hint="eastAsia"/>
          <w:color w:val="FF0000"/>
          <w:szCs w:val="32"/>
          <w:shd w:val="pct15" w:color="auto" w:fill="FFFFFF"/>
        </w:rPr>
        <w:t>正しい。</w:t>
      </w:r>
    </w:p>
    <w:p w14:paraId="31B9DD20" w14:textId="0EFA66A7" w:rsidR="001351F1" w:rsidRDefault="001351F1" w:rsidP="001351F1">
      <w:pPr>
        <w:pStyle w:val="ListParagraph"/>
        <w:ind w:leftChars="0" w:left="420"/>
        <w:rPr>
          <w:rFonts w:ascii="MS Gothic" w:eastAsia="MS Gothic" w:hAnsi="MS Gothic"/>
          <w:szCs w:val="32"/>
          <w:shd w:val="pct15" w:color="auto" w:fill="FFFFFF"/>
        </w:rPr>
      </w:pPr>
      <w:r>
        <w:rPr>
          <w:rFonts w:ascii="MS Gothic" w:eastAsia="MS Gothic" w:hAnsi="MS Gothic" w:hint="eastAsia"/>
          <w:szCs w:val="32"/>
          <w:shd w:val="pct15" w:color="auto" w:fill="FFFFFF"/>
        </w:rPr>
        <w:lastRenderedPageBreak/>
        <w:t>C</w:t>
      </w:r>
      <w:r>
        <w:rPr>
          <w:rFonts w:ascii="MS Gothic" w:eastAsia="MS Gothic" w:hAnsi="MS Gothic"/>
          <w:szCs w:val="32"/>
          <w:shd w:val="pct15" w:color="auto" w:fill="FFFFFF"/>
        </w:rPr>
        <w:t>:</w:t>
      </w:r>
      <w:r w:rsidRPr="001351F1">
        <w:rPr>
          <w:rFonts w:hint="eastAsia"/>
        </w:rPr>
        <w:t xml:space="preserve"> </w:t>
      </w:r>
      <w:r w:rsidRPr="001351F1">
        <w:rPr>
          <w:rFonts w:ascii="MS Gothic" w:eastAsia="MS Gothic" w:hAnsi="MS Gothic" w:hint="eastAsia"/>
          <w:szCs w:val="32"/>
          <w:shd w:val="pct15" w:color="auto" w:fill="FFFFFF"/>
        </w:rPr>
        <w:t>5バイトのヘッダ情報の中にはエラー制御のための情報であるHEC(Header Error Control)が含まれています</w:t>
      </w:r>
    </w:p>
    <w:p w14:paraId="3740CEE3" w14:textId="1A52AB63" w:rsidR="001351F1" w:rsidRPr="001351F1" w:rsidRDefault="001351F1" w:rsidP="001351F1">
      <w:pPr>
        <w:pStyle w:val="ListParagraph"/>
        <w:ind w:leftChars="0" w:left="420"/>
        <w:rPr>
          <w:rFonts w:ascii="MS Gothic" w:eastAsia="MS Gothic" w:hAnsi="MS Gothic" w:hint="eastAsia"/>
          <w:szCs w:val="32"/>
          <w:shd w:val="pct15" w:color="auto" w:fill="FFFFFF"/>
        </w:rPr>
      </w:pPr>
      <w:r>
        <w:rPr>
          <w:rFonts w:ascii="MS Gothic" w:eastAsia="MS Gothic" w:hAnsi="MS Gothic"/>
          <w:szCs w:val="32"/>
          <w:shd w:val="pct15" w:color="auto" w:fill="FFFFFF"/>
        </w:rPr>
        <w:t>D:</w:t>
      </w:r>
      <w:r w:rsidRPr="001351F1">
        <w:rPr>
          <w:rFonts w:hint="eastAsia"/>
        </w:rPr>
        <w:t xml:space="preserve"> </w:t>
      </w:r>
      <w:r w:rsidRPr="001351F1">
        <w:rPr>
          <w:rFonts w:ascii="MS Gothic" w:eastAsia="MS Gothic" w:hAnsi="MS Gothic" w:hint="eastAsia"/>
          <w:szCs w:val="32"/>
          <w:shd w:val="pct15" w:color="auto" w:fill="FFFFFF"/>
        </w:rPr>
        <w:t>ATMではすべてのデータを53バイトの固定長で伝送します</w:t>
      </w:r>
    </w:p>
    <w:p w14:paraId="2F7A9F74" w14:textId="79262333" w:rsidR="0071003C" w:rsidRPr="0071003C" w:rsidRDefault="0071003C" w:rsidP="0071003C">
      <w:pPr>
        <w:pStyle w:val="ListParagraph"/>
        <w:ind w:leftChars="0" w:left="420"/>
        <w:rPr>
          <w:rFonts w:ascii="MS Gothic" w:eastAsia="MS Gothic" w:hAnsi="MS Gothic" w:hint="eastAsia"/>
          <w:b/>
          <w:bCs/>
          <w:szCs w:val="32"/>
        </w:rPr>
      </w:pPr>
      <w:r>
        <w:rPr>
          <w:rFonts w:ascii="MS Gothic" w:eastAsia="MS Gothic" w:hAnsi="MS Gothic" w:hint="eastAsia"/>
          <w:b/>
          <w:bCs/>
          <w:szCs w:val="32"/>
        </w:rPr>
        <w:t xml:space="preserve">　</w:t>
      </w:r>
      <w:r>
        <w:rPr>
          <w:rFonts w:ascii="MS Gothic" w:eastAsia="MS Gothic" w:hAnsi="MS Gothic"/>
          <w:b/>
          <w:bCs/>
          <w:szCs w:val="32"/>
        </w:rPr>
        <w:tab/>
      </w:r>
    </w:p>
    <w:p w14:paraId="01482594" w14:textId="77777777" w:rsidR="0071003C" w:rsidRDefault="0071003C" w:rsidP="0071003C">
      <w:pPr>
        <w:rPr>
          <w:rFonts w:ascii="MS Gothic" w:eastAsia="MS Gothic" w:hAnsi="MS Gothic"/>
          <w:b/>
          <w:bCs/>
          <w:szCs w:val="32"/>
        </w:rPr>
      </w:pPr>
    </w:p>
    <w:p w14:paraId="3B9E6263" w14:textId="110ED683" w:rsidR="00A85CA2" w:rsidRPr="0071003C" w:rsidRDefault="0071003C" w:rsidP="0071003C">
      <w:pPr>
        <w:pStyle w:val="ListParagraph"/>
        <w:numPr>
          <w:ilvl w:val="0"/>
          <w:numId w:val="7"/>
        </w:numPr>
        <w:ind w:leftChars="0"/>
        <w:rPr>
          <w:rFonts w:ascii="MS Gothic" w:eastAsia="MS Gothic" w:hAnsi="MS Gothic"/>
          <w:b/>
          <w:bCs/>
          <w:sz w:val="40"/>
          <w:szCs w:val="40"/>
        </w:rPr>
      </w:pPr>
      <w:r w:rsidRPr="0071003C">
        <w:rPr>
          <w:rFonts w:ascii="MS Gothic" w:eastAsia="MS Gothic" w:hAnsi="MS Gothic" w:hint="eastAsia"/>
          <w:b/>
          <w:bCs/>
          <w:sz w:val="40"/>
          <w:szCs w:val="40"/>
        </w:rPr>
        <w:t>まとめ：</w:t>
      </w:r>
    </w:p>
    <w:p w14:paraId="2206F6CD" w14:textId="0B56DB96" w:rsidR="0071003C" w:rsidRDefault="0071003C" w:rsidP="0071003C">
      <w:pPr>
        <w:pStyle w:val="ListParagraph"/>
        <w:ind w:leftChars="0" w:left="780"/>
        <w:rPr>
          <w:rFonts w:ascii="Arial" w:eastAsia="Meiryo" w:hAnsi="Arial" w:cs="Arial"/>
          <w:color w:val="000000"/>
          <w:shd w:val="clear" w:color="auto" w:fill="FFFFFF"/>
        </w:rPr>
      </w:pPr>
      <w:r>
        <w:rPr>
          <w:rFonts w:ascii="Meiryo" w:eastAsia="Meiryo" w:hAnsi="Meiryo" w:hint="eastAsia"/>
          <w:color w:val="000000"/>
          <w:shd w:val="clear" w:color="auto" w:fill="FFFFFF"/>
        </w:rPr>
        <w:t>ここまで、ATM交換方式について紹介してきました。</w:t>
      </w:r>
      <w:r>
        <w:rPr>
          <w:rFonts w:ascii="Meiryo" w:eastAsia="Meiryo" w:hAnsi="Meiryo"/>
          <w:color w:val="000000"/>
          <w:shd w:val="clear" w:color="auto" w:fill="FFFFFF"/>
        </w:rPr>
        <w:t>（câu này đê</w:t>
      </w:r>
      <w:r>
        <w:rPr>
          <w:rFonts w:ascii="Arial" w:eastAsia="Meiryo" w:hAnsi="Arial" w:cs="Arial"/>
          <w:color w:val="000000"/>
          <w:shd w:val="clear" w:color="auto" w:fill="FFFFFF"/>
          <w:lang w:val="vi-VN"/>
        </w:rPr>
        <w:t>̉</w:t>
      </w:r>
      <w:r>
        <w:rPr>
          <w:rFonts w:ascii="Arial" w:eastAsia="Meiryo" w:hAnsi="Arial" w:cs="Arial"/>
          <w:color w:val="000000"/>
          <w:shd w:val="clear" w:color="auto" w:fill="FFFFFF"/>
        </w:rPr>
        <w:t xml:space="preserve"> người thuyết trình nói, ko cho vào slide nhé</w:t>
      </w:r>
      <w:r>
        <w:rPr>
          <w:rFonts w:ascii="Arial" w:eastAsia="Meiryo" w:hAnsi="Arial" w:cs="Arial" w:hint="eastAsia"/>
          <w:color w:val="000000"/>
          <w:shd w:val="clear" w:color="auto" w:fill="FFFFFF"/>
        </w:rPr>
        <w:t>）</w:t>
      </w:r>
    </w:p>
    <w:p w14:paraId="2EAAB1A2" w14:textId="77777777" w:rsidR="0071003C" w:rsidRPr="0071003C" w:rsidRDefault="0071003C" w:rsidP="0071003C">
      <w:pPr>
        <w:pStyle w:val="ListParagraph"/>
        <w:numPr>
          <w:ilvl w:val="0"/>
          <w:numId w:val="4"/>
        </w:numPr>
        <w:ind w:left="1700"/>
        <w:rPr>
          <w:rFonts w:ascii="Arial" w:eastAsia="MS Gothic" w:hAnsi="Arial" w:cs="Arial"/>
          <w:b/>
          <w:bCs/>
          <w:szCs w:val="32"/>
        </w:rPr>
      </w:pPr>
      <w:r w:rsidRPr="0071003C">
        <w:rPr>
          <w:rFonts w:ascii="Arial" w:eastAsia="MS Gothic" w:hAnsi="Arial" w:cs="Arial" w:hint="eastAsia"/>
          <w:b/>
          <w:bCs/>
          <w:szCs w:val="32"/>
        </w:rPr>
        <w:t>データをセルと呼ばれる固定長のブロックに分割して送信する方式</w:t>
      </w:r>
    </w:p>
    <w:p w14:paraId="1E32B939" w14:textId="65E69A17" w:rsidR="0071003C" w:rsidRDefault="0071003C" w:rsidP="0071003C">
      <w:pPr>
        <w:rPr>
          <w:rFonts w:ascii="Arial" w:eastAsia="MS Gothic" w:hAnsi="Arial" w:cs="Arial"/>
          <w:b/>
          <w:bCs/>
          <w:szCs w:val="32"/>
        </w:rPr>
      </w:pPr>
    </w:p>
    <w:p w14:paraId="5AB25EC9" w14:textId="61EFDC81" w:rsidR="0071003C" w:rsidRDefault="0071003C" w:rsidP="0071003C">
      <w:pPr>
        <w:pStyle w:val="ListParagraph"/>
        <w:numPr>
          <w:ilvl w:val="0"/>
          <w:numId w:val="4"/>
        </w:numPr>
        <w:ind w:leftChars="0"/>
        <w:rPr>
          <w:rFonts w:ascii="Arial" w:eastAsia="MS Gothic" w:hAnsi="Arial" w:cs="Arial"/>
          <w:b/>
          <w:bCs/>
          <w:szCs w:val="32"/>
        </w:rPr>
      </w:pPr>
      <w:r w:rsidRPr="0071003C">
        <w:rPr>
          <w:rFonts w:ascii="Arial" w:eastAsia="MS Gothic" w:hAnsi="Arial" w:cs="Arial" w:hint="eastAsia"/>
          <w:b/>
          <w:bCs/>
          <w:szCs w:val="32"/>
        </w:rPr>
        <w:t>パケット交換方式と比較し、中継や受信の際の負担が少ないのが</w:t>
      </w:r>
      <w:r w:rsidRPr="0071003C">
        <w:rPr>
          <w:rFonts w:ascii="Arial" w:eastAsia="MS Gothic" w:hAnsi="Arial" w:cs="Arial" w:hint="eastAsia"/>
          <w:b/>
          <w:bCs/>
          <w:szCs w:val="32"/>
        </w:rPr>
        <w:t>ATM</w:t>
      </w:r>
      <w:r w:rsidRPr="0071003C">
        <w:rPr>
          <w:rFonts w:ascii="Arial" w:eastAsia="MS Gothic" w:hAnsi="Arial" w:cs="Arial" w:hint="eastAsia"/>
          <w:b/>
          <w:bCs/>
          <w:szCs w:val="32"/>
        </w:rPr>
        <w:t>交換方式で、特徴としては低遅延があげられます</w:t>
      </w:r>
      <w:r>
        <w:rPr>
          <w:rFonts w:ascii="Arial" w:eastAsia="MS Gothic" w:hAnsi="Arial" w:cs="Arial" w:hint="eastAsia"/>
          <w:b/>
          <w:bCs/>
          <w:szCs w:val="32"/>
        </w:rPr>
        <w:t>.</w:t>
      </w:r>
    </w:p>
    <w:p w14:paraId="5E351CFD" w14:textId="77777777" w:rsidR="0071003C" w:rsidRPr="0071003C" w:rsidRDefault="0071003C" w:rsidP="0071003C">
      <w:pPr>
        <w:pStyle w:val="ListParagraph"/>
        <w:ind w:left="1280"/>
        <w:rPr>
          <w:rFonts w:ascii="Arial" w:eastAsia="MS Gothic" w:hAnsi="Arial" w:cs="Arial" w:hint="eastAsia"/>
          <w:b/>
          <w:bCs/>
          <w:szCs w:val="32"/>
        </w:rPr>
      </w:pPr>
    </w:p>
    <w:p w14:paraId="49EB2D49" w14:textId="774805DE" w:rsidR="0071003C" w:rsidRDefault="0071003C" w:rsidP="0071003C">
      <w:pPr>
        <w:pStyle w:val="ListParagraph"/>
        <w:numPr>
          <w:ilvl w:val="0"/>
          <w:numId w:val="5"/>
        </w:numPr>
        <w:ind w:leftChars="0"/>
        <w:rPr>
          <w:rFonts w:ascii="Arial" w:eastAsia="MS Gothic" w:hAnsi="Arial" w:cs="Arial"/>
          <w:b/>
          <w:bCs/>
          <w:szCs w:val="32"/>
        </w:rPr>
      </w:pPr>
      <w:r>
        <w:rPr>
          <w:rFonts w:ascii="Arial" w:eastAsia="MS Gothic" w:hAnsi="Arial" w:cs="Arial" w:hint="eastAsia"/>
          <w:b/>
          <w:bCs/>
          <w:szCs w:val="32"/>
        </w:rPr>
        <w:t>D</w:t>
      </w:r>
      <w:r>
        <w:rPr>
          <w:rFonts w:ascii="Arial" w:eastAsia="MS Gothic" w:hAnsi="Arial" w:cs="Arial"/>
          <w:b/>
          <w:bCs/>
          <w:szCs w:val="32"/>
        </w:rPr>
        <w:t xml:space="preserve">ịch: </w:t>
      </w:r>
    </w:p>
    <w:p w14:paraId="2115FDA7" w14:textId="484722F4" w:rsidR="0071003C" w:rsidRDefault="0071003C" w:rsidP="0071003C">
      <w:pPr>
        <w:pStyle w:val="ListParagraph"/>
        <w:numPr>
          <w:ilvl w:val="0"/>
          <w:numId w:val="6"/>
        </w:numPr>
        <w:ind w:leftChars="0"/>
        <w:rPr>
          <w:rFonts w:ascii="Arial" w:eastAsia="MS Gothic" w:hAnsi="Arial" w:cs="Arial"/>
          <w:b/>
          <w:bCs/>
          <w:szCs w:val="32"/>
        </w:rPr>
      </w:pPr>
      <w:r w:rsidRPr="0071003C">
        <w:rPr>
          <w:rFonts w:ascii="Arial" w:eastAsia="MS Gothic" w:hAnsi="Arial" w:cs="Arial"/>
          <w:b/>
          <w:bCs/>
          <w:szCs w:val="32"/>
        </w:rPr>
        <w:t xml:space="preserve">Một phương pháp trong đó dữ liệu được chia thành các khối có độ dài cố định được gọi là các ô và được truyền </w:t>
      </w:r>
      <w:r w:rsidRPr="0071003C">
        <w:rPr>
          <w:rFonts w:ascii="Arial" w:eastAsia="MS Gothic" w:hAnsi="Arial" w:cs="Arial"/>
          <w:b/>
          <w:bCs/>
          <w:szCs w:val="32"/>
        </w:rPr>
        <w:lastRenderedPageBreak/>
        <w:t>đi.</w:t>
      </w:r>
    </w:p>
    <w:p w14:paraId="6C14B87D" w14:textId="453F4CBA" w:rsidR="0071003C" w:rsidRDefault="0071003C" w:rsidP="0071003C">
      <w:pPr>
        <w:pStyle w:val="ListParagraph"/>
        <w:numPr>
          <w:ilvl w:val="0"/>
          <w:numId w:val="6"/>
        </w:numPr>
        <w:ind w:leftChars="0"/>
        <w:rPr>
          <w:rFonts w:ascii="Arial" w:eastAsia="MS Gothic" w:hAnsi="Arial" w:cs="Arial"/>
          <w:b/>
          <w:bCs/>
          <w:szCs w:val="32"/>
        </w:rPr>
      </w:pPr>
      <w:r w:rsidRPr="0071003C">
        <w:rPr>
          <w:rFonts w:ascii="Arial" w:eastAsia="MS Gothic" w:hAnsi="Arial" w:cs="Arial"/>
          <w:b/>
          <w:bCs/>
          <w:szCs w:val="32"/>
        </w:rPr>
        <w:t>So với phương pháp chuyển mạch gói, phương pháp chuyển mạch ATM đặt ít gánh nặng hơn cho việc chuyển tiếp và nhận, đồng thời có độ trễ thấp.</w:t>
      </w:r>
    </w:p>
    <w:p w14:paraId="286F6825" w14:textId="5DB86C6B" w:rsidR="0071003C" w:rsidRDefault="0071003C" w:rsidP="0071003C">
      <w:pPr>
        <w:rPr>
          <w:rFonts w:ascii="Arial" w:eastAsia="MS Gothic" w:hAnsi="Arial" w:cs="Arial"/>
          <w:b/>
          <w:bCs/>
          <w:szCs w:val="32"/>
        </w:rPr>
      </w:pPr>
      <w:r>
        <w:rPr>
          <w:rFonts w:ascii="Arial" w:eastAsia="MS Gothic" w:hAnsi="Arial" w:cs="Arial"/>
          <w:b/>
          <w:bCs/>
          <w:szCs w:val="32"/>
        </w:rPr>
        <w:t>Phần dành cho thuyết trình nói:</w:t>
      </w:r>
    </w:p>
    <w:p w14:paraId="07242CCD" w14:textId="2B8E5072" w:rsidR="0071003C" w:rsidRDefault="0071003C" w:rsidP="0071003C">
      <w:pPr>
        <w:rPr>
          <w:rFonts w:ascii="Meiryo" w:eastAsia="Meiryo" w:hAnsi="Meiryo"/>
          <w:color w:val="000000"/>
          <w:shd w:val="clear" w:color="auto" w:fill="FFFFFF"/>
        </w:rPr>
      </w:pPr>
      <w:r>
        <w:rPr>
          <w:rFonts w:ascii="Meiryo" w:eastAsia="Meiryo" w:hAnsi="Meiryo" w:hint="eastAsia"/>
          <w:color w:val="000000"/>
          <w:shd w:val="clear" w:color="auto" w:fill="FFFFFF"/>
        </w:rPr>
        <w:t>以上が、ATM交換方式になります。</w:t>
      </w:r>
    </w:p>
    <w:p w14:paraId="0DB0E5A2" w14:textId="55EB5256" w:rsidR="0071003C" w:rsidRPr="0071003C" w:rsidRDefault="0071003C" w:rsidP="0071003C">
      <w:pPr>
        <w:rPr>
          <w:rFonts w:ascii="Arial" w:eastAsia="MS Gothic" w:hAnsi="Arial" w:cs="Arial" w:hint="eastAsia"/>
          <w:b/>
          <w:bCs/>
          <w:szCs w:val="32"/>
        </w:rPr>
      </w:pPr>
      <w:r>
        <w:rPr>
          <w:rFonts w:ascii="Meiryo" w:eastAsia="Meiryo" w:hAnsi="Meiryo" w:hint="eastAsia"/>
          <w:color w:val="000000"/>
          <w:shd w:val="clear" w:color="auto" w:fill="FFFFFF"/>
        </w:rPr>
        <w:t>ご清聴ありがとうございました。</w:t>
      </w:r>
    </w:p>
    <w:sectPr w:rsidR="0071003C" w:rsidRPr="0071003C" w:rsidSect="00C53610">
      <w:pgSz w:w="12240" w:h="15840"/>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eiryo">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5FCE"/>
    <w:multiLevelType w:val="hybridMultilevel"/>
    <w:tmpl w:val="6526D70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D925D17"/>
    <w:multiLevelType w:val="hybridMultilevel"/>
    <w:tmpl w:val="11D216BC"/>
    <w:lvl w:ilvl="0" w:tplc="5AB68E86">
      <w:numFmt w:val="bullet"/>
      <w:lvlText w:val=""/>
      <w:lvlJc w:val="left"/>
      <w:pPr>
        <w:ind w:left="78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E12975"/>
    <w:multiLevelType w:val="hybridMultilevel"/>
    <w:tmpl w:val="695C4DEC"/>
    <w:lvl w:ilvl="0" w:tplc="04090009">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BD32D1D"/>
    <w:multiLevelType w:val="hybridMultilevel"/>
    <w:tmpl w:val="B0B23A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CD13C0A"/>
    <w:multiLevelType w:val="hybridMultilevel"/>
    <w:tmpl w:val="0B92650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5" w15:restartNumberingAfterBreak="0">
    <w:nsid w:val="23E01223"/>
    <w:multiLevelType w:val="hybridMultilevel"/>
    <w:tmpl w:val="17603650"/>
    <w:lvl w:ilvl="0" w:tplc="0409000F">
      <w:start w:val="1"/>
      <w:numFmt w:val="decimal"/>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6" w15:restartNumberingAfterBreak="0">
    <w:nsid w:val="2FB1583D"/>
    <w:multiLevelType w:val="hybridMultilevel"/>
    <w:tmpl w:val="C478D844"/>
    <w:lvl w:ilvl="0" w:tplc="5AB68E86">
      <w:numFmt w:val="bullet"/>
      <w:lvlText w:val=""/>
      <w:lvlJc w:val="left"/>
      <w:pPr>
        <w:ind w:left="780" w:hanging="360"/>
      </w:pPr>
      <w:rPr>
        <w:rFonts w:ascii="Wingdings" w:eastAsiaTheme="minorEastAsia" w:hAnsi="Wingdings" w:cstheme="minorBidi"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4F786655"/>
    <w:multiLevelType w:val="hybridMultilevel"/>
    <w:tmpl w:val="229055FE"/>
    <w:lvl w:ilvl="0" w:tplc="29BA1872">
      <w:numFmt w:val="bullet"/>
      <w:lvlText w:val=""/>
      <w:lvlJc w:val="left"/>
      <w:pPr>
        <w:ind w:left="360" w:hanging="360"/>
      </w:pPr>
      <w:rPr>
        <w:rFonts w:ascii="Wingdings" w:eastAsia="MS Gothic" w:hAnsi="Wingdings"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FE53C14"/>
    <w:multiLevelType w:val="hybridMultilevel"/>
    <w:tmpl w:val="BD74B16C"/>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496045012">
    <w:abstractNumId w:val="8"/>
  </w:num>
  <w:num w:numId="2" w16cid:durableId="288170947">
    <w:abstractNumId w:val="6"/>
  </w:num>
  <w:num w:numId="3" w16cid:durableId="2031102995">
    <w:abstractNumId w:val="1"/>
  </w:num>
  <w:num w:numId="4" w16cid:durableId="123351927">
    <w:abstractNumId w:val="4"/>
  </w:num>
  <w:num w:numId="5" w16cid:durableId="1243443191">
    <w:abstractNumId w:val="7"/>
  </w:num>
  <w:num w:numId="6" w16cid:durableId="1811049363">
    <w:abstractNumId w:val="5"/>
  </w:num>
  <w:num w:numId="7" w16cid:durableId="256600287">
    <w:abstractNumId w:val="0"/>
  </w:num>
  <w:num w:numId="8" w16cid:durableId="1189677900">
    <w:abstractNumId w:val="2"/>
  </w:num>
  <w:num w:numId="9" w16cid:durableId="66464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77"/>
    <w:rsid w:val="000D5177"/>
    <w:rsid w:val="001351F1"/>
    <w:rsid w:val="00274506"/>
    <w:rsid w:val="00554082"/>
    <w:rsid w:val="005F49A9"/>
    <w:rsid w:val="0071003C"/>
    <w:rsid w:val="00731C1D"/>
    <w:rsid w:val="00862728"/>
    <w:rsid w:val="00A85CA2"/>
    <w:rsid w:val="00C53610"/>
    <w:rsid w:val="00D57D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81C7EB"/>
  <w15:chartTrackingRefBased/>
  <w15:docId w15:val="{CF627699-FD17-4836-9CE1-603919123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32"/>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177"/>
    <w:pPr>
      <w:ind w:leftChars="400" w:left="840"/>
    </w:pPr>
  </w:style>
  <w:style w:type="table" w:styleId="TableGrid">
    <w:name w:val="Table Grid"/>
    <w:basedOn w:val="TableNormal"/>
    <w:uiPriority w:val="39"/>
    <w:rsid w:val="00710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88685">
      <w:bodyDiv w:val="1"/>
      <w:marLeft w:val="0"/>
      <w:marRight w:val="0"/>
      <w:marTop w:val="0"/>
      <w:marBottom w:val="0"/>
      <w:divBdr>
        <w:top w:val="none" w:sz="0" w:space="0" w:color="auto"/>
        <w:left w:val="none" w:sz="0" w:space="0" w:color="auto"/>
        <w:bottom w:val="none" w:sz="0" w:space="0" w:color="auto"/>
        <w:right w:val="none" w:sz="0" w:space="0" w:color="auto"/>
      </w:divBdr>
      <w:divsChild>
        <w:div w:id="2025666507">
          <w:marLeft w:val="0"/>
          <w:marRight w:val="0"/>
          <w:marTop w:val="0"/>
          <w:marBottom w:val="0"/>
          <w:divBdr>
            <w:top w:val="none" w:sz="0" w:space="0" w:color="auto"/>
            <w:left w:val="none" w:sz="0" w:space="0" w:color="auto"/>
            <w:bottom w:val="none" w:sz="0" w:space="0" w:color="auto"/>
            <w:right w:val="none" w:sz="0" w:space="0" w:color="auto"/>
          </w:divBdr>
        </w:div>
        <w:div w:id="152334237">
          <w:marLeft w:val="0"/>
          <w:marRight w:val="0"/>
          <w:marTop w:val="0"/>
          <w:marBottom w:val="0"/>
          <w:divBdr>
            <w:top w:val="none" w:sz="0" w:space="0" w:color="auto"/>
            <w:left w:val="none" w:sz="0" w:space="0" w:color="auto"/>
            <w:bottom w:val="none" w:sz="0" w:space="0" w:color="auto"/>
            <w:right w:val="none" w:sz="0" w:space="0" w:color="auto"/>
          </w:divBdr>
        </w:div>
        <w:div w:id="218708258">
          <w:marLeft w:val="0"/>
          <w:marRight w:val="0"/>
          <w:marTop w:val="0"/>
          <w:marBottom w:val="0"/>
          <w:divBdr>
            <w:top w:val="none" w:sz="0" w:space="0" w:color="auto"/>
            <w:left w:val="none" w:sz="0" w:space="0" w:color="auto"/>
            <w:bottom w:val="none" w:sz="0" w:space="0" w:color="auto"/>
            <w:right w:val="none" w:sz="0" w:space="0" w:color="auto"/>
          </w:divBdr>
        </w:div>
        <w:div w:id="1593540575">
          <w:marLeft w:val="0"/>
          <w:marRight w:val="0"/>
          <w:marTop w:val="0"/>
          <w:marBottom w:val="0"/>
          <w:divBdr>
            <w:top w:val="none" w:sz="0" w:space="0" w:color="auto"/>
            <w:left w:val="none" w:sz="0" w:space="0" w:color="auto"/>
            <w:bottom w:val="none" w:sz="0" w:space="0" w:color="auto"/>
            <w:right w:val="none" w:sz="0" w:space="0" w:color="auto"/>
          </w:divBdr>
        </w:div>
      </w:divsChild>
    </w:div>
    <w:div w:id="764037090">
      <w:bodyDiv w:val="1"/>
      <w:marLeft w:val="0"/>
      <w:marRight w:val="0"/>
      <w:marTop w:val="0"/>
      <w:marBottom w:val="0"/>
      <w:divBdr>
        <w:top w:val="none" w:sz="0" w:space="0" w:color="auto"/>
        <w:left w:val="none" w:sz="0" w:space="0" w:color="auto"/>
        <w:bottom w:val="none" w:sz="0" w:space="0" w:color="auto"/>
        <w:right w:val="none" w:sz="0" w:space="0" w:color="auto"/>
      </w:divBdr>
    </w:div>
    <w:div w:id="765157009">
      <w:bodyDiv w:val="1"/>
      <w:marLeft w:val="0"/>
      <w:marRight w:val="0"/>
      <w:marTop w:val="0"/>
      <w:marBottom w:val="0"/>
      <w:divBdr>
        <w:top w:val="none" w:sz="0" w:space="0" w:color="auto"/>
        <w:left w:val="none" w:sz="0" w:space="0" w:color="auto"/>
        <w:bottom w:val="none" w:sz="0" w:space="0" w:color="auto"/>
        <w:right w:val="none" w:sz="0" w:space="0" w:color="auto"/>
      </w:divBdr>
    </w:div>
    <w:div w:id="820654054">
      <w:bodyDiv w:val="1"/>
      <w:marLeft w:val="0"/>
      <w:marRight w:val="0"/>
      <w:marTop w:val="0"/>
      <w:marBottom w:val="0"/>
      <w:divBdr>
        <w:top w:val="none" w:sz="0" w:space="0" w:color="auto"/>
        <w:left w:val="none" w:sz="0" w:space="0" w:color="auto"/>
        <w:bottom w:val="none" w:sz="0" w:space="0" w:color="auto"/>
        <w:right w:val="none" w:sz="0" w:space="0" w:color="auto"/>
      </w:divBdr>
    </w:div>
    <w:div w:id="931669578">
      <w:bodyDiv w:val="1"/>
      <w:marLeft w:val="0"/>
      <w:marRight w:val="0"/>
      <w:marTop w:val="0"/>
      <w:marBottom w:val="0"/>
      <w:divBdr>
        <w:top w:val="none" w:sz="0" w:space="0" w:color="auto"/>
        <w:left w:val="none" w:sz="0" w:space="0" w:color="auto"/>
        <w:bottom w:val="none" w:sz="0" w:space="0" w:color="auto"/>
        <w:right w:val="none" w:sz="0" w:space="0" w:color="auto"/>
      </w:divBdr>
    </w:div>
    <w:div w:id="979966002">
      <w:bodyDiv w:val="1"/>
      <w:marLeft w:val="0"/>
      <w:marRight w:val="0"/>
      <w:marTop w:val="0"/>
      <w:marBottom w:val="0"/>
      <w:divBdr>
        <w:top w:val="none" w:sz="0" w:space="0" w:color="auto"/>
        <w:left w:val="none" w:sz="0" w:space="0" w:color="auto"/>
        <w:bottom w:val="none" w:sz="0" w:space="0" w:color="auto"/>
        <w:right w:val="none" w:sz="0" w:space="0" w:color="auto"/>
      </w:divBdr>
    </w:div>
    <w:div w:id="1012536498">
      <w:bodyDiv w:val="1"/>
      <w:marLeft w:val="0"/>
      <w:marRight w:val="0"/>
      <w:marTop w:val="0"/>
      <w:marBottom w:val="0"/>
      <w:divBdr>
        <w:top w:val="none" w:sz="0" w:space="0" w:color="auto"/>
        <w:left w:val="none" w:sz="0" w:space="0" w:color="auto"/>
        <w:bottom w:val="none" w:sz="0" w:space="0" w:color="auto"/>
        <w:right w:val="none" w:sz="0" w:space="0" w:color="auto"/>
      </w:divBdr>
    </w:div>
    <w:div w:id="1658025131">
      <w:bodyDiv w:val="1"/>
      <w:marLeft w:val="0"/>
      <w:marRight w:val="0"/>
      <w:marTop w:val="0"/>
      <w:marBottom w:val="0"/>
      <w:divBdr>
        <w:top w:val="none" w:sz="0" w:space="0" w:color="auto"/>
        <w:left w:val="none" w:sz="0" w:space="0" w:color="auto"/>
        <w:bottom w:val="none" w:sz="0" w:space="0" w:color="auto"/>
        <w:right w:val="none" w:sz="0" w:space="0" w:color="auto"/>
      </w:divBdr>
    </w:div>
    <w:div w:id="1907061318">
      <w:bodyDiv w:val="1"/>
      <w:marLeft w:val="0"/>
      <w:marRight w:val="0"/>
      <w:marTop w:val="0"/>
      <w:marBottom w:val="0"/>
      <w:divBdr>
        <w:top w:val="none" w:sz="0" w:space="0" w:color="auto"/>
        <w:left w:val="none" w:sz="0" w:space="0" w:color="auto"/>
        <w:bottom w:val="none" w:sz="0" w:space="0" w:color="auto"/>
        <w:right w:val="none" w:sz="0" w:space="0" w:color="auto"/>
      </w:divBdr>
    </w:div>
    <w:div w:id="2005814985">
      <w:bodyDiv w:val="1"/>
      <w:marLeft w:val="0"/>
      <w:marRight w:val="0"/>
      <w:marTop w:val="0"/>
      <w:marBottom w:val="0"/>
      <w:divBdr>
        <w:top w:val="none" w:sz="0" w:space="0" w:color="auto"/>
        <w:left w:val="none" w:sz="0" w:space="0" w:color="auto"/>
        <w:bottom w:val="none" w:sz="0" w:space="0" w:color="auto"/>
        <w:right w:val="none" w:sz="0" w:space="0" w:color="auto"/>
      </w:divBdr>
      <w:divsChild>
        <w:div w:id="758448308">
          <w:marLeft w:val="0"/>
          <w:marRight w:val="0"/>
          <w:marTop w:val="0"/>
          <w:marBottom w:val="0"/>
          <w:divBdr>
            <w:top w:val="none" w:sz="0" w:space="0" w:color="auto"/>
            <w:left w:val="none" w:sz="0" w:space="0" w:color="auto"/>
            <w:bottom w:val="none" w:sz="0" w:space="0" w:color="auto"/>
            <w:right w:val="none" w:sz="0" w:space="0" w:color="auto"/>
          </w:divBdr>
          <w:divsChild>
            <w:div w:id="1726294917">
              <w:marLeft w:val="0"/>
              <w:marRight w:val="0"/>
              <w:marTop w:val="0"/>
              <w:marBottom w:val="0"/>
              <w:divBdr>
                <w:top w:val="none" w:sz="0" w:space="0" w:color="auto"/>
                <w:left w:val="none" w:sz="0" w:space="0" w:color="auto"/>
                <w:bottom w:val="none" w:sz="0" w:space="0" w:color="auto"/>
                <w:right w:val="none" w:sz="0" w:space="0" w:color="auto"/>
              </w:divBdr>
              <w:divsChild>
                <w:div w:id="8392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86361">
      <w:bodyDiv w:val="1"/>
      <w:marLeft w:val="0"/>
      <w:marRight w:val="0"/>
      <w:marTop w:val="0"/>
      <w:marBottom w:val="0"/>
      <w:divBdr>
        <w:top w:val="none" w:sz="0" w:space="0" w:color="auto"/>
        <w:left w:val="none" w:sz="0" w:space="0" w:color="auto"/>
        <w:bottom w:val="none" w:sz="0" w:space="0" w:color="auto"/>
        <w:right w:val="none" w:sz="0" w:space="0" w:color="auto"/>
      </w:divBdr>
      <w:divsChild>
        <w:div w:id="682515377">
          <w:marLeft w:val="0"/>
          <w:marRight w:val="0"/>
          <w:marTop w:val="0"/>
          <w:marBottom w:val="0"/>
          <w:divBdr>
            <w:top w:val="none" w:sz="0" w:space="0" w:color="auto"/>
            <w:left w:val="none" w:sz="0" w:space="0" w:color="auto"/>
            <w:bottom w:val="none" w:sz="0" w:space="0" w:color="auto"/>
            <w:right w:val="none" w:sz="0" w:space="0" w:color="auto"/>
          </w:divBdr>
        </w:div>
        <w:div w:id="1201479698">
          <w:marLeft w:val="0"/>
          <w:marRight w:val="0"/>
          <w:marTop w:val="0"/>
          <w:marBottom w:val="0"/>
          <w:divBdr>
            <w:top w:val="none" w:sz="0" w:space="0" w:color="auto"/>
            <w:left w:val="none" w:sz="0" w:space="0" w:color="auto"/>
            <w:bottom w:val="none" w:sz="0" w:space="0" w:color="auto"/>
            <w:right w:val="none" w:sz="0" w:space="0" w:color="auto"/>
          </w:divBdr>
        </w:div>
        <w:div w:id="1769036192">
          <w:marLeft w:val="0"/>
          <w:marRight w:val="0"/>
          <w:marTop w:val="0"/>
          <w:marBottom w:val="0"/>
          <w:divBdr>
            <w:top w:val="none" w:sz="0" w:space="0" w:color="auto"/>
            <w:left w:val="none" w:sz="0" w:space="0" w:color="auto"/>
            <w:bottom w:val="none" w:sz="0" w:space="0" w:color="auto"/>
            <w:right w:val="none" w:sz="0" w:space="0" w:color="auto"/>
          </w:divBdr>
        </w:div>
        <w:div w:id="1994721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Van Hoan 20204973</dc:creator>
  <cp:keywords/>
  <dc:description/>
  <cp:lastModifiedBy>Ta Van Hoan 20204973</cp:lastModifiedBy>
  <cp:revision>1</cp:revision>
  <dcterms:created xsi:type="dcterms:W3CDTF">2023-01-04T07:37:00Z</dcterms:created>
  <dcterms:modified xsi:type="dcterms:W3CDTF">2023-01-04T08:45:00Z</dcterms:modified>
</cp:coreProperties>
</file>