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DCFF" w14:textId="77777777" w:rsidR="00AB205A" w:rsidRPr="00AB205A" w:rsidRDefault="00AB205A" w:rsidP="00AB205A">
      <w:pPr>
        <w:pStyle w:val="NormalWeb"/>
        <w:spacing w:before="0" w:beforeAutospacing="0" w:after="0" w:afterAutospacing="0" w:line="264" w:lineRule="auto"/>
        <w:rPr>
          <w:sz w:val="28"/>
          <w:szCs w:val="28"/>
        </w:rPr>
      </w:pPr>
      <w:r w:rsidRPr="00AB205A">
        <w:rPr>
          <w:rFonts w:ascii="MS Gothic" w:eastAsia="MS Gothic" w:hAnsi="MS Gothic" w:cs="MS Gothic" w:hint="eastAsia"/>
          <w:b/>
          <w:bCs/>
          <w:color w:val="000000"/>
          <w:sz w:val="28"/>
          <w:szCs w:val="28"/>
        </w:rPr>
        <w:t>目的</w:t>
      </w:r>
    </w:p>
    <w:p w14:paraId="2627FEE0" w14:textId="535D3250" w:rsidR="00AB205A" w:rsidRPr="00AB205A" w:rsidRDefault="00AB205A" w:rsidP="00AB205A">
      <w:pPr>
        <w:pStyle w:val="ListParagraph"/>
        <w:numPr>
          <w:ilvl w:val="2"/>
          <w:numId w:val="1"/>
        </w:numPr>
        <w:spacing w:line="144" w:lineRule="auto"/>
        <w:ind w:leftChars="0"/>
        <w:rPr>
          <w:color w:val="000000"/>
          <w:sz w:val="28"/>
          <w:szCs w:val="28"/>
        </w:rPr>
      </w:pPr>
      <w:r w:rsidRPr="00AB205A">
        <w:rPr>
          <w:rFonts w:ascii="Arial" w:eastAsia="Arial" w:hAnsi="Arial" w:cs="Arial"/>
          <w:color w:val="000000"/>
          <w:sz w:val="28"/>
          <w:szCs w:val="28"/>
        </w:rPr>
        <w:t>FE</w:t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の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ないよう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内容</w:t>
            </w:r>
          </w:rubyBase>
        </w:ruby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を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りかい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理解</w:t>
            </w:r>
          </w:rubyBase>
        </w:ruby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す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る</w:t>
      </w:r>
    </w:p>
    <w:p w14:paraId="6769A1DA" w14:textId="647280CC" w:rsidR="00AB205A" w:rsidRPr="00AB205A" w:rsidRDefault="00AB205A" w:rsidP="00AB205A">
      <w:pPr>
        <w:pStyle w:val="ListParagraph"/>
        <w:numPr>
          <w:ilvl w:val="2"/>
          <w:numId w:val="1"/>
        </w:numPr>
        <w:spacing w:line="144" w:lineRule="auto"/>
        <w:ind w:leftChars="0"/>
        <w:rPr>
          <w:color w:val="000000"/>
          <w:sz w:val="28"/>
          <w:szCs w:val="28"/>
        </w:rPr>
      </w:pPr>
      <w:r w:rsidRPr="00AB205A">
        <w:rPr>
          <w:rFonts w:ascii="Arial" w:eastAsia="Arial" w:hAnsi="Arial" w:cs="Arial"/>
          <w:color w:val="000000"/>
          <w:sz w:val="28"/>
          <w:szCs w:val="28"/>
        </w:rPr>
        <w:t>IT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ようご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用語</w:t>
            </w:r>
          </w:rubyBase>
        </w:ruby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を使った日本語の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ぶんしょう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文章</w:t>
            </w:r>
          </w:rubyBase>
        </w:ruby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を理解す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る</w:t>
      </w:r>
    </w:p>
    <w:p w14:paraId="5A73172A" w14:textId="123C867A" w:rsidR="00AB205A" w:rsidRPr="00AB205A" w:rsidRDefault="00AB205A" w:rsidP="00AB205A">
      <w:pPr>
        <w:pStyle w:val="ListParagraph"/>
        <w:numPr>
          <w:ilvl w:val="2"/>
          <w:numId w:val="1"/>
        </w:numPr>
        <w:spacing w:line="144" w:lineRule="auto"/>
        <w:ind w:leftChars="0"/>
        <w:rPr>
          <w:color w:val="000000"/>
          <w:sz w:val="28"/>
          <w:szCs w:val="28"/>
        </w:rPr>
      </w:pPr>
      <w:r w:rsidRPr="00AB205A">
        <w:rPr>
          <w:rFonts w:ascii="Arial" w:eastAsia="Arial" w:hAnsi="Arial" w:cs="Arial"/>
          <w:color w:val="000000"/>
          <w:sz w:val="28"/>
          <w:szCs w:val="28"/>
        </w:rPr>
        <w:t>IT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ぎょうかい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業界</w:t>
            </w:r>
          </w:rubyBase>
        </w:ruby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よく使われる</w:t>
      </w:r>
      <w:r w:rsidRPr="00AB205A">
        <w:rPr>
          <w:rFonts w:ascii="Arial" w:eastAsia="Arial" w:hAnsi="Arial" w:cs="Arial"/>
          <w:color w:val="000000"/>
          <w:sz w:val="28"/>
          <w:szCs w:val="28"/>
        </w:rPr>
        <w:t>IT</w:t>
      </w:r>
      <w:r w:rsidRPr="00AB205A">
        <w:rPr>
          <w:rFonts w:ascii="MS Gothic" w:eastAsia="MS Gothic" w:hAnsi="MS Gothic" w:cs="MS Gothic"/>
          <w:color w:val="000000"/>
          <w:sz w:val="28"/>
          <w:szCs w:val="28"/>
        </w:rPr>
        <w:t>用語を覚え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る</w:t>
      </w:r>
    </w:p>
    <w:p w14:paraId="0C4C807A" w14:textId="77777777" w:rsidR="00AB205A" w:rsidRPr="00AB205A" w:rsidRDefault="00AB205A" w:rsidP="00AB205A">
      <w:pPr>
        <w:pStyle w:val="NormalWeb"/>
        <w:spacing w:before="480" w:beforeAutospacing="0" w:after="0" w:afterAutospacing="0"/>
        <w:rPr>
          <w:sz w:val="28"/>
          <w:szCs w:val="28"/>
        </w:rPr>
      </w:pPr>
      <w:r w:rsidRPr="00AB205A">
        <w:rPr>
          <w:rFonts w:ascii="MS Gothic" w:eastAsia="MS Gothic" w:hAnsi="MS Gothic" w:cs="MS Gothic" w:hint="eastAsia"/>
          <w:b/>
          <w:bCs/>
          <w:color w:val="000000"/>
          <w:sz w:val="28"/>
          <w:szCs w:val="28"/>
        </w:rPr>
        <w:t>目標</w:t>
      </w:r>
    </w:p>
    <w:p w14:paraId="6DE9701B" w14:textId="784D790C" w:rsidR="00AB205A" w:rsidRPr="00AB205A" w:rsidRDefault="00AB205A" w:rsidP="00AB205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 xml:space="preserve">　　</w:t>
      </w:r>
      <w:r w:rsidRPr="00AB205A">
        <w:rPr>
          <w:rFonts w:ascii="Segoe UI Symbol" w:eastAsia="Arial" w:hAnsi="Segoe UI Symbol" w:cs="Segoe UI Symbol"/>
          <w:color w:val="C82506"/>
          <w:sz w:val="28"/>
          <w:szCs w:val="28"/>
        </w:rPr>
        <w:t>☑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新しい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ことば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言葉</w:t>
            </w:r>
          </w:rubyBase>
        </w:ruby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を使って、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さくぶん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作文</w:t>
            </w:r>
          </w:rubyBase>
        </w:ruby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できる</w:t>
      </w:r>
    </w:p>
    <w:p w14:paraId="2F7EA6F5" w14:textId="06A8197C" w:rsidR="00AB205A" w:rsidRPr="00AB205A" w:rsidRDefault="00AB205A" w:rsidP="00AB205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 xml:space="preserve">　　</w:t>
      </w:r>
      <w:r w:rsidRPr="00AB205A">
        <w:rPr>
          <w:rFonts w:ascii="Segoe UI Symbol" w:eastAsia="Arial" w:hAnsi="Segoe UI Symbol" w:cs="Segoe UI Symbol"/>
          <w:color w:val="C82506"/>
          <w:sz w:val="28"/>
          <w:szCs w:val="28"/>
        </w:rPr>
        <w:t>☑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新しい文法を理解できる</w:t>
      </w:r>
      <w:r w:rsidRPr="00AB205A">
        <w:rPr>
          <w:rFonts w:ascii="Arial" w:eastAsia="Arial" w:hAnsi="Arial" w:cs="Arial"/>
          <w:color w:val="000000"/>
          <w:sz w:val="28"/>
          <w:szCs w:val="28"/>
        </w:rPr>
        <w:br/>
        <w:t xml:space="preserve">       </w:t>
      </w:r>
      <w:r w:rsidRPr="00AB205A">
        <w:rPr>
          <w:rFonts w:ascii="Segoe UI Symbol" w:eastAsia="Arial" w:hAnsi="Segoe UI Symbol" w:cs="Segoe UI Symbol"/>
          <w:color w:val="C82506"/>
          <w:sz w:val="28"/>
          <w:szCs w:val="28"/>
        </w:rPr>
        <w:t>☑</w:t>
      </w:r>
      <w:r w:rsidRPr="00AB205A">
        <w:rPr>
          <w:rFonts w:ascii="Arial" w:eastAsia="Arial" w:hAnsi="Arial" w:cs="Arial"/>
          <w:color w:val="000000"/>
          <w:sz w:val="28"/>
          <w:szCs w:val="28"/>
        </w:rPr>
        <w:t>IT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用語を使った文章を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ほんやく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翻訳</w:t>
            </w:r>
          </w:rubyBase>
        </w:ruby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することができる</w:t>
      </w:r>
    </w:p>
    <w:p w14:paraId="28D7D541" w14:textId="77777777" w:rsidR="00AB205A" w:rsidRPr="00AB205A" w:rsidRDefault="00AB205A" w:rsidP="00AB205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 xml:space="preserve">　　</w:t>
      </w:r>
      <w:r w:rsidRPr="00AB205A">
        <w:rPr>
          <w:rFonts w:ascii="Segoe UI Symbol" w:eastAsia="Arial" w:hAnsi="Segoe UI Symbol" w:cs="Segoe UI Symbol"/>
          <w:color w:val="C82506"/>
          <w:sz w:val="28"/>
          <w:szCs w:val="28"/>
        </w:rPr>
        <w:t>☑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カタカナ語とアルファベット語を正しく発音できる</w:t>
      </w:r>
    </w:p>
    <w:p w14:paraId="7B1CE6B1" w14:textId="184742EC" w:rsidR="00AB205A" w:rsidRDefault="00AB205A" w:rsidP="00AB205A">
      <w:pPr>
        <w:pStyle w:val="NormalWeb"/>
        <w:spacing w:before="0" w:beforeAutospacing="0" w:after="0" w:afterAutospacing="0" w:line="360" w:lineRule="auto"/>
        <w:rPr>
          <w:rFonts w:ascii="MS Gothic" w:eastAsia="MS Gothic" w:hAnsi="MS Gothic" w:cs="MS Gothic"/>
          <w:color w:val="000000"/>
          <w:sz w:val="28"/>
          <w:szCs w:val="28"/>
        </w:rPr>
      </w:pP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 xml:space="preserve">　　</w:t>
      </w:r>
      <w:r w:rsidRPr="00AB205A">
        <w:rPr>
          <w:rFonts w:ascii="Segoe UI Symbol" w:eastAsia="Arial" w:hAnsi="Segoe UI Symbol" w:cs="Segoe UI Symbol"/>
          <w:color w:val="C82506"/>
          <w:sz w:val="28"/>
          <w:szCs w:val="28"/>
        </w:rPr>
        <w:t>☑</w:t>
      </w:r>
      <w:r w:rsidRPr="00AB205A">
        <w:rPr>
          <w:rFonts w:ascii="Arial" w:eastAsia="Arial" w:hAnsi="Arial" w:cs="Arial"/>
          <w:color w:val="000000"/>
          <w:sz w:val="28"/>
          <w:szCs w:val="28"/>
        </w:rPr>
        <w:t>FE</w:t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試験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もんだい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問題</w:t>
            </w:r>
          </w:rubyBase>
        </w:ruby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が</w:t>
      </w:r>
      <w:r>
        <w:rPr>
          <w:rFonts w:ascii="MS Gothic" w:eastAsia="MS Gothic" w:hAnsi="MS Gothic" w:cs="MS Gothic"/>
          <w:color w:val="0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205A" w:rsidRPr="00AB205A">
              <w:rPr>
                <w:rFonts w:ascii="MS Gothic" w:eastAsia="MS Gothic" w:hAnsi="MS Gothic" w:cs="MS Gothic"/>
                <w:color w:val="000000"/>
                <w:sz w:val="14"/>
                <w:szCs w:val="28"/>
              </w:rPr>
              <w:t>と</w:t>
            </w:r>
          </w:rt>
          <w:rubyBase>
            <w:r w:rsidR="00AB205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解</w:t>
            </w:r>
          </w:rubyBase>
        </w:ruby>
      </w:r>
      <w:r w:rsidRPr="00AB205A">
        <w:rPr>
          <w:rFonts w:ascii="MS Gothic" w:eastAsia="MS Gothic" w:hAnsi="MS Gothic" w:cs="MS Gothic" w:hint="eastAsia"/>
          <w:color w:val="000000"/>
          <w:sz w:val="28"/>
          <w:szCs w:val="28"/>
        </w:rPr>
        <w:t>ける</w:t>
      </w:r>
    </w:p>
    <w:p w14:paraId="00DF199A" w14:textId="09E5CF76" w:rsidR="00632EE3" w:rsidRDefault="00632EE3" w:rsidP="00AB205A">
      <w:pPr>
        <w:pStyle w:val="NormalWeb"/>
        <w:spacing w:before="0" w:beforeAutospacing="0" w:after="0" w:afterAutospacing="0" w:line="360" w:lineRule="auto"/>
        <w:rPr>
          <w:rFonts w:ascii="MS Gothic" w:eastAsia="MS Gothic" w:hAnsi="MS Gothic" w:cs="MS Gothic"/>
          <w:color w:val="000000"/>
          <w:sz w:val="28"/>
          <w:szCs w:val="28"/>
        </w:rPr>
      </w:pPr>
    </w:p>
    <w:p w14:paraId="02CBC244" w14:textId="77777777" w:rsidR="00632EE3" w:rsidRDefault="00632EE3" w:rsidP="00632EE3">
      <w:pPr>
        <w:pStyle w:val="NormalWeb"/>
        <w:spacing w:line="360" w:lineRule="auto"/>
        <w:rPr>
          <w:sz w:val="28"/>
          <w:szCs w:val="28"/>
        </w:rPr>
      </w:pPr>
    </w:p>
    <w:p w14:paraId="35F921D1" w14:textId="77777777" w:rsidR="00632EE3" w:rsidRDefault="00632EE3" w:rsidP="00632EE3">
      <w:pPr>
        <w:pStyle w:val="NormalWeb"/>
        <w:spacing w:line="360" w:lineRule="auto"/>
        <w:rPr>
          <w:sz w:val="28"/>
          <w:szCs w:val="28"/>
        </w:rPr>
      </w:pPr>
    </w:p>
    <w:p w14:paraId="76225247" w14:textId="77777777" w:rsidR="00632EE3" w:rsidRDefault="00632EE3" w:rsidP="00632EE3">
      <w:pPr>
        <w:pStyle w:val="NormalWeb"/>
        <w:spacing w:line="360" w:lineRule="auto"/>
        <w:rPr>
          <w:sz w:val="28"/>
          <w:szCs w:val="28"/>
        </w:rPr>
      </w:pPr>
    </w:p>
    <w:p w14:paraId="37A621C5" w14:textId="77777777" w:rsidR="00632EE3" w:rsidRDefault="00632EE3" w:rsidP="00632EE3">
      <w:pPr>
        <w:pStyle w:val="NormalWeb"/>
        <w:spacing w:line="360" w:lineRule="auto"/>
        <w:rPr>
          <w:sz w:val="28"/>
          <w:szCs w:val="28"/>
        </w:rPr>
      </w:pPr>
    </w:p>
    <w:p w14:paraId="63D7C7C2" w14:textId="77777777" w:rsidR="00B466F0" w:rsidRDefault="00632EE3" w:rsidP="00632EE3">
      <w:pPr>
        <w:pStyle w:val="NormalWeb"/>
        <w:spacing w:line="360" w:lineRule="auto"/>
        <w:rPr>
          <w:sz w:val="28"/>
          <w:szCs w:val="28"/>
        </w:rPr>
      </w:pPr>
      <w:r w:rsidRPr="00632EE3">
        <w:rPr>
          <w:rFonts w:hint="eastAsia"/>
          <w:sz w:val="28"/>
          <w:szCs w:val="28"/>
        </w:rPr>
        <w:lastRenderedPageBreak/>
        <w:t>IPアドレスとは、IPにおいてパケットを</w:t>
      </w:r>
      <w:r w:rsidR="00B466F0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そうじゅしん</w:t>
            </w:r>
          </w:rt>
          <w:rubyBase>
            <w:r w:rsidR="00B466F0">
              <w:rPr>
                <w:sz w:val="28"/>
                <w:szCs w:val="28"/>
              </w:rPr>
              <w:t>送受信</w:t>
            </w:r>
          </w:rubyBase>
        </w:ruby>
      </w:r>
      <w:r w:rsidRPr="00632EE3">
        <w:rPr>
          <w:rFonts w:hint="eastAsia"/>
          <w:sz w:val="28"/>
          <w:szCs w:val="28"/>
        </w:rPr>
        <w:t>する</w:t>
      </w:r>
      <w:r w:rsidR="00B466F0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きき</w:t>
            </w:r>
          </w:rt>
          <w:rubyBase>
            <w:r w:rsidR="00B466F0">
              <w:rPr>
                <w:sz w:val="28"/>
                <w:szCs w:val="28"/>
              </w:rPr>
              <w:t>機器</w:t>
            </w:r>
          </w:rubyBase>
        </w:ruby>
      </w:r>
      <w:r w:rsidRPr="00632EE3">
        <w:rPr>
          <w:rFonts w:hint="eastAsia"/>
          <w:sz w:val="28"/>
          <w:szCs w:val="28"/>
        </w:rPr>
        <w:t>を</w:t>
      </w:r>
      <w:r w:rsidR="00B466F0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はんべつ</w:t>
            </w:r>
          </w:rt>
          <w:rubyBase>
            <w:r w:rsidR="00B466F0">
              <w:rPr>
                <w:sz w:val="28"/>
                <w:szCs w:val="28"/>
              </w:rPr>
              <w:t>判別</w:t>
            </w:r>
          </w:rubyBase>
        </w:ruby>
      </w:r>
      <w:r w:rsidRPr="00632EE3">
        <w:rPr>
          <w:rFonts w:hint="eastAsia"/>
          <w:sz w:val="28"/>
          <w:szCs w:val="28"/>
        </w:rPr>
        <w:t>するための番号</w:t>
      </w:r>
    </w:p>
    <w:p w14:paraId="45B1838A" w14:textId="3B05AD57" w:rsidR="00B466F0" w:rsidRDefault="00632EE3" w:rsidP="00632EE3">
      <w:pPr>
        <w:pStyle w:val="NormalWeb"/>
        <w:spacing w:line="360" w:lineRule="auto"/>
        <w:rPr>
          <w:sz w:val="28"/>
          <w:szCs w:val="28"/>
        </w:rPr>
      </w:pPr>
      <w:r w:rsidRPr="00632EE3">
        <w:rPr>
          <w:rFonts w:hint="eastAsia"/>
          <w:sz w:val="28"/>
          <w:szCs w:val="28"/>
        </w:rPr>
        <w:t>です。インターネットに</w:t>
      </w:r>
      <w:r w:rsidR="00B466F0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せつぞく</w:t>
            </w:r>
          </w:rt>
          <w:rubyBase>
            <w:r w:rsidR="00B466F0">
              <w:rPr>
                <w:sz w:val="28"/>
                <w:szCs w:val="28"/>
              </w:rPr>
              <w:t>接続</w:t>
            </w:r>
          </w:rubyBase>
        </w:ruby>
      </w:r>
      <w:r w:rsidRPr="00632EE3">
        <w:rPr>
          <w:rFonts w:hint="eastAsia"/>
          <w:sz w:val="28"/>
          <w:szCs w:val="28"/>
        </w:rPr>
        <w:t>されている</w:t>
      </w:r>
      <w:r w:rsidR="00B466F0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たんまつ</w:t>
            </w:r>
          </w:rt>
          <w:rubyBase>
            <w:r w:rsidR="00B466F0">
              <w:rPr>
                <w:sz w:val="28"/>
                <w:szCs w:val="28"/>
              </w:rPr>
              <w:t>端末</w:t>
            </w:r>
          </w:rubyBase>
        </w:ruby>
      </w:r>
      <w:r w:rsidRPr="00632EE3">
        <w:rPr>
          <w:rFonts w:hint="eastAsia"/>
          <w:sz w:val="28"/>
          <w:szCs w:val="28"/>
        </w:rPr>
        <w:t>（PC、携帯など）全てにIPアドレスが</w:t>
      </w:r>
    </w:p>
    <w:p w14:paraId="47396D06" w14:textId="375A30D6" w:rsidR="00632EE3" w:rsidRDefault="00B466F0" w:rsidP="00632EE3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わ</w:t>
            </w:r>
          </w:rt>
          <w:rubyBase>
            <w:r w:rsidR="00B466F0">
              <w:rPr>
                <w:sz w:val="28"/>
                <w:szCs w:val="28"/>
              </w:rPr>
              <w:t>割</w:t>
            </w:r>
          </w:rubyBase>
        </w:ruby>
      </w:r>
      <w:r w:rsidR="00632EE3" w:rsidRPr="00632EE3">
        <w:rPr>
          <w:rFonts w:hint="eastAsia"/>
          <w:sz w:val="28"/>
          <w:szCs w:val="28"/>
        </w:rPr>
        <w:t>り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sz w:val="14"/>
                <w:szCs w:val="28"/>
              </w:rPr>
              <w:t>あ</w:t>
            </w:r>
          </w:rt>
          <w:rubyBase>
            <w:r w:rsidR="00B466F0">
              <w:rPr>
                <w:sz w:val="28"/>
                <w:szCs w:val="28"/>
              </w:rPr>
              <w:t>当</w:t>
            </w:r>
          </w:rubyBase>
        </w:ruby>
      </w:r>
      <w:r w:rsidR="00632EE3" w:rsidRPr="00632EE3">
        <w:rPr>
          <w:rFonts w:hint="eastAsia"/>
          <w:sz w:val="28"/>
          <w:szCs w:val="28"/>
        </w:rPr>
        <w:t>てられます。</w:t>
      </w:r>
    </w:p>
    <w:p w14:paraId="4576732E" w14:textId="32AB6386" w:rsidR="00632EE3" w:rsidRPr="00632EE3" w:rsidRDefault="00632EE3" w:rsidP="00632EE3">
      <w:pPr>
        <w:pStyle w:val="NormalWeb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 w:rsidRPr="00632EE3">
        <w:rPr>
          <w:sz w:val="28"/>
          <w:szCs w:val="28"/>
        </w:rPr>
        <w:t>Đ</w:t>
      </w:r>
      <w:r w:rsidRPr="00632EE3">
        <w:rPr>
          <w:rFonts w:ascii="Calibri" w:hAnsi="Calibri" w:cs="Calibri"/>
          <w:sz w:val="28"/>
          <w:szCs w:val="28"/>
        </w:rPr>
        <w:t>ị</w:t>
      </w:r>
      <w:r w:rsidRPr="00632EE3">
        <w:rPr>
          <w:sz w:val="28"/>
          <w:szCs w:val="28"/>
        </w:rPr>
        <w:t>a ch</w:t>
      </w:r>
      <w:r w:rsidRPr="00632EE3">
        <w:rPr>
          <w:rFonts w:ascii="Calibri" w:hAnsi="Calibri" w:cs="Calibri"/>
          <w:sz w:val="28"/>
          <w:szCs w:val="28"/>
        </w:rPr>
        <w:t>ỉ</w:t>
      </w:r>
      <w:r w:rsidRPr="00632EE3">
        <w:rPr>
          <w:sz w:val="28"/>
          <w:szCs w:val="28"/>
        </w:rPr>
        <w:t xml:space="preserve"> IP là m</w:t>
      </w:r>
      <w:r w:rsidRPr="00632EE3">
        <w:rPr>
          <w:rFonts w:ascii="Calibri" w:hAnsi="Calibri" w:cs="Calibri"/>
          <w:sz w:val="28"/>
          <w:szCs w:val="28"/>
        </w:rPr>
        <w:t>ộ</w:t>
      </w:r>
      <w:r w:rsidRPr="00632EE3">
        <w:rPr>
          <w:sz w:val="28"/>
          <w:szCs w:val="28"/>
        </w:rPr>
        <w:t>t s</w:t>
      </w:r>
      <w:r w:rsidRPr="00632EE3">
        <w:rPr>
          <w:rFonts w:ascii="Calibri" w:hAnsi="Calibri" w:cs="Calibri"/>
          <w:sz w:val="28"/>
          <w:szCs w:val="28"/>
        </w:rPr>
        <w:t>ố</w:t>
      </w:r>
      <w:r w:rsidRPr="00632EE3">
        <w:rPr>
          <w:sz w:val="28"/>
          <w:szCs w:val="28"/>
        </w:rPr>
        <w:t xml:space="preserve"> xác đ</w:t>
      </w:r>
      <w:r w:rsidRPr="00632EE3">
        <w:rPr>
          <w:rFonts w:ascii="Calibri" w:hAnsi="Calibri" w:cs="Calibri"/>
          <w:sz w:val="28"/>
          <w:szCs w:val="28"/>
        </w:rPr>
        <w:t>ị</w:t>
      </w:r>
      <w:r w:rsidRPr="00632EE3">
        <w:rPr>
          <w:sz w:val="28"/>
          <w:szCs w:val="28"/>
        </w:rPr>
        <w:t>nh m</w:t>
      </w:r>
      <w:r w:rsidRPr="00632EE3">
        <w:rPr>
          <w:rFonts w:ascii="Calibri" w:hAnsi="Calibri" w:cs="Calibri"/>
          <w:sz w:val="28"/>
          <w:szCs w:val="28"/>
        </w:rPr>
        <w:t>ộ</w:t>
      </w:r>
      <w:r w:rsidRPr="00632EE3">
        <w:rPr>
          <w:sz w:val="28"/>
          <w:szCs w:val="28"/>
        </w:rPr>
        <w:t>t thi</w:t>
      </w:r>
      <w:r w:rsidRPr="00632EE3">
        <w:rPr>
          <w:rFonts w:ascii="Calibri" w:hAnsi="Calibri" w:cs="Calibri"/>
          <w:sz w:val="28"/>
          <w:szCs w:val="28"/>
        </w:rPr>
        <w:t>ế</w:t>
      </w:r>
      <w:r w:rsidRPr="00632EE3">
        <w:rPr>
          <w:sz w:val="28"/>
          <w:szCs w:val="28"/>
        </w:rPr>
        <w:t>t b</w:t>
      </w:r>
      <w:r w:rsidRPr="00632EE3">
        <w:rPr>
          <w:rFonts w:ascii="Calibri" w:hAnsi="Calibri" w:cs="Calibri"/>
          <w:sz w:val="28"/>
          <w:szCs w:val="28"/>
        </w:rPr>
        <w:t>ị</w:t>
      </w:r>
      <w:r w:rsidRPr="00632EE3">
        <w:rPr>
          <w:sz w:val="28"/>
          <w:szCs w:val="28"/>
        </w:rPr>
        <w:t xml:space="preserve"> g</w:t>
      </w:r>
      <w:r w:rsidRPr="00632EE3">
        <w:rPr>
          <w:rFonts w:ascii="Calibri" w:hAnsi="Calibri" w:cs="Calibri"/>
          <w:sz w:val="28"/>
          <w:szCs w:val="28"/>
        </w:rPr>
        <w:t>ử</w:t>
      </w:r>
      <w:r w:rsidRPr="00632EE3">
        <w:rPr>
          <w:sz w:val="28"/>
          <w:szCs w:val="28"/>
        </w:rPr>
        <w:t>i và nh</w:t>
      </w:r>
      <w:r w:rsidRPr="00632EE3">
        <w:rPr>
          <w:rFonts w:ascii="Calibri" w:hAnsi="Calibri" w:cs="Calibri"/>
          <w:sz w:val="28"/>
          <w:szCs w:val="28"/>
        </w:rPr>
        <w:t>ậ</w:t>
      </w:r>
      <w:r w:rsidRPr="00632EE3">
        <w:rPr>
          <w:sz w:val="28"/>
          <w:szCs w:val="28"/>
        </w:rPr>
        <w:t>n các gói trong IP. Đ</w:t>
      </w:r>
      <w:r w:rsidRPr="00632EE3">
        <w:rPr>
          <w:rFonts w:ascii="Calibri" w:hAnsi="Calibri" w:cs="Calibri"/>
          <w:sz w:val="28"/>
          <w:szCs w:val="28"/>
        </w:rPr>
        <w:t>ị</w:t>
      </w:r>
      <w:r w:rsidRPr="00632EE3">
        <w:rPr>
          <w:sz w:val="28"/>
          <w:szCs w:val="28"/>
        </w:rPr>
        <w:t>a ch</w:t>
      </w:r>
      <w:r w:rsidRPr="00632EE3">
        <w:rPr>
          <w:rFonts w:ascii="Calibri" w:hAnsi="Calibri" w:cs="Calibri"/>
          <w:sz w:val="28"/>
          <w:szCs w:val="28"/>
        </w:rPr>
        <w:t>ỉ</w:t>
      </w:r>
      <w:r w:rsidRPr="00632EE3">
        <w:rPr>
          <w:sz w:val="28"/>
          <w:szCs w:val="28"/>
        </w:rPr>
        <w:t xml:space="preserve"> IP đ</w:t>
      </w:r>
      <w:r w:rsidRPr="00632EE3">
        <w:rPr>
          <w:rFonts w:ascii="Calibri" w:hAnsi="Calibri" w:cs="Calibri"/>
          <w:sz w:val="28"/>
          <w:szCs w:val="28"/>
        </w:rPr>
        <w:t>ượ</w:t>
      </w:r>
      <w:r w:rsidRPr="00632EE3">
        <w:rPr>
          <w:sz w:val="28"/>
          <w:szCs w:val="28"/>
        </w:rPr>
        <w:t>c gán cho t</w:t>
      </w:r>
      <w:r w:rsidRPr="00632EE3">
        <w:rPr>
          <w:rFonts w:ascii="Calibri" w:hAnsi="Calibri" w:cs="Calibri"/>
          <w:sz w:val="28"/>
          <w:szCs w:val="28"/>
        </w:rPr>
        <w:t>ấ</w:t>
      </w:r>
      <w:r w:rsidRPr="00632EE3">
        <w:rPr>
          <w:sz w:val="28"/>
          <w:szCs w:val="28"/>
        </w:rPr>
        <w:t>t c</w:t>
      </w:r>
      <w:r w:rsidRPr="00632EE3">
        <w:rPr>
          <w:rFonts w:ascii="Calibri" w:hAnsi="Calibri" w:cs="Calibri"/>
          <w:sz w:val="28"/>
          <w:szCs w:val="28"/>
        </w:rPr>
        <w:t>ả</w:t>
      </w:r>
      <w:r w:rsidRPr="00632EE3">
        <w:rPr>
          <w:sz w:val="28"/>
          <w:szCs w:val="28"/>
        </w:rPr>
        <w:t xml:space="preserve"> các thi</w:t>
      </w:r>
      <w:r w:rsidRPr="00632EE3">
        <w:rPr>
          <w:rFonts w:ascii="Calibri" w:hAnsi="Calibri" w:cs="Calibri"/>
          <w:sz w:val="28"/>
          <w:szCs w:val="28"/>
        </w:rPr>
        <w:t>ế</w:t>
      </w:r>
      <w:r w:rsidRPr="00632EE3">
        <w:rPr>
          <w:sz w:val="28"/>
          <w:szCs w:val="28"/>
        </w:rPr>
        <w:t>t b</w:t>
      </w:r>
      <w:r w:rsidRPr="00632EE3">
        <w:rPr>
          <w:rFonts w:ascii="Calibri" w:hAnsi="Calibri" w:cs="Calibri"/>
          <w:sz w:val="28"/>
          <w:szCs w:val="28"/>
        </w:rPr>
        <w:t>ị</w:t>
      </w:r>
      <w:r w:rsidRPr="00632EE3">
        <w:rPr>
          <w:sz w:val="28"/>
          <w:szCs w:val="28"/>
        </w:rPr>
        <w:t xml:space="preserve"> (PC, đi</w:t>
      </w:r>
      <w:r w:rsidRPr="00632EE3">
        <w:rPr>
          <w:rFonts w:ascii="Calibri" w:hAnsi="Calibri" w:cs="Calibri"/>
          <w:sz w:val="28"/>
          <w:szCs w:val="28"/>
        </w:rPr>
        <w:t>ệ</w:t>
      </w:r>
      <w:r w:rsidRPr="00632EE3">
        <w:rPr>
          <w:sz w:val="28"/>
          <w:szCs w:val="28"/>
        </w:rPr>
        <w:t>n tho</w:t>
      </w:r>
      <w:r w:rsidRPr="00632EE3">
        <w:rPr>
          <w:rFonts w:ascii="Calibri" w:hAnsi="Calibri" w:cs="Calibri"/>
          <w:sz w:val="28"/>
          <w:szCs w:val="28"/>
        </w:rPr>
        <w:t>ạ</w:t>
      </w:r>
      <w:r w:rsidRPr="00632EE3">
        <w:rPr>
          <w:sz w:val="28"/>
          <w:szCs w:val="28"/>
        </w:rPr>
        <w:t>i di đ</w:t>
      </w:r>
      <w:r w:rsidRPr="00632EE3">
        <w:rPr>
          <w:rFonts w:ascii="Calibri" w:hAnsi="Calibri" w:cs="Calibri"/>
          <w:sz w:val="28"/>
          <w:szCs w:val="28"/>
        </w:rPr>
        <w:t>ộ</w:t>
      </w:r>
      <w:r w:rsidRPr="00632EE3">
        <w:rPr>
          <w:sz w:val="28"/>
          <w:szCs w:val="28"/>
        </w:rPr>
        <w:t>ng, v.v.) đ</w:t>
      </w:r>
      <w:r w:rsidRPr="00632EE3">
        <w:rPr>
          <w:rFonts w:ascii="Calibri" w:hAnsi="Calibri" w:cs="Calibri"/>
          <w:sz w:val="28"/>
          <w:szCs w:val="28"/>
        </w:rPr>
        <w:t>ượ</w:t>
      </w:r>
      <w:r w:rsidRPr="00632EE3">
        <w:rPr>
          <w:sz w:val="28"/>
          <w:szCs w:val="28"/>
        </w:rPr>
        <w:t>c k</w:t>
      </w:r>
      <w:r w:rsidRPr="00632EE3">
        <w:rPr>
          <w:rFonts w:ascii="Calibri" w:hAnsi="Calibri" w:cs="Calibri"/>
          <w:sz w:val="28"/>
          <w:szCs w:val="28"/>
        </w:rPr>
        <w:t>ế</w:t>
      </w:r>
      <w:r w:rsidRPr="00632EE3">
        <w:rPr>
          <w:sz w:val="28"/>
          <w:szCs w:val="28"/>
        </w:rPr>
        <w:t>t n</w:t>
      </w:r>
      <w:r w:rsidRPr="00632EE3">
        <w:rPr>
          <w:rFonts w:ascii="Calibri" w:hAnsi="Calibri" w:cs="Calibri"/>
          <w:sz w:val="28"/>
          <w:szCs w:val="28"/>
        </w:rPr>
        <w:t>ố</w:t>
      </w:r>
      <w:r w:rsidRPr="00632EE3">
        <w:rPr>
          <w:sz w:val="28"/>
          <w:szCs w:val="28"/>
        </w:rPr>
        <w:t>i v</w:t>
      </w:r>
      <w:r w:rsidRPr="00632EE3">
        <w:rPr>
          <w:rFonts w:ascii="Calibri" w:hAnsi="Calibri" w:cs="Calibri"/>
          <w:sz w:val="28"/>
          <w:szCs w:val="28"/>
        </w:rPr>
        <w:t>ớ</w:t>
      </w:r>
      <w:r w:rsidRPr="00632EE3">
        <w:rPr>
          <w:sz w:val="28"/>
          <w:szCs w:val="28"/>
        </w:rPr>
        <w:t>i Internet.</w:t>
      </w:r>
    </w:p>
    <w:p w14:paraId="5054A348" w14:textId="77777777" w:rsidR="00632EE3" w:rsidRPr="00632EE3" w:rsidRDefault="00632EE3" w:rsidP="00AB205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856A5EB" w14:textId="54C68D36" w:rsidR="00731C1D" w:rsidRDefault="00C20B4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C20B4B">
        <w:rPr>
          <w:sz w:val="28"/>
          <w:szCs w:val="28"/>
        </w:rPr>
        <w:t>32</w:t>
      </w:r>
      <w:r w:rsidRPr="00C20B4B">
        <w:rPr>
          <w:sz w:val="28"/>
          <w:szCs w:val="28"/>
        </w:rPr>
        <w:t>ビットの</w:t>
      </w:r>
      <w:r w:rsidRPr="00C20B4B">
        <w:rPr>
          <w:sz w:val="28"/>
          <w:szCs w:val="28"/>
        </w:rPr>
        <w:t>IPv4</w:t>
      </w:r>
      <w:r w:rsidRPr="00C20B4B">
        <w:rPr>
          <w:sz w:val="28"/>
          <w:szCs w:val="28"/>
        </w:rPr>
        <w:t>で、</w:t>
      </w:r>
      <w:r w:rsidRPr="00C20B4B">
        <w:rPr>
          <w:sz w:val="28"/>
          <w:szCs w:val="28"/>
        </w:rPr>
        <w:t>32</w:t>
      </w:r>
      <w:r w:rsidRPr="00C20B4B">
        <w:rPr>
          <w:sz w:val="28"/>
          <w:szCs w:val="28"/>
        </w:rPr>
        <w:t>けたの</w:t>
      </w:r>
      <w:r w:rsidRPr="00C20B4B">
        <w:rPr>
          <w:sz w:val="28"/>
          <w:szCs w:val="28"/>
        </w:rPr>
        <w:t>2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しんすう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進数</w:t>
            </w:r>
          </w:rubyBase>
        </w:ruby>
      </w:r>
      <w:r w:rsidRPr="00C20B4B">
        <w:rPr>
          <w:sz w:val="28"/>
          <w:szCs w:val="28"/>
        </w:rPr>
        <w:t>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ひょうげん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表現</w:t>
            </w:r>
          </w:rubyBase>
        </w:ruby>
      </w:r>
      <w:r w:rsidRPr="00C20B4B">
        <w:rPr>
          <w:sz w:val="28"/>
          <w:szCs w:val="28"/>
        </w:rPr>
        <w:t>されます。</w:t>
      </w:r>
    </w:p>
    <w:p w14:paraId="60243DF0" w14:textId="4BFDEC9B" w:rsidR="00C20B4B" w:rsidRDefault="00C20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00C084DD" w14:textId="77777777" w:rsidR="00C20B4B" w:rsidRDefault="00C20B4B" w:rsidP="00C20B4B">
      <w:pPr>
        <w:rPr>
          <w:sz w:val="28"/>
          <w:szCs w:val="28"/>
        </w:rPr>
      </w:pPr>
      <w:r w:rsidRPr="00C20B4B">
        <w:rPr>
          <w:sz w:val="28"/>
          <w:szCs w:val="28"/>
        </w:rPr>
        <w:t>8</w:t>
      </w:r>
      <w:r w:rsidRPr="00C20B4B">
        <w:rPr>
          <w:sz w:val="28"/>
          <w:szCs w:val="28"/>
        </w:rPr>
        <w:t>ビット</w:t>
      </w:r>
      <w:r w:rsidRPr="00C20B4B">
        <w:rPr>
          <w:sz w:val="28"/>
          <w:szCs w:val="28"/>
          <w:u w:val="single"/>
        </w:rPr>
        <w:t>ごとに</w:t>
      </w:r>
      <w:r w:rsidRPr="00C20B4B">
        <w:rPr>
          <w:sz w:val="28"/>
          <w:szCs w:val="28"/>
        </w:rPr>
        <w:t>ドットで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くぎ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区切</w:t>
            </w:r>
          </w:rubyBase>
        </w:ruby>
      </w:r>
      <w:r w:rsidRPr="00C20B4B">
        <w:rPr>
          <w:sz w:val="28"/>
          <w:szCs w:val="28"/>
        </w:rPr>
        <w:t>っ</w:t>
      </w:r>
      <w:r w:rsidRPr="00C20B4B">
        <w:rPr>
          <w:sz w:val="28"/>
          <w:szCs w:val="28"/>
          <w:u w:val="single"/>
        </w:rPr>
        <w:t>た</w:t>
      </w:r>
      <w:r>
        <w:rPr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  <w:u w:val="single"/>
              </w:rPr>
              <w:t>うえ</w:t>
            </w:r>
          </w:rt>
          <w:rubyBase>
            <w:r w:rsidR="00C20B4B">
              <w:rPr>
                <w:rFonts w:hint="eastAsia"/>
                <w:sz w:val="28"/>
                <w:szCs w:val="28"/>
                <w:u w:val="single"/>
              </w:rPr>
              <w:t>上</w:t>
            </w:r>
          </w:rubyBase>
        </w:ruby>
      </w:r>
      <w:r w:rsidRPr="00C20B4B">
        <w:rPr>
          <w:sz w:val="28"/>
          <w:szCs w:val="28"/>
          <w:u w:val="single"/>
        </w:rPr>
        <w:t>で</w:t>
      </w:r>
      <w:r w:rsidRPr="00C20B4B">
        <w:rPr>
          <w:sz w:val="28"/>
          <w:szCs w:val="28"/>
        </w:rPr>
        <w:t>、</w:t>
      </w:r>
      <w:r w:rsidRPr="00C20B4B">
        <w:rPr>
          <w:sz w:val="28"/>
          <w:szCs w:val="28"/>
        </w:rPr>
        <w:t>2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しんすう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進数</w:t>
            </w:r>
          </w:rubyBase>
        </w:ruby>
      </w:r>
      <w:r w:rsidRPr="00C20B4B">
        <w:rPr>
          <w:sz w:val="28"/>
          <w:szCs w:val="28"/>
        </w:rPr>
        <w:t>を</w:t>
      </w:r>
      <w:r w:rsidRPr="00C20B4B">
        <w:rPr>
          <w:sz w:val="28"/>
          <w:szCs w:val="28"/>
        </w:rPr>
        <w:t>10</w:t>
      </w:r>
      <w:r w:rsidRPr="00C20B4B">
        <w:rPr>
          <w:sz w:val="28"/>
          <w:szCs w:val="28"/>
        </w:rPr>
        <w:t>進数に計算し直した</w:t>
      </w:r>
    </w:p>
    <w:p w14:paraId="08EB3CC6" w14:textId="646E7C1C" w:rsidR="00C20B4B" w:rsidRDefault="00C20B4B" w:rsidP="00C20B4B">
      <w:pPr>
        <w:rPr>
          <w:sz w:val="28"/>
          <w:szCs w:val="28"/>
        </w:rPr>
      </w:pPr>
      <w:r w:rsidRPr="00C20B4B">
        <w:rPr>
          <w:sz w:val="28"/>
          <w:szCs w:val="28"/>
        </w:rPr>
        <w:t>1</w:t>
      </w:r>
      <w:r w:rsidRPr="00C20B4B">
        <w:rPr>
          <w:sz w:val="28"/>
          <w:szCs w:val="28"/>
        </w:rPr>
        <w:t>〜</w:t>
      </w:r>
      <w:r w:rsidRPr="00C20B4B">
        <w:rPr>
          <w:sz w:val="28"/>
          <w:szCs w:val="28"/>
        </w:rPr>
        <w:t>3</w:t>
      </w:r>
      <w:r w:rsidRPr="00C20B4B">
        <w:rPr>
          <w:sz w:val="28"/>
          <w:szCs w:val="28"/>
        </w:rPr>
        <w:t>けたずつ</w:t>
      </w:r>
      <w:r w:rsidRPr="00C20B4B">
        <w:rPr>
          <w:sz w:val="28"/>
          <w:szCs w:val="28"/>
        </w:rPr>
        <w:t>4</w:t>
      </w:r>
      <w:r w:rsidRPr="00C20B4B">
        <w:rPr>
          <w:sz w:val="28"/>
          <w:szCs w:val="28"/>
        </w:rPr>
        <w:t>組の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すうじ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数字</w:t>
            </w:r>
          </w:rubyBase>
        </w:ruby>
      </w:r>
      <w:r w:rsidRPr="00C20B4B">
        <w:rPr>
          <w:sz w:val="28"/>
          <w:szCs w:val="28"/>
        </w:rPr>
        <w:t>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か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書</w:t>
            </w:r>
          </w:rubyBase>
        </w:ruby>
      </w:r>
      <w:r w:rsidRPr="00C20B4B">
        <w:rPr>
          <w:sz w:val="28"/>
          <w:szCs w:val="28"/>
        </w:rPr>
        <w:t>き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あらわ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表</w:t>
            </w:r>
          </w:rubyBase>
        </w:ruby>
      </w:r>
      <w:r w:rsidRPr="00C20B4B">
        <w:rPr>
          <w:sz w:val="28"/>
          <w:szCs w:val="28"/>
        </w:rPr>
        <w:t>されます。</w:t>
      </w:r>
    </w:p>
    <w:p w14:paraId="6EB9CEA4" w14:textId="77777777" w:rsidR="00C20B4B" w:rsidRDefault="00C20B4B" w:rsidP="00C20B4B">
      <w:pPr>
        <w:rPr>
          <w:sz w:val="28"/>
          <w:szCs w:val="28"/>
        </w:rPr>
      </w:pPr>
    </w:p>
    <w:p w14:paraId="7D9C3288" w14:textId="6939528D" w:rsidR="00C20B4B" w:rsidRDefault="00C20B4B" w:rsidP="00C20B4B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5720D77E" w14:textId="3410BA47" w:rsidR="00C20B4B" w:rsidRPr="00C20B4B" w:rsidRDefault="00C20B4B" w:rsidP="00C20B4B">
      <w:pPr>
        <w:rPr>
          <w:rFonts w:hint="eastAsia"/>
          <w:sz w:val="28"/>
          <w:szCs w:val="28"/>
        </w:rPr>
      </w:pPr>
      <w:r w:rsidRPr="00C20B4B">
        <w:rPr>
          <w:sz w:val="28"/>
          <w:szCs w:val="28"/>
        </w:rPr>
        <w:t>世界中でインターネットが使われる</w:t>
      </w:r>
      <w:r w:rsidRPr="00C20B4B">
        <w:rPr>
          <w:sz w:val="28"/>
          <w:szCs w:val="28"/>
          <w:u w:val="single"/>
        </w:rPr>
        <w:t>ようになり</w:t>
      </w:r>
      <w:r w:rsidRPr="00C20B4B">
        <w:rPr>
          <w:sz w:val="28"/>
          <w:szCs w:val="28"/>
        </w:rPr>
        <w:t>、</w:t>
      </w:r>
      <w:r w:rsidRPr="00C20B4B">
        <w:rPr>
          <w:sz w:val="28"/>
          <w:szCs w:val="28"/>
        </w:rPr>
        <w:t>IP</w:t>
      </w:r>
      <w:r w:rsidRPr="00C20B4B">
        <w:rPr>
          <w:sz w:val="28"/>
          <w:szCs w:val="28"/>
        </w:rPr>
        <w:t>アドレス</w:t>
      </w:r>
      <w:r w:rsidRPr="00C20B4B">
        <w:rPr>
          <w:sz w:val="28"/>
          <w:szCs w:val="28"/>
        </w:rPr>
        <w:br/>
      </w:r>
      <w:r w:rsidR="00286019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86019" w:rsidRPr="00286019">
              <w:rPr>
                <w:rFonts w:ascii="Yu Mincho" w:eastAsia="Yu Mincho" w:hAnsi="Yu Mincho" w:hint="eastAsia"/>
                <w:sz w:val="14"/>
                <w:szCs w:val="28"/>
              </w:rPr>
              <w:t>ぶそく</w:t>
            </w:r>
          </w:rt>
          <w:rubyBase>
            <w:r w:rsidR="00286019">
              <w:rPr>
                <w:rFonts w:hint="eastAsia"/>
                <w:sz w:val="28"/>
                <w:szCs w:val="28"/>
              </w:rPr>
              <w:t>不足</w:t>
            </w:r>
          </w:rubyBase>
        </w:ruby>
      </w:r>
      <w:r w:rsidRPr="00C20B4B">
        <w:rPr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かいしょう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解消</w:t>
            </w:r>
          </w:rubyBase>
        </w:ruby>
      </w:r>
      <w:r w:rsidRPr="00C20B4B">
        <w:rPr>
          <w:sz w:val="28"/>
          <w:szCs w:val="28"/>
        </w:rPr>
        <w:t>する</w:t>
      </w:r>
      <w:r w:rsidRPr="00C20B4B">
        <w:rPr>
          <w:sz w:val="28"/>
          <w:szCs w:val="28"/>
          <w:u w:val="single"/>
        </w:rPr>
        <w:t>ため</w:t>
      </w:r>
      <w:r w:rsidRPr="00C20B4B">
        <w:rPr>
          <w:sz w:val="28"/>
          <w:szCs w:val="28"/>
        </w:rPr>
        <w:t>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0B4B" w:rsidRPr="00C20B4B">
              <w:rPr>
                <w:rFonts w:ascii="Yu Mincho" w:eastAsia="Yu Mincho" w:hAnsi="Yu Mincho" w:hint="eastAsia"/>
                <w:sz w:val="14"/>
                <w:szCs w:val="28"/>
              </w:rPr>
              <w:t>じせだい</w:t>
            </w:r>
          </w:rt>
          <w:rubyBase>
            <w:r w:rsidR="00C20B4B">
              <w:rPr>
                <w:rFonts w:hint="eastAsia"/>
                <w:sz w:val="28"/>
                <w:szCs w:val="28"/>
              </w:rPr>
              <w:t>次世代</w:t>
            </w:r>
          </w:rubyBase>
        </w:ruby>
      </w:r>
      <w:r w:rsidRPr="00C20B4B">
        <w:rPr>
          <w:sz w:val="28"/>
          <w:szCs w:val="28"/>
        </w:rPr>
        <w:t>のプロトコルが考え出されました。</w:t>
      </w:r>
    </w:p>
    <w:p w14:paraId="676AC727" w14:textId="3B0A318A" w:rsidR="00C20B4B" w:rsidRDefault="00C20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111B4C22" w14:textId="334B4BF0" w:rsidR="00C20B4B" w:rsidRDefault="00B466F0">
      <w:pPr>
        <w:rPr>
          <w:sz w:val="28"/>
          <w:szCs w:val="28"/>
          <w:u w:val="single"/>
        </w:rPr>
      </w:pPr>
      <w:r w:rsidRPr="00B466F0">
        <w:rPr>
          <w:sz w:val="28"/>
          <w:szCs w:val="28"/>
        </w:rPr>
        <w:t>IPv6</w:t>
      </w:r>
      <w:r w:rsidRPr="00B466F0">
        <w:rPr>
          <w:sz w:val="28"/>
          <w:szCs w:val="28"/>
        </w:rPr>
        <w:t>では、</w:t>
      </w:r>
      <w:r w:rsidRPr="00B466F0">
        <w:rPr>
          <w:sz w:val="28"/>
          <w:szCs w:val="28"/>
        </w:rPr>
        <w:t>IP</w:t>
      </w:r>
      <w:r w:rsidRPr="00B466F0">
        <w:rPr>
          <w:sz w:val="28"/>
          <w:szCs w:val="28"/>
        </w:rPr>
        <w:t>アドレスは</w:t>
      </w:r>
      <w:r w:rsidRPr="00B466F0">
        <w:rPr>
          <w:sz w:val="28"/>
          <w:szCs w:val="28"/>
        </w:rPr>
        <w:t>128</w:t>
      </w:r>
      <w:r w:rsidRPr="00B466F0">
        <w:rPr>
          <w:sz w:val="28"/>
          <w:szCs w:val="28"/>
        </w:rPr>
        <w:t>ビットで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rFonts w:ascii="Yu Mincho" w:eastAsia="Yu Mincho" w:hAnsi="Yu Mincho" w:hint="eastAsia"/>
                <w:sz w:val="14"/>
                <w:szCs w:val="28"/>
              </w:rPr>
              <w:t>こうせい</w:t>
            </w:r>
          </w:rt>
          <w:rubyBase>
            <w:r w:rsidR="00B466F0">
              <w:rPr>
                <w:rFonts w:hint="eastAsia"/>
                <w:sz w:val="28"/>
                <w:szCs w:val="28"/>
              </w:rPr>
              <w:t>構成</w:t>
            </w:r>
          </w:rubyBase>
        </w:ruby>
      </w:r>
      <w:r w:rsidRPr="00B466F0">
        <w:rPr>
          <w:sz w:val="28"/>
          <w:szCs w:val="28"/>
        </w:rPr>
        <w:t>され、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rFonts w:ascii="Yu Mincho" w:eastAsia="Yu Mincho" w:hAnsi="Yu Mincho" w:hint="eastAsia"/>
                <w:sz w:val="14"/>
                <w:szCs w:val="28"/>
              </w:rPr>
              <w:t>やく</w:t>
            </w:r>
          </w:rt>
          <w:rubyBase>
            <w:r w:rsidR="00B466F0">
              <w:rPr>
                <w:rFonts w:hint="eastAsia"/>
                <w:sz w:val="28"/>
                <w:szCs w:val="28"/>
              </w:rPr>
              <w:t>約</w:t>
            </w:r>
          </w:rubyBase>
        </w:ruby>
      </w:r>
      <w:r w:rsidRPr="00B466F0">
        <w:rPr>
          <w:sz w:val="28"/>
          <w:szCs w:val="28"/>
        </w:rPr>
        <w:t>340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466F0" w:rsidRPr="00B466F0">
              <w:rPr>
                <w:rFonts w:ascii="Yu Mincho" w:eastAsia="Yu Mincho" w:hAnsi="Yu Mincho" w:hint="eastAsia"/>
                <w:sz w:val="14"/>
                <w:szCs w:val="28"/>
              </w:rPr>
              <w:t>かんこ</w:t>
            </w:r>
          </w:rt>
          <w:rubyBase>
            <w:r w:rsidR="00B466F0">
              <w:rPr>
                <w:rFonts w:hint="eastAsia"/>
                <w:sz w:val="28"/>
                <w:szCs w:val="28"/>
              </w:rPr>
              <w:t>澗個</w:t>
            </w:r>
          </w:rubyBase>
        </w:ruby>
      </w:r>
      <w:r w:rsidRPr="00B466F0">
        <w:rPr>
          <w:sz w:val="28"/>
          <w:szCs w:val="28"/>
        </w:rPr>
        <w:t>の</w:t>
      </w:r>
      <w:r w:rsidRPr="00B466F0">
        <w:rPr>
          <w:sz w:val="28"/>
          <w:szCs w:val="28"/>
        </w:rPr>
        <w:t xml:space="preserve">    IP</w:t>
      </w:r>
      <w:r w:rsidRPr="00B466F0">
        <w:rPr>
          <w:sz w:val="28"/>
          <w:szCs w:val="28"/>
        </w:rPr>
        <w:t>アドレスが使える</w:t>
      </w:r>
      <w:r w:rsidRPr="00B466F0">
        <w:rPr>
          <w:sz w:val="28"/>
          <w:szCs w:val="28"/>
          <w:u w:val="single"/>
        </w:rPr>
        <w:t>ようになります</w:t>
      </w:r>
    </w:p>
    <w:p w14:paraId="6AAD0A41" w14:textId="0B6F582D" w:rsidR="00376479" w:rsidRDefault="00376479">
      <w:pPr>
        <w:rPr>
          <w:sz w:val="28"/>
          <w:szCs w:val="28"/>
          <w:u w:val="single"/>
        </w:rPr>
      </w:pPr>
    </w:p>
    <w:p w14:paraId="71806E3F" w14:textId="77777777" w:rsidR="00376479" w:rsidRDefault="00376479" w:rsidP="00376479">
      <w:pPr>
        <w:rPr>
          <w:sz w:val="28"/>
          <w:szCs w:val="28"/>
        </w:rPr>
      </w:pPr>
      <w:r w:rsidRPr="00376479">
        <w:rPr>
          <w:sz w:val="28"/>
          <w:szCs w:val="28"/>
        </w:rPr>
        <w:t>32</w:t>
      </w:r>
      <w:r w:rsidRPr="00376479">
        <w:rPr>
          <w:sz w:val="28"/>
          <w:szCs w:val="28"/>
        </w:rPr>
        <w:t>ビットの</w:t>
      </w:r>
      <w:r w:rsidRPr="00376479">
        <w:rPr>
          <w:sz w:val="28"/>
          <w:szCs w:val="28"/>
        </w:rPr>
        <w:t>2</w:t>
      </w:r>
      <w:r w:rsidRPr="00376479">
        <w:rPr>
          <w:sz w:val="28"/>
          <w:szCs w:val="28"/>
        </w:rPr>
        <w:t>進数である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アドレスで管理できるコンピュータや</w:t>
      </w:r>
      <w:r w:rsidRPr="00376479">
        <w:rPr>
          <w:sz w:val="28"/>
          <w:szCs w:val="28"/>
        </w:rPr>
        <w:br/>
      </w:r>
      <w:r w:rsidRPr="00376479">
        <w:rPr>
          <w:sz w:val="28"/>
          <w:szCs w:val="28"/>
        </w:rPr>
        <w:t>通信台数は、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Yu Mincho" w:eastAsia="Yu Mincho" w:hAnsi="Yu Mincho" w:hint="eastAsia"/>
                <w:sz w:val="14"/>
                <w:szCs w:val="28"/>
              </w:rPr>
              <w:t>さいだいやく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最大約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Calibri" w:hAnsi="Calibri" w:cs="Calibri" w:hint="eastAsia"/>
                <w:sz w:val="14"/>
                <w:szCs w:val="28"/>
              </w:rPr>
              <w:t>４３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43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Yu Mincho" w:eastAsia="Yu Mincho" w:hAnsi="Yu Mincho" w:hint="eastAsia"/>
                <w:sz w:val="14"/>
                <w:szCs w:val="28"/>
              </w:rPr>
              <w:t>おくだい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億台</w:t>
            </w:r>
          </w:rubyBase>
        </w:ruby>
      </w:r>
      <w:r w:rsidRPr="00376479">
        <w:rPr>
          <w:sz w:val="28"/>
          <w:szCs w:val="28"/>
        </w:rPr>
        <w:t>です。</w:t>
      </w:r>
    </w:p>
    <w:p w14:paraId="1E8BBD3D" w14:textId="35B4BB41" w:rsidR="00376479" w:rsidRPr="00376479" w:rsidRDefault="00376479" w:rsidP="00376479">
      <w:pPr>
        <w:rPr>
          <w:sz w:val="28"/>
          <w:szCs w:val="28"/>
        </w:rPr>
      </w:pPr>
      <w:r w:rsidRPr="00376479">
        <w:rPr>
          <w:sz w:val="28"/>
          <w:szCs w:val="28"/>
        </w:rPr>
        <w:t>しかし、インターネットに接続</w:t>
      </w:r>
      <w:r w:rsidRPr="00376479">
        <w:rPr>
          <w:sz w:val="28"/>
          <w:szCs w:val="28"/>
        </w:rPr>
        <w:br/>
      </w:r>
      <w:r w:rsidRPr="00376479">
        <w:rPr>
          <w:sz w:val="28"/>
          <w:szCs w:val="28"/>
        </w:rPr>
        <w:t>するコンピュータの数は、今も世界中で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Yu Mincho" w:eastAsia="Yu Mincho" w:hAnsi="Yu Mincho" w:hint="eastAsia"/>
                <w:sz w:val="14"/>
                <w:szCs w:val="28"/>
              </w:rPr>
              <w:t>ばくはつてき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爆発的</w:t>
            </w:r>
          </w:rubyBase>
        </w:ruby>
      </w:r>
      <w:r w:rsidRPr="00376479">
        <w:rPr>
          <w:sz w:val="28"/>
          <w:szCs w:val="28"/>
        </w:rPr>
        <w:t>に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Yu Mincho" w:eastAsia="Yu Mincho" w:hAnsi="Yu Mincho" w:hint="eastAsia"/>
                <w:sz w:val="14"/>
                <w:szCs w:val="28"/>
              </w:rPr>
              <w:t>ふ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増</w:t>
            </w:r>
          </w:rubyBase>
        </w:ruby>
      </w:r>
      <w:r w:rsidRPr="00376479">
        <w:rPr>
          <w:sz w:val="28"/>
          <w:szCs w:val="28"/>
        </w:rPr>
        <w:t>え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6479" w:rsidRPr="00376479">
              <w:rPr>
                <w:rFonts w:ascii="Yu Mincho" w:eastAsia="Yu Mincho" w:hAnsi="Yu Mincho" w:hint="eastAsia"/>
                <w:sz w:val="14"/>
                <w:szCs w:val="28"/>
              </w:rPr>
              <w:t>つづ</w:t>
            </w:r>
          </w:rt>
          <w:rubyBase>
            <w:r w:rsidR="00376479">
              <w:rPr>
                <w:rFonts w:hint="eastAsia"/>
                <w:sz w:val="28"/>
                <w:szCs w:val="28"/>
              </w:rPr>
              <w:t>続</w:t>
            </w:r>
          </w:rubyBase>
        </w:ruby>
      </w:r>
      <w:r w:rsidRPr="00376479">
        <w:rPr>
          <w:sz w:val="28"/>
          <w:szCs w:val="28"/>
        </w:rPr>
        <w:t>けていて、</w:t>
      </w:r>
      <w:r w:rsidRPr="00376479">
        <w:rPr>
          <w:sz w:val="28"/>
          <w:szCs w:val="28"/>
        </w:rPr>
        <w:t>1</w:t>
      </w:r>
      <w:r w:rsidRPr="00376479">
        <w:rPr>
          <w:sz w:val="28"/>
          <w:szCs w:val="28"/>
        </w:rPr>
        <w:t>台に</w:t>
      </w:r>
      <w:r w:rsidRPr="00376479">
        <w:rPr>
          <w:sz w:val="28"/>
          <w:szCs w:val="28"/>
        </w:rPr>
        <w:t>1</w:t>
      </w:r>
      <w:r w:rsidRPr="00376479">
        <w:rPr>
          <w:sz w:val="28"/>
          <w:szCs w:val="28"/>
        </w:rPr>
        <w:t>つずつ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アドレスを割り当てていくと、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アドレスが</w:t>
      </w:r>
      <w:r w:rsidRPr="00376479">
        <w:rPr>
          <w:sz w:val="28"/>
          <w:szCs w:val="28"/>
        </w:rPr>
        <w:br/>
      </w:r>
      <w:r w:rsidRPr="00376479">
        <w:rPr>
          <w:sz w:val="28"/>
          <w:szCs w:val="28"/>
        </w:rPr>
        <w:t>足りません。</w:t>
      </w:r>
    </w:p>
    <w:p w14:paraId="71E783EE" w14:textId="77777777" w:rsidR="00376479" w:rsidRPr="00376479" w:rsidRDefault="00376479" w:rsidP="00376479">
      <w:pPr>
        <w:rPr>
          <w:sz w:val="28"/>
          <w:szCs w:val="28"/>
        </w:rPr>
      </w:pPr>
      <w:r w:rsidRPr="00376479">
        <w:rPr>
          <w:sz w:val="28"/>
          <w:szCs w:val="28"/>
        </w:rPr>
        <w:t>そこで、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アドレスを節約するために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アドレスをグローバル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br/>
      </w:r>
      <w:r w:rsidRPr="00376479">
        <w:rPr>
          <w:sz w:val="28"/>
          <w:szCs w:val="28"/>
        </w:rPr>
        <w:t>アドレスとプライベート</w:t>
      </w:r>
      <w:r w:rsidRPr="00376479">
        <w:rPr>
          <w:sz w:val="28"/>
          <w:szCs w:val="28"/>
        </w:rPr>
        <w:t>IP</w:t>
      </w:r>
      <w:r w:rsidRPr="00376479">
        <w:rPr>
          <w:sz w:val="28"/>
          <w:szCs w:val="28"/>
        </w:rPr>
        <w:t>アドレスに使い分けることにしました。</w:t>
      </w:r>
    </w:p>
    <w:p w14:paraId="499673CA" w14:textId="349815AB" w:rsidR="00376479" w:rsidRDefault="00376479">
      <w:pPr>
        <w:rPr>
          <w:sz w:val="28"/>
          <w:szCs w:val="28"/>
        </w:rPr>
      </w:pPr>
    </w:p>
    <w:p w14:paraId="498402D5" w14:textId="686D8AAE" w:rsidR="00323454" w:rsidRDefault="00323454">
      <w:pPr>
        <w:rPr>
          <w:sz w:val="28"/>
          <w:szCs w:val="28"/>
        </w:rPr>
      </w:pPr>
    </w:p>
    <w:p w14:paraId="4D6E253A" w14:textId="52A1F872" w:rsidR="00323454" w:rsidRDefault="00323454">
      <w:pPr>
        <w:rPr>
          <w:sz w:val="28"/>
          <w:szCs w:val="28"/>
        </w:rPr>
      </w:pPr>
      <w:r w:rsidRPr="00323454">
        <w:rPr>
          <w:sz w:val="28"/>
          <w:szCs w:val="28"/>
        </w:rPr>
        <w:t>そして、インターネットに接続するときは、グローバル</w:t>
      </w:r>
      <w:r w:rsidRPr="00323454">
        <w:rPr>
          <w:sz w:val="28"/>
          <w:szCs w:val="28"/>
        </w:rPr>
        <w:t>IP</w:t>
      </w:r>
      <w:r w:rsidRPr="00323454">
        <w:rPr>
          <w:sz w:val="28"/>
          <w:szCs w:val="28"/>
        </w:rPr>
        <w:t>アドレスを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3454" w:rsidRPr="00323454">
              <w:rPr>
                <w:rFonts w:ascii="Yu Mincho" w:eastAsia="Yu Mincho" w:hAnsi="Yu Mincho" w:hint="eastAsia"/>
                <w:sz w:val="14"/>
                <w:szCs w:val="28"/>
              </w:rPr>
              <w:t>も</w:t>
            </w:r>
          </w:rt>
          <w:rubyBase>
            <w:r w:rsidR="00323454">
              <w:rPr>
                <w:rFonts w:hint="eastAsia"/>
                <w:sz w:val="28"/>
                <w:szCs w:val="28"/>
              </w:rPr>
              <w:t>持</w:t>
            </w:r>
          </w:rubyBase>
        </w:ruby>
      </w:r>
      <w:r w:rsidRPr="00323454">
        <w:rPr>
          <w:sz w:val="28"/>
          <w:szCs w:val="28"/>
        </w:rPr>
        <w:t>った通信機器を通じて接続します。</w:t>
      </w:r>
      <w:r w:rsidRPr="00323454">
        <w:rPr>
          <w:sz w:val="28"/>
          <w:szCs w:val="28"/>
        </w:rPr>
        <w:br/>
      </w:r>
      <w:r w:rsidRPr="00323454">
        <w:rPr>
          <w:sz w:val="28"/>
          <w:szCs w:val="28"/>
        </w:rPr>
        <w:t>このように複数のコンピュータで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3454" w:rsidRPr="00323454">
              <w:rPr>
                <w:rFonts w:ascii="Yu Mincho" w:eastAsia="Yu Mincho" w:hAnsi="Yu Mincho" w:hint="eastAsia"/>
                <w:sz w:val="14"/>
                <w:szCs w:val="28"/>
              </w:rPr>
              <w:t>ひと</w:t>
            </w:r>
          </w:rt>
          <w:rubyBase>
            <w:r w:rsidR="00323454">
              <w:rPr>
                <w:rFonts w:hint="eastAsia"/>
                <w:sz w:val="28"/>
                <w:szCs w:val="28"/>
              </w:rPr>
              <w:t>一</w:t>
            </w:r>
          </w:rubyBase>
        </w:ruby>
      </w:r>
      <w:r w:rsidRPr="00323454">
        <w:rPr>
          <w:sz w:val="28"/>
          <w:szCs w:val="28"/>
        </w:rPr>
        <w:t>つのグローバル</w:t>
      </w:r>
      <w:r w:rsidRPr="00323454">
        <w:rPr>
          <w:sz w:val="28"/>
          <w:szCs w:val="28"/>
        </w:rPr>
        <w:t>IP</w:t>
      </w:r>
      <w:r w:rsidRPr="00323454">
        <w:rPr>
          <w:sz w:val="28"/>
          <w:szCs w:val="28"/>
        </w:rPr>
        <w:t>アドレスを</w:t>
      </w:r>
      <w:r w:rsidRPr="00323454">
        <w:rPr>
          <w:sz w:val="28"/>
          <w:szCs w:val="28"/>
        </w:rPr>
        <w:br/>
      </w:r>
      <w:r w:rsidR="00C2458B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458B" w:rsidRPr="00C2458B">
              <w:rPr>
                <w:rFonts w:ascii="Yu Mincho" w:eastAsia="Yu Mincho" w:hAnsi="Yu Mincho" w:hint="eastAsia"/>
                <w:sz w:val="14"/>
                <w:szCs w:val="28"/>
              </w:rPr>
              <w:t>きょうゆう</w:t>
            </w:r>
          </w:rt>
          <w:rubyBase>
            <w:r w:rsidR="00C2458B">
              <w:rPr>
                <w:rFonts w:hint="eastAsia"/>
                <w:sz w:val="28"/>
                <w:szCs w:val="28"/>
              </w:rPr>
              <w:t>共有</w:t>
            </w:r>
          </w:rubyBase>
        </w:ruby>
      </w:r>
      <w:r w:rsidRPr="00323454">
        <w:rPr>
          <w:sz w:val="28"/>
          <w:szCs w:val="28"/>
        </w:rPr>
        <w:t>することで、</w:t>
      </w:r>
      <w:r w:rsidR="00C2458B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458B" w:rsidRPr="00C2458B">
              <w:rPr>
                <w:rFonts w:ascii="Calibri" w:hAnsi="Calibri" w:cs="Calibri" w:hint="eastAsia"/>
                <w:sz w:val="14"/>
                <w:szCs w:val="28"/>
              </w:rPr>
              <w:t>ＩＰ</w:t>
            </w:r>
          </w:rt>
          <w:rubyBase>
            <w:r w:rsidR="00C2458B">
              <w:rPr>
                <w:rFonts w:hint="eastAsia"/>
                <w:sz w:val="28"/>
                <w:szCs w:val="28"/>
              </w:rPr>
              <w:t>IP</w:t>
            </w:r>
          </w:rubyBase>
        </w:ruby>
      </w:r>
      <w:r w:rsidR="00C2458B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458B" w:rsidRPr="00C2458B">
              <w:rPr>
                <w:rFonts w:ascii="Yu Mincho" w:eastAsia="Yu Mincho" w:hAnsi="Yu Mincho" w:hint="eastAsia"/>
                <w:sz w:val="14"/>
                <w:szCs w:val="28"/>
              </w:rPr>
              <w:t>あどれす</w:t>
            </w:r>
          </w:rt>
          <w:rubyBase>
            <w:r w:rsidR="00C2458B">
              <w:rPr>
                <w:rFonts w:hint="eastAsia"/>
                <w:sz w:val="28"/>
                <w:szCs w:val="28"/>
              </w:rPr>
              <w:t>アドレス</w:t>
            </w:r>
          </w:rubyBase>
        </w:ruby>
      </w:r>
      <w:r w:rsidRPr="00323454">
        <w:rPr>
          <w:sz w:val="28"/>
          <w:szCs w:val="28"/>
        </w:rPr>
        <w:t>を</w:t>
      </w:r>
      <w:r w:rsidR="00C2458B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2458B" w:rsidRPr="00C2458B">
              <w:rPr>
                <w:rFonts w:ascii="Yu Mincho" w:eastAsia="Yu Mincho" w:hAnsi="Yu Mincho" w:hint="eastAsia"/>
                <w:sz w:val="14"/>
                <w:szCs w:val="28"/>
              </w:rPr>
              <w:t>せつやく</w:t>
            </w:r>
          </w:rt>
          <w:rubyBase>
            <w:r w:rsidR="00C2458B">
              <w:rPr>
                <w:rFonts w:hint="eastAsia"/>
                <w:sz w:val="28"/>
                <w:szCs w:val="28"/>
              </w:rPr>
              <w:t>節約</w:t>
            </w:r>
          </w:rubyBase>
        </w:ruby>
      </w:r>
      <w:r w:rsidRPr="00323454">
        <w:rPr>
          <w:sz w:val="28"/>
          <w:szCs w:val="28"/>
        </w:rPr>
        <w:t>しているのです。</w:t>
      </w:r>
    </w:p>
    <w:p w14:paraId="2AC512A5" w14:textId="656906A0" w:rsidR="00796E1E" w:rsidRDefault="00796E1E">
      <w:pPr>
        <w:rPr>
          <w:sz w:val="28"/>
          <w:szCs w:val="28"/>
        </w:rPr>
      </w:pPr>
    </w:p>
    <w:p w14:paraId="09301B4B" w14:textId="1593C6B1" w:rsidR="00796E1E" w:rsidRDefault="00796E1E">
      <w:pPr>
        <w:rPr>
          <w:sz w:val="28"/>
          <w:szCs w:val="28"/>
        </w:rPr>
      </w:pPr>
    </w:p>
    <w:p w14:paraId="723005B0" w14:textId="77777777" w:rsidR="00796E1E" w:rsidRDefault="00796E1E" w:rsidP="00796E1E">
      <w:pPr>
        <w:rPr>
          <w:sz w:val="28"/>
          <w:szCs w:val="28"/>
        </w:rPr>
      </w:pPr>
    </w:p>
    <w:p w14:paraId="27893DE1" w14:textId="77777777" w:rsidR="00796E1E" w:rsidRDefault="00796E1E" w:rsidP="00796E1E">
      <w:pPr>
        <w:rPr>
          <w:sz w:val="28"/>
          <w:szCs w:val="28"/>
        </w:rPr>
      </w:pPr>
    </w:p>
    <w:p w14:paraId="3FEE2486" w14:textId="77777777" w:rsidR="00796E1E" w:rsidRDefault="00796E1E" w:rsidP="00796E1E">
      <w:pPr>
        <w:rPr>
          <w:sz w:val="28"/>
          <w:szCs w:val="28"/>
        </w:rPr>
      </w:pPr>
    </w:p>
    <w:p w14:paraId="34A3C066" w14:textId="77777777" w:rsidR="00796E1E" w:rsidRDefault="00796E1E" w:rsidP="00796E1E">
      <w:pPr>
        <w:rPr>
          <w:sz w:val="28"/>
          <w:szCs w:val="28"/>
        </w:rPr>
      </w:pPr>
    </w:p>
    <w:p w14:paraId="1A2723FB" w14:textId="77777777" w:rsidR="00796E1E" w:rsidRDefault="00796E1E" w:rsidP="00796E1E">
      <w:pPr>
        <w:rPr>
          <w:sz w:val="28"/>
          <w:szCs w:val="28"/>
        </w:rPr>
      </w:pPr>
    </w:p>
    <w:p w14:paraId="7E4656EB" w14:textId="77777777" w:rsidR="00796E1E" w:rsidRDefault="00796E1E" w:rsidP="00796E1E">
      <w:pPr>
        <w:rPr>
          <w:sz w:val="28"/>
          <w:szCs w:val="28"/>
        </w:rPr>
      </w:pPr>
    </w:p>
    <w:p w14:paraId="5EB3CF27" w14:textId="77777777" w:rsidR="00796E1E" w:rsidRDefault="00796E1E" w:rsidP="00796E1E">
      <w:pPr>
        <w:rPr>
          <w:sz w:val="28"/>
          <w:szCs w:val="28"/>
        </w:rPr>
      </w:pPr>
    </w:p>
    <w:p w14:paraId="0403011E" w14:textId="6B81695C" w:rsidR="00796E1E" w:rsidRPr="00796E1E" w:rsidRDefault="00796E1E" w:rsidP="00796E1E">
      <w:pPr>
        <w:rPr>
          <w:sz w:val="28"/>
          <w:szCs w:val="28"/>
        </w:rPr>
      </w:pPr>
      <w:r w:rsidRPr="00796E1E">
        <w:rPr>
          <w:sz w:val="28"/>
          <w:szCs w:val="28"/>
        </w:rPr>
        <w:lastRenderedPageBreak/>
        <w:t>1 127.0.0.1</w:t>
      </w:r>
    </w:p>
    <w:p w14:paraId="024E98BF" w14:textId="77777777" w:rsidR="00796E1E" w:rsidRPr="00796E1E" w:rsidRDefault="00796E1E" w:rsidP="00796E1E">
      <w:pPr>
        <w:rPr>
          <w:rFonts w:hint="eastAsia"/>
          <w:sz w:val="28"/>
          <w:szCs w:val="28"/>
        </w:rPr>
      </w:pPr>
      <w:r w:rsidRPr="00796E1E">
        <w:rPr>
          <w:rFonts w:hint="eastAsia"/>
          <w:sz w:val="28"/>
          <w:szCs w:val="28"/>
        </w:rPr>
        <w:t>2</w:t>
      </w:r>
      <w:r w:rsidRPr="00796E1E">
        <w:rPr>
          <w:rFonts w:hint="eastAsia"/>
          <w:sz w:val="28"/>
          <w:szCs w:val="28"/>
        </w:rPr>
        <w:t xml:space="preserve">　ネットワークに接続するときだけコンピュータに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アドレスを自動的に割り当て、終了時には同じく自動的に回収するプロトコル</w:t>
      </w:r>
    </w:p>
    <w:p w14:paraId="1C467762" w14:textId="77777777" w:rsidR="00796E1E" w:rsidRPr="00796E1E" w:rsidRDefault="00796E1E" w:rsidP="00796E1E">
      <w:pPr>
        <w:rPr>
          <w:rFonts w:hint="eastAsia"/>
          <w:sz w:val="28"/>
          <w:szCs w:val="28"/>
        </w:rPr>
      </w:pPr>
      <w:r w:rsidRPr="00796E1E">
        <w:rPr>
          <w:rFonts w:hint="eastAsia"/>
          <w:sz w:val="28"/>
          <w:szCs w:val="28"/>
        </w:rPr>
        <w:t>3</w:t>
      </w:r>
      <w:r w:rsidRPr="00796E1E">
        <w:rPr>
          <w:rFonts w:hint="eastAsia"/>
          <w:sz w:val="28"/>
          <w:szCs w:val="28"/>
        </w:rPr>
        <w:t xml:space="preserve">　ナプト</w:t>
      </w:r>
    </w:p>
    <w:p w14:paraId="565EB395" w14:textId="77777777" w:rsidR="00796E1E" w:rsidRPr="00796E1E" w:rsidRDefault="00796E1E" w:rsidP="00796E1E">
      <w:pPr>
        <w:rPr>
          <w:rFonts w:hint="eastAsia"/>
          <w:sz w:val="28"/>
          <w:szCs w:val="28"/>
        </w:rPr>
      </w:pPr>
      <w:r w:rsidRPr="00796E1E">
        <w:rPr>
          <w:rFonts w:hint="eastAsia"/>
          <w:sz w:val="28"/>
          <w:szCs w:val="28"/>
        </w:rPr>
        <w:t>4</w:t>
      </w:r>
      <w:r w:rsidRPr="00796E1E">
        <w:rPr>
          <w:rFonts w:hint="eastAsia"/>
          <w:sz w:val="28"/>
          <w:szCs w:val="28"/>
        </w:rPr>
        <w:t xml:space="preserve">　グローバルアイピーアドレス</w:t>
      </w:r>
    </w:p>
    <w:p w14:paraId="0A1C48D4" w14:textId="77777777" w:rsidR="00796E1E" w:rsidRPr="00796E1E" w:rsidRDefault="00796E1E" w:rsidP="00796E1E">
      <w:pPr>
        <w:rPr>
          <w:rFonts w:hint="eastAsia"/>
          <w:sz w:val="28"/>
          <w:szCs w:val="28"/>
        </w:rPr>
      </w:pPr>
      <w:r w:rsidRPr="00796E1E">
        <w:rPr>
          <w:rFonts w:hint="eastAsia"/>
          <w:sz w:val="28"/>
          <w:szCs w:val="28"/>
        </w:rPr>
        <w:t>5</w:t>
      </w:r>
      <w:r w:rsidRPr="00796E1E">
        <w:rPr>
          <w:rFonts w:hint="eastAsia"/>
          <w:sz w:val="28"/>
          <w:szCs w:val="28"/>
        </w:rPr>
        <w:t xml:space="preserve">　</w:t>
      </w:r>
      <w:r w:rsidRPr="00796E1E">
        <w:rPr>
          <w:rFonts w:hint="eastAsia"/>
          <w:sz w:val="28"/>
          <w:szCs w:val="28"/>
        </w:rPr>
        <w:t>NAT</w:t>
      </w:r>
      <w:r w:rsidRPr="00796E1E">
        <w:rPr>
          <w:rFonts w:hint="eastAsia"/>
          <w:sz w:val="28"/>
          <w:szCs w:val="28"/>
        </w:rPr>
        <w:t>は、プライベート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アドレスとグローバル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アドレスを</w:t>
      </w:r>
      <w:r w:rsidRPr="00796E1E">
        <w:rPr>
          <w:rFonts w:hint="eastAsia"/>
          <w:sz w:val="28"/>
          <w:szCs w:val="28"/>
        </w:rPr>
        <w:t>1</w:t>
      </w:r>
      <w:r w:rsidRPr="00796E1E">
        <w:rPr>
          <w:rFonts w:hint="eastAsia"/>
          <w:sz w:val="28"/>
          <w:szCs w:val="28"/>
        </w:rPr>
        <w:t>対</w:t>
      </w:r>
      <w:r w:rsidRPr="00796E1E">
        <w:rPr>
          <w:rFonts w:hint="eastAsia"/>
          <w:sz w:val="28"/>
          <w:szCs w:val="28"/>
        </w:rPr>
        <w:t>1</w:t>
      </w:r>
      <w:r w:rsidRPr="00796E1E">
        <w:rPr>
          <w:rFonts w:hint="eastAsia"/>
          <w:sz w:val="28"/>
          <w:szCs w:val="28"/>
        </w:rPr>
        <w:t>で相互変換します。</w:t>
      </w:r>
      <w:r w:rsidRPr="00796E1E">
        <w:rPr>
          <w:rFonts w:hint="eastAsia"/>
          <w:sz w:val="28"/>
          <w:szCs w:val="28"/>
        </w:rPr>
        <w:t>NAPT</w:t>
      </w:r>
      <w:r w:rsidRPr="00796E1E">
        <w:rPr>
          <w:rFonts w:hint="eastAsia"/>
          <w:sz w:val="28"/>
          <w:szCs w:val="28"/>
        </w:rPr>
        <w:t>は、複数のプライベート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アドレスを</w:t>
      </w:r>
      <w:r w:rsidRPr="00796E1E">
        <w:rPr>
          <w:rFonts w:hint="eastAsia"/>
          <w:sz w:val="28"/>
          <w:szCs w:val="28"/>
        </w:rPr>
        <w:t>1</w:t>
      </w:r>
      <w:r w:rsidRPr="00796E1E">
        <w:rPr>
          <w:rFonts w:hint="eastAsia"/>
          <w:sz w:val="28"/>
          <w:szCs w:val="28"/>
        </w:rPr>
        <w:t>つのグローバル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アドレスに、多対１で変換します。</w:t>
      </w:r>
    </w:p>
    <w:p w14:paraId="7A229D7E" w14:textId="77777777" w:rsidR="00796E1E" w:rsidRPr="00796E1E" w:rsidRDefault="00796E1E" w:rsidP="00796E1E">
      <w:pPr>
        <w:rPr>
          <w:rFonts w:hint="eastAsia"/>
          <w:sz w:val="28"/>
          <w:szCs w:val="28"/>
        </w:rPr>
      </w:pPr>
      <w:r w:rsidRPr="00796E1E">
        <w:rPr>
          <w:rFonts w:hint="eastAsia"/>
          <w:sz w:val="28"/>
          <w:szCs w:val="28"/>
        </w:rPr>
        <w:t>6</w:t>
      </w:r>
      <w:r w:rsidRPr="00796E1E">
        <w:rPr>
          <w:rFonts w:hint="eastAsia"/>
          <w:sz w:val="28"/>
          <w:szCs w:val="28"/>
        </w:rPr>
        <w:t xml:space="preserve">　先頭の１バイトが</w:t>
      </w:r>
      <w:r w:rsidRPr="00796E1E">
        <w:rPr>
          <w:rFonts w:hint="eastAsia"/>
          <w:sz w:val="28"/>
          <w:szCs w:val="28"/>
        </w:rPr>
        <w:t>127</w:t>
      </w:r>
      <w:r w:rsidRPr="00796E1E">
        <w:rPr>
          <w:rFonts w:hint="eastAsia"/>
          <w:sz w:val="28"/>
          <w:szCs w:val="28"/>
        </w:rPr>
        <w:t>で始まる</w:t>
      </w:r>
      <w:r w:rsidRPr="00796E1E">
        <w:rPr>
          <w:rFonts w:hint="eastAsia"/>
          <w:sz w:val="28"/>
          <w:szCs w:val="28"/>
        </w:rPr>
        <w:t>IP</w:t>
      </w:r>
      <w:r w:rsidRPr="00796E1E">
        <w:rPr>
          <w:rFonts w:hint="eastAsia"/>
          <w:sz w:val="28"/>
          <w:szCs w:val="28"/>
        </w:rPr>
        <w:t>アドレスです。</w:t>
      </w:r>
    </w:p>
    <w:p w14:paraId="1D00D89F" w14:textId="77777777" w:rsidR="00796E1E" w:rsidRPr="00796E1E" w:rsidRDefault="00796E1E" w:rsidP="00796E1E">
      <w:pPr>
        <w:rPr>
          <w:sz w:val="28"/>
          <w:szCs w:val="28"/>
        </w:rPr>
      </w:pPr>
      <w:r w:rsidRPr="00796E1E">
        <w:rPr>
          <w:rFonts w:hint="eastAsia"/>
          <w:sz w:val="28"/>
          <w:szCs w:val="28"/>
        </w:rPr>
        <w:t>7</w:t>
      </w:r>
      <w:r w:rsidRPr="00796E1E">
        <w:rPr>
          <w:rFonts w:hint="eastAsia"/>
          <w:sz w:val="28"/>
          <w:szCs w:val="28"/>
        </w:rPr>
        <w:t xml:space="preserve">　</w:t>
      </w:r>
      <w:r w:rsidRPr="00796E1E">
        <w:rPr>
          <w:rFonts w:hint="eastAsia"/>
          <w:sz w:val="28"/>
          <w:szCs w:val="28"/>
        </w:rPr>
        <w:t>172.16.0.0 ~ 172.31.255.255</w:t>
      </w:r>
    </w:p>
    <w:p w14:paraId="613A41DA" w14:textId="77777777" w:rsidR="00796E1E" w:rsidRPr="00376479" w:rsidRDefault="00796E1E">
      <w:pPr>
        <w:rPr>
          <w:rFonts w:hint="eastAsia"/>
          <w:sz w:val="28"/>
          <w:szCs w:val="28"/>
        </w:rPr>
      </w:pPr>
    </w:p>
    <w:sectPr w:rsidR="00796E1E" w:rsidRPr="00376479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DEF"/>
    <w:multiLevelType w:val="hybridMultilevel"/>
    <w:tmpl w:val="DE2A9022"/>
    <w:lvl w:ilvl="0" w:tplc="F0E4F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A2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A9B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A7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82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83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A8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49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658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05A"/>
    <w:rsid w:val="00286019"/>
    <w:rsid w:val="00323454"/>
    <w:rsid w:val="00376479"/>
    <w:rsid w:val="005A2BF4"/>
    <w:rsid w:val="00632EE3"/>
    <w:rsid w:val="00731C1D"/>
    <w:rsid w:val="00796E1E"/>
    <w:rsid w:val="00862728"/>
    <w:rsid w:val="008C06F9"/>
    <w:rsid w:val="00AB205A"/>
    <w:rsid w:val="00B466F0"/>
    <w:rsid w:val="00C20B4B"/>
    <w:rsid w:val="00C2458B"/>
    <w:rsid w:val="00C53610"/>
    <w:rsid w:val="00C770C1"/>
    <w:rsid w:val="00D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F31C73"/>
  <w15:docId w15:val="{11D5F5CA-AF54-4C66-807F-16981617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05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05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677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95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990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1</cp:revision>
  <dcterms:created xsi:type="dcterms:W3CDTF">2022-11-18T06:26:00Z</dcterms:created>
  <dcterms:modified xsi:type="dcterms:W3CDTF">2022-11-23T16:44:00Z</dcterms:modified>
</cp:coreProperties>
</file>