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4CEDD">
      <w:pPr>
        <w:spacing w:before="0" w:after="140"/>
        <w:jc w:val="center"/>
        <w:rPr>
          <w:rFonts w:ascii="Times New Roman" w:hAnsi="Times New Roman" w:eastAsia="Times New Roman" w:cs="Times New Roman"/>
          <w:color w:val="000000" w:themeColor="text1"/>
          <w:sz w:val="22"/>
          <w:szCs w:val="22"/>
          <w14:textFill>
            <w14:solidFill>
              <w14:schemeClr w14:val="tx1"/>
            </w14:solidFill>
          </w14:textFill>
        </w:rPr>
      </w:pPr>
      <w:r>
        <w:rPr>
          <w:rFonts w:ascii="Times New Roman" w:hAnsi="Times New Roman" w:eastAsia="Times New Roman" w:cs="Times New Roman"/>
          <w:b/>
          <w:bCs/>
          <w:color w:val="000000"/>
          <w:sz w:val="28"/>
          <w:szCs w:val="22"/>
          <w14:textFill>
            <w14:solidFill>
              <w14:schemeClr w14:val="tx1"/>
            </w14:solidFill>
          </w14:textFill>
        </w:rPr>
        <w:t>TÀI LIỆU BÀI TẬP LMS - CƠ SỞ DỮ LIỆU</w:t>
      </w:r>
    </w:p>
    <w:p w14:paraId="64F7CDC2">
      <w:pPr>
        <w:spacing w:before="0" w:after="240"/>
        <w:jc w:val="center"/>
        <w:rPr>
          <w:rFonts w:ascii="Times New Roman" w:hAnsi="Times New Roman" w:eastAsia="Times New Roman" w:cs="Times New Roman"/>
          <w:color w:val="000000" w:themeColor="text1"/>
          <w:sz w:val="22"/>
          <w:szCs w:val="22"/>
          <w14:textFill>
            <w14:solidFill>
              <w14:schemeClr w14:val="tx1"/>
            </w14:solidFill>
          </w14:textFill>
        </w:rPr>
      </w:pPr>
      <w:r>
        <w:rPr>
          <w:rFonts w:ascii="Times New Roman" w:hAnsi="Times New Roman"/>
          <w:b/>
          <w:color w:val="000000"/>
          <w:sz w:val="26"/>
        </w:rPr>
        <w:t>TUẦN 3</w:t>
      </w:r>
    </w:p>
    <w:p w14:paraId="75B606BA">
      <w:pPr>
        <w:spacing w:before="120" w:after="60" w:line="300" w:lineRule="auto"/>
        <w:jc w:val="left"/>
        <w:rPr>
          <w:rFonts w:ascii="Times New Roman" w:hAnsi="Times New Roman" w:eastAsia="Times New Roman" w:cs="Times New Roman"/>
          <w:b/>
          <w:bCs/>
          <w:sz w:val="22"/>
          <w:szCs w:val="22"/>
        </w:rPr>
      </w:pPr>
      <w:r>
        <w:rPr>
          <w:rFonts w:ascii="Times New Roman" w:hAnsi="Times New Roman" w:eastAsia="Times New Roman" w:cs="Times New Roman"/>
          <w:b/>
          <w:color w:val="000000"/>
          <w:sz w:val="26"/>
          <w:szCs w:val="22"/>
        </w:rPr>
        <w:t>Câu 1: Quy trình thiết kế CSDL bao gồm các bước nào sau đây?</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4FDE1E47">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37FA6EC9">
            <w:pPr>
              <w:pStyle w:val="5"/>
              <w:numPr>
                <w:ilvl w:val="0"/>
                <w:numId w:val="1"/>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Thiết kế vật lý, phân tích yêu cầu</w:t>
            </w:r>
          </w:p>
        </w:tc>
        <w:tc>
          <w:tcPr>
            <w:tcW w:w="4675" w:type="dxa"/>
            <w:tcMar>
              <w:top w:w="60" w:type="dxa"/>
              <w:bottom w:w="60" w:type="dxa"/>
              <w:left w:w="100" w:type="dxa"/>
              <w:right w:w="100" w:type="dxa"/>
            </w:tcMar>
          </w:tcPr>
          <w:p w14:paraId="52036528">
            <w:pPr>
              <w:pStyle w:val="5"/>
              <w:numPr>
                <w:ilvl w:val="0"/>
                <w:numId w:val="1"/>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Phân tích yêu cầu, thiết kế logic</w:t>
            </w:r>
          </w:p>
        </w:tc>
      </w:tr>
      <w:tr w14:paraId="1C73E64B">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7B8CD573">
            <w:pPr>
              <w:pStyle w:val="5"/>
              <w:numPr>
                <w:ilvl w:val="0"/>
                <w:numId w:val="1"/>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Thiết kế logic, thiết kế vật lý</w:t>
            </w:r>
          </w:p>
        </w:tc>
        <w:tc>
          <w:tcPr>
            <w:tcW w:w="4675" w:type="dxa"/>
            <w:tcMar>
              <w:top w:w="60" w:type="dxa"/>
              <w:bottom w:w="60" w:type="dxa"/>
              <w:left w:w="100" w:type="dxa"/>
              <w:right w:w="100" w:type="dxa"/>
            </w:tcMar>
          </w:tcPr>
          <w:p w14:paraId="387E8A7F">
            <w:pPr>
              <w:pStyle w:val="5"/>
              <w:numPr>
                <w:ilvl w:val="0"/>
                <w:numId w:val="1"/>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Phân tích yêu cầu, thiết kế quan niệm, thiết kế logic, thiết kế vật lý</w:t>
            </w:r>
          </w:p>
        </w:tc>
      </w:tr>
    </w:tbl>
    <w:p w14:paraId="3AFABCE8">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2: Bước đầu tiên trong quy trình thiết kế cơ sở dữ liệu là gì?</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06B4D3C8">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71F44783">
            <w:pPr>
              <w:pStyle w:val="5"/>
              <w:numPr>
                <w:ilvl w:val="0"/>
                <w:numId w:val="2"/>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 xml:space="preserve">Tạo lược đồ quan niệm </w:t>
            </w:r>
          </w:p>
        </w:tc>
        <w:tc>
          <w:tcPr>
            <w:tcW w:w="4675" w:type="dxa"/>
            <w:tcMar>
              <w:top w:w="60" w:type="dxa"/>
              <w:bottom w:w="60" w:type="dxa"/>
              <w:left w:w="100" w:type="dxa"/>
              <w:right w:w="100" w:type="dxa"/>
            </w:tcMar>
          </w:tcPr>
          <w:p w14:paraId="77884F75">
            <w:pPr>
              <w:pStyle w:val="5"/>
              <w:numPr>
                <w:ilvl w:val="0"/>
                <w:numId w:val="2"/>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Thu thập và phân tích các yêu cầu</w:t>
            </w:r>
          </w:p>
        </w:tc>
      </w:tr>
      <w:tr w14:paraId="368A6EB3">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419E4BB8">
            <w:pPr>
              <w:pStyle w:val="5"/>
              <w:numPr>
                <w:ilvl w:val="0"/>
                <w:numId w:val="2"/>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Thiết kế logic</w:t>
            </w:r>
          </w:p>
        </w:tc>
        <w:tc>
          <w:tcPr>
            <w:tcW w:w="4675" w:type="dxa"/>
            <w:tcMar>
              <w:top w:w="60" w:type="dxa"/>
              <w:bottom w:w="60" w:type="dxa"/>
              <w:left w:w="100" w:type="dxa"/>
              <w:right w:w="100" w:type="dxa"/>
            </w:tcMar>
          </w:tcPr>
          <w:p w14:paraId="15B80BD2">
            <w:pPr>
              <w:pStyle w:val="5"/>
              <w:numPr>
                <w:ilvl w:val="0"/>
                <w:numId w:val="2"/>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Thiết kế vật lý</w:t>
            </w:r>
          </w:p>
        </w:tc>
      </w:tr>
    </w:tbl>
    <w:p w14:paraId="0C55FD39">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3: Trong bước thu thập và phân tích các yêu cầu, người thiết kế CSDL thường làm gì?</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1FDDFC66">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25C01CE1">
            <w:pPr>
              <w:pStyle w:val="5"/>
              <w:numPr>
                <w:ilvl w:val="0"/>
                <w:numId w:val="3"/>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Gặp gỡ và phỏng vấn những người sử dụng CSDL</w:t>
            </w:r>
          </w:p>
        </w:tc>
        <w:tc>
          <w:tcPr>
            <w:tcW w:w="4675" w:type="dxa"/>
            <w:tcMar>
              <w:top w:w="60" w:type="dxa"/>
              <w:bottom w:w="60" w:type="dxa"/>
              <w:left w:w="100" w:type="dxa"/>
              <w:right w:w="100" w:type="dxa"/>
            </w:tcMar>
          </w:tcPr>
          <w:p w14:paraId="3C6B2379">
            <w:pPr>
              <w:pStyle w:val="5"/>
              <w:numPr>
                <w:ilvl w:val="0"/>
                <w:numId w:val="3"/>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Tạo các đường dẫn truy cập và tổ chức tập tin cho các tập tin CSDL</w:t>
            </w:r>
          </w:p>
        </w:tc>
      </w:tr>
      <w:tr w14:paraId="4A7D2B6E">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4318395B">
            <w:pPr>
              <w:pStyle w:val="5"/>
              <w:numPr>
                <w:ilvl w:val="0"/>
                <w:numId w:val="3"/>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Thiết kế cấu trúc bên trong của CSDL</w:t>
            </w:r>
          </w:p>
        </w:tc>
        <w:tc>
          <w:tcPr>
            <w:tcW w:w="4675" w:type="dxa"/>
            <w:tcMar>
              <w:top w:w="60" w:type="dxa"/>
              <w:bottom w:w="60" w:type="dxa"/>
              <w:left w:w="100" w:type="dxa"/>
              <w:right w:w="100" w:type="dxa"/>
            </w:tcMar>
          </w:tcPr>
          <w:p w14:paraId="4EB50AFD">
            <w:pPr>
              <w:pStyle w:val="5"/>
              <w:numPr>
                <w:ilvl w:val="0"/>
                <w:numId w:val="3"/>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Viết mã nguồn cho CSDL</w:t>
            </w:r>
          </w:p>
        </w:tc>
      </w:tr>
    </w:tbl>
    <w:p w14:paraId="0E1F4F5F">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4: Khi tổng quát hóa các kiểu thực thể XEGIADINH và XETAI thành OTO, điều này có nghĩa là gì?</w:t>
      </w:r>
    </w:p>
    <w:tbl>
      <w:tblPr>
        <w:tblStyle w:val="4"/>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1DE26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234AE99">
            <w:pPr>
              <w:pStyle w:val="5"/>
              <w:numPr>
                <w:ilvl w:val="0"/>
                <w:numId w:val="4"/>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OTO sẽ có các thuộc tính chung của cả XEGIADINH và XETAI</w:t>
            </w:r>
          </w:p>
        </w:tc>
        <w:tc>
          <w:tcPr>
            <w:tcW w:w="4675" w:type="dxa"/>
            <w:tcMar>
              <w:top w:w="60" w:type="dxa"/>
              <w:bottom w:w="60" w:type="dxa"/>
              <w:left w:w="100" w:type="dxa"/>
              <w:right w:w="100" w:type="dxa"/>
            </w:tcMar>
          </w:tcPr>
          <w:p w14:paraId="1A1B218A">
            <w:pPr>
              <w:pStyle w:val="5"/>
              <w:numPr>
                <w:ilvl w:val="0"/>
                <w:numId w:val="4"/>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XEGIADINH và XETAI sẽ mất đi các thuộc tính riêng của chúng</w:t>
            </w:r>
          </w:p>
        </w:tc>
      </w:tr>
      <w:tr w14:paraId="5665D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245A1F9">
            <w:pPr>
              <w:pStyle w:val="5"/>
              <w:numPr>
                <w:ilvl w:val="0"/>
                <w:numId w:val="4"/>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XEGIADINH và XETAI không còn tồn tại</w:t>
            </w:r>
          </w:p>
        </w:tc>
        <w:tc>
          <w:tcPr>
            <w:tcW w:w="4675" w:type="dxa"/>
            <w:tcMar>
              <w:top w:w="60" w:type="dxa"/>
              <w:bottom w:w="60" w:type="dxa"/>
              <w:left w:w="100" w:type="dxa"/>
              <w:right w:w="100" w:type="dxa"/>
            </w:tcMar>
          </w:tcPr>
          <w:p w14:paraId="14639072">
            <w:pPr>
              <w:pStyle w:val="5"/>
              <w:numPr>
                <w:ilvl w:val="0"/>
                <w:numId w:val="4"/>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 xml:space="preserve">OTO sẽ không kế thừa bất kỳ thuộc tính nào từ XEGIADINH và </w:t>
            </w:r>
            <w:r>
              <w:rPr>
                <w:rFonts w:ascii="Times New Roman" w:hAnsi="Times New Roman" w:eastAsia="Times New Roman" w:cs="Times New Roman"/>
                <w:b w:val="0"/>
                <w:color w:val="000000"/>
                <w:sz w:val="24"/>
                <w:szCs w:val="22"/>
                <w:lang w:val="en-US"/>
              </w:rPr>
              <w:t>ΧΕΤΑΙ</w:t>
            </w:r>
          </w:p>
          <w:p w14:paraId="4AA927BA">
            <w:pPr>
              <w:spacing w:after="40" w:line="300" w:lineRule="auto" w:before="0"/>
              <w:rPr>
                <w:rFonts w:ascii="Times New Roman" w:hAnsi="Times New Roman" w:eastAsia="Times New Roman" w:cs="Times New Roman"/>
                <w:sz w:val="22"/>
                <w:szCs w:val="22"/>
              </w:rPr>
            </w:pPr>
          </w:p>
        </w:tc>
      </w:tr>
    </w:tbl>
    <w:p w14:paraId="4CB05B0D">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5: Mô hình dữ liệu quan niệm mức cao được sử dụng để làm gì?</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7AF4BB77">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3B5E68B2">
            <w:pPr>
              <w:pStyle w:val="5"/>
              <w:numPr>
                <w:ilvl w:val="0"/>
                <w:numId w:val="5"/>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Để mô tả các chi tiết kỹ thuật của cơ sở dữ liệu</w:t>
            </w:r>
          </w:p>
        </w:tc>
        <w:tc>
          <w:tcPr>
            <w:tcW w:w="4675" w:type="dxa"/>
            <w:tcMar>
              <w:top w:w="60" w:type="dxa"/>
              <w:bottom w:w="60" w:type="dxa"/>
              <w:left w:w="100" w:type="dxa"/>
              <w:right w:w="100" w:type="dxa"/>
            </w:tcMar>
          </w:tcPr>
          <w:p w14:paraId="2A20780D">
            <w:pPr>
              <w:pStyle w:val="5"/>
              <w:numPr>
                <w:ilvl w:val="0"/>
                <w:numId w:val="5"/>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Để tối ưu hóa các đường dẫn truy cập</w:t>
            </w:r>
          </w:p>
        </w:tc>
      </w:tr>
      <w:tr w14:paraId="18AF8E09">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1526F00B">
            <w:pPr>
              <w:pStyle w:val="5"/>
              <w:numPr>
                <w:ilvl w:val="0"/>
                <w:numId w:val="5"/>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Để giao tiếp và xác nhận các yêu cầu với người sử dụng</w:t>
            </w:r>
          </w:p>
        </w:tc>
        <w:tc>
          <w:tcPr>
            <w:tcW w:w="4675" w:type="dxa"/>
            <w:tcMar>
              <w:top w:w="60" w:type="dxa"/>
              <w:bottom w:w="60" w:type="dxa"/>
              <w:left w:w="100" w:type="dxa"/>
              <w:right w:w="100" w:type="dxa"/>
            </w:tcMar>
          </w:tcPr>
          <w:p w14:paraId="1041A510">
            <w:pPr>
              <w:pStyle w:val="5"/>
              <w:numPr>
                <w:ilvl w:val="0"/>
                <w:numId w:val="5"/>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Để xác định các ràng buộc và kiểu thực thể</w:t>
            </w:r>
          </w:p>
        </w:tc>
      </w:tr>
      <w:tr w14:paraId="726B1128">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2E5151D5">
            <w:pPr>
              <w:spacing w:after="40" w:line="300" w:lineRule="auto" w:before="0"/>
              <w:rPr>
                <w:rFonts w:ascii="Times New Roman" w:hAnsi="Times New Roman" w:eastAsia="Times New Roman" w:cs="Times New Roman"/>
                <w:highlight w:val="yellow"/>
              </w:rPr>
            </w:pPr>
          </w:p>
        </w:tc>
        <w:tc>
          <w:tcPr>
            <w:tcW w:w="4675" w:type="dxa"/>
            <w:tcMar>
              <w:top w:w="60" w:type="dxa"/>
              <w:bottom w:w="60" w:type="dxa"/>
              <w:left w:w="100" w:type="dxa"/>
              <w:right w:w="100" w:type="dxa"/>
            </w:tcMar>
          </w:tcPr>
          <w:p w14:paraId="75E0EC52">
            <w:pPr>
              <w:spacing w:after="40" w:line="300" w:lineRule="auto" w:before="0"/>
              <w:rPr>
                <w:rFonts w:ascii="Times New Roman" w:hAnsi="Times New Roman" w:eastAsia="Times New Roman" w:cs="Times New Roman"/>
              </w:rPr>
            </w:pPr>
          </w:p>
        </w:tc>
      </w:tr>
    </w:tbl>
    <w:p w14:paraId="272728F0">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6: Thực thể là gì?</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2C9C5EE6">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05D34D0A">
            <w:pPr>
              <w:pStyle w:val="5"/>
              <w:numPr>
                <w:ilvl w:val="0"/>
                <w:numId w:val="6"/>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Một mối quan hệ giữa các thực thể</w:t>
            </w:r>
          </w:p>
        </w:tc>
        <w:tc>
          <w:tcPr>
            <w:tcW w:w="4675" w:type="dxa"/>
            <w:tcMar>
              <w:top w:w="60" w:type="dxa"/>
              <w:bottom w:w="60" w:type="dxa"/>
              <w:left w:w="100" w:type="dxa"/>
              <w:right w:w="100" w:type="dxa"/>
            </w:tcMar>
          </w:tcPr>
          <w:p w14:paraId="37969ADF">
            <w:pPr>
              <w:pStyle w:val="5"/>
              <w:numPr>
                <w:ilvl w:val="0"/>
                <w:numId w:val="6"/>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Một vật hay một đối tượng trong thế giới thực</w:t>
            </w:r>
          </w:p>
        </w:tc>
      </w:tr>
      <w:tr w14:paraId="2DA81CD8">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35CD39C8">
            <w:pPr>
              <w:pStyle w:val="5"/>
              <w:numPr>
                <w:ilvl w:val="0"/>
                <w:numId w:val="6"/>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Một đặc tính của một đối tượng</w:t>
            </w:r>
          </w:p>
        </w:tc>
        <w:tc>
          <w:tcPr>
            <w:tcW w:w="4675" w:type="dxa"/>
            <w:tcMar>
              <w:top w:w="60" w:type="dxa"/>
              <w:bottom w:w="60" w:type="dxa"/>
              <w:left w:w="100" w:type="dxa"/>
              <w:right w:w="100" w:type="dxa"/>
            </w:tcMar>
          </w:tcPr>
          <w:p w14:paraId="20E84FCC">
            <w:pPr>
              <w:pStyle w:val="5"/>
              <w:numPr>
                <w:ilvl w:val="0"/>
                <w:numId w:val="6"/>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Một phương pháp lưu trữ dữ liệu</w:t>
            </w:r>
          </w:p>
        </w:tc>
      </w:tr>
    </w:tbl>
    <w:p w14:paraId="32B9143D">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7: Mô hình thực thể kết hợp dùng để thiết kế CSDL ở mức nào?</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3CC8988A">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PrEx>
        <w:trPr>
          <w:trHeight w:val="300" w:hRule="atLeast"/>
        </w:trPr>
        <w:tc>
          <w:tcPr>
            <w:tcW w:w="4675" w:type="dxa"/>
            <w:tcMar>
              <w:top w:w="60" w:type="dxa"/>
              <w:bottom w:w="60" w:type="dxa"/>
              <w:left w:w="100" w:type="dxa"/>
              <w:right w:w="100" w:type="dxa"/>
            </w:tcMar>
          </w:tcPr>
          <w:p w14:paraId="59423205">
            <w:pPr>
              <w:pStyle w:val="5"/>
              <w:numPr>
                <w:ilvl w:val="0"/>
                <w:numId w:val="7"/>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Phân tích</w:t>
            </w:r>
          </w:p>
        </w:tc>
        <w:tc>
          <w:tcPr>
            <w:tcW w:w="4675" w:type="dxa"/>
            <w:tcMar>
              <w:top w:w="60" w:type="dxa"/>
              <w:bottom w:w="60" w:type="dxa"/>
              <w:left w:w="100" w:type="dxa"/>
              <w:right w:w="100" w:type="dxa"/>
            </w:tcMar>
          </w:tcPr>
          <w:p w14:paraId="018ECCF0">
            <w:pPr>
              <w:pStyle w:val="5"/>
              <w:numPr>
                <w:ilvl w:val="0"/>
                <w:numId w:val="7"/>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Vật lý</w:t>
            </w:r>
          </w:p>
        </w:tc>
      </w:tr>
      <w:tr w14:paraId="671B52AF">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414CB6B9">
            <w:pPr>
              <w:pStyle w:val="5"/>
              <w:numPr>
                <w:ilvl w:val="0"/>
                <w:numId w:val="7"/>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Logic</w:t>
            </w:r>
          </w:p>
        </w:tc>
        <w:tc>
          <w:tcPr>
            <w:tcW w:w="4675" w:type="dxa"/>
            <w:tcMar>
              <w:top w:w="60" w:type="dxa"/>
              <w:bottom w:w="60" w:type="dxa"/>
              <w:left w:w="100" w:type="dxa"/>
              <w:right w:w="100" w:type="dxa"/>
            </w:tcMar>
          </w:tcPr>
          <w:p w14:paraId="41ED0D24">
            <w:pPr>
              <w:pStyle w:val="5"/>
              <w:numPr>
                <w:ilvl w:val="0"/>
                <w:numId w:val="7"/>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Quan niệm</w:t>
            </w:r>
          </w:p>
        </w:tc>
      </w:tr>
    </w:tbl>
    <w:p w14:paraId="0C873C33">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8: Trong một công ty, kiểu thực thể NHANVIEN có thể được chia thành các nhóm nhỏ hơn như THUKY, KYSU và  KITHUATVIEN. Các nhóm này được gọi là gì?</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47D78AFA">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PrEx>
        <w:trPr>
          <w:trHeight w:val="300" w:hRule="atLeast"/>
        </w:trPr>
        <w:tc>
          <w:tcPr>
            <w:tcW w:w="4675" w:type="dxa"/>
            <w:tcMar>
              <w:top w:w="60" w:type="dxa"/>
              <w:bottom w:w="60" w:type="dxa"/>
              <w:left w:w="100" w:type="dxa"/>
              <w:right w:w="100" w:type="dxa"/>
            </w:tcMar>
          </w:tcPr>
          <w:p w14:paraId="286C6130">
            <w:pPr>
              <w:pStyle w:val="5"/>
              <w:numPr>
                <w:ilvl w:val="0"/>
                <w:numId w:val="8"/>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Lớp con</w:t>
            </w:r>
          </w:p>
        </w:tc>
        <w:tc>
          <w:tcPr>
            <w:tcW w:w="4675" w:type="dxa"/>
            <w:tcMar>
              <w:top w:w="60" w:type="dxa"/>
              <w:bottom w:w="60" w:type="dxa"/>
              <w:left w:w="100" w:type="dxa"/>
              <w:right w:w="100" w:type="dxa"/>
            </w:tcMar>
          </w:tcPr>
          <w:p w14:paraId="583A9CA6">
            <w:pPr>
              <w:pStyle w:val="5"/>
              <w:numPr>
                <w:ilvl w:val="0"/>
                <w:numId w:val="8"/>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Kiểu thực thể mạnh</w:t>
            </w:r>
          </w:p>
        </w:tc>
      </w:tr>
      <w:tr w14:paraId="74CB23A7">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6A2240AF">
            <w:pPr>
              <w:pStyle w:val="5"/>
              <w:numPr>
                <w:ilvl w:val="0"/>
                <w:numId w:val="8"/>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Lớp cha</w:t>
            </w:r>
          </w:p>
        </w:tc>
        <w:tc>
          <w:tcPr>
            <w:tcW w:w="4675" w:type="dxa"/>
            <w:tcMar>
              <w:top w:w="60" w:type="dxa"/>
              <w:bottom w:w="60" w:type="dxa"/>
              <w:left w:w="100" w:type="dxa"/>
              <w:right w:w="100" w:type="dxa"/>
            </w:tcMar>
          </w:tcPr>
          <w:p w14:paraId="7CC53507">
            <w:pPr>
              <w:pStyle w:val="5"/>
              <w:numPr>
                <w:ilvl w:val="0"/>
                <w:numId w:val="8"/>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Kiểu thực thể yếu</w:t>
            </w:r>
          </w:p>
        </w:tc>
      </w:tr>
    </w:tbl>
    <w:p w14:paraId="4F614B84">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9: Một công ty muốn lưu trữ thông tin về các nhân viên, phòng ban và các dự án mà nhân viên làm việc. Nếu mỗi nhân viên có thể làm việc cho nhiều dự án thuộc các phòng ban khác nhau, cấp của kiểu liên kết giữa NHANVIEN,PHONGBAN và DUAN là gì?</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36A6A470">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4313F1AC">
            <w:pPr>
              <w:pStyle w:val="5"/>
              <w:numPr>
                <w:ilvl w:val="0"/>
                <w:numId w:val="9"/>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Cấp 2</w:t>
            </w:r>
          </w:p>
        </w:tc>
        <w:tc>
          <w:tcPr>
            <w:tcW w:w="4675" w:type="dxa"/>
            <w:tcMar>
              <w:top w:w="60" w:type="dxa"/>
              <w:bottom w:w="60" w:type="dxa"/>
              <w:left w:w="100" w:type="dxa"/>
              <w:right w:w="100" w:type="dxa"/>
            </w:tcMar>
          </w:tcPr>
          <w:p w14:paraId="1F61E086">
            <w:pPr>
              <w:pStyle w:val="5"/>
              <w:numPr>
                <w:ilvl w:val="0"/>
                <w:numId w:val="9"/>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Cấp 3</w:t>
            </w:r>
          </w:p>
        </w:tc>
      </w:tr>
      <w:tr w14:paraId="23ABAB95">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3D017AF7">
            <w:pPr>
              <w:pStyle w:val="5"/>
              <w:numPr>
                <w:ilvl w:val="0"/>
                <w:numId w:val="9"/>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Cấp 1</w:t>
            </w:r>
          </w:p>
        </w:tc>
        <w:tc>
          <w:tcPr>
            <w:tcW w:w="4675" w:type="dxa"/>
            <w:tcMar>
              <w:top w:w="60" w:type="dxa"/>
              <w:bottom w:w="60" w:type="dxa"/>
              <w:left w:w="100" w:type="dxa"/>
              <w:right w:w="100" w:type="dxa"/>
            </w:tcMar>
          </w:tcPr>
          <w:p w14:paraId="48433C50">
            <w:pPr>
              <w:pStyle w:val="5"/>
              <w:numPr>
                <w:ilvl w:val="0"/>
                <w:numId w:val="9"/>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Cấp 4</w:t>
            </w:r>
          </w:p>
        </w:tc>
      </w:tr>
    </w:tbl>
    <w:p w14:paraId="5ED9433A">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10: Trong hệ thống quản lý Nhân sự:</w:t>
      </w:r>
    </w:p>
    <w:p w14:paraId="0C3ED75F">
      <w:pPr>
        <w:rPr>
          <w:rFonts w:ascii="Times New Roman" w:hAnsi="Times New Roman" w:eastAsia="Times New Roman" w:cs="Times New Roman"/>
          <w:sz w:val="22"/>
          <w:szCs w:val="22"/>
        </w:rPr>
      </w:pPr>
      <w:r>
        <w:rPr>
          <w:rFonts w:ascii="Times New Roman" w:hAnsi="Times New Roman" w:eastAsia="Times New Roman" w:cs="Times New Roman"/>
          <w:sz w:val="22"/>
          <w:szCs w:val="22"/>
        </w:rPr>
        <w:t>-Một nhân viên thuộc một phòng ban nào đó.</w:t>
      </w:r>
    </w:p>
    <w:p w14:paraId="7757931B">
      <w:pPr>
        <w:rPr>
          <w:rFonts w:ascii="Times New Roman" w:hAnsi="Times New Roman" w:eastAsia="Times New Roman" w:cs="Times New Roman"/>
          <w:sz w:val="22"/>
          <w:szCs w:val="22"/>
        </w:rPr>
      </w:pPr>
      <w:r>
        <w:rPr>
          <w:rFonts w:ascii="Times New Roman" w:hAnsi="Times New Roman" w:eastAsia="Times New Roman" w:cs="Times New Roman"/>
          <w:sz w:val="22"/>
          <w:szCs w:val="22"/>
        </w:rPr>
        <w:t>-Một phòng ban có một nhân viên làm trưởng phòng.</w:t>
      </w:r>
    </w:p>
    <w:p w14:paraId="524F07EA">
      <w:pPr>
        <w:rPr>
          <w:rFonts w:ascii="Times New Roman" w:hAnsi="Times New Roman" w:eastAsia="Times New Roman" w:cs="Times New Roman"/>
          <w:sz w:val="22"/>
          <w:szCs w:val="22"/>
        </w:rPr>
      </w:pPr>
      <w:r>
        <w:rPr>
          <w:rFonts w:ascii="Times New Roman" w:hAnsi="Times New Roman" w:eastAsia="Times New Roman" w:cs="Times New Roman"/>
          <w:sz w:val="22"/>
          <w:szCs w:val="22"/>
        </w:rPr>
        <w:t>Cách biểu đồ mối quan hệ nào sau đây là đúng?</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52965CB7">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672FC92E">
            <w:pPr>
              <w:spacing w:after="40" w:line="300" w:lineRule="auto" w:before="0"/>
              <w:ind w:firstLine="63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 xml:space="preserve"> A.</w:t>
            </w:r>
          </w:p>
          <w:p w14:paraId="4CA45468">
            <w:pPr>
              <w:pStyle w:val="5"/>
              <w:spacing w:after="40" w:line="300" w:lineRule="auto" w:before="0"/>
              <w:rPr>
                <w:rFonts w:ascii="Times New Roman" w:hAnsi="Times New Roman" w:eastAsia="Times New Roman" w:cs="Times New Roman"/>
                <w:sz w:val="22"/>
                <w:szCs w:val="22"/>
              </w:rPr>
            </w:pPr>
            <w:r>
              <w:rPr>
                <w:rFonts w:ascii="Times New Roman" w:hAnsi="Times New Roman"/>
                <w:b w:val="0"/>
                <w:color w:val="000000"/>
                <w:sz w:val="24"/>
              </w:rPr>
              <w:drawing>
                <wp:inline distT="0" distB="0" distL="0" distR="0">
                  <wp:extent cx="2114550" cy="647700"/>
                  <wp:effectExtent l="0" t="0" r="0" b="0"/>
                  <wp:docPr id="408112037" name="Picture 40811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12037" name="Picture 40811203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14550" cy="647700"/>
                          </a:xfrm>
                          <a:prstGeom prst="rect">
                            <a:avLst/>
                          </a:prstGeom>
                        </pic:spPr>
                      </pic:pic>
                    </a:graphicData>
                  </a:graphic>
                </wp:inline>
              </w:drawing>
            </w:r>
          </w:p>
        </w:tc>
        <w:tc>
          <w:tcPr>
            <w:tcW w:w="4675" w:type="dxa"/>
            <w:tcMar>
              <w:top w:w="60" w:type="dxa"/>
              <w:bottom w:w="60" w:type="dxa"/>
              <w:left w:w="100" w:type="dxa"/>
              <w:right w:w="100" w:type="dxa"/>
            </w:tcMar>
          </w:tcPr>
          <w:p w14:paraId="08FC4731">
            <w:pPr>
              <w:pStyle w:val="5"/>
              <w:spacing w:after="40" w:line="300" w:lineRule="auto" w:before="0"/>
              <w:ind w:hanging="36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B.</w:t>
            </w:r>
          </w:p>
          <w:p w14:paraId="1E32BDA0">
            <w:pPr>
              <w:pStyle w:val="5"/>
              <w:spacing w:after="40" w:line="300" w:lineRule="auto" w:before="0"/>
              <w:ind w:left="450"/>
              <w:rPr>
                <w:rFonts w:ascii="Times New Roman" w:hAnsi="Times New Roman" w:eastAsia="Times New Roman" w:cs="Times New Roman"/>
                <w:sz w:val="22"/>
                <w:szCs w:val="22"/>
              </w:rPr>
            </w:pPr>
            <w:r>
              <w:rPr>
                <w:rFonts w:ascii="Times New Roman" w:hAnsi="Times New Roman"/>
                <w:b w:val="0"/>
                <w:color w:val="000000"/>
                <w:sz w:val="24"/>
              </w:rPr>
              <w:drawing>
                <wp:inline distT="0" distB="0" distL="0" distR="0">
                  <wp:extent cx="2133600" cy="495300"/>
                  <wp:effectExtent l="0" t="0" r="0" b="0"/>
                  <wp:docPr id="686818092" name="Picture 68681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18092" name="Picture 68681809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133600" cy="495300"/>
                          </a:xfrm>
                          <a:prstGeom prst="rect">
                            <a:avLst/>
                          </a:prstGeom>
                        </pic:spPr>
                      </pic:pic>
                    </a:graphicData>
                  </a:graphic>
                </wp:inline>
              </w:drawing>
            </w:r>
          </w:p>
        </w:tc>
      </w:tr>
      <w:tr w14:paraId="2A7894EE">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PrEx>
        <w:trPr>
          <w:trHeight w:val="300" w:hRule="atLeast"/>
        </w:trPr>
        <w:tc>
          <w:tcPr>
            <w:tcW w:w="4675" w:type="dxa"/>
            <w:tcMar>
              <w:top w:w="60" w:type="dxa"/>
              <w:bottom w:w="60" w:type="dxa"/>
              <w:left w:w="100" w:type="dxa"/>
              <w:right w:w="100" w:type="dxa"/>
            </w:tcMar>
          </w:tcPr>
          <w:p w14:paraId="180AD72E">
            <w:pPr>
              <w:spacing w:after="40" w:line="300" w:lineRule="auto" w:before="0"/>
              <w:ind w:firstLine="36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 xml:space="preserve">      </w:t>
            </w:r>
            <w:r>
              <w:rPr>
                <w:rFonts w:ascii="Times New Roman" w:hAnsi="Times New Roman" w:eastAsia="Times New Roman" w:cs="Times New Roman"/>
                <w:b w:val="0"/>
                <w:color w:val="000000"/>
                <w:sz w:val="24"/>
                <w:szCs w:val="22"/>
                <w:highlight w:val="yellow"/>
              </w:rPr>
              <w:t>C.</w:t>
            </w:r>
            <w:r>
              <w:rPr>
                <w:rFonts w:ascii="Times New Roman" w:hAnsi="Times New Roman" w:eastAsia="Times New Roman" w:cs="Times New Roman"/>
                <w:b w:val="0"/>
                <w:color w:val="000000"/>
                <w:sz w:val="24"/>
                <w:szCs w:val="22"/>
              </w:rPr>
              <w:t xml:space="preserve"> </w:t>
            </w:r>
          </w:p>
          <w:p w14:paraId="105C0E6A">
            <w:pPr>
              <w:spacing w:after="40" w:line="300" w:lineRule="auto" w:before="0"/>
              <w:ind w:firstLine="63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 xml:space="preserve">  </w:t>
            </w:r>
            <w:r>
              <w:rPr>
                <w:rFonts w:ascii="Times New Roman" w:hAnsi="Times New Roman"/>
                <w:b w:val="0"/>
                <w:color w:val="000000"/>
                <w:sz w:val="24"/>
              </w:rPr>
              <w:drawing>
                <wp:inline distT="0" distB="0" distL="0" distR="0">
                  <wp:extent cx="2190750" cy="1057275"/>
                  <wp:effectExtent l="0" t="0" r="0" b="0"/>
                  <wp:docPr id="735447027" name="Picture 73544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47027" name="Picture 73544702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0750" cy="1057275"/>
                          </a:xfrm>
                          <a:prstGeom prst="rect">
                            <a:avLst/>
                          </a:prstGeom>
                        </pic:spPr>
                      </pic:pic>
                    </a:graphicData>
                  </a:graphic>
                </wp:inline>
              </w:drawing>
            </w:r>
          </w:p>
        </w:tc>
        <w:tc>
          <w:tcPr>
            <w:tcW w:w="4675" w:type="dxa"/>
            <w:tcMar>
              <w:top w:w="60" w:type="dxa"/>
              <w:bottom w:w="60" w:type="dxa"/>
              <w:left w:w="100" w:type="dxa"/>
              <w:right w:w="100" w:type="dxa"/>
            </w:tcMar>
          </w:tcPr>
          <w:p w14:paraId="25DA2277">
            <w:pPr>
              <w:pStyle w:val="5"/>
              <w:spacing w:after="40" w:line="300" w:lineRule="auto" w:before="0"/>
              <w:ind w:left="45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D.</w:t>
            </w:r>
          </w:p>
          <w:p w14:paraId="390FA1D7">
            <w:pPr>
              <w:pStyle w:val="5"/>
              <w:spacing w:after="40" w:line="300" w:lineRule="auto" w:before="0"/>
              <w:ind w:left="450"/>
              <w:rPr>
                <w:rFonts w:ascii="Times New Roman" w:hAnsi="Times New Roman" w:eastAsia="Times New Roman" w:cs="Times New Roman"/>
                <w:sz w:val="22"/>
                <w:szCs w:val="22"/>
              </w:rPr>
            </w:pPr>
            <w:r>
              <w:rPr>
                <w:rFonts w:ascii="Times New Roman" w:hAnsi="Times New Roman"/>
                <w:b w:val="0"/>
                <w:color w:val="000000"/>
                <w:sz w:val="24"/>
              </w:rPr>
              <w:drawing>
                <wp:inline distT="0" distB="0" distL="0" distR="0">
                  <wp:extent cx="2200275" cy="1228725"/>
                  <wp:effectExtent l="0" t="0" r="0" b="0"/>
                  <wp:docPr id="1857823976" name="Picture 185782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23976" name="Picture 185782397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00275" cy="1228725"/>
                          </a:xfrm>
                          <a:prstGeom prst="rect">
                            <a:avLst/>
                          </a:prstGeom>
                        </pic:spPr>
                      </pic:pic>
                    </a:graphicData>
                  </a:graphic>
                </wp:inline>
              </w:drawing>
            </w:r>
          </w:p>
        </w:tc>
      </w:tr>
    </w:tbl>
    <w:p w14:paraId="261956E6">
      <w:pPr>
        <w:rPr>
          <w:rFonts w:ascii="Times New Roman" w:hAnsi="Times New Roman" w:eastAsia="Times New Roman" w:cs="Times New Roman"/>
        </w:rPr>
      </w:pPr>
    </w:p>
    <w:p w14:paraId="03503C2C">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11: Khi chuyển đổi thực thể mạnh, nếu có thuộc tính phức hợp ta chỉ cần:</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725A5C87">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47AAF494">
            <w:pPr>
              <w:pStyle w:val="5"/>
              <w:numPr>
                <w:ilvl w:val="0"/>
                <w:numId w:val="10"/>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Lấy các thuộc tính thành phần đơn của nó</w:t>
            </w:r>
          </w:p>
        </w:tc>
        <w:tc>
          <w:tcPr>
            <w:tcW w:w="4675" w:type="dxa"/>
            <w:tcMar>
              <w:top w:w="60" w:type="dxa"/>
              <w:bottom w:w="60" w:type="dxa"/>
              <w:left w:w="100" w:type="dxa"/>
              <w:right w:w="100" w:type="dxa"/>
            </w:tcMar>
          </w:tcPr>
          <w:p w14:paraId="0AB1FD1F">
            <w:pPr>
              <w:pStyle w:val="5"/>
              <w:numPr>
                <w:ilvl w:val="0"/>
                <w:numId w:val="10"/>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Giữ nguyên thuộc tính phức hợp</w:t>
            </w:r>
          </w:p>
        </w:tc>
      </w:tr>
      <w:tr w14:paraId="7C2CF90B">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795C6D2E">
            <w:pPr>
              <w:pStyle w:val="5"/>
              <w:numPr>
                <w:ilvl w:val="0"/>
                <w:numId w:val="10"/>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Bỏ qua các thuộc tính phức hợp</w:t>
            </w:r>
          </w:p>
        </w:tc>
        <w:tc>
          <w:tcPr>
            <w:tcW w:w="4675" w:type="dxa"/>
            <w:tcMar>
              <w:top w:w="60" w:type="dxa"/>
              <w:bottom w:w="60" w:type="dxa"/>
              <w:left w:w="100" w:type="dxa"/>
              <w:right w:w="100" w:type="dxa"/>
            </w:tcMar>
          </w:tcPr>
          <w:p w14:paraId="667D9028">
            <w:pPr>
              <w:pStyle w:val="5"/>
              <w:numPr>
                <w:ilvl w:val="0"/>
                <w:numId w:val="10"/>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Chỉ lấy các thuộc tính khóa</w:t>
            </w:r>
          </w:p>
        </w:tc>
      </w:tr>
    </w:tbl>
    <w:p w14:paraId="10E1DAA5">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rPr>
        <w:t xml:space="preserve"> </w:t>
      </w:r>
      <w:r>
        <w:rPr>
          <w:rFonts w:ascii="Times New Roman" w:hAnsi="Times New Roman" w:eastAsia="Times New Roman" w:cs="Times New Roman"/>
          <w:b/>
          <w:color w:val="000000"/>
          <w:sz w:val="26"/>
          <w:szCs w:val="22"/>
        </w:rPr>
        <w:t xml:space="preserve">Câu 12: Chuyển đổi thực thể mạnh SANPHAM( </w:t>
      </w:r>
      <w:r>
        <w:rPr>
          <w:rFonts w:ascii="Times New Roman" w:hAnsi="Times New Roman" w:eastAsia="Times New Roman" w:cs="Times New Roman"/>
          <w:b/>
          <w:color w:val="000000"/>
          <w:sz w:val="26"/>
          <w:szCs w:val="22"/>
          <w:u w:val="single"/>
        </w:rPr>
        <w:t>MaSP</w:t>
      </w:r>
      <w:r>
        <w:rPr>
          <w:rFonts w:ascii="Times New Roman" w:hAnsi="Times New Roman" w:eastAsia="Times New Roman" w:cs="Times New Roman"/>
          <w:b/>
          <w:color w:val="000000"/>
          <w:sz w:val="26"/>
          <w:szCs w:val="22"/>
        </w:rPr>
        <w:t>, TenSP, Gia, MauSac) sang mô hình quan hệ.Ta sẽ được quan hệ nào sau đây?</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3C975678">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585" w:hRule="atLeast"/>
        </w:trPr>
        <w:tc>
          <w:tcPr>
            <w:tcW w:w="4675" w:type="dxa"/>
            <w:tcMar>
              <w:top w:w="60" w:type="dxa"/>
              <w:bottom w:w="60" w:type="dxa"/>
              <w:left w:w="100" w:type="dxa"/>
              <w:right w:w="100" w:type="dxa"/>
            </w:tcMar>
          </w:tcPr>
          <w:p w14:paraId="076E2B97">
            <w:pPr>
              <w:pStyle w:val="5"/>
              <w:numPr>
                <w:ilvl w:val="0"/>
                <w:numId w:val="11"/>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highlight w:val="yellow"/>
              </w:rPr>
              <w:t>SANPHAM(</w:t>
            </w:r>
            <w:r>
              <w:rPr>
                <w:rFonts w:ascii="Times New Roman" w:hAnsi="Times New Roman" w:eastAsia="Times New Roman" w:cs="Times New Roman"/>
                <w:b w:val="0"/>
                <w:color w:val="000000"/>
                <w:sz w:val="24"/>
                <w:szCs w:val="22"/>
                <w:highlight w:val="yellow"/>
                <w:u w:val="single"/>
              </w:rPr>
              <w:t>MaSP</w:t>
            </w:r>
            <w:r>
              <w:rPr>
                <w:rFonts w:ascii="Times New Roman" w:hAnsi="Times New Roman" w:eastAsia="Times New Roman" w:cs="Times New Roman"/>
                <w:b w:val="0"/>
                <w:color w:val="000000"/>
                <w:sz w:val="24"/>
                <w:szCs w:val="22"/>
                <w:highlight w:val="yellow"/>
              </w:rPr>
              <w:t>, TenSP, Gia, MauSac)</w:t>
            </w:r>
          </w:p>
        </w:tc>
        <w:tc>
          <w:tcPr>
            <w:tcW w:w="4675" w:type="dxa"/>
            <w:tcMar>
              <w:top w:w="60" w:type="dxa"/>
              <w:bottom w:w="60" w:type="dxa"/>
              <w:left w:w="100" w:type="dxa"/>
              <w:right w:w="100" w:type="dxa"/>
            </w:tcMar>
          </w:tcPr>
          <w:p w14:paraId="43F6269B">
            <w:pPr>
              <w:pStyle w:val="5"/>
              <w:numPr>
                <w:ilvl w:val="0"/>
                <w:numId w:val="11"/>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SANPHAM( MaSP, Gia)</w:t>
            </w:r>
          </w:p>
        </w:tc>
      </w:tr>
      <w:tr w14:paraId="70EAC9D2">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7A6BDE73">
            <w:pPr>
              <w:spacing w:after="40" w:line="300" w:lineRule="auto" w:before="0"/>
              <w:ind w:firstLine="27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C.  SANPHAM(MaSP, TenSP, MauSac)</w:t>
            </w:r>
          </w:p>
        </w:tc>
        <w:tc>
          <w:tcPr>
            <w:tcW w:w="4675" w:type="dxa"/>
            <w:tcMar>
              <w:top w:w="60" w:type="dxa"/>
              <w:bottom w:w="60" w:type="dxa"/>
              <w:left w:w="100" w:type="dxa"/>
              <w:right w:w="100" w:type="dxa"/>
            </w:tcMar>
          </w:tcPr>
          <w:p w14:paraId="6052BA47">
            <w:p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D. SANPHAM(TenSP, Gia, MauSac)</w:t>
            </w:r>
          </w:p>
        </w:tc>
      </w:tr>
    </w:tbl>
    <w:p w14:paraId="2203CC79">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13: Cho ERD có các kiểu thực thể GIANGVIEN(MaGV, TenGV) và LOPHOC(MaLH, TenLH)có liên kết n-n DAY. Chuyển liên kết Day sang mô hình quan hệ nào sau đây là đúng?</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74D15AA2">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25EB2A0D">
            <w:pPr>
              <w:pStyle w:val="5"/>
              <w:numPr>
                <w:ilvl w:val="0"/>
                <w:numId w:val="12"/>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Tạo quan hệ DAY(MaGV, MaLH, TenGV)</w:t>
            </w:r>
          </w:p>
        </w:tc>
        <w:tc>
          <w:tcPr>
            <w:tcW w:w="4675" w:type="dxa"/>
            <w:tcMar>
              <w:top w:w="60" w:type="dxa"/>
              <w:bottom w:w="60" w:type="dxa"/>
              <w:left w:w="100" w:type="dxa"/>
              <w:right w:w="100" w:type="dxa"/>
            </w:tcMar>
          </w:tcPr>
          <w:p w14:paraId="3D062F63">
            <w:pPr>
              <w:pStyle w:val="5"/>
              <w:numPr>
                <w:ilvl w:val="0"/>
                <w:numId w:val="12"/>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Thêm MaLH vào GIANGVIEN</w:t>
            </w:r>
          </w:p>
        </w:tc>
      </w:tr>
      <w:tr w14:paraId="575F8E03">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10C20416">
            <w:pPr>
              <w:pStyle w:val="5"/>
              <w:numPr>
                <w:ilvl w:val="0"/>
                <w:numId w:val="12"/>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Thêm MaGV vào LOPHOC</w:t>
            </w:r>
          </w:p>
        </w:tc>
        <w:tc>
          <w:tcPr>
            <w:tcW w:w="4675" w:type="dxa"/>
            <w:tcMar>
              <w:top w:w="60" w:type="dxa"/>
              <w:bottom w:w="60" w:type="dxa"/>
              <w:left w:w="100" w:type="dxa"/>
              <w:right w:w="100" w:type="dxa"/>
            </w:tcMar>
          </w:tcPr>
          <w:p w14:paraId="0ECB0EBA">
            <w:pPr>
              <w:pStyle w:val="5"/>
              <w:numPr>
                <w:ilvl w:val="0"/>
                <w:numId w:val="12"/>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Tạo quan hệ DAY(MaGV,MaLH)</w:t>
            </w:r>
          </w:p>
        </w:tc>
      </w:tr>
    </w:tbl>
    <w:p w14:paraId="073E15C4">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14: Cho sơ đồ như hình vẽ. Chuyển đổi liên kết QUANLY sang mô hình quan hệ nào sau đây là đúng?</w:t>
      </w:r>
    </w:p>
    <w:p w14:paraId="71F06BB3">
      <w:r>
        <w:drawing>
          <wp:inline distT="0" distB="0" distL="0" distR="0">
            <wp:extent cx="5723890" cy="1828800"/>
            <wp:effectExtent l="0" t="0" r="0" b="0"/>
            <wp:docPr id="124561330" name="Picture 12456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1330" name="Picture 12456133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24524" cy="1828800"/>
                    </a:xfrm>
                    <a:prstGeom prst="rect">
                      <a:avLst/>
                    </a:prstGeom>
                  </pic:spPr>
                </pic:pic>
              </a:graphicData>
            </a:graphic>
          </wp:inline>
        </w:drawing>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57DAF6EB">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5E342845">
            <w:pPr>
              <w:pStyle w:val="5"/>
              <w:numPr>
                <w:ilvl w:val="0"/>
                <w:numId w:val="13"/>
              </w:numPr>
              <w:spacing w:after="40" w:line="300" w:lineRule="auto" w:before="0"/>
              <w:ind w:left="360" w:firstLin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NHANVIEN(MaNV, NgaySinh, GioiTinh, Ho, Ten, DiaChi, MaDV)</w:t>
            </w:r>
          </w:p>
        </w:tc>
        <w:tc>
          <w:tcPr>
            <w:tcW w:w="4675" w:type="dxa"/>
            <w:tcMar>
              <w:top w:w="60" w:type="dxa"/>
              <w:bottom w:w="60" w:type="dxa"/>
              <w:left w:w="100" w:type="dxa"/>
              <w:right w:w="100" w:type="dxa"/>
            </w:tcMar>
          </w:tcPr>
          <w:p w14:paraId="42616120">
            <w:pPr>
              <w:pStyle w:val="5"/>
              <w:numPr>
                <w:ilvl w:val="0"/>
                <w:numId w:val="13"/>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NHANVIEN(MaNV, NgaySinh, GioiTinh, Ten, DiaChi, MaDV)</w:t>
            </w:r>
          </w:p>
        </w:tc>
      </w:tr>
      <w:tr w14:paraId="2B406005">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1F4E7830">
            <w:pPr>
              <w:pStyle w:val="5"/>
              <w:numPr>
                <w:ilvl w:val="0"/>
                <w:numId w:val="13"/>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NHANVIEN(MaNV, NgaySinh, GioiTinh, Ten, DiaChi ,MaDV)</w:t>
            </w:r>
          </w:p>
        </w:tc>
        <w:tc>
          <w:tcPr>
            <w:tcW w:w="4675" w:type="dxa"/>
            <w:tcMar>
              <w:top w:w="60" w:type="dxa"/>
              <w:bottom w:w="60" w:type="dxa"/>
              <w:left w:w="100" w:type="dxa"/>
              <w:right w:w="100" w:type="dxa"/>
            </w:tcMar>
          </w:tcPr>
          <w:p w14:paraId="37835074">
            <w:pPr>
              <w:pStyle w:val="5"/>
              <w:numPr>
                <w:ilvl w:val="0"/>
                <w:numId w:val="13"/>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DONVI(MaDV, TenDV, DiaDiem, MaNV, NgayBatDau)</w:t>
            </w:r>
          </w:p>
        </w:tc>
      </w:tr>
    </w:tbl>
    <w:p w14:paraId="27C51237">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15: Trong hệ thống quản lý trường học, kiểu thực thể Giáo viên có các thuộc tính: Mã GV, Họ tên, Ngày sinh, Bộ môn. Biểu diễn kiểu thực thể và các thuộc tính nào sau đây là đúng?</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68344357">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5BC41AA8">
            <w:p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A.</w:t>
            </w:r>
          </w:p>
          <w:p w14:paraId="48D9B101">
            <w:pPr>
              <w:spacing w:after="40" w:line="300" w:lineRule="auto" w:before="0"/>
              <w:rPr>
                <w:sz w:val="22"/>
                <w:szCs w:val="22"/>
              </w:rPr>
            </w:pPr>
            <w:r>
              <w:rPr>
                <w:rFonts w:ascii="Times New Roman" w:hAnsi="Times New Roman"/>
                <w:b w:val="0"/>
                <w:color w:val="000000"/>
                <w:sz w:val="24"/>
              </w:rPr>
              <w:drawing>
                <wp:inline distT="0" distB="0" distL="0" distR="0">
                  <wp:extent cx="2714625" cy="1647825"/>
                  <wp:effectExtent l="0" t="0" r="0" b="0"/>
                  <wp:docPr id="987303217" name="Hình ảnh 98730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03217" name="Hình ảnh 98730321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4625" cy="1647825"/>
                          </a:xfrm>
                          <a:prstGeom prst="rect">
                            <a:avLst/>
                          </a:prstGeom>
                        </pic:spPr>
                      </pic:pic>
                    </a:graphicData>
                  </a:graphic>
                </wp:inline>
              </w:drawing>
            </w:r>
          </w:p>
        </w:tc>
        <w:tc>
          <w:tcPr>
            <w:tcW w:w="4675" w:type="dxa"/>
            <w:tcMar>
              <w:top w:w="60" w:type="dxa"/>
              <w:bottom w:w="60" w:type="dxa"/>
              <w:left w:w="100" w:type="dxa"/>
              <w:right w:w="100" w:type="dxa"/>
            </w:tcMar>
          </w:tcPr>
          <w:p w14:paraId="51974200">
            <w:p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B.</w:t>
            </w:r>
            <w:r>
              <w:rPr>
                <w:rFonts w:ascii="Times New Roman" w:hAnsi="Times New Roman" w:eastAsia="Times New Roman" w:cs="Times New Roman"/>
                <w:b w:val="0"/>
                <w:color w:val="000000"/>
                <w:sz w:val="24"/>
                <w:szCs w:val="22"/>
              </w:rPr>
              <w:t xml:space="preserve"> </w:t>
            </w:r>
          </w:p>
          <w:p w14:paraId="53666878">
            <w:pPr>
              <w:spacing w:after="40" w:line="300" w:lineRule="auto" w:before="0"/>
              <w:rPr>
                <w:sz w:val="22"/>
                <w:szCs w:val="22"/>
              </w:rPr>
            </w:pPr>
            <w:r>
              <w:rPr>
                <w:rFonts w:ascii="Times New Roman" w:hAnsi="Times New Roman"/>
                <w:b w:val="0"/>
                <w:color w:val="000000"/>
                <w:sz w:val="24"/>
              </w:rPr>
              <w:drawing>
                <wp:inline distT="0" distB="0" distL="0" distR="0">
                  <wp:extent cx="2714625" cy="1857375"/>
                  <wp:effectExtent l="0" t="0" r="0" b="0"/>
                  <wp:docPr id="58021027" name="Hình ảnh 5802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1027" name="Hình ảnh 5802102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4625" cy="1857375"/>
                          </a:xfrm>
                          <a:prstGeom prst="rect">
                            <a:avLst/>
                          </a:prstGeom>
                        </pic:spPr>
                      </pic:pic>
                    </a:graphicData>
                  </a:graphic>
                </wp:inline>
              </w:drawing>
            </w:r>
          </w:p>
        </w:tc>
      </w:tr>
      <w:tr w14:paraId="207E6004">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5442A13A">
            <w:p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C.</w:t>
            </w:r>
          </w:p>
          <w:p w14:paraId="2B510AC8">
            <w:pPr>
              <w:spacing w:after="40" w:line="300" w:lineRule="auto" w:before="0"/>
              <w:rPr>
                <w:sz w:val="22"/>
                <w:szCs w:val="22"/>
              </w:rPr>
            </w:pPr>
            <w:r>
              <w:rPr>
                <w:rFonts w:ascii="Times New Roman" w:hAnsi="Times New Roman"/>
                <w:b w:val="0"/>
                <w:color w:val="000000"/>
                <w:sz w:val="24"/>
              </w:rPr>
              <w:drawing>
                <wp:inline distT="0" distB="0" distL="0" distR="0">
                  <wp:extent cx="2714625" cy="1581150"/>
                  <wp:effectExtent l="0" t="0" r="0" b="0"/>
                  <wp:docPr id="1220079691" name="Hình ảnh 1220079691" title="Đang chèn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79691" name="Hình ảnh 1220079691" title="Đang chèn hình ảnh..."/>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14625" cy="1581150"/>
                          </a:xfrm>
                          <a:prstGeom prst="rect">
                            <a:avLst/>
                          </a:prstGeom>
                        </pic:spPr>
                      </pic:pic>
                    </a:graphicData>
                  </a:graphic>
                </wp:inline>
              </w:drawing>
            </w:r>
          </w:p>
        </w:tc>
        <w:tc>
          <w:tcPr>
            <w:tcW w:w="4675" w:type="dxa"/>
            <w:tcMar>
              <w:top w:w="60" w:type="dxa"/>
              <w:bottom w:w="60" w:type="dxa"/>
              <w:left w:w="100" w:type="dxa"/>
              <w:right w:w="100" w:type="dxa"/>
            </w:tcMar>
          </w:tcPr>
          <w:p w14:paraId="697DC99D">
            <w:p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D.</w:t>
            </w:r>
          </w:p>
          <w:p w14:paraId="6891188B">
            <w:pPr>
              <w:spacing w:after="40" w:line="300" w:lineRule="auto" w:before="0"/>
              <w:rPr>
                <w:sz w:val="22"/>
                <w:szCs w:val="22"/>
              </w:rPr>
            </w:pPr>
            <w:r>
              <w:rPr>
                <w:rFonts w:ascii="Times New Roman" w:hAnsi="Times New Roman"/>
                <w:b w:val="0"/>
                <w:color w:val="000000"/>
                <w:sz w:val="24"/>
              </w:rPr>
              <w:drawing>
                <wp:inline distT="0" distB="0" distL="0" distR="0">
                  <wp:extent cx="2714625" cy="1628775"/>
                  <wp:effectExtent l="0" t="0" r="0" b="0"/>
                  <wp:docPr id="2098048134" name="Hình ảnh 209804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48134" name="Hình ảnh 209804813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14625" cy="1628775"/>
                          </a:xfrm>
                          <a:prstGeom prst="rect">
                            <a:avLst/>
                          </a:prstGeom>
                        </pic:spPr>
                      </pic:pic>
                    </a:graphicData>
                  </a:graphic>
                </wp:inline>
              </w:drawing>
            </w:r>
          </w:p>
        </w:tc>
      </w:tr>
    </w:tbl>
    <w:p w14:paraId="5CA0234F">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16: Bước nào được gọi là thiết kế quan niệm?</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565EDEEE">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4E74F59D">
            <w:pPr>
              <w:pStyle w:val="5"/>
              <w:numPr>
                <w:ilvl w:val="0"/>
                <w:numId w:val="14"/>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Thu thập các yêu cầu dữ liệu</w:t>
            </w:r>
          </w:p>
        </w:tc>
        <w:tc>
          <w:tcPr>
            <w:tcW w:w="4675" w:type="dxa"/>
            <w:tcMar>
              <w:top w:w="60" w:type="dxa"/>
              <w:bottom w:w="60" w:type="dxa"/>
              <w:left w:w="100" w:type="dxa"/>
              <w:right w:w="100" w:type="dxa"/>
            </w:tcMar>
          </w:tcPr>
          <w:p w14:paraId="16036B68">
            <w:pPr>
              <w:pStyle w:val="5"/>
              <w:numPr>
                <w:ilvl w:val="0"/>
                <w:numId w:val="14"/>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Cài đặt cơ sở dữ liệu</w:t>
            </w:r>
          </w:p>
        </w:tc>
      </w:tr>
      <w:tr w14:paraId="564F6257">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68934BE6">
            <w:pPr>
              <w:pStyle w:val="5"/>
              <w:numPr>
                <w:ilvl w:val="0"/>
                <w:numId w:val="14"/>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Thiết kế vật lý</w:t>
            </w:r>
          </w:p>
        </w:tc>
        <w:tc>
          <w:tcPr>
            <w:tcW w:w="4675" w:type="dxa"/>
            <w:tcMar>
              <w:top w:w="60" w:type="dxa"/>
              <w:bottom w:w="60" w:type="dxa"/>
              <w:left w:w="100" w:type="dxa"/>
              <w:right w:w="100" w:type="dxa"/>
            </w:tcMar>
          </w:tcPr>
          <w:p w14:paraId="3D20EA50">
            <w:pPr>
              <w:pStyle w:val="5"/>
              <w:numPr>
                <w:ilvl w:val="0"/>
                <w:numId w:val="14"/>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Tạo ra lược đồ quan niệm cho cơ sở dữ liệu</w:t>
            </w:r>
          </w:p>
        </w:tc>
      </w:tr>
    </w:tbl>
    <w:p w14:paraId="7BC74EA0">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17: Chuyển đổi lược đồ quan niệm từ mô hình dữ liệu bậc cao thành mô hình dữ liệu thực thi là bước nào sau đây?</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2B017691">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PrEx>
        <w:trPr>
          <w:trHeight w:val="300" w:hRule="atLeast"/>
        </w:trPr>
        <w:tc>
          <w:tcPr>
            <w:tcW w:w="4675" w:type="dxa"/>
            <w:tcMar>
              <w:top w:w="60" w:type="dxa"/>
              <w:bottom w:w="60" w:type="dxa"/>
              <w:left w:w="100" w:type="dxa"/>
              <w:right w:w="100" w:type="dxa"/>
            </w:tcMar>
          </w:tcPr>
          <w:p w14:paraId="44DAF2C1">
            <w:pPr>
              <w:pStyle w:val="5"/>
              <w:numPr>
                <w:ilvl w:val="0"/>
                <w:numId w:val="15"/>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Thiết kế lược đồ logic</w:t>
            </w:r>
          </w:p>
        </w:tc>
        <w:tc>
          <w:tcPr>
            <w:tcW w:w="4675" w:type="dxa"/>
            <w:tcMar>
              <w:top w:w="60" w:type="dxa"/>
              <w:bottom w:w="60" w:type="dxa"/>
              <w:left w:w="100" w:type="dxa"/>
              <w:right w:w="100" w:type="dxa"/>
            </w:tcMar>
          </w:tcPr>
          <w:p w14:paraId="43005A2F">
            <w:pPr>
              <w:pStyle w:val="5"/>
              <w:numPr>
                <w:ilvl w:val="0"/>
                <w:numId w:val="15"/>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Thiết kế quan niệm</w:t>
            </w:r>
          </w:p>
        </w:tc>
      </w:tr>
      <w:tr w14:paraId="0F7DB7FE">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0E2B5832">
            <w:pPr>
              <w:pStyle w:val="5"/>
              <w:numPr>
                <w:ilvl w:val="0"/>
                <w:numId w:val="15"/>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Thiết kế mức vật lý</w:t>
            </w:r>
          </w:p>
        </w:tc>
        <w:tc>
          <w:tcPr>
            <w:tcW w:w="4675" w:type="dxa"/>
            <w:tcMar>
              <w:top w:w="60" w:type="dxa"/>
              <w:bottom w:w="60" w:type="dxa"/>
              <w:left w:w="100" w:type="dxa"/>
              <w:right w:w="100" w:type="dxa"/>
            </w:tcMar>
          </w:tcPr>
          <w:p w14:paraId="08711E7B">
            <w:pPr>
              <w:pStyle w:val="5"/>
              <w:numPr>
                <w:ilvl w:val="0"/>
                <w:numId w:val="15"/>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Ánh xạ mô hình dữ liệu</w:t>
            </w:r>
          </w:p>
        </w:tc>
      </w:tr>
    </w:tbl>
    <w:p w14:paraId="39EA7DDC">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18: Khi thiết kế CSDL, bước nào sau đây phải chỉ ra các cấu trúc bên trong, các đường dẫn truy cập và tổ chức tập tin cho các tập tin CSDL?</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396EF1A9">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15C7B27A">
            <w:pPr>
              <w:pStyle w:val="5"/>
              <w:numPr>
                <w:ilvl w:val="0"/>
                <w:numId w:val="16"/>
              </w:numPr>
              <w:spacing w:after="40" w:line="300" w:lineRule="auto" w:before="0"/>
              <w:rPr>
                <w:rFonts w:ascii="Times New Roman" w:hAnsi="Times New Roman" w:eastAsia="Times New Roman" w:cs="Times New Roman"/>
                <w:sz w:val="22"/>
                <w:szCs w:val="22"/>
                <w:highlight w:val="none"/>
              </w:rPr>
            </w:pPr>
            <w:r>
              <w:rPr>
                <w:rFonts w:ascii="Times New Roman" w:hAnsi="Times New Roman" w:eastAsia="Times New Roman" w:cs="Times New Roman"/>
                <w:b w:val="0"/>
                <w:color w:val="000000"/>
                <w:sz w:val="24"/>
                <w:szCs w:val="22"/>
                <w:highlight w:val="none"/>
              </w:rPr>
              <w:t>Thiết kế quan niệm</w:t>
            </w:r>
          </w:p>
        </w:tc>
        <w:tc>
          <w:tcPr>
            <w:tcW w:w="4675" w:type="dxa"/>
            <w:tcMar>
              <w:top w:w="60" w:type="dxa"/>
              <w:bottom w:w="60" w:type="dxa"/>
              <w:left w:w="100" w:type="dxa"/>
              <w:right w:w="100" w:type="dxa"/>
            </w:tcMar>
          </w:tcPr>
          <w:p w14:paraId="66912231">
            <w:pPr>
              <w:pStyle w:val="5"/>
              <w:numPr>
                <w:ilvl w:val="0"/>
                <w:numId w:val="16"/>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 xml:space="preserve">Ánh xạ mô hình dữ liệu </w:t>
            </w:r>
          </w:p>
        </w:tc>
      </w:tr>
      <w:tr w14:paraId="101C43F0">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13512405">
            <w:pPr>
              <w:pStyle w:val="5"/>
              <w:numPr>
                <w:ilvl w:val="0"/>
                <w:numId w:val="16"/>
              </w:numPr>
              <w:spacing w:after="40" w:line="300" w:lineRule="auto" w:before="0"/>
              <w:rPr>
                <w:rFonts w:ascii="Times New Roman" w:hAnsi="Times New Roman" w:eastAsia="Times New Roman" w:cs="Times New Roman"/>
                <w:sz w:val="22"/>
                <w:szCs w:val="22"/>
              </w:rPr>
            </w:pPr>
            <w:bookmarkStart w:id="0" w:name="_GoBack" w:colFirst="1" w:colLast="1"/>
            <w:r>
              <w:rPr>
                <w:rFonts w:ascii="Times New Roman" w:hAnsi="Times New Roman" w:eastAsia="Times New Roman" w:cs="Times New Roman"/>
                <w:b w:val="0"/>
                <w:color w:val="000000"/>
                <w:sz w:val="24"/>
                <w:szCs w:val="22"/>
              </w:rPr>
              <w:t>Thiết kế lược đồ logic</w:t>
            </w:r>
          </w:p>
        </w:tc>
        <w:tc>
          <w:tcPr>
            <w:tcW w:w="4675" w:type="dxa"/>
            <w:tcMar>
              <w:top w:w="60" w:type="dxa"/>
              <w:bottom w:w="60" w:type="dxa"/>
              <w:left w:w="100" w:type="dxa"/>
              <w:right w:w="100" w:type="dxa"/>
            </w:tcMar>
          </w:tcPr>
          <w:p w14:paraId="57C97D06">
            <w:pPr>
              <w:pStyle w:val="5"/>
              <w:numPr>
                <w:ilvl w:val="0"/>
                <w:numId w:val="16"/>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Thiết kế mức vật lý</w:t>
            </w:r>
          </w:p>
        </w:tc>
      </w:tr>
      <w:bookmarkEnd w:id="0"/>
    </w:tbl>
    <w:p w14:paraId="3C6004E5">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19: Tập hợp các thực thể có cùng thuộc tính được gọi là?</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2B1DB222">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6E5C3058">
            <w:pPr>
              <w:pStyle w:val="5"/>
              <w:numPr>
                <w:ilvl w:val="0"/>
                <w:numId w:val="17"/>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Tập thuộc tính</w:t>
            </w:r>
          </w:p>
        </w:tc>
        <w:tc>
          <w:tcPr>
            <w:tcW w:w="4675" w:type="dxa"/>
            <w:tcMar>
              <w:top w:w="60" w:type="dxa"/>
              <w:bottom w:w="60" w:type="dxa"/>
              <w:left w:w="100" w:type="dxa"/>
              <w:right w:w="100" w:type="dxa"/>
            </w:tcMar>
          </w:tcPr>
          <w:p w14:paraId="1B024786">
            <w:pPr>
              <w:pStyle w:val="5"/>
              <w:numPr>
                <w:ilvl w:val="0"/>
                <w:numId w:val="17"/>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Tập liên kết</w:t>
            </w:r>
          </w:p>
        </w:tc>
      </w:tr>
      <w:tr w14:paraId="6EB351B5">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4EFAC580">
            <w:pPr>
              <w:pStyle w:val="5"/>
              <w:numPr>
                <w:ilvl w:val="0"/>
                <w:numId w:val="17"/>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Kiểu liên kết</w:t>
            </w:r>
          </w:p>
        </w:tc>
        <w:tc>
          <w:tcPr>
            <w:tcW w:w="4675" w:type="dxa"/>
            <w:tcMar>
              <w:top w:w="60" w:type="dxa"/>
              <w:bottom w:w="60" w:type="dxa"/>
              <w:left w:w="100" w:type="dxa"/>
              <w:right w:w="100" w:type="dxa"/>
            </w:tcMar>
          </w:tcPr>
          <w:p w14:paraId="60821B69">
            <w:pPr>
              <w:pStyle w:val="5"/>
              <w:numPr>
                <w:ilvl w:val="0"/>
                <w:numId w:val="17"/>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Kiểu thực thể</w:t>
            </w:r>
          </w:p>
        </w:tc>
      </w:tr>
    </w:tbl>
    <w:p w14:paraId="24BF3B66">
      <w:pPr>
        <w:spacing w:before="120" w:after="60" w:line="300" w:lineRule="auto"/>
        <w:jc w:val="left"/>
        <w:rPr>
          <w:rFonts w:ascii="Times New Roman" w:hAnsi="Times New Roman" w:eastAsia="Times New Roman" w:cs="Times New Roman"/>
        </w:rPr>
      </w:pPr>
      <w:r>
        <w:rPr>
          <w:rFonts w:ascii="Times New Roman" w:hAnsi="Times New Roman" w:eastAsia="Times New Roman" w:cs="Times New Roman"/>
          <w:b/>
          <w:color w:val="000000"/>
          <w:sz w:val="26"/>
        </w:rPr>
        <w:t>Câu 20: Trong hệ thống quản lý trường học có các kiểu thực thể và thuộc tính sau:</w:t>
      </w:r>
    </w:p>
    <w:p w14:paraId="0AC824A2">
      <w:pPr>
        <w:rPr>
          <w:rFonts w:ascii="Times New Roman" w:hAnsi="Times New Roman" w:eastAsia="Times New Roman" w:cs="Times New Roman"/>
        </w:rPr>
      </w:pPr>
      <w:r>
        <w:rPr>
          <w:rFonts w:ascii="Times New Roman" w:hAnsi="Times New Roman" w:eastAsia="Times New Roman" w:cs="Times New Roman"/>
        </w:rPr>
        <w:t>Kiểu thực thể: Giáo viên có các thuộc tính: Mã GV, Họ tên, Ngày sinh, Bộ môn</w:t>
      </w:r>
    </w:p>
    <w:p w14:paraId="2B6031D9">
      <w:pPr>
        <w:rPr>
          <w:rFonts w:ascii="Times New Roman" w:hAnsi="Times New Roman" w:eastAsia="Times New Roman" w:cs="Times New Roman"/>
        </w:rPr>
      </w:pPr>
      <w:r>
        <w:rPr>
          <w:rFonts w:ascii="Times New Roman" w:hAnsi="Times New Roman" w:eastAsia="Times New Roman" w:cs="Times New Roman"/>
        </w:rPr>
        <w:t>Kiểu thực thể: Lớp học có các thuộc tính: Mã lớp, Tên lớp ,Khóa học, MaGV</w:t>
      </w:r>
    </w:p>
    <w:p w14:paraId="7AE1FF66">
      <w:pPr>
        <w:rPr>
          <w:rFonts w:ascii="Times New Roman" w:hAnsi="Times New Roman" w:eastAsia="Times New Roman" w:cs="Times New Roman"/>
        </w:rPr>
      </w:pPr>
      <w:r>
        <w:rPr>
          <w:rFonts w:ascii="Times New Roman" w:hAnsi="Times New Roman" w:eastAsia="Times New Roman" w:cs="Times New Roman"/>
        </w:rPr>
        <w:t>Mối quan hệ: Giáo viên chủ nhiệm lớp học</w:t>
      </w:r>
    </w:p>
    <w:p w14:paraId="2316DDD1">
      <w:pPr>
        <w:rPr>
          <w:rFonts w:ascii="Times New Roman" w:hAnsi="Times New Roman" w:eastAsia="Times New Roman" w:cs="Times New Roman"/>
        </w:rPr>
      </w:pPr>
      <w:r>
        <w:rPr>
          <w:rFonts w:ascii="Times New Roman" w:hAnsi="Times New Roman" w:eastAsia="Times New Roman" w:cs="Times New Roman"/>
        </w:rPr>
        <w:t>Biểu đồ ER mô tả mối liên kết nào sau đây là đúng?</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4AB7311C">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0A360204">
            <w:pPr>
              <w:pStyle w:val="5"/>
              <w:numPr>
                <w:ilvl w:val="0"/>
                <w:numId w:val="18"/>
              </w:numPr>
              <w:spacing w:after="40" w:line="300" w:lineRule="auto" w:before="0"/>
              <w:rPr>
                <w:rFonts w:ascii="Times New Roman" w:hAnsi="Times New Roman" w:eastAsia="Times New Roman" w:cs="Times New Roman"/>
                <w:sz w:val="22"/>
                <w:szCs w:val="22"/>
              </w:rPr>
            </w:pPr>
          </w:p>
          <w:p w14:paraId="61EE443A">
            <w:pPr>
              <w:spacing w:after="40" w:line="300" w:lineRule="auto" w:before="0"/>
              <w:rPr>
                <w:rFonts w:ascii="Times New Roman" w:hAnsi="Times New Roman" w:eastAsia="Times New Roman" w:cs="Times New Roman"/>
                <w:sz w:val="22"/>
                <w:szCs w:val="22"/>
              </w:rPr>
            </w:pPr>
            <w:r>
              <w:rPr>
                <w:rFonts w:ascii="Times New Roman" w:hAnsi="Times New Roman"/>
                <w:b w:val="0"/>
                <w:color w:val="000000"/>
                <w:sz w:val="24"/>
              </w:rPr>
              <w:drawing>
                <wp:inline distT="0" distB="0" distL="0" distR="0">
                  <wp:extent cx="2705100" cy="466725"/>
                  <wp:effectExtent l="0" t="0" r="0" b="0"/>
                  <wp:docPr id="448679905" name="Hình ảnh 44867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79905" name="Hình ảnh 44867990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705100" cy="466725"/>
                          </a:xfrm>
                          <a:prstGeom prst="rect">
                            <a:avLst/>
                          </a:prstGeom>
                        </pic:spPr>
                      </pic:pic>
                    </a:graphicData>
                  </a:graphic>
                </wp:inline>
              </w:drawing>
            </w:r>
          </w:p>
        </w:tc>
        <w:tc>
          <w:tcPr>
            <w:tcW w:w="4675" w:type="dxa"/>
            <w:tcMar>
              <w:top w:w="60" w:type="dxa"/>
              <w:bottom w:w="60" w:type="dxa"/>
              <w:left w:w="100" w:type="dxa"/>
              <w:right w:w="100" w:type="dxa"/>
            </w:tcMar>
          </w:tcPr>
          <w:p w14:paraId="1390441E">
            <w:pPr>
              <w:pStyle w:val="5"/>
              <w:numPr>
                <w:ilvl w:val="0"/>
                <w:numId w:val="18"/>
              </w:numPr>
              <w:spacing w:after="40" w:line="300" w:lineRule="auto" w:before="0"/>
              <w:ind w:hanging="720"/>
              <w:rPr>
                <w:rFonts w:ascii="Times New Roman" w:hAnsi="Times New Roman" w:eastAsia="Times New Roman" w:cs="Times New Roman"/>
                <w:sz w:val="22"/>
                <w:szCs w:val="22"/>
              </w:rPr>
            </w:pPr>
          </w:p>
          <w:p w14:paraId="1452F56A">
            <w:pPr>
              <w:spacing w:after="40" w:line="300" w:lineRule="auto" w:before="0"/>
              <w:rPr>
                <w:rFonts w:ascii="Times New Roman" w:hAnsi="Times New Roman" w:eastAsia="Times New Roman" w:cs="Times New Roman"/>
                <w:sz w:val="22"/>
                <w:szCs w:val="22"/>
              </w:rPr>
            </w:pPr>
            <w:r>
              <w:rPr>
                <w:rFonts w:ascii="Times New Roman" w:hAnsi="Times New Roman"/>
                <w:b w:val="0"/>
                <w:color w:val="000000"/>
                <w:sz w:val="24"/>
              </w:rPr>
              <w:drawing>
                <wp:inline distT="0" distB="0" distL="0" distR="0">
                  <wp:extent cx="2705100" cy="504825"/>
                  <wp:effectExtent l="0" t="0" r="0" b="0"/>
                  <wp:docPr id="1700925276" name="Hình ảnh 1700925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25276" name="Hình ảnh 1700925276"/>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705100" cy="504825"/>
                          </a:xfrm>
                          <a:prstGeom prst="rect">
                            <a:avLst/>
                          </a:prstGeom>
                        </pic:spPr>
                      </pic:pic>
                    </a:graphicData>
                  </a:graphic>
                </wp:inline>
              </w:drawing>
            </w:r>
          </w:p>
        </w:tc>
      </w:tr>
      <w:tr w14:paraId="3607CD68">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3241A91C">
            <w:pPr>
              <w:pStyle w:val="5"/>
              <w:numPr>
                <w:ilvl w:val="0"/>
                <w:numId w:val="18"/>
              </w:numPr>
              <w:spacing w:after="40" w:line="300" w:lineRule="auto" w:before="0"/>
              <w:rPr>
                <w:rFonts w:ascii="Times New Roman" w:hAnsi="Times New Roman" w:eastAsia="Times New Roman" w:cs="Times New Roman"/>
                <w:sz w:val="22"/>
                <w:szCs w:val="22"/>
              </w:rPr>
            </w:pPr>
          </w:p>
          <w:p w14:paraId="272105AC">
            <w:pPr>
              <w:spacing w:after="40" w:line="300" w:lineRule="auto" w:before="0"/>
              <w:rPr>
                <w:rFonts w:ascii="Times New Roman" w:hAnsi="Times New Roman" w:eastAsia="Times New Roman" w:cs="Times New Roman"/>
                <w:sz w:val="22"/>
                <w:szCs w:val="22"/>
              </w:rPr>
            </w:pPr>
            <w:r>
              <w:rPr>
                <w:rFonts w:ascii="Times New Roman" w:hAnsi="Times New Roman"/>
                <w:b w:val="0"/>
                <w:color w:val="000000"/>
                <w:sz w:val="24"/>
              </w:rPr>
              <w:drawing>
                <wp:inline distT="0" distB="0" distL="0" distR="0">
                  <wp:extent cx="2705100" cy="438150"/>
                  <wp:effectExtent l="0" t="0" r="0" b="0"/>
                  <wp:docPr id="190200589" name="Hình ảnh 19020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589" name="Hình ảnh 19020058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705100" cy="438150"/>
                          </a:xfrm>
                          <a:prstGeom prst="rect">
                            <a:avLst/>
                          </a:prstGeom>
                        </pic:spPr>
                      </pic:pic>
                    </a:graphicData>
                  </a:graphic>
                </wp:inline>
              </w:drawing>
            </w:r>
          </w:p>
          <w:p w14:paraId="27880604">
            <w:pPr>
              <w:pStyle w:val="5"/>
              <w:spacing w:after="40" w:line="300" w:lineRule="auto" w:before="0"/>
              <w:rPr>
                <w:rFonts w:ascii="Times New Roman" w:hAnsi="Times New Roman" w:eastAsia="Times New Roman" w:cs="Times New Roman"/>
                <w:sz w:val="22"/>
                <w:szCs w:val="22"/>
              </w:rPr>
            </w:pPr>
          </w:p>
        </w:tc>
        <w:tc>
          <w:tcPr>
            <w:tcW w:w="4675" w:type="dxa"/>
            <w:tcMar>
              <w:top w:w="60" w:type="dxa"/>
              <w:bottom w:w="60" w:type="dxa"/>
              <w:left w:w="100" w:type="dxa"/>
              <w:right w:w="100" w:type="dxa"/>
            </w:tcMar>
          </w:tcPr>
          <w:p w14:paraId="068E0D91">
            <w:p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 xml:space="preserve">D. </w:t>
            </w:r>
          </w:p>
          <w:p w14:paraId="6EAB58F9">
            <w:pPr>
              <w:spacing w:after="40" w:line="300" w:lineRule="auto" w:before="0"/>
              <w:rPr>
                <w:rFonts w:ascii="Times New Roman" w:hAnsi="Times New Roman" w:eastAsia="Times New Roman" w:cs="Times New Roman"/>
                <w:sz w:val="22"/>
                <w:szCs w:val="22"/>
              </w:rPr>
            </w:pPr>
            <w:r>
              <w:rPr>
                <w:rFonts w:ascii="Times New Roman" w:hAnsi="Times New Roman"/>
                <w:b w:val="0"/>
                <w:color w:val="000000"/>
                <w:sz w:val="24"/>
              </w:rPr>
              <w:drawing>
                <wp:inline distT="0" distB="0" distL="0" distR="0">
                  <wp:extent cx="2705100" cy="466725"/>
                  <wp:effectExtent l="0" t="0" r="0" b="0"/>
                  <wp:docPr id="1397492194" name="Hình ảnh 139749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92194" name="Hình ảnh 139749219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705100" cy="466725"/>
                          </a:xfrm>
                          <a:prstGeom prst="rect">
                            <a:avLst/>
                          </a:prstGeom>
                        </pic:spPr>
                      </pic:pic>
                    </a:graphicData>
                  </a:graphic>
                </wp:inline>
              </w:drawing>
            </w:r>
          </w:p>
          <w:p w14:paraId="02FD3D2A">
            <w:pPr>
              <w:spacing w:after="40" w:line="300" w:lineRule="auto" w:before="0"/>
              <w:rPr>
                <w:rFonts w:ascii="Times New Roman" w:hAnsi="Times New Roman" w:eastAsia="Times New Roman" w:cs="Times New Roman"/>
                <w:sz w:val="22"/>
                <w:szCs w:val="22"/>
                <w:highlight w:val="yellow"/>
              </w:rPr>
            </w:pPr>
          </w:p>
        </w:tc>
      </w:tr>
    </w:tbl>
    <w:p w14:paraId="0822F9FA">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21: Trong một công ty, mỗi nhân viên chỉ làm việc cho một phòng ban và mỗi phòng ban có thể có nhiều nhân viên. Tỉ số lực lượng của kiểu liên kết này là gì?</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6BAAEA0D">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79F3379A">
            <w:pPr>
              <w:pStyle w:val="5"/>
              <w:numPr>
                <w:ilvl w:val="0"/>
                <w:numId w:val="19"/>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1:1</w:t>
            </w:r>
          </w:p>
        </w:tc>
        <w:tc>
          <w:tcPr>
            <w:tcW w:w="4675" w:type="dxa"/>
            <w:tcMar>
              <w:top w:w="60" w:type="dxa"/>
              <w:bottom w:w="60" w:type="dxa"/>
              <w:left w:w="100" w:type="dxa"/>
              <w:right w:w="100" w:type="dxa"/>
            </w:tcMar>
          </w:tcPr>
          <w:p w14:paraId="3D93FE05">
            <w:pPr>
              <w:pStyle w:val="5"/>
              <w:numPr>
                <w:ilvl w:val="0"/>
                <w:numId w:val="19"/>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N:M</w:t>
            </w:r>
          </w:p>
        </w:tc>
      </w:tr>
      <w:tr w14:paraId="5F0741E5">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60983D09">
            <w:pPr>
              <w:pStyle w:val="5"/>
              <w:numPr>
                <w:ilvl w:val="0"/>
                <w:numId w:val="19"/>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1:N</w:t>
            </w:r>
          </w:p>
        </w:tc>
        <w:tc>
          <w:tcPr>
            <w:tcW w:w="4675" w:type="dxa"/>
            <w:tcMar>
              <w:top w:w="60" w:type="dxa"/>
              <w:bottom w:w="60" w:type="dxa"/>
              <w:left w:w="100" w:type="dxa"/>
              <w:right w:w="100" w:type="dxa"/>
            </w:tcMar>
          </w:tcPr>
          <w:p w14:paraId="69E6B42B">
            <w:pPr>
              <w:pStyle w:val="5"/>
              <w:numPr>
                <w:ilvl w:val="0"/>
                <w:numId w:val="19"/>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N:N</w:t>
            </w:r>
          </w:p>
        </w:tc>
      </w:tr>
    </w:tbl>
    <w:p w14:paraId="2BFCA5F2">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22: Khi chuyển thực thể yếu các thuộc tính khóa chính của kiểu thực thể sẽ được đưa vào quan hệ R như thế nào?</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5AF2B069">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7441F0BD">
            <w:pPr>
              <w:pStyle w:val="5"/>
              <w:numPr>
                <w:ilvl w:val="0"/>
                <w:numId w:val="20"/>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Cần đưa vào R</w:t>
            </w:r>
          </w:p>
        </w:tc>
        <w:tc>
          <w:tcPr>
            <w:tcW w:w="4675" w:type="dxa"/>
            <w:tcMar>
              <w:top w:w="60" w:type="dxa"/>
              <w:bottom w:w="60" w:type="dxa"/>
              <w:left w:w="100" w:type="dxa"/>
              <w:right w:w="100" w:type="dxa"/>
            </w:tcMar>
          </w:tcPr>
          <w:p w14:paraId="738FB588">
            <w:pPr>
              <w:pStyle w:val="5"/>
              <w:numPr>
                <w:ilvl w:val="0"/>
                <w:numId w:val="20"/>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Là thuộc tính không khóa</w:t>
            </w:r>
          </w:p>
        </w:tc>
      </w:tr>
      <w:tr w14:paraId="703B05CC">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034F038E">
            <w:pPr>
              <w:pStyle w:val="5"/>
              <w:numPr>
                <w:ilvl w:val="0"/>
                <w:numId w:val="20"/>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Là khóa chính của R</w:t>
            </w:r>
          </w:p>
        </w:tc>
        <w:tc>
          <w:tcPr>
            <w:tcW w:w="4675" w:type="dxa"/>
            <w:tcMar>
              <w:top w:w="60" w:type="dxa"/>
              <w:bottom w:w="60" w:type="dxa"/>
              <w:left w:w="100" w:type="dxa"/>
              <w:right w:w="100" w:type="dxa"/>
            </w:tcMar>
          </w:tcPr>
          <w:p w14:paraId="7F9F1B55">
            <w:pPr>
              <w:pStyle w:val="5"/>
              <w:numPr>
                <w:ilvl w:val="0"/>
                <w:numId w:val="20"/>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Là khóa ngoài của R</w:t>
            </w:r>
          </w:p>
        </w:tc>
      </w:tr>
    </w:tbl>
    <w:p w14:paraId="229F5E43">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23: Với liên kết THAMGIA(MaNV, MaDA, SoGio)có khóa chính(MaNV, MaDA), MaNV là khóa ngoại tham chiếu đến NHANVIEN, MaDA là khóa ngoại tham chiếu đến DUAN, SoGio là gì?</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595C886E">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370A12E1">
            <w:pPr>
              <w:pStyle w:val="5"/>
              <w:numPr>
                <w:ilvl w:val="0"/>
                <w:numId w:val="21"/>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 xml:space="preserve"> Khóa chính của DUAN</w:t>
            </w:r>
          </w:p>
        </w:tc>
        <w:tc>
          <w:tcPr>
            <w:tcW w:w="4675" w:type="dxa"/>
            <w:tcMar>
              <w:top w:w="60" w:type="dxa"/>
              <w:bottom w:w="60" w:type="dxa"/>
              <w:left w:w="100" w:type="dxa"/>
              <w:right w:w="100" w:type="dxa"/>
            </w:tcMar>
          </w:tcPr>
          <w:p w14:paraId="6637F0C9">
            <w:pPr>
              <w:pStyle w:val="5"/>
              <w:numPr>
                <w:ilvl w:val="0"/>
                <w:numId w:val="21"/>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Thuộc tính của THAMGIA</w:t>
            </w:r>
            <w:r>
              <w:rPr>
                <w:rFonts w:ascii="Times New Roman" w:hAnsi="Times New Roman" w:eastAsia="Times New Roman" w:cs="Times New Roman"/>
                <w:b w:val="0"/>
                <w:color w:val="000000"/>
                <w:sz w:val="24"/>
                <w:szCs w:val="22"/>
              </w:rPr>
              <w:t xml:space="preserve">  </w:t>
            </w:r>
          </w:p>
        </w:tc>
      </w:tr>
      <w:tr w14:paraId="1E0D0232">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51CA8CD2">
            <w:pPr>
              <w:pStyle w:val="5"/>
              <w:numPr>
                <w:ilvl w:val="0"/>
                <w:numId w:val="21"/>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 xml:space="preserve">Khóa chính của NHANVIEN </w:t>
            </w:r>
          </w:p>
        </w:tc>
        <w:tc>
          <w:tcPr>
            <w:tcW w:w="4675" w:type="dxa"/>
            <w:tcMar>
              <w:top w:w="60" w:type="dxa"/>
              <w:bottom w:w="60" w:type="dxa"/>
              <w:left w:w="100" w:type="dxa"/>
              <w:right w:w="100" w:type="dxa"/>
            </w:tcMar>
          </w:tcPr>
          <w:p w14:paraId="047B6F08">
            <w:pPr>
              <w:pStyle w:val="5"/>
              <w:numPr>
                <w:ilvl w:val="0"/>
                <w:numId w:val="21"/>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Thuộc tính của NHANVIEN</w:t>
            </w:r>
          </w:p>
        </w:tc>
      </w:tr>
    </w:tbl>
    <w:p w14:paraId="31F1B11C">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24: Khi tất cả các yêu cầu đã được thu thập và phân tích bước tiếp theo làm gì?</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6CCDB235">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1C90F998">
            <w:pPr>
              <w:pStyle w:val="5"/>
              <w:numPr>
                <w:ilvl w:val="0"/>
                <w:numId w:val="22"/>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Tạo ra một lược đồ quan niệm</w:t>
            </w:r>
            <w:r>
              <w:rPr>
                <w:rFonts w:ascii="Times New Roman" w:hAnsi="Times New Roman" w:eastAsia="Times New Roman" w:cs="Times New Roman"/>
                <w:b w:val="0"/>
                <w:color w:val="000000"/>
                <w:sz w:val="24"/>
                <w:szCs w:val="22"/>
              </w:rPr>
              <w:t xml:space="preserve"> </w:t>
            </w:r>
          </w:p>
        </w:tc>
        <w:tc>
          <w:tcPr>
            <w:tcW w:w="4675" w:type="dxa"/>
            <w:tcMar>
              <w:top w:w="60" w:type="dxa"/>
              <w:bottom w:w="60" w:type="dxa"/>
              <w:left w:w="100" w:type="dxa"/>
              <w:right w:w="100" w:type="dxa"/>
            </w:tcMar>
          </w:tcPr>
          <w:p w14:paraId="46002326">
            <w:pPr>
              <w:pStyle w:val="5"/>
              <w:numPr>
                <w:ilvl w:val="0"/>
                <w:numId w:val="22"/>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 xml:space="preserve">Ánh xạ mô hình dữ liệu </w:t>
            </w:r>
          </w:p>
        </w:tc>
      </w:tr>
      <w:tr w14:paraId="3BA53285">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40E75914">
            <w:pPr>
              <w:pStyle w:val="5"/>
              <w:numPr>
                <w:ilvl w:val="0"/>
                <w:numId w:val="22"/>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Tạo ra lược đồ logic</w:t>
            </w:r>
          </w:p>
        </w:tc>
        <w:tc>
          <w:tcPr>
            <w:tcW w:w="4675" w:type="dxa"/>
            <w:tcMar>
              <w:top w:w="60" w:type="dxa"/>
              <w:bottom w:w="60" w:type="dxa"/>
              <w:left w:w="100" w:type="dxa"/>
              <w:right w:w="100" w:type="dxa"/>
            </w:tcMar>
          </w:tcPr>
          <w:p w14:paraId="4AD93DED">
            <w:pPr>
              <w:pStyle w:val="5"/>
              <w:numPr>
                <w:ilvl w:val="0"/>
                <w:numId w:val="22"/>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Tạo ra lược đồ mức vật lý</w:t>
            </w:r>
          </w:p>
        </w:tc>
      </w:tr>
    </w:tbl>
    <w:p w14:paraId="6346834E">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25: Trong một hệ thống quản lý thông tin về nhân viên và phong ban.Nếu mỗi nhân viên chỉ làm việc cho một phòng ban, cấp của kiểu liên kết giữa NHANVIEN và PHONGBAN là gì?</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1155288C">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PrEx>
        <w:trPr>
          <w:trHeight w:val="300" w:hRule="atLeast"/>
        </w:trPr>
        <w:tc>
          <w:tcPr>
            <w:tcW w:w="4675" w:type="dxa"/>
            <w:tcMar>
              <w:top w:w="60" w:type="dxa"/>
              <w:bottom w:w="60" w:type="dxa"/>
              <w:left w:w="100" w:type="dxa"/>
              <w:right w:w="100" w:type="dxa"/>
            </w:tcMar>
          </w:tcPr>
          <w:p w14:paraId="7625DC7C">
            <w:pPr>
              <w:pStyle w:val="5"/>
              <w:numPr>
                <w:ilvl w:val="0"/>
                <w:numId w:val="23"/>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Cấp 3</w:t>
            </w:r>
          </w:p>
        </w:tc>
        <w:tc>
          <w:tcPr>
            <w:tcW w:w="4675" w:type="dxa"/>
            <w:tcMar>
              <w:top w:w="60" w:type="dxa"/>
              <w:bottom w:w="60" w:type="dxa"/>
              <w:left w:w="100" w:type="dxa"/>
              <w:right w:w="100" w:type="dxa"/>
            </w:tcMar>
          </w:tcPr>
          <w:p w14:paraId="62D96D21">
            <w:pPr>
              <w:pStyle w:val="5"/>
              <w:numPr>
                <w:ilvl w:val="0"/>
                <w:numId w:val="23"/>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Cấp 4</w:t>
            </w:r>
          </w:p>
        </w:tc>
      </w:tr>
      <w:tr w14:paraId="5A8D343D">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26087E88">
            <w:pPr>
              <w:pStyle w:val="5"/>
              <w:numPr>
                <w:ilvl w:val="0"/>
                <w:numId w:val="23"/>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Cấp 1</w:t>
            </w:r>
          </w:p>
        </w:tc>
        <w:tc>
          <w:tcPr>
            <w:tcW w:w="4675" w:type="dxa"/>
            <w:tcMar>
              <w:top w:w="60" w:type="dxa"/>
              <w:bottom w:w="60" w:type="dxa"/>
              <w:left w:w="100" w:type="dxa"/>
              <w:right w:w="100" w:type="dxa"/>
            </w:tcMar>
          </w:tcPr>
          <w:p w14:paraId="545059B7">
            <w:pPr>
              <w:pStyle w:val="5"/>
              <w:numPr>
                <w:ilvl w:val="0"/>
                <w:numId w:val="23"/>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Cấp 2</w:t>
            </w:r>
          </w:p>
        </w:tc>
      </w:tr>
    </w:tbl>
    <w:p w14:paraId="02046CD9">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26: Trong sơ đồ trên khi chuyển đổi thực thể yếu, ta thu được quan hệ CON(Ten, Ngaysinh, GioiTinh, MaNV, MaNV2).Tại sao thuộc tính MaNV2 được thêm vào quan hệ CON?</w:t>
      </w:r>
    </w:p>
    <w:p w14:paraId="338EA785">
      <w:r>
        <w:drawing>
          <wp:inline distT="0" distB="0" distL="0" distR="0">
            <wp:extent cx="5723890" cy="1790700"/>
            <wp:effectExtent l="0" t="0" r="0" b="0"/>
            <wp:docPr id="416435920" name="Hình ảnh 41643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35920" name="Hình ảnh 416435920"/>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24524" cy="1790700"/>
                    </a:xfrm>
                    <a:prstGeom prst="rect">
                      <a:avLst/>
                    </a:prstGeom>
                  </pic:spPr>
                </pic:pic>
              </a:graphicData>
            </a:graphic>
          </wp:inline>
        </w:drawing>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7F2210F3">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05D20575">
            <w:pPr>
              <w:pStyle w:val="5"/>
              <w:numPr>
                <w:ilvl w:val="0"/>
                <w:numId w:val="24"/>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Vì CON có thể có nhiều thuộc tính khóa chính</w:t>
            </w:r>
          </w:p>
        </w:tc>
        <w:tc>
          <w:tcPr>
            <w:tcW w:w="4675" w:type="dxa"/>
            <w:tcMar>
              <w:top w:w="60" w:type="dxa"/>
              <w:bottom w:w="60" w:type="dxa"/>
              <w:left w:w="100" w:type="dxa"/>
              <w:right w:w="100" w:type="dxa"/>
            </w:tcMar>
          </w:tcPr>
          <w:p w14:paraId="11E4236D">
            <w:pPr>
              <w:pStyle w:val="5"/>
              <w:numPr>
                <w:ilvl w:val="0"/>
                <w:numId w:val="24"/>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Vì MaNV2 là một thuộc tính phức hợp của kiểu thực thể yếu</w:t>
            </w:r>
          </w:p>
        </w:tc>
      </w:tr>
      <w:tr w14:paraId="40D17B29">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1493B8B9">
            <w:pPr>
              <w:pStyle w:val="5"/>
              <w:numPr>
                <w:ilvl w:val="0"/>
                <w:numId w:val="24"/>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Vì MaNV2 là khóa chính của kiểu thực thể chủ</w:t>
            </w:r>
          </w:p>
        </w:tc>
        <w:tc>
          <w:tcPr>
            <w:tcW w:w="4675" w:type="dxa"/>
            <w:tcMar>
              <w:top w:w="60" w:type="dxa"/>
              <w:bottom w:w="60" w:type="dxa"/>
              <w:left w:w="100" w:type="dxa"/>
              <w:right w:w="100" w:type="dxa"/>
            </w:tcMar>
          </w:tcPr>
          <w:p w14:paraId="60B97C25">
            <w:pPr>
              <w:pStyle w:val="5"/>
              <w:numPr>
                <w:ilvl w:val="0"/>
                <w:numId w:val="24"/>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Vì MaNV2 là khóa ngoài tham chiếu đến NHANVIEN và có thể nhận giá trị null</w:t>
            </w:r>
          </w:p>
          <w:p w14:paraId="79BE0F1A">
            <w:pPr>
              <w:spacing w:after="40" w:line="300" w:lineRule="auto" w:before="0"/>
              <w:rPr>
                <w:rFonts w:ascii="Times New Roman" w:hAnsi="Times New Roman" w:eastAsia="Times New Roman" w:cs="Times New Roman"/>
                <w:sz w:val="22"/>
                <w:szCs w:val="22"/>
                <w:highlight w:val="yellow"/>
              </w:rPr>
            </w:pPr>
          </w:p>
        </w:tc>
      </w:tr>
    </w:tbl>
    <w:p w14:paraId="2DEC2085">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27: Trong quá trình chuyển đổi, nếu kiểu thực thể mạnh có thuộc tính phức hợp “DiaChi” với các thành phần “SoNha”, “Duong”, “ThanhPho” thì trong quan hệ R sẽ có các thuộc tính nào?</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323DC9AD">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629D8E90">
            <w:pPr>
              <w:pStyle w:val="5"/>
              <w:numPr>
                <w:ilvl w:val="0"/>
                <w:numId w:val="25"/>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“DiaChi”, “SoNha”</w:t>
            </w:r>
          </w:p>
        </w:tc>
        <w:tc>
          <w:tcPr>
            <w:tcW w:w="4675" w:type="dxa"/>
            <w:tcMar>
              <w:top w:w="60" w:type="dxa"/>
              <w:bottom w:w="60" w:type="dxa"/>
              <w:left w:w="100" w:type="dxa"/>
              <w:right w:w="100" w:type="dxa"/>
            </w:tcMar>
          </w:tcPr>
          <w:p w14:paraId="4620457A">
            <w:pPr>
              <w:pStyle w:val="5"/>
              <w:numPr>
                <w:ilvl w:val="0"/>
                <w:numId w:val="25"/>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“SoNha”, “Duong”, “ThanhPho”</w:t>
            </w:r>
          </w:p>
        </w:tc>
      </w:tr>
      <w:tr w14:paraId="17464C7A">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650B2D69">
            <w:pPr>
              <w:pStyle w:val="5"/>
              <w:numPr>
                <w:ilvl w:val="0"/>
                <w:numId w:val="25"/>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“SoNha”, “DiaChi”</w:t>
            </w:r>
          </w:p>
        </w:tc>
        <w:tc>
          <w:tcPr>
            <w:tcW w:w="4675" w:type="dxa"/>
            <w:tcMar>
              <w:top w:w="60" w:type="dxa"/>
              <w:bottom w:w="60" w:type="dxa"/>
              <w:left w:w="100" w:type="dxa"/>
              <w:right w:w="100" w:type="dxa"/>
            </w:tcMar>
          </w:tcPr>
          <w:p w14:paraId="1EF2D991">
            <w:pPr>
              <w:pStyle w:val="5"/>
              <w:numPr>
                <w:ilvl w:val="0"/>
                <w:numId w:val="25"/>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“DiaChi”</w:t>
            </w:r>
          </w:p>
          <w:p w14:paraId="156469D6">
            <w:pPr>
              <w:spacing w:after="40" w:line="300" w:lineRule="auto" w:before="0"/>
              <w:rPr>
                <w:rFonts w:ascii="Times New Roman" w:hAnsi="Times New Roman" w:eastAsia="Times New Roman" w:cs="Times New Roman"/>
                <w:sz w:val="22"/>
                <w:szCs w:val="22"/>
              </w:rPr>
            </w:pPr>
          </w:p>
        </w:tc>
      </w:tr>
    </w:tbl>
    <w:p w14:paraId="7DEA20A5">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28: Trong mô hình ER,các thực thể được biểu diễn bằng:</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1D58CB2C">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32AB0021">
            <w:pPr>
              <w:pStyle w:val="5"/>
              <w:numPr>
                <w:ilvl w:val="0"/>
                <w:numId w:val="26"/>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Hình chữ nhật</w:t>
            </w:r>
          </w:p>
        </w:tc>
        <w:tc>
          <w:tcPr>
            <w:tcW w:w="4675" w:type="dxa"/>
            <w:tcMar>
              <w:top w:w="60" w:type="dxa"/>
              <w:bottom w:w="60" w:type="dxa"/>
              <w:left w:w="100" w:type="dxa"/>
              <w:right w:w="100" w:type="dxa"/>
            </w:tcMar>
          </w:tcPr>
          <w:p w14:paraId="4952048B">
            <w:pPr>
              <w:pStyle w:val="5"/>
              <w:numPr>
                <w:ilvl w:val="0"/>
                <w:numId w:val="26"/>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Hình elip</w:t>
            </w:r>
          </w:p>
        </w:tc>
      </w:tr>
      <w:tr w14:paraId="3F89A5D5">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13E2873B">
            <w:pPr>
              <w:pStyle w:val="5"/>
              <w:numPr>
                <w:ilvl w:val="0"/>
                <w:numId w:val="26"/>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Hình tròn</w:t>
            </w:r>
          </w:p>
        </w:tc>
        <w:tc>
          <w:tcPr>
            <w:tcW w:w="4675" w:type="dxa"/>
            <w:tcMar>
              <w:top w:w="60" w:type="dxa"/>
              <w:bottom w:w="60" w:type="dxa"/>
              <w:left w:w="100" w:type="dxa"/>
              <w:right w:w="100" w:type="dxa"/>
            </w:tcMar>
          </w:tcPr>
          <w:p w14:paraId="466D6B4E">
            <w:pPr>
              <w:pStyle w:val="5"/>
              <w:numPr>
                <w:ilvl w:val="0"/>
                <w:numId w:val="26"/>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Hình thoi</w:t>
            </w:r>
          </w:p>
        </w:tc>
      </w:tr>
    </w:tbl>
    <w:p w14:paraId="400CA67C">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29: Thuộc tính mà giá trị của nó dùng để phân biệt các thực thể với nhau gọi là gì?</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6A01231A">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PrEx>
        <w:trPr>
          <w:trHeight w:val="300" w:hRule="atLeast"/>
        </w:trPr>
        <w:tc>
          <w:tcPr>
            <w:tcW w:w="4675" w:type="dxa"/>
            <w:tcMar>
              <w:top w:w="60" w:type="dxa"/>
              <w:bottom w:w="60" w:type="dxa"/>
              <w:left w:w="100" w:type="dxa"/>
              <w:right w:w="100" w:type="dxa"/>
            </w:tcMar>
          </w:tcPr>
          <w:p w14:paraId="273D5320">
            <w:pPr>
              <w:pStyle w:val="5"/>
              <w:numPr>
                <w:ilvl w:val="0"/>
                <w:numId w:val="27"/>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Thuộc tính khóa ngoài</w:t>
            </w:r>
          </w:p>
        </w:tc>
        <w:tc>
          <w:tcPr>
            <w:tcW w:w="4675" w:type="dxa"/>
            <w:tcMar>
              <w:top w:w="60" w:type="dxa"/>
              <w:bottom w:w="60" w:type="dxa"/>
              <w:left w:w="100" w:type="dxa"/>
              <w:right w:w="100" w:type="dxa"/>
            </w:tcMar>
          </w:tcPr>
          <w:p w14:paraId="4CF352A1">
            <w:pPr>
              <w:pStyle w:val="5"/>
              <w:numPr>
                <w:ilvl w:val="0"/>
                <w:numId w:val="27"/>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Thuộc tính phức hợp</w:t>
            </w:r>
          </w:p>
        </w:tc>
      </w:tr>
      <w:tr w14:paraId="5D357134">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1012DDEB">
            <w:pPr>
              <w:pStyle w:val="5"/>
              <w:numPr>
                <w:ilvl w:val="0"/>
                <w:numId w:val="27"/>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highlight w:val="yellow"/>
              </w:rPr>
              <w:t>Thuộc tính khóa</w:t>
            </w:r>
          </w:p>
        </w:tc>
        <w:tc>
          <w:tcPr>
            <w:tcW w:w="4675" w:type="dxa"/>
            <w:tcMar>
              <w:top w:w="60" w:type="dxa"/>
              <w:bottom w:w="60" w:type="dxa"/>
              <w:left w:w="100" w:type="dxa"/>
              <w:right w:w="100" w:type="dxa"/>
            </w:tcMar>
          </w:tcPr>
          <w:p w14:paraId="4036EA5E">
            <w:pPr>
              <w:pStyle w:val="5"/>
              <w:numPr>
                <w:ilvl w:val="0"/>
                <w:numId w:val="27"/>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Thuộc tính suy diễn</w:t>
            </w:r>
          </w:p>
        </w:tc>
      </w:tr>
    </w:tbl>
    <w:p w14:paraId="0A288D26">
      <w:pPr>
        <w:spacing w:before="120" w:after="60" w:line="300" w:lineRule="auto"/>
        <w:jc w:val="left"/>
        <w:rPr>
          <w:rFonts w:ascii="Times New Roman" w:hAnsi="Times New Roman" w:eastAsia="Times New Roman" w:cs="Times New Roman"/>
          <w:sz w:val="22"/>
          <w:szCs w:val="22"/>
        </w:rPr>
      </w:pPr>
      <w:r>
        <w:rPr>
          <w:rFonts w:ascii="Times New Roman" w:hAnsi="Times New Roman" w:eastAsia="Times New Roman" w:cs="Times New Roman"/>
          <w:b/>
          <w:color w:val="000000"/>
          <w:sz w:val="26"/>
          <w:szCs w:val="22"/>
        </w:rPr>
        <w:t>Câu 30: Trong bước thu thập và phân tích các yêu cầu, kết quả cuối cùng là gì?</w:t>
      </w:r>
    </w:p>
    <w:tbl>
      <w:tblPr>
        <w:tblStyle w:val="4"/>
        <w:tblW w:w="0" w:type="auto"/>
        <w:jc w:val="left"/>
        <w:tblInd w:w="0"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14:paraId="0818E0F9">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7BA57CEB">
            <w:pPr>
              <w:pStyle w:val="5"/>
              <w:numPr>
                <w:ilvl w:val="0"/>
                <w:numId w:val="28"/>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Mô hình dữ liệu</w:t>
            </w:r>
          </w:p>
        </w:tc>
        <w:tc>
          <w:tcPr>
            <w:tcW w:w="4675" w:type="dxa"/>
            <w:tcMar>
              <w:top w:w="60" w:type="dxa"/>
              <w:bottom w:w="60" w:type="dxa"/>
              <w:left w:w="100" w:type="dxa"/>
              <w:right w:w="100" w:type="dxa"/>
            </w:tcMar>
          </w:tcPr>
          <w:p w14:paraId="2C75FFA7">
            <w:pPr>
              <w:pStyle w:val="5"/>
              <w:numPr>
                <w:ilvl w:val="0"/>
                <w:numId w:val="28"/>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Lược đồ quan niệm</w:t>
            </w:r>
          </w:p>
        </w:tc>
      </w:tr>
      <w:tr w14:paraId="418FCC0D">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CellMar>
            <w:top w:w="0" w:type="dxa"/>
            <w:left w:w="108" w:type="dxa"/>
            <w:bottom w:w="0" w:type="dxa"/>
            <w:right w:w="108" w:type="dxa"/>
          </w:tblCellMar>
        </w:tblPrEx>
        <w:trPr>
          <w:trHeight w:val="300" w:hRule="atLeast"/>
        </w:trPr>
        <w:tc>
          <w:tcPr>
            <w:tcW w:w="4675" w:type="dxa"/>
            <w:tcMar>
              <w:top w:w="60" w:type="dxa"/>
              <w:bottom w:w="60" w:type="dxa"/>
              <w:left w:w="100" w:type="dxa"/>
              <w:right w:w="100" w:type="dxa"/>
            </w:tcMar>
          </w:tcPr>
          <w:p w14:paraId="4B9A1FB8">
            <w:pPr>
              <w:pStyle w:val="5"/>
              <w:numPr>
                <w:ilvl w:val="0"/>
                <w:numId w:val="28"/>
              </w:numPr>
              <w:spacing w:after="40" w:line="300" w:lineRule="auto" w:before="0"/>
              <w:rPr>
                <w:rFonts w:ascii="Times New Roman" w:hAnsi="Times New Roman" w:eastAsia="Times New Roman" w:cs="Times New Roman"/>
                <w:sz w:val="22"/>
                <w:szCs w:val="22"/>
                <w:highlight w:val="yellow"/>
              </w:rPr>
            </w:pPr>
            <w:r>
              <w:rPr>
                <w:rFonts w:ascii="Times New Roman" w:hAnsi="Times New Roman" w:eastAsia="Times New Roman" w:cs="Times New Roman"/>
                <w:b w:val="0"/>
                <w:color w:val="000000"/>
                <w:sz w:val="24"/>
                <w:szCs w:val="22"/>
                <w:highlight w:val="yellow"/>
              </w:rPr>
              <w:t>Tập các yêu cầu của người sử dụng</w:t>
            </w:r>
          </w:p>
        </w:tc>
        <w:tc>
          <w:tcPr>
            <w:tcW w:w="4675" w:type="dxa"/>
            <w:tcMar>
              <w:top w:w="60" w:type="dxa"/>
              <w:bottom w:w="60" w:type="dxa"/>
              <w:left w:w="100" w:type="dxa"/>
              <w:right w:w="100" w:type="dxa"/>
            </w:tcMar>
          </w:tcPr>
          <w:p w14:paraId="6D4BFFAE">
            <w:pPr>
              <w:pStyle w:val="5"/>
              <w:numPr>
                <w:ilvl w:val="0"/>
                <w:numId w:val="28"/>
              </w:numPr>
              <w:spacing w:after="40" w:line="300" w:lineRule="auto" w:before="0"/>
              <w:rPr>
                <w:rFonts w:ascii="Times New Roman" w:hAnsi="Times New Roman" w:eastAsia="Times New Roman" w:cs="Times New Roman"/>
                <w:sz w:val="22"/>
                <w:szCs w:val="22"/>
              </w:rPr>
            </w:pPr>
            <w:r>
              <w:rPr>
                <w:rFonts w:ascii="Times New Roman" w:hAnsi="Times New Roman" w:eastAsia="Times New Roman" w:cs="Times New Roman"/>
                <w:b w:val="0"/>
                <w:color w:val="000000"/>
                <w:sz w:val="24"/>
                <w:szCs w:val="22"/>
              </w:rPr>
              <w:t>Lược đồ thực thi</w:t>
            </w:r>
          </w:p>
        </w:tc>
      </w:tr>
    </w:tbl>
    <w:p w14:paraId="4A087D40">
      <w:pPr>
        <w:rPr>
          <w:rFonts w:ascii="Times New Roman" w:hAnsi="Times New Roman" w:eastAsia="Times New Roman" w:cs="Times New Roman"/>
          <w:sz w:val="22"/>
          <w:szCs w:val="22"/>
        </w:rPr>
      </w:pPr>
    </w:p>
    <w:sectPr>
      <w:pgSz w:w="12240" w:h="15840"/>
      <w:pgMar w:top="1133" w:right="1133" w:bottom="1133" w:left="113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A3"/>
    <w:family w:val="swiss"/>
    <w:pitch w:val="default"/>
    <w:sig w:usb0="E0002EFF" w:usb1="C000785B" w:usb2="00000009" w:usb3="00000000" w:csb0="400001FF" w:csb1="FFFF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1185"/>
    <w:multiLevelType w:val="multilevel"/>
    <w:tmpl w:val="00A9118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13B7FB6"/>
    <w:multiLevelType w:val="multilevel"/>
    <w:tmpl w:val="013B7FB6"/>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1400943"/>
    <w:multiLevelType w:val="multilevel"/>
    <w:tmpl w:val="01400943"/>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C4037A2"/>
    <w:multiLevelType w:val="multilevel"/>
    <w:tmpl w:val="0C4037A2"/>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CF3DE2C"/>
    <w:multiLevelType w:val="multilevel"/>
    <w:tmpl w:val="0CF3DE2C"/>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3EC6A03"/>
    <w:multiLevelType w:val="multilevel"/>
    <w:tmpl w:val="13EC6A03"/>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6EAE8A1"/>
    <w:multiLevelType w:val="multilevel"/>
    <w:tmpl w:val="16EAE8A1"/>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031E102"/>
    <w:multiLevelType w:val="multilevel"/>
    <w:tmpl w:val="2031E102"/>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5489CFC"/>
    <w:multiLevelType w:val="multilevel"/>
    <w:tmpl w:val="25489CFC"/>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6C21C48"/>
    <w:multiLevelType w:val="multilevel"/>
    <w:tmpl w:val="26C21C48"/>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8246D38"/>
    <w:multiLevelType w:val="multilevel"/>
    <w:tmpl w:val="28246D38"/>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2B314999"/>
    <w:multiLevelType w:val="multilevel"/>
    <w:tmpl w:val="2B314999"/>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EA2ED15"/>
    <w:multiLevelType w:val="multilevel"/>
    <w:tmpl w:val="2EA2ED15"/>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2FFA8964"/>
    <w:multiLevelType w:val="multilevel"/>
    <w:tmpl w:val="2FFA8964"/>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5AC19AB"/>
    <w:multiLevelType w:val="multilevel"/>
    <w:tmpl w:val="35AC19AB"/>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5C0D6D8"/>
    <w:multiLevelType w:val="multilevel"/>
    <w:tmpl w:val="35C0D6D8"/>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AAF33D6"/>
    <w:multiLevelType w:val="multilevel"/>
    <w:tmpl w:val="3AAF33D6"/>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3F45BF1E"/>
    <w:multiLevelType w:val="multilevel"/>
    <w:tmpl w:val="3F45BF1E"/>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415AD8B9"/>
    <w:multiLevelType w:val="multilevel"/>
    <w:tmpl w:val="415AD8B9"/>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45E7F9E5"/>
    <w:multiLevelType w:val="multilevel"/>
    <w:tmpl w:val="45E7F9E5"/>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4A313B5A"/>
    <w:multiLevelType w:val="multilevel"/>
    <w:tmpl w:val="4A313B5A"/>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4BDF200F"/>
    <w:multiLevelType w:val="multilevel"/>
    <w:tmpl w:val="4BDF200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50B56357"/>
    <w:multiLevelType w:val="multilevel"/>
    <w:tmpl w:val="50B5635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644892A4"/>
    <w:multiLevelType w:val="multilevel"/>
    <w:tmpl w:val="644892A4"/>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65FD2B88"/>
    <w:multiLevelType w:val="multilevel"/>
    <w:tmpl w:val="65FD2B88"/>
    <w:lvl w:ilvl="0" w:tentative="0">
      <w:start w:val="1"/>
      <w:numFmt w:val="upp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5">
    <w:nsid w:val="730CA60A"/>
    <w:multiLevelType w:val="multilevel"/>
    <w:tmpl w:val="730CA60A"/>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77715195"/>
    <w:multiLevelType w:val="multilevel"/>
    <w:tmpl w:val="77715195"/>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7C5306A0"/>
    <w:multiLevelType w:val="multilevel"/>
    <w:tmpl w:val="7C5306A0"/>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1"/>
  </w:num>
  <w:num w:numId="2">
    <w:abstractNumId w:val="13"/>
  </w:num>
  <w:num w:numId="3">
    <w:abstractNumId w:val="12"/>
  </w:num>
  <w:num w:numId="4">
    <w:abstractNumId w:val="0"/>
  </w:num>
  <w:num w:numId="5">
    <w:abstractNumId w:val="3"/>
  </w:num>
  <w:num w:numId="6">
    <w:abstractNumId w:val="5"/>
  </w:num>
  <w:num w:numId="7">
    <w:abstractNumId w:val="22"/>
  </w:num>
  <w:num w:numId="8">
    <w:abstractNumId w:val="19"/>
  </w:num>
  <w:num w:numId="9">
    <w:abstractNumId w:val="9"/>
  </w:num>
  <w:num w:numId="10">
    <w:abstractNumId w:val="20"/>
  </w:num>
  <w:num w:numId="11">
    <w:abstractNumId w:val="10"/>
  </w:num>
  <w:num w:numId="12">
    <w:abstractNumId w:val="26"/>
  </w:num>
  <w:num w:numId="13">
    <w:abstractNumId w:val="18"/>
  </w:num>
  <w:num w:numId="14">
    <w:abstractNumId w:val="16"/>
  </w:num>
  <w:num w:numId="15">
    <w:abstractNumId w:val="25"/>
  </w:num>
  <w:num w:numId="16">
    <w:abstractNumId w:val="1"/>
  </w:num>
  <w:num w:numId="17">
    <w:abstractNumId w:val="6"/>
  </w:num>
  <w:num w:numId="18">
    <w:abstractNumId w:val="7"/>
  </w:num>
  <w:num w:numId="19">
    <w:abstractNumId w:val="4"/>
  </w:num>
  <w:num w:numId="20">
    <w:abstractNumId w:val="23"/>
  </w:num>
  <w:num w:numId="21">
    <w:abstractNumId w:val="27"/>
  </w:num>
  <w:num w:numId="22">
    <w:abstractNumId w:val="8"/>
  </w:num>
  <w:num w:numId="23">
    <w:abstractNumId w:val="2"/>
  </w:num>
  <w:num w:numId="24">
    <w:abstractNumId w:val="17"/>
  </w:num>
  <w:num w:numId="25">
    <w:abstractNumId w:val="21"/>
  </w:num>
  <w:num w:numId="26">
    <w:abstractNumId w:val="14"/>
  </w:num>
  <w:num w:numId="27">
    <w:abstractNumId w:val="15"/>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910C66"/>
    <w:rsid w:val="00072956"/>
    <w:rsid w:val="003C6B4C"/>
    <w:rsid w:val="005AB64B"/>
    <w:rsid w:val="007E72E3"/>
    <w:rsid w:val="008DA9C7"/>
    <w:rsid w:val="008F5321"/>
    <w:rsid w:val="00905D02"/>
    <w:rsid w:val="009468EC"/>
    <w:rsid w:val="009B6894"/>
    <w:rsid w:val="009E091F"/>
    <w:rsid w:val="00B536DA"/>
    <w:rsid w:val="00BD5FAF"/>
    <w:rsid w:val="00C03509"/>
    <w:rsid w:val="00C7521F"/>
    <w:rsid w:val="00C8366C"/>
    <w:rsid w:val="01413392"/>
    <w:rsid w:val="01725718"/>
    <w:rsid w:val="018627AB"/>
    <w:rsid w:val="01A22B6B"/>
    <w:rsid w:val="024E2991"/>
    <w:rsid w:val="025A7ADC"/>
    <w:rsid w:val="0285915A"/>
    <w:rsid w:val="030C3215"/>
    <w:rsid w:val="03655195"/>
    <w:rsid w:val="03665BB8"/>
    <w:rsid w:val="03F1C785"/>
    <w:rsid w:val="041A8CB3"/>
    <w:rsid w:val="04BBB924"/>
    <w:rsid w:val="04D0FAEC"/>
    <w:rsid w:val="04EED5C4"/>
    <w:rsid w:val="0500A7AF"/>
    <w:rsid w:val="0597BAFF"/>
    <w:rsid w:val="05DE605B"/>
    <w:rsid w:val="06586036"/>
    <w:rsid w:val="0683F0B9"/>
    <w:rsid w:val="0686C19B"/>
    <w:rsid w:val="06B6B644"/>
    <w:rsid w:val="06F5EA86"/>
    <w:rsid w:val="07993149"/>
    <w:rsid w:val="079A0C74"/>
    <w:rsid w:val="07C0A8DF"/>
    <w:rsid w:val="080C27BC"/>
    <w:rsid w:val="081B679C"/>
    <w:rsid w:val="08366C34"/>
    <w:rsid w:val="085FB2F3"/>
    <w:rsid w:val="08C2C0B2"/>
    <w:rsid w:val="08EDAEDC"/>
    <w:rsid w:val="093CE524"/>
    <w:rsid w:val="094568C5"/>
    <w:rsid w:val="0964B6EA"/>
    <w:rsid w:val="0964FEAE"/>
    <w:rsid w:val="0973760F"/>
    <w:rsid w:val="0A2A8C83"/>
    <w:rsid w:val="0A56587B"/>
    <w:rsid w:val="0A822D0C"/>
    <w:rsid w:val="0A9084FD"/>
    <w:rsid w:val="0B3367DD"/>
    <w:rsid w:val="0B8E8767"/>
    <w:rsid w:val="0BA70562"/>
    <w:rsid w:val="0C84F6B1"/>
    <w:rsid w:val="0D1BA689"/>
    <w:rsid w:val="0E697206"/>
    <w:rsid w:val="0ED582E2"/>
    <w:rsid w:val="0F02120D"/>
    <w:rsid w:val="0F2930D5"/>
    <w:rsid w:val="0FA41B09"/>
    <w:rsid w:val="0FCA00B5"/>
    <w:rsid w:val="10236791"/>
    <w:rsid w:val="10B2AC35"/>
    <w:rsid w:val="11790930"/>
    <w:rsid w:val="11A31F73"/>
    <w:rsid w:val="131C3FA9"/>
    <w:rsid w:val="131D4F82"/>
    <w:rsid w:val="132CA178"/>
    <w:rsid w:val="133E1622"/>
    <w:rsid w:val="13B88CED"/>
    <w:rsid w:val="13BA224D"/>
    <w:rsid w:val="1409F12E"/>
    <w:rsid w:val="141A629D"/>
    <w:rsid w:val="146B3C7C"/>
    <w:rsid w:val="14874485"/>
    <w:rsid w:val="15082B1D"/>
    <w:rsid w:val="15314B24"/>
    <w:rsid w:val="15338E8D"/>
    <w:rsid w:val="153E3F98"/>
    <w:rsid w:val="1587AAF0"/>
    <w:rsid w:val="15A0615B"/>
    <w:rsid w:val="15B9A4CD"/>
    <w:rsid w:val="15E701F9"/>
    <w:rsid w:val="1617F358"/>
    <w:rsid w:val="167D4745"/>
    <w:rsid w:val="1683353D"/>
    <w:rsid w:val="16893C34"/>
    <w:rsid w:val="17962E58"/>
    <w:rsid w:val="17A35B72"/>
    <w:rsid w:val="17CC359F"/>
    <w:rsid w:val="184587B8"/>
    <w:rsid w:val="18C9A7EC"/>
    <w:rsid w:val="18DD7C85"/>
    <w:rsid w:val="18FB2790"/>
    <w:rsid w:val="191267EB"/>
    <w:rsid w:val="196BE2D6"/>
    <w:rsid w:val="1986E6FF"/>
    <w:rsid w:val="19957569"/>
    <w:rsid w:val="19A27DF2"/>
    <w:rsid w:val="19B83E36"/>
    <w:rsid w:val="1A51332F"/>
    <w:rsid w:val="1A69914F"/>
    <w:rsid w:val="1A8D06B1"/>
    <w:rsid w:val="1A9F5CED"/>
    <w:rsid w:val="1ABBEF15"/>
    <w:rsid w:val="1ABE6256"/>
    <w:rsid w:val="1ABFDDE9"/>
    <w:rsid w:val="1B12D70A"/>
    <w:rsid w:val="1B3668EE"/>
    <w:rsid w:val="1C4C6CE6"/>
    <w:rsid w:val="1C965623"/>
    <w:rsid w:val="1CDC38D4"/>
    <w:rsid w:val="1CE6637C"/>
    <w:rsid w:val="1D55BA67"/>
    <w:rsid w:val="1D7D3ED8"/>
    <w:rsid w:val="1DDEFBE3"/>
    <w:rsid w:val="1DE2105D"/>
    <w:rsid w:val="1DFB1371"/>
    <w:rsid w:val="1E2B67F9"/>
    <w:rsid w:val="1E2CE746"/>
    <w:rsid w:val="1EC03F4A"/>
    <w:rsid w:val="1ED0E999"/>
    <w:rsid w:val="1F10F517"/>
    <w:rsid w:val="1F171F4F"/>
    <w:rsid w:val="1F608779"/>
    <w:rsid w:val="1F6A2F8E"/>
    <w:rsid w:val="1F6E6ADD"/>
    <w:rsid w:val="1FAC1A42"/>
    <w:rsid w:val="1FFE12C8"/>
    <w:rsid w:val="20613A90"/>
    <w:rsid w:val="206EC2AF"/>
    <w:rsid w:val="20BBB3E0"/>
    <w:rsid w:val="20C2DB75"/>
    <w:rsid w:val="20CBBB49"/>
    <w:rsid w:val="20E50A8F"/>
    <w:rsid w:val="21033525"/>
    <w:rsid w:val="210835FC"/>
    <w:rsid w:val="2112EC82"/>
    <w:rsid w:val="21196248"/>
    <w:rsid w:val="21337401"/>
    <w:rsid w:val="21F0EA96"/>
    <w:rsid w:val="2206EA4D"/>
    <w:rsid w:val="221B7509"/>
    <w:rsid w:val="22277830"/>
    <w:rsid w:val="2239CE10"/>
    <w:rsid w:val="22601B1F"/>
    <w:rsid w:val="229EA1EB"/>
    <w:rsid w:val="22CE3CA5"/>
    <w:rsid w:val="231F21B3"/>
    <w:rsid w:val="23A36321"/>
    <w:rsid w:val="243A2E87"/>
    <w:rsid w:val="24741821"/>
    <w:rsid w:val="2478893B"/>
    <w:rsid w:val="249236F8"/>
    <w:rsid w:val="2541B446"/>
    <w:rsid w:val="255CA776"/>
    <w:rsid w:val="2571CA1D"/>
    <w:rsid w:val="25A7828B"/>
    <w:rsid w:val="25DFF5C2"/>
    <w:rsid w:val="25E75950"/>
    <w:rsid w:val="26102072"/>
    <w:rsid w:val="265C56BD"/>
    <w:rsid w:val="2667CA00"/>
    <w:rsid w:val="269E247D"/>
    <w:rsid w:val="27386619"/>
    <w:rsid w:val="27777B40"/>
    <w:rsid w:val="27D523E7"/>
    <w:rsid w:val="2801030F"/>
    <w:rsid w:val="28145AED"/>
    <w:rsid w:val="2820D43A"/>
    <w:rsid w:val="28554BB7"/>
    <w:rsid w:val="288CAB65"/>
    <w:rsid w:val="28D48A63"/>
    <w:rsid w:val="28F7F598"/>
    <w:rsid w:val="28FF5EC6"/>
    <w:rsid w:val="2947604D"/>
    <w:rsid w:val="2968DBAA"/>
    <w:rsid w:val="29BBA620"/>
    <w:rsid w:val="29E5BA24"/>
    <w:rsid w:val="2A09BD86"/>
    <w:rsid w:val="2A1A9F08"/>
    <w:rsid w:val="2A9BA167"/>
    <w:rsid w:val="2B24910E"/>
    <w:rsid w:val="2B5A728E"/>
    <w:rsid w:val="2B5EC4FF"/>
    <w:rsid w:val="2B6BDC43"/>
    <w:rsid w:val="2B6D72CB"/>
    <w:rsid w:val="2B7EF8D7"/>
    <w:rsid w:val="2BC4C8A2"/>
    <w:rsid w:val="2C308FB3"/>
    <w:rsid w:val="2C9DDB5F"/>
    <w:rsid w:val="2CA48E98"/>
    <w:rsid w:val="2CBC4A87"/>
    <w:rsid w:val="2D2322EA"/>
    <w:rsid w:val="2D73AB3B"/>
    <w:rsid w:val="2D889AD6"/>
    <w:rsid w:val="2D88C855"/>
    <w:rsid w:val="2E5F6E2B"/>
    <w:rsid w:val="2E65DD8D"/>
    <w:rsid w:val="2F5A7F21"/>
    <w:rsid w:val="2F67C5E3"/>
    <w:rsid w:val="2FF3E1C1"/>
    <w:rsid w:val="3027174E"/>
    <w:rsid w:val="30378C48"/>
    <w:rsid w:val="3091BA52"/>
    <w:rsid w:val="3165F66A"/>
    <w:rsid w:val="31EC8A00"/>
    <w:rsid w:val="320F0608"/>
    <w:rsid w:val="322CD01A"/>
    <w:rsid w:val="32310874"/>
    <w:rsid w:val="32B3187A"/>
    <w:rsid w:val="32BEAE43"/>
    <w:rsid w:val="32D9B362"/>
    <w:rsid w:val="32FA9441"/>
    <w:rsid w:val="32FD5824"/>
    <w:rsid w:val="33118C8B"/>
    <w:rsid w:val="33173F4B"/>
    <w:rsid w:val="338DABDF"/>
    <w:rsid w:val="33FEBEEF"/>
    <w:rsid w:val="34275CD3"/>
    <w:rsid w:val="3471A32F"/>
    <w:rsid w:val="34BCD8D2"/>
    <w:rsid w:val="352DCDC6"/>
    <w:rsid w:val="356DA4D9"/>
    <w:rsid w:val="359E5E96"/>
    <w:rsid w:val="359FBEBF"/>
    <w:rsid w:val="35F2452B"/>
    <w:rsid w:val="3654D718"/>
    <w:rsid w:val="367B7731"/>
    <w:rsid w:val="36CBDE76"/>
    <w:rsid w:val="36D37FEF"/>
    <w:rsid w:val="36D5507F"/>
    <w:rsid w:val="372E042B"/>
    <w:rsid w:val="376C8042"/>
    <w:rsid w:val="37C6F70F"/>
    <w:rsid w:val="37ED4350"/>
    <w:rsid w:val="38147F04"/>
    <w:rsid w:val="382C63EA"/>
    <w:rsid w:val="38545897"/>
    <w:rsid w:val="387CB117"/>
    <w:rsid w:val="3880E551"/>
    <w:rsid w:val="38D77655"/>
    <w:rsid w:val="39071B0E"/>
    <w:rsid w:val="393A4756"/>
    <w:rsid w:val="3945F6E8"/>
    <w:rsid w:val="399B4CAF"/>
    <w:rsid w:val="3AB85ECE"/>
    <w:rsid w:val="3AFC62B1"/>
    <w:rsid w:val="3B39FE3B"/>
    <w:rsid w:val="3D039DAD"/>
    <w:rsid w:val="3D06A932"/>
    <w:rsid w:val="3D1CE883"/>
    <w:rsid w:val="3D8E5E7A"/>
    <w:rsid w:val="3DC42DCE"/>
    <w:rsid w:val="3DF57B4F"/>
    <w:rsid w:val="3E196376"/>
    <w:rsid w:val="3E1D71CF"/>
    <w:rsid w:val="3E265EDA"/>
    <w:rsid w:val="3E666599"/>
    <w:rsid w:val="3E9CA329"/>
    <w:rsid w:val="3EC4F5C4"/>
    <w:rsid w:val="3F0B64CA"/>
    <w:rsid w:val="3F286350"/>
    <w:rsid w:val="3F481CA6"/>
    <w:rsid w:val="3FB7E2CA"/>
    <w:rsid w:val="3FFD2B61"/>
    <w:rsid w:val="4002C0C0"/>
    <w:rsid w:val="4005EA5E"/>
    <w:rsid w:val="40203FD3"/>
    <w:rsid w:val="403DAABE"/>
    <w:rsid w:val="403F3DE3"/>
    <w:rsid w:val="40A02C17"/>
    <w:rsid w:val="40C062F9"/>
    <w:rsid w:val="40F68BA5"/>
    <w:rsid w:val="41860F3B"/>
    <w:rsid w:val="418C37C7"/>
    <w:rsid w:val="4257D4A8"/>
    <w:rsid w:val="42A99752"/>
    <w:rsid w:val="42D0B80D"/>
    <w:rsid w:val="42E34C8C"/>
    <w:rsid w:val="4334D314"/>
    <w:rsid w:val="433FAB0F"/>
    <w:rsid w:val="43439D6F"/>
    <w:rsid w:val="435AD6BE"/>
    <w:rsid w:val="435CC262"/>
    <w:rsid w:val="4388A073"/>
    <w:rsid w:val="43EA4FDC"/>
    <w:rsid w:val="440AF621"/>
    <w:rsid w:val="4466ACD6"/>
    <w:rsid w:val="4512E918"/>
    <w:rsid w:val="45B4688C"/>
    <w:rsid w:val="45EADDDD"/>
    <w:rsid w:val="45FD3CEF"/>
    <w:rsid w:val="46226908"/>
    <w:rsid w:val="46A07701"/>
    <w:rsid w:val="46D30B81"/>
    <w:rsid w:val="47049B05"/>
    <w:rsid w:val="470FC9F5"/>
    <w:rsid w:val="476A33E2"/>
    <w:rsid w:val="4789B0C5"/>
    <w:rsid w:val="47CD9390"/>
    <w:rsid w:val="480A8B8D"/>
    <w:rsid w:val="4830B7D0"/>
    <w:rsid w:val="48BA34FE"/>
    <w:rsid w:val="48C21745"/>
    <w:rsid w:val="48C6B4F1"/>
    <w:rsid w:val="48ECAE64"/>
    <w:rsid w:val="4970B9C9"/>
    <w:rsid w:val="497F6830"/>
    <w:rsid w:val="499EC941"/>
    <w:rsid w:val="49A24685"/>
    <w:rsid w:val="49B9D1DA"/>
    <w:rsid w:val="4A0F91F1"/>
    <w:rsid w:val="4A6D737E"/>
    <w:rsid w:val="4A862F42"/>
    <w:rsid w:val="4AFB8A0E"/>
    <w:rsid w:val="4AFD0990"/>
    <w:rsid w:val="4B10E0CE"/>
    <w:rsid w:val="4B5065A4"/>
    <w:rsid w:val="4B540FCB"/>
    <w:rsid w:val="4B9E081E"/>
    <w:rsid w:val="4BAA18EA"/>
    <w:rsid w:val="4BCCD6B1"/>
    <w:rsid w:val="4C761C67"/>
    <w:rsid w:val="4C935200"/>
    <w:rsid w:val="4C9C3136"/>
    <w:rsid w:val="4CC91779"/>
    <w:rsid w:val="4CE61068"/>
    <w:rsid w:val="4CEEC479"/>
    <w:rsid w:val="4D253AE9"/>
    <w:rsid w:val="4D6C7581"/>
    <w:rsid w:val="4D7AF044"/>
    <w:rsid w:val="4D8045FA"/>
    <w:rsid w:val="4D9F4611"/>
    <w:rsid w:val="4E0CDB7B"/>
    <w:rsid w:val="4E327457"/>
    <w:rsid w:val="4E4561E6"/>
    <w:rsid w:val="4E465556"/>
    <w:rsid w:val="4E7D9F3D"/>
    <w:rsid w:val="4EE1BB22"/>
    <w:rsid w:val="4F9E569A"/>
    <w:rsid w:val="4FE175DB"/>
    <w:rsid w:val="4FFAFDCF"/>
    <w:rsid w:val="50222BE0"/>
    <w:rsid w:val="51282948"/>
    <w:rsid w:val="513C0044"/>
    <w:rsid w:val="51404E14"/>
    <w:rsid w:val="516EA79D"/>
    <w:rsid w:val="519E1887"/>
    <w:rsid w:val="51FC13F8"/>
    <w:rsid w:val="51FC6B4E"/>
    <w:rsid w:val="520FB2E2"/>
    <w:rsid w:val="52682ACC"/>
    <w:rsid w:val="52910C66"/>
    <w:rsid w:val="529669B9"/>
    <w:rsid w:val="52B9D457"/>
    <w:rsid w:val="52D0885D"/>
    <w:rsid w:val="53421FE8"/>
    <w:rsid w:val="53BE5376"/>
    <w:rsid w:val="53D1D6DE"/>
    <w:rsid w:val="545B03AD"/>
    <w:rsid w:val="54C1F19B"/>
    <w:rsid w:val="55286437"/>
    <w:rsid w:val="552AF1BA"/>
    <w:rsid w:val="55564A86"/>
    <w:rsid w:val="55871FFB"/>
    <w:rsid w:val="558D2902"/>
    <w:rsid w:val="55BC8C3D"/>
    <w:rsid w:val="55F353C9"/>
    <w:rsid w:val="5619AB5F"/>
    <w:rsid w:val="56567425"/>
    <w:rsid w:val="565DE1C9"/>
    <w:rsid w:val="567A4C17"/>
    <w:rsid w:val="56A771C9"/>
    <w:rsid w:val="56E723DD"/>
    <w:rsid w:val="575DED09"/>
    <w:rsid w:val="5799F17C"/>
    <w:rsid w:val="57DBB2CC"/>
    <w:rsid w:val="57F911E7"/>
    <w:rsid w:val="585594E2"/>
    <w:rsid w:val="59A8B81A"/>
    <w:rsid w:val="59DB94DB"/>
    <w:rsid w:val="5A8DD17D"/>
    <w:rsid w:val="5B073F61"/>
    <w:rsid w:val="5B371B1F"/>
    <w:rsid w:val="5B3D963E"/>
    <w:rsid w:val="5B9DF961"/>
    <w:rsid w:val="5BC9DE6A"/>
    <w:rsid w:val="5BE4BE50"/>
    <w:rsid w:val="5C00896D"/>
    <w:rsid w:val="5C684B24"/>
    <w:rsid w:val="5C8D2F68"/>
    <w:rsid w:val="5D796960"/>
    <w:rsid w:val="5D915D69"/>
    <w:rsid w:val="5DA6DFD4"/>
    <w:rsid w:val="5DAA2910"/>
    <w:rsid w:val="5DB2AE9E"/>
    <w:rsid w:val="5DC17BA4"/>
    <w:rsid w:val="5DFD5E3F"/>
    <w:rsid w:val="5E109C8E"/>
    <w:rsid w:val="5E14EEA5"/>
    <w:rsid w:val="5E239399"/>
    <w:rsid w:val="5EAE08F0"/>
    <w:rsid w:val="5F354C22"/>
    <w:rsid w:val="5FD8EEDE"/>
    <w:rsid w:val="60B72661"/>
    <w:rsid w:val="6135BE16"/>
    <w:rsid w:val="61533876"/>
    <w:rsid w:val="6153EDB9"/>
    <w:rsid w:val="6171FA85"/>
    <w:rsid w:val="61DECFCC"/>
    <w:rsid w:val="61E0200C"/>
    <w:rsid w:val="622AA698"/>
    <w:rsid w:val="628ADD2F"/>
    <w:rsid w:val="6299BCA9"/>
    <w:rsid w:val="62ED3968"/>
    <w:rsid w:val="63673886"/>
    <w:rsid w:val="636DDE25"/>
    <w:rsid w:val="643DEB7E"/>
    <w:rsid w:val="645EF80F"/>
    <w:rsid w:val="64A633A0"/>
    <w:rsid w:val="64CF1EB7"/>
    <w:rsid w:val="651AD302"/>
    <w:rsid w:val="65D29385"/>
    <w:rsid w:val="661011D8"/>
    <w:rsid w:val="6628B9D5"/>
    <w:rsid w:val="66F74844"/>
    <w:rsid w:val="672860BB"/>
    <w:rsid w:val="672F78B9"/>
    <w:rsid w:val="673D30A5"/>
    <w:rsid w:val="67601A63"/>
    <w:rsid w:val="67636A2B"/>
    <w:rsid w:val="67A7E232"/>
    <w:rsid w:val="684EA99B"/>
    <w:rsid w:val="68A9FEAF"/>
    <w:rsid w:val="69279137"/>
    <w:rsid w:val="696D1D43"/>
    <w:rsid w:val="69795E40"/>
    <w:rsid w:val="697EFB6A"/>
    <w:rsid w:val="6987359A"/>
    <w:rsid w:val="69A21328"/>
    <w:rsid w:val="69ACC037"/>
    <w:rsid w:val="69DBD000"/>
    <w:rsid w:val="6A8C9B77"/>
    <w:rsid w:val="6AEA3E08"/>
    <w:rsid w:val="6AF90657"/>
    <w:rsid w:val="6B1FDA08"/>
    <w:rsid w:val="6B936D0B"/>
    <w:rsid w:val="6BD34727"/>
    <w:rsid w:val="6BF57DA4"/>
    <w:rsid w:val="6C2CAF68"/>
    <w:rsid w:val="6C4686C0"/>
    <w:rsid w:val="6CB14FB4"/>
    <w:rsid w:val="6CDDB401"/>
    <w:rsid w:val="6D573FAD"/>
    <w:rsid w:val="6D6EF710"/>
    <w:rsid w:val="6DF0226F"/>
    <w:rsid w:val="6E0B490E"/>
    <w:rsid w:val="6E3C86CF"/>
    <w:rsid w:val="6E7D72F3"/>
    <w:rsid w:val="6EBB7D75"/>
    <w:rsid w:val="6F1ADE5D"/>
    <w:rsid w:val="6F2D0645"/>
    <w:rsid w:val="6F8F8EF9"/>
    <w:rsid w:val="6FBCD1A0"/>
    <w:rsid w:val="700E0559"/>
    <w:rsid w:val="706A5A85"/>
    <w:rsid w:val="708A4941"/>
    <w:rsid w:val="71115EAD"/>
    <w:rsid w:val="712DDC35"/>
    <w:rsid w:val="715419FB"/>
    <w:rsid w:val="7163A655"/>
    <w:rsid w:val="718A88C2"/>
    <w:rsid w:val="718E25D2"/>
    <w:rsid w:val="72319005"/>
    <w:rsid w:val="72C721B9"/>
    <w:rsid w:val="72DAF775"/>
    <w:rsid w:val="72DDA82A"/>
    <w:rsid w:val="72E111BD"/>
    <w:rsid w:val="73D88B25"/>
    <w:rsid w:val="74E8E9E2"/>
    <w:rsid w:val="74F396E2"/>
    <w:rsid w:val="75B8103B"/>
    <w:rsid w:val="75FD3ECB"/>
    <w:rsid w:val="75FE1800"/>
    <w:rsid w:val="7675FA41"/>
    <w:rsid w:val="76941A23"/>
    <w:rsid w:val="76CF1FC1"/>
    <w:rsid w:val="7765C071"/>
    <w:rsid w:val="77848B0D"/>
    <w:rsid w:val="7889C2DC"/>
    <w:rsid w:val="78F04526"/>
    <w:rsid w:val="7909CBA3"/>
    <w:rsid w:val="79579ADC"/>
    <w:rsid w:val="79A4E03B"/>
    <w:rsid w:val="79AAF6DF"/>
    <w:rsid w:val="79AEC467"/>
    <w:rsid w:val="7A507748"/>
    <w:rsid w:val="7A5DE89F"/>
    <w:rsid w:val="7A5E1EA8"/>
    <w:rsid w:val="7A7B60E4"/>
    <w:rsid w:val="7A933378"/>
    <w:rsid w:val="7AB3828C"/>
    <w:rsid w:val="7B08E800"/>
    <w:rsid w:val="7B2347A7"/>
    <w:rsid w:val="7B9238FA"/>
    <w:rsid w:val="7BCF33CD"/>
    <w:rsid w:val="7C36CFAC"/>
    <w:rsid w:val="7C8DE68F"/>
    <w:rsid w:val="7C8EEF59"/>
    <w:rsid w:val="7CB60CF0"/>
    <w:rsid w:val="7CF742F6"/>
    <w:rsid w:val="7D4005F8"/>
    <w:rsid w:val="7D411537"/>
    <w:rsid w:val="7DE3E4CC"/>
    <w:rsid w:val="7E00EE6B"/>
    <w:rsid w:val="7E0DCBC0"/>
    <w:rsid w:val="7EC2828A"/>
    <w:rsid w:val="7EF23A19"/>
    <w:rsid w:val="7F78A6CC"/>
    <w:rsid w:val="7F7BD4DF"/>
    <w:rsid w:val="7FA11730"/>
    <w:rsid w:val="7FE0CBAB"/>
    <w:rsid w:val="7FE6F3C3"/>
    <w:rsid w:val="7FFBE2B3"/>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ascii="Times New Roman" w:hAnsi="Times New Roman"/>
      <w:color w:val="000000"/>
      <w:sz w:val="24"/>
      <w:szCs w:val="24"/>
      <w:lang w:val="vi-VN"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995</Words>
  <Characters>5674</Characters>
  <Lines>47</Lines>
  <Paragraphs>13</Paragraphs>
  <TotalTime>1</TotalTime>
  <ScaleCrop>false</ScaleCrop>
  <LinksUpToDate>false</LinksUpToDate>
  <CharactersWithSpaces>6656</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2024-06-08T16:38:00Z</dcterms:created>
  <dc:creator>trần Dung</dc:creator>
  <cp:lastModifiedBy>Do Thi Thuy Dung</cp:lastModifiedBy>
  <dcterms:modified xsi:type="dcterms:W3CDTF">2024-09-17T16:59:39Z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2073CF3F50BD4D87910CF25CE60989CC_12</vt:lpwstr>
  </property>
</Properties>
</file>