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6B03E">
      <w:pPr>
        <w:keepNext w:val="0"/>
        <w:keepLines w:val="0"/>
        <w:widowControl/>
        <w:suppressLineNumbers w:val="0"/>
        <w:spacing w:before="0" w:beforeAutospacing="0" w:after="24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0B8A8FED">
      <w:pPr>
        <w:keepNext w:val="0"/>
        <w:keepLines w:val="0"/>
        <w:widowControl/>
        <w:suppressLineNumbers w:val="0"/>
        <w:spacing w:before="0" w:beforeAutospacing="0" w:after="140" w:afterAutospacing="0" w:line="360" w:lineRule="auto"/>
        <w:ind w:left="0" w:right="0"/>
        <w:jc w:val="center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color w:val="000000"/>
          <w:kern w:val="2"/>
          <w:sz w:val="28"/>
          <w:szCs w:val="28"/>
          <w:lang w:eastAsia="zh-CN" w:bidi="ar"/>
          <w14:ligatures w14:val="standardContextual"/>
        </w:rPr>
        <w:t>A</w:t>
      </w:r>
      <w:r>
        <w:rPr>
          <w:rFonts w:hint="default" w:ascii="Times New Roman" w:hAnsi="Times New Roman" w:eastAsia="Arial" w:cs="Times New Roman"/>
          <w:b/>
          <w:color w:val="000000"/>
          <w:kern w:val="2"/>
          <w:sz w:val="28"/>
          <w:szCs w:val="28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Arial" w:cs="Times New Roman"/>
          <w:b/>
          <w:color w:val="000000"/>
          <w:kern w:val="2"/>
          <w:sz w:val="28"/>
          <w:szCs w:val="28"/>
          <w:lang w:eastAsia="zh-CN" w:bidi="ar"/>
          <w14:ligatures w14:val="standardContextual"/>
        </w:rPr>
        <w:t>Giao thức định tuyến dữ liệu trên mạng</w:t>
      </w:r>
    </w:p>
    <w:p w14:paraId="1971D60C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t>B</w:t>
      </w: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t>Giao thức mã hóa dữ liệu truyền qua mạng</w:t>
      </w:r>
    </w:p>
    <w:p w14:paraId="2F5ECDA9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t>C</w:t>
      </w: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t xml:space="preserve">Giao thức điều khiển truy cập các </w:t>
      </w: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u w:val="single"/>
          <w:lang w:eastAsia="zh-CN" w:bidi="ar"/>
          <w14:ligatures w14:val="standardContextual"/>
        </w:rPr>
        <w:t>thiết bị mạng</w:t>
      </w:r>
    </w:p>
    <w:p w14:paraId="36CF2A2D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highlight w:val="yellow"/>
          <w:lang/>
        </w:rPr>
      </w:pP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highlight w:val="yellow"/>
          <w:lang w:eastAsia="zh-CN" w:bidi="ar"/>
          <w14:ligatures w14:val="standardContextual"/>
        </w:rPr>
        <w:t>D</w:t>
      </w: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highlight w:val="yellow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highlight w:val="yellow"/>
          <w:lang w:eastAsia="zh-CN" w:bidi="ar"/>
          <w14:ligatures w14:val="standardContextual"/>
        </w:rPr>
        <w:t xml:space="preserve">Giao thức điều phối truyền </w:t>
      </w:r>
      <w:bookmarkStart w:id="0" w:name="_GoBack"/>
      <w:bookmarkEnd w:id="0"/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highlight w:val="yellow"/>
          <w:lang w:eastAsia="zh-CN" w:bidi="ar"/>
          <w14:ligatures w14:val="standardContextual"/>
        </w:rPr>
        <w:t>dữ liệu trên đường truyền chung</w:t>
      </w:r>
    </w:p>
    <w:p w14:paraId="30A205D7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highlight w:val="none"/>
          <w:lang w:eastAsia="zh-CN" w:bidi="ar"/>
          <w14:ligatures w14:val="standardContextual"/>
        </w:rPr>
        <w:t>Câu 2: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highlight w:val="none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highlight w:val="none"/>
          <w:lang w:eastAsia="zh-CN" w:bidi="ar"/>
          <w14:ligatures w14:val="standardContextual"/>
        </w:rPr>
        <w:t>Gi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ao thức TDMA (Time Division Multiple Access)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hoạt động như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Chia đường truyền theo không gian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Chia đường truyền theo thờ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i gian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Chia đường truyền theo tần số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Chia đường truyền theo mã</w:t>
            </w:r>
          </w:p>
        </w:tc>
      </w:tr>
    </w:tbl>
    <w:p>
      <w:pPr>
        <w:spacing w:before="0" w:after="80"/>
      </w:pPr>
    </w:p>
    <w:p w14:paraId="5F69D947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3: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Giao thức CDMA (Code Division Multiple Access) hoạt động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Chia đường truyền theo không gian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Chia đường truyền theo thời gian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Chia đường truyền theo tần số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Chia đường truyền theo mã</w:t>
            </w:r>
          </w:p>
        </w:tc>
      </w:tr>
    </w:tbl>
    <w:p>
      <w:pPr>
        <w:spacing w:before="0" w:after="80"/>
      </w:pPr>
    </w:p>
    <w:p w14:paraId="71EA2BA5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highlight w:val="yellow"/>
          <w:lang/>
        </w:rPr>
      </w:pPr>
    </w:p>
    <w:p w14:paraId="20275C45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4: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Trong CSMA/CA, thiết bị thực hiện việc gì trước khi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 gửi dữ liệu?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Kiểm tra xem kênh truyền có bận không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Gửi tín hiệu yêu cầu truyền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Đợi một khoảng thời gian cố định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Gửi tín hiệu xác nhận truyền</w:t>
            </w:r>
          </w:p>
        </w:tc>
      </w:tr>
    </w:tbl>
    <w:p>
      <w:pPr>
        <w:spacing w:before="0" w:after="80"/>
      </w:pPr>
    </w:p>
    <w:p w14:paraId="4E5BACE4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5: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Trong CSMA/CD, thiết bị thực hiện việc gì trước khi gửi dữ liệu?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Gửi tín hiệu yêu cầu truyền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Kiểm tra xem kênh truyền có bận không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Đợi một khoảng thời gian cố định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Gửi tín hiệu xác nhận truyền</w:t>
            </w:r>
          </w:p>
        </w:tc>
      </w:tr>
    </w:tbl>
    <w:p>
      <w:pPr>
        <w:spacing w:before="0" w:after="80"/>
      </w:pPr>
    </w:p>
    <w:p w14:paraId="4D1C1D66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6: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Điều gì xảy ra nếu phát hiện va chạm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trong CSMA/CD?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Thiết bị tiếp tục gửi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Thiết bị dừng gửi dữ liệu và gửi tín hiệu jam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Thiết bị ngừng truyền mãi mãi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Thiết bị gửi tín hiệu ACK (Acknowledgment)</w:t>
            </w:r>
          </w:p>
        </w:tc>
      </w:tr>
    </w:tbl>
    <w:p>
      <w:pPr>
        <w:spacing w:before="0" w:after="80"/>
      </w:pPr>
    </w:p>
    <w:p w14:paraId="744211F8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7: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PPP là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viết tắt của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Point-to-Point Protocol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Peer-to-Peer Protocol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Packet-to-Packet Protocol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Point-to-Peer Protocol</w:t>
            </w:r>
          </w:p>
        </w:tc>
      </w:tr>
    </w:tbl>
    <w:p>
      <w:pPr>
        <w:spacing w:before="0" w:after="80"/>
      </w:pPr>
    </w:p>
    <w:p w14:paraId="4448A7DF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8: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Trong PPP, giai đoạn nào chịu trách nhiệm xác thực người dùng?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Link Establishment Phase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Authentication Phase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Network Layer Protocol Phase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Link Termination Phase</w:t>
            </w:r>
          </w:p>
        </w:tc>
      </w:tr>
    </w:tbl>
    <w:p>
      <w:pPr>
        <w:spacing w:before="0" w:after="80"/>
      </w:pPr>
    </w:p>
    <w:p w14:paraId="2F0D764F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9: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Trong giao thức PPP, các khung dữ liệu được bao gồm những phần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Tiêu đề, dữ liệu, kết thúc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Tiêu đề, dữ liệu, kiểm tra lỗi và kết thúc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Tiêu đề, dữ liệu và kết thúc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Tiêu đề, dữ liệu, kiểm tra lỗi và byte trống</w:t>
            </w:r>
          </w:p>
        </w:tc>
      </w:tr>
    </w:tbl>
    <w:p>
      <w:pPr>
        <w:spacing w:before="0" w:after="80"/>
      </w:pPr>
    </w:p>
    <w:p w14:paraId="1F8D8996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10: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Mục đích chính của giao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thức STP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tốc độ truyền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Ngăn chặn các vòng lặp trong mạng LAN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Bảo mật dữ liệu truyền tải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thiểu độ trẻ trong mạng</w:t>
            </w:r>
          </w:p>
        </w:tc>
      </w:tr>
    </w:tbl>
    <w:p>
      <w:pPr>
        <w:spacing w:before="0" w:after="80"/>
      </w:pPr>
    </w:p>
    <w:p w14:paraId="1446716D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11: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Trong STP, khung nào được sử dụng để trao đổi thông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tin giữa các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switch?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Data Frame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Control Frame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Bridge Protocol Data Unit (BPDU)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Acknowledgment Frame</w:t>
            </w:r>
          </w:p>
        </w:tc>
      </w:tr>
    </w:tbl>
    <w:p>
      <w:pPr>
        <w:spacing w:before="0" w:after="80"/>
      </w:pPr>
    </w:p>
    <w:p w14:paraId="79481EA4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12: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Trong STP, trạng thái nào của cổng cho phép truyền và nhận dữ liệu?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Blocking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Listening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Learning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Forwarding</w:t>
            </w:r>
          </w:p>
        </w:tc>
      </w:tr>
    </w:tbl>
    <w:p>
      <w:pPr>
        <w:spacing w:before="0" w:after="80"/>
      </w:pPr>
    </w:p>
    <w:p w14:paraId="2D53D3D2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13: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Chuẩn IEEE 802.11b và IEEE 802.11g khác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nhau ở điểm nào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Tốc độ truyền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Tần số hoạt động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thức điều chế tín hiệu được sử dụng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Cả A và C đều đúng</w:t>
            </w:r>
          </w:p>
        </w:tc>
      </w:tr>
    </w:tbl>
    <w:p>
      <w:pPr>
        <w:spacing w:before="0" w:after="80"/>
      </w:pPr>
    </w:p>
    <w:p w14:paraId="512A3E4B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14: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Phân tích gói tin đầu tiên trong file Wireshark 802.11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.pcap bằng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phần mềm Wireshark và cho biết chuẩn 802.11 được sử dụng ở đây là gì?</w:t>
      </w:r>
    </w:p>
    <w:p w14:paraId="745D9ADD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color w:val="auto"/>
          <w:lang/>
        </w:rPr>
      </w:pPr>
      <w:r>
        <w:rPr>
          <w:rFonts w:hint="eastAsia" w:ascii="Arial" w:hAnsi="Arial" w:eastAsia="Arial" w:cs="Times New Roman"/>
          <w:color w:val="auto"/>
          <w:kern w:val="2"/>
          <w:sz w:val="24"/>
          <w:szCs w:val="24"/>
          <w:lang w:eastAsia="zh-CN" w:bidi="ar"/>
          <w14:ligatures w14:val="standardContextual"/>
        </w:rPr>
        <w:drawing>
          <wp:inline distT="0" distB="0" distL="114300" distR="114300">
            <wp:extent cx="5730240" cy="371856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</w:t>
            </w:r>
          </w:p>
        </w:tc>
      </w:tr>
    </w:tbl>
    <w:p>
      <w:pPr>
        <w:spacing w:before="0" w:after="80"/>
      </w:pPr>
    </w:p>
    <w:p w14:paraId="630D527C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Câu 15: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>Phân tích gói tin đầu tiên trong file Wireshark 802.11.pcap bằng phần mềm Wireshark và cho biết địa chỉ MAC của nguồn phát là bao nhiêu?</w:t>
      </w:r>
    </w:p>
    <w:p w14:paraId="788A3C80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color w:val="auto"/>
          <w:lang/>
        </w:rPr>
      </w:pPr>
      <w:r>
        <w:rPr>
          <w:rFonts w:hint="eastAsia" w:ascii="Arial" w:hAnsi="Arial" w:eastAsia="Arial" w:cs="Times New Roman"/>
          <w:color w:val="auto"/>
          <w:kern w:val="2"/>
          <w:sz w:val="24"/>
          <w:szCs w:val="24"/>
          <w:lang w:eastAsia="zh-CN" w:bidi="ar"/>
          <w14:ligatures w14:val="standardContextual"/>
        </w:rPr>
        <w:drawing>
          <wp:inline distT="0" distB="0" distL="114300" distR="114300">
            <wp:extent cx="5730240" cy="379476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A.00:16:b6:f7:1d:51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ff:ff:ff:ff:ff:ff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00:16:b6:f7:1f:51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phải các đáp án trên</w:t>
            </w:r>
          </w:p>
        </w:tc>
      </w:tr>
    </w:tbl>
    <w:p>
      <w:pPr>
        <w:spacing w:before="0" w:after="80"/>
      </w:pPr>
    </w:p>
    <w:p w14:paraId="33CF262B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16:Mục đích chính của giao thức điều khiển truy nhập đường truyền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Quản lý các xung đột (collision) có thể xảy ra khi nhiều thiết bị cùng cố gắng truy cập vào cùng một kênh truyền thông tại cùng một thời điểm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B.Xác định đường đi tối ưu để vận chuyển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C.Mã hóa dữ liệu truyền qua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D.Điều khiển truy cập các thiết bị mạng</w:t>
            </w:r>
          </w:p>
        </w:tc>
      </w:tr>
    </w:tbl>
    <w:p>
      <w:pPr>
        <w:spacing w:before="0" w:after="80"/>
      </w:pPr>
    </w:p>
    <w:p w14:paraId="449522C4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17:Trong STP, giá trị nào dưới đây được sử dụng để xác định Root Bridge?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A.Địa chỉ IP của switch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B.Bridge ID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C.Độ trê của cống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D.Tốc độ của cống</w:t>
            </w:r>
          </w:p>
        </w:tc>
      </w:tr>
    </w:tbl>
    <w:p>
      <w:pPr>
        <w:spacing w:before="0" w:after="80"/>
      </w:pPr>
    </w:p>
    <w:p w14:paraId="0B06C928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18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: Trong CSMA/CA, điều gì xảy ra khi kênh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truyền đang bận?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A.Thiết bị tiếp tục gửi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B.Thiết bị phát tín hiệu cảnh báo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C.Thiết bị chờ và thử lại sau một khoảng thời gian ngẫu nhiên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D.Thiết bị ngừng truyền mãi mãi</w:t>
            </w:r>
          </w:p>
        </w:tc>
      </w:tr>
    </w:tbl>
    <w:p>
      <w:pPr>
        <w:spacing w:before="0" w:after="80"/>
      </w:pPr>
    </w:p>
    <w:p w14:paraId="1267B719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19: CSMA/CA sử dụng cơ chế nào để tránh xung đột?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A.Gửi dữ liệu ngay lập tức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B.Sử dụng tín hiệu RTS/CTS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C.Sử dụng sóng mang điều chế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D.Truyền dữ liệu theo khe thời gian</w:t>
            </w:r>
          </w:p>
        </w:tc>
      </w:tr>
    </w:tbl>
    <w:p>
      <w:pPr>
        <w:spacing w:before="0" w:after="80"/>
      </w:pPr>
    </w:p>
    <w:p w14:paraId="01127A29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20:</w:t>
      </w:r>
      <w:r>
        <w:rPr>
          <w:rFonts w:hint="eastAsia" w:ascii="Times New Roman" w:hAnsi="Times New Roman" w:eastAsia="Arial" w:cs="Times New Roman"/>
          <w:b/>
          <w:bCs/>
          <w:color w:val="000000"/>
          <w:kern w:val="2"/>
          <w:sz w:val="26"/>
          <w:szCs w:val="24"/>
          <w:lang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Trong CSMA/CD, sau khi phát hiện va chạm, thiết bị sẽ làm gì tiếp theo?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A.Gửi lại dữ liệu ngay lập tức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B.Đợi một khoảng thời gian ngẫu nhiên rồi thử lại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C.Ngừng truyền mãi mãi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D.Gửi lại RTS (Request To Send)</w:t>
            </w:r>
          </w:p>
        </w:tc>
      </w:tr>
    </w:tbl>
    <w:p>
      <w:pPr>
        <w:spacing w:before="0" w:after="80"/>
      </w:pPr>
    </w:p>
    <w:p w14:paraId="47A21B2B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21:</w:t>
      </w:r>
      <w:r>
        <w:rPr>
          <w:rFonts w:hint="eastAsia" w:ascii="Times New Roman" w:hAnsi="Times New Roman" w:eastAsia="Arial" w:cs="Times New Roman"/>
          <w:b/>
          <w:bCs/>
          <w:color w:val="000000"/>
          <w:kern w:val="2"/>
          <w:sz w:val="26"/>
          <w:szCs w:val="24"/>
          <w:lang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PPP sử dụng các giao thức xác thực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A.PAP và CHAP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B.WEP và WPA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C.SSL và TLS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D.SSH và SCP</w:t>
            </w:r>
          </w:p>
        </w:tc>
      </w:tr>
    </w:tbl>
    <w:p>
      <w:pPr>
        <w:spacing w:before="0" w:after="80"/>
      </w:pPr>
    </w:p>
    <w:p w14:paraId="1EEAEA15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22: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Phân tích gói tin đầu tiên trong file Wireshark 802.11.pcap bằng phần mềm Wireshark và cho biết địa chỉ MAC của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đích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val="en-US" w:eastAsia="zh-CN" w:bidi="ar"/>
          <w14:ligatures w14:val="standardContextual"/>
        </w:rPr>
        <w:t xml:space="preserve"> phát là bao nhiêu?</w:t>
      </w:r>
    </w:p>
    <w:p w14:paraId="16A014FD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 w:val="0"/>
          <w:color w:val="auto"/>
          <w:kern w:val="2"/>
          <w:sz w:val="28"/>
          <w:szCs w:val="28"/>
          <w:lang w:eastAsia="zh-CN" w:bidi="ar"/>
          <w14:ligatures w14:val="standardContextual"/>
        </w:rPr>
        <w:drawing>
          <wp:inline distT="0" distB="0" distL="114300" distR="114300">
            <wp:extent cx="5730240" cy="3749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A.00:16:b6:f7:1d:51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ff:ff:ff:ff:ff:ff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00:16:b6:f7:1f:51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có đáp án nào cả.</w:t>
            </w:r>
          </w:p>
        </w:tc>
      </w:tr>
    </w:tbl>
    <w:p>
      <w:pPr>
        <w:spacing w:before="0" w:after="80"/>
      </w:pPr>
    </w:p>
    <w:p w14:paraId="0E68E8CC">
      <w:pPr>
        <w:keepNext w:val="0"/>
        <w:keepLines w:val="0"/>
        <w:widowControl/>
        <w:suppressLineNumbers w:val="0"/>
        <w:tabs>
          <w:tab w:val="left" w:pos="312"/>
        </w:tabs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23:</w:t>
      </w:r>
      <w:r>
        <w:rPr>
          <w:rFonts w:hint="eastAsia" w:ascii="Times New Roman" w:hAnsi="Times New Roman" w:eastAsia="Arial" w:cs="Times New Roman"/>
          <w:b/>
          <w:bCs/>
          <w:color w:val="000000"/>
          <w:kern w:val="2"/>
          <w:sz w:val="26"/>
          <w:szCs w:val="24"/>
          <w:lang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Giao thức FDMA (Frequency Division Multiple Access) hoạt động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A.Chia đường truyền theo không gian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B.Chia đường truyền theo thời gian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C.Chia đường truyền theo tần số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D.Chia đường truyền theo mã</w:t>
            </w:r>
          </w:p>
        </w:tc>
      </w:tr>
    </w:tbl>
    <w:p>
      <w:pPr>
        <w:spacing w:before="0" w:after="80"/>
      </w:pPr>
    </w:p>
    <w:p w14:paraId="56CAF87B">
      <w:pPr>
        <w:keepNext w:val="0"/>
        <w:keepLines w:val="0"/>
        <w:widowControl/>
        <w:suppressLineNumbers w:val="0"/>
        <w:tabs>
          <w:tab w:val="left" w:pos="312"/>
        </w:tabs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</w:p>
    <w:p w14:paraId="4AE21207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24:</w:t>
      </w:r>
      <w:r>
        <w:rPr>
          <w:rFonts w:hint="eastAsia" w:ascii="Times New Roman" w:hAnsi="Times New Roman" w:eastAsia="Arial" w:cs="Times New Roman"/>
          <w:b/>
          <w:bCs/>
          <w:color w:val="000000"/>
          <w:kern w:val="2"/>
          <w:sz w:val="26"/>
          <w:szCs w:val="24"/>
          <w:lang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 xml:space="preserve">PPP sử dụng giao thức nào để kiểm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tra và quản lý kết nối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A.Internet Protocol (IP)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B.Transmission Control Protocol (TCP)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C.Link Control Protocol (LCP)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D.User Datagram Protocol (UDP)</w:t>
            </w:r>
          </w:p>
        </w:tc>
      </w:tr>
    </w:tbl>
    <w:p>
      <w:pPr>
        <w:spacing w:before="0" w:after="80"/>
      </w:pPr>
    </w:p>
    <w:p w14:paraId="547AD438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25:</w:t>
      </w:r>
      <w:r>
        <w:rPr>
          <w:rFonts w:hint="eastAsia" w:ascii="Times New Roman" w:hAnsi="Times New Roman" w:eastAsia="Arial" w:cs="Times New Roman"/>
          <w:b/>
          <w:bCs/>
          <w:color w:val="000000"/>
          <w:kern w:val="2"/>
          <w:sz w:val="26"/>
          <w:szCs w:val="24"/>
          <w:lang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Thiết bị nào thường được chọn làm Root Bridge trong STP trong trường hợp Priority bằng nhau?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A.Thiết bị có địa chỉ MAC cao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B.Thiết bị có địa chỉ IP thấp nhất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C.Thiết bị có địa chỉ MAC thấp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D.Thiết bị có địa chỉ IP cao nhất</w:t>
            </w:r>
          </w:p>
        </w:tc>
      </w:tr>
    </w:tbl>
    <w:p>
      <w:pPr>
        <w:spacing w:before="0" w:after="80"/>
      </w:pPr>
    </w:p>
    <w:p w14:paraId="2864C878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26:</w:t>
      </w:r>
      <w:r>
        <w:rPr>
          <w:rFonts w:hint="eastAsia" w:ascii="Times New Roman" w:hAnsi="Times New Roman" w:eastAsia="Arial" w:cs="Times New Roman"/>
          <w:b/>
          <w:bCs/>
          <w:color w:val="000000"/>
          <w:kern w:val="2"/>
          <w:sz w:val="26"/>
          <w:szCs w:val="24"/>
          <w:lang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Phân tích gói tin đầu tiên trong file Wireshark 802.11.pcap bằng phần mềm Wireshark và cho biết kênh truyền dữ liệu có tần số là bao nhiêu?</w:t>
      </w:r>
      <w:r>
        <w:rPr>
          <w:rFonts w:hint="default" w:ascii="Times New Roman" w:hAnsi="Times New Roman" w:eastAsia="Arial" w:cs="Times New Roman"/>
          <w:b/>
          <w:color w:val="000000"/>
          <w:kern w:val="2"/>
          <w:sz w:val="26"/>
          <w:szCs w:val="28"/>
          <w:lang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Arial" w:cs="Times New Roman"/>
          <w:b/>
          <w:color w:val="000000"/>
          <w:kern w:val="2"/>
          <w:sz w:val="26"/>
          <w:szCs w:val="28"/>
          <w:lang w:eastAsia="zh-CN" w:bidi="ar"/>
          <w14:ligatures w14:val="standardContextual"/>
        </w:rPr>
        <w:drawing>
          <wp:inline distT="0" distB="0" distL="114300" distR="114300">
            <wp:extent cx="5737860" cy="3909060"/>
            <wp:effectExtent l="0" t="0" r="762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B765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t>A.54 Mhz</w:t>
      </w:r>
    </w:p>
    <w:p w14:paraId="0A1D247E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t>B.100 Mb/s</w:t>
      </w:r>
    </w:p>
    <w:p w14:paraId="78063949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highlight w:val="yellow"/>
          <w:lang w:eastAsia="zh-CN" w:bidi="ar"/>
          <w14:ligatures w14:val="standardContextual"/>
        </w:rPr>
        <w:t>C.2.4 GHz</w:t>
      </w: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t>D.5Gz</w:t>
      </w: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Arial" w:cs="Times New Roman"/>
          <w:b/>
          <w:bCs/>
          <w:color w:val="auto"/>
          <w:kern w:val="2"/>
          <w:sz w:val="28"/>
          <w:szCs w:val="28"/>
          <w:lang w:eastAsia="zh-CN" w:bidi="ar"/>
          <w14:ligatures w14:val="standardContextual"/>
        </w:rPr>
        <w:t>Câu 27:</w:t>
      </w:r>
      <w:r>
        <w:rPr>
          <w:rFonts w:hint="eastAsia" w:ascii="Arial" w:hAnsi="Arial" w:eastAsia="Arial" w:cs="Times New Roman"/>
          <w:color w:val="auto"/>
          <w:kern w:val="2"/>
          <w:sz w:val="24"/>
          <w:szCs w:val="24"/>
          <w:lang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auto"/>
          <w:kern w:val="2"/>
          <w:sz w:val="28"/>
          <w:szCs w:val="28"/>
          <w:lang w:eastAsia="zh-CN" w:bidi="ar"/>
          <w14:ligatures w14:val="standardContextual"/>
        </w:rPr>
        <w:t>Trong STP, giá trị nào dưới đây được sử dụng để xác định Root Bridge?</w:t>
      </w:r>
    </w:p>
    <w:p w14:paraId="07A1AF92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t>A.Địa chỉ IP của switch</w:t>
      </w:r>
    </w:p>
    <w:p w14:paraId="4C48CD45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highlight w:val="yellow"/>
          <w:lang w:eastAsia="zh-CN" w:bidi="ar"/>
          <w14:ligatures w14:val="standardContextual"/>
        </w:rPr>
        <w:t>B.Bridge ID</w:t>
      </w:r>
    </w:p>
    <w:p w14:paraId="43F2AF0B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t>C.Độ trẻ của cống</w:t>
      </w:r>
    </w:p>
    <w:p w14:paraId="0FA6C4F6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color w:val="auto"/>
          <w:kern w:val="2"/>
          <w:sz w:val="28"/>
          <w:szCs w:val="28"/>
          <w:lang w:eastAsia="zh-CN" w:bidi="ar"/>
          <w14:ligatures w14:val="standardContextual"/>
        </w:rPr>
        <w:t>D.Tốc độ của cống</w:t>
      </w:r>
    </w:p>
    <w:p w14:paraId="5E232075">
      <w:pPr>
        <w:keepNext w:val="0"/>
        <w:keepLines w:val="0"/>
        <w:widowControl/>
        <w:suppressLineNumbers w:val="0"/>
        <w:spacing w:before="120" w:beforeAutospacing="0" w:after="60" w:afterAutospacing="0" w:line="300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Câu 28:</w:t>
      </w:r>
      <w:r>
        <w:rPr>
          <w:rFonts w:hint="eastAsia" w:ascii="Times New Roman" w:hAnsi="Times New Roman" w:eastAsia="Arial" w:cs="Times New Roman"/>
          <w:b/>
          <w:color w:val="000000"/>
          <w:kern w:val="2"/>
          <w:sz w:val="26"/>
          <w:szCs w:val="24"/>
          <w:lang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/>
          <w:kern w:val="2"/>
          <w:sz w:val="26"/>
          <w:szCs w:val="28"/>
          <w:lang w:eastAsia="zh-CN" w:bidi="ar"/>
          <w14:ligatures w14:val="standardContextual"/>
        </w:rPr>
        <w:t>Khi nào một thiết bị trong CSMA/CA gửi tín hiệu ACK?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A.Khi nhận được dữ liệu chính xác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B.Khi kênh truyền không bận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C.Khi phát hiện va chạm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D.Khi bắt đầu quá trình truyền</w:t>
            </w:r>
          </w:p>
        </w:tc>
      </w:tr>
    </w:tbl>
    <w:p>
      <w:pPr>
        <w:spacing w:before="0" w:after="80"/>
      </w:pPr>
    </w:p>
    <w:p w14:paraId="05963F11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  <w:lang/>
        </w:rPr>
      </w:pPr>
    </w:p>
    <w:p w14:paraId="7E08C6FC">
      <w:pPr>
        <w:rPr>
          <w:rFonts w:hint="default" w:ascii="Times New Roman" w:hAnsi="Times New Roman" w:cs="Times New Roman"/>
          <w:color w:val="auto"/>
          <w:lang w:val="en-US"/>
        </w:rPr>
      </w:pPr>
    </w:p>
    <w:sectPr>
      <w:pgSz w:w="12240" w:h="15840"/>
      <w:pgMar w:top="1133" w:right="1133" w:bottom="1133" w:left="1133" w:header="708" w:footer="708" w:gutter="0"/>
      <w:paperSrc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4C667"/>
    <w:multiLevelType w:val="multilevel"/>
    <w:tmpl w:val="80A4C667"/>
    <w:lvl w:ilvl="0" w:tentative="0">
      <w:start w:val="2"/>
      <w:numFmt w:val="upperLetter"/>
      <w:lvlText w:val="%1."/>
      <w:lvlJc w:val="left"/>
      <w:pPr>
        <w:tabs>
          <w:tab w:val="left" w:pos="312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0E75CACF"/>
    <w:multiLevelType w:val="multilevel"/>
    <w:tmpl w:val="0E75CACF"/>
    <w:lvl w:ilvl="0" w:tentative="0">
      <w:start w:val="2"/>
      <w:numFmt w:val="upperLetter"/>
      <w:lvlText w:val="%1."/>
      <w:lvlJc w:val="left"/>
      <w:pPr>
        <w:tabs>
          <w:tab w:val="left" w:pos="312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3F56C200"/>
    <w:multiLevelType w:val="multilevel"/>
    <w:tmpl w:val="3F56C200"/>
    <w:lvl w:ilvl="0" w:tentative="0">
      <w:start w:val="1"/>
      <w:numFmt w:val="upperLetter"/>
      <w:lvlText w:val="%1."/>
      <w:lvlJc w:val="left"/>
      <w:pPr>
        <w:tabs>
          <w:tab w:val="left" w:pos="312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62"/>
    <w:rsid w:val="00220E2E"/>
    <w:rsid w:val="00262CA1"/>
    <w:rsid w:val="006B4317"/>
    <w:rsid w:val="006D026E"/>
    <w:rsid w:val="00751C4E"/>
    <w:rsid w:val="00C119C7"/>
    <w:rsid w:val="00D27962"/>
    <w:rsid w:val="00F44C78"/>
    <w:rsid w:val="2976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 w:ascii="Times New Roman" w:hAnsi="Times New Roman"/>
      <w:color w:val="000000"/>
      <w:kern w:val="2"/>
      <w:sz w:val="24"/>
      <w:szCs w:val="22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en-US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en-US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104862" w:themeColor="accent1" w:themeShade="BF"/>
      <w:sz w:val="28"/>
      <w:szCs w:val="28"/>
      <w:lang w:val="en-US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104862" w:themeColor="accent1" w:themeShade="BF"/>
      <w:sz w:val="24"/>
      <w:szCs w:val="24"/>
      <w:lang w:val="en-US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104862" w:themeColor="accent1" w:themeShade="BF"/>
      <w:sz w:val="24"/>
      <w:szCs w:val="24"/>
      <w:lang w:val="en-US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sz w:val="24"/>
      <w:szCs w:val="24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sz w:val="24"/>
      <w:szCs w:val="24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rial" w:hAnsi="Arial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15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Đầu đề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Đầu đề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Đầu đề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êu đề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Tiêu đề phụ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Lời trích dẫn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104862" w:themeColor="accent1" w:themeShade="BF"/>
      <w:sz w:val="24"/>
      <w:szCs w:val="24"/>
      <w:lang w:val="en-US"/>
    </w:rPr>
  </w:style>
  <w:style w:type="character" w:customStyle="1" w:styleId="31">
    <w:name w:val="Nháy kép Đậm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535</Words>
  <Characters>3054</Characters>
  <Lines>25</Lines>
  <Paragraphs>7</Paragraphs>
  <TotalTime>54</TotalTime>
  <ScaleCrop>false</ScaleCrop>
  <LinksUpToDate>false</LinksUpToDate>
  <CharactersWithSpaces>3582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2025-08-12T15:50:00Z</dcterms:created>
  <dc:creator>Triều Hoàng</dc:creator>
  <cp:lastModifiedBy>DELL</cp:lastModifiedBy>
  <dcterms:modified xsi:type="dcterms:W3CDTF">2025-08-16T15:43:58Z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D1469185651648ACB4B9B2481580F19B_12</vt:lpwstr>
  </property>
</Properties>
</file>