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3823" w14:textId="1DC8EC81" w:rsidR="0016749D" w:rsidRPr="00383DE7" w:rsidRDefault="0016749D" w:rsidP="0016749D">
      <w:pPr>
        <w:spacing w:before="0" w:after="140"/>
        <w:jc w:val="center"/>
        <w:rPr>
          <w:b/>
          <w:bCs/>
          <w:color w:val="0D0D0D" w:themeColor="text1" w:themeTint="F2"/>
          <w:sz w:val="26"/>
          <w:szCs w:val="26"/>
        </w:rPr>
      </w:pPr>
      <w:r w:rsidRPr="00383DE7">
        <w:rPr>
          <w:rFonts w:ascii="Times New Roman" w:hAnsi="Times New Roman"/>
          <w:b/>
          <w:bCs/>
          <w:color w:val="000000"/>
          <w:sz w:val="28"/>
          <w:szCs w:val="26"/>
        </w:rPr>
        <w:t>PHƯƠNG PHÁP PHÁT TRIỂN PHẦN MỀM HƯỚNG ĐỐI TƯỢNG</w:t>
      </w:r>
    </w:p>
    <w:p w14:paraId="7B2D7964" w14:textId="06C9EE2C" w:rsidR="0016749D" w:rsidRPr="00383DE7" w:rsidRDefault="0016749D" w:rsidP="0016749D">
      <w:pPr>
        <w:spacing w:before="0" w:after="240"/>
        <w:jc w:val="center"/>
        <w:rPr>
          <w:b/>
          <w:bCs/>
          <w:color w:val="0D0D0D" w:themeColor="text1" w:themeTint="F2"/>
          <w:sz w:val="26"/>
          <w:szCs w:val="26"/>
        </w:rPr>
      </w:pPr>
      <w:r>
        <w:rPr>
          <w:rFonts w:ascii="Times New Roman" w:hAnsi="Times New Roman"/>
          <w:b/>
          <w:color w:val="000000"/>
          <w:sz w:val="26"/>
        </w:rPr>
        <w:t>TUẦN 7</w:t>
      </w:r>
    </w:p>
    <w:p w14:paraId="56B98D4A" w14:textId="241CDF06" w:rsidR="009B4732" w:rsidRPr="00383DE7" w:rsidRDefault="009B4732" w:rsidP="009B4732">
      <w:pPr>
        <w:spacing w:before="120" w:after="60" w:line="300" w:lineRule="auto"/>
        <w:jc w:val="left"/>
        <w:rPr>
          <w:color w:val="0D0D0D" w:themeColor="text1" w:themeTint="F2"/>
          <w:sz w:val="26"/>
          <w:szCs w:val="26"/>
        </w:rPr>
      </w:pPr>
      <w:r w:rsidRPr="00383DE7">
        <w:rPr>
          <w:rFonts w:ascii="Times New Roman" w:hAnsi="Times New Roman"/>
          <w:b/>
          <w:color w:val="000000"/>
          <w:sz w:val="26"/>
          <w:szCs w:val="26"/>
        </w:rPr>
        <w:t>Câu 1: Vai trò của Technical Architect (Kiến trúc kỹ thuật)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mã nguồn cho toàn bộ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Đảm bảo rằng khách hàng hiểu rõ thiết kế chi tiết.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Xây dựng kiến trúc đúng, truyền đạt và đảm bảo tất cả các bên hiểu rõ.</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Hoàn thành kiểm thử hệ thống.</w:t>
            </w:r>
          </w:p>
        </w:tc>
      </w:tr>
    </w:tbl>
    <w:p>
      <w:pPr>
        <w:spacing w:before="0" w:after="80"/>
      </w:pPr>
    </w:p>
    <w:p w14:paraId="0BCB5192" w14:textId="5754D02F" w:rsidR="009B4732" w:rsidRPr="00383DE7" w:rsidRDefault="009B4732" w:rsidP="009B4732">
      <w:pPr>
        <w:spacing w:before="120" w:after="60" w:line="300" w:lineRule="auto"/>
        <w:jc w:val="left"/>
        <w:rPr>
          <w:color w:val="0D0D0D" w:themeColor="text1" w:themeTint="F2"/>
          <w:sz w:val="26"/>
          <w:szCs w:val="26"/>
        </w:rPr>
      </w:pPr>
      <w:r w:rsidRPr="00383DE7">
        <w:rPr>
          <w:rFonts w:ascii="Times New Roman" w:hAnsi="Times New Roman"/>
          <w:b/>
          <w:color w:val="000000"/>
          <w:sz w:val="26"/>
          <w:szCs w:val="26"/>
        </w:rPr>
        <w:t>Câu 2: Một kiến trúc tốt dựa trên yếu tố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Tham khảo các dự án tương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Công nghệ mới nhất trên thị trường.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Yêu cầu kinh doanh và dịch vụ đã phân tích kỹ lưỡng.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Dự đoán xu hướng thị trường.</w:t>
            </w:r>
          </w:p>
        </w:tc>
      </w:tr>
    </w:tbl>
    <w:p>
      <w:pPr>
        <w:spacing w:before="0" w:after="80"/>
      </w:pPr>
    </w:p>
    <w:p w14:paraId="2FEBC471" w14:textId="6E637515"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3: Thành phần chính trong mô hình MVC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Model, View, Controller.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Model, Component, Database.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Controller, API, Component.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View, Database, API.</w:t>
            </w:r>
          </w:p>
        </w:tc>
      </w:tr>
    </w:tbl>
    <w:p>
      <w:pPr>
        <w:spacing w:before="0" w:after="80"/>
      </w:pPr>
    </w:p>
    <w:p w14:paraId="7F4DE342" w14:textId="6EFFCE91"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4: Spring Framework sử dụng phương pháp nào để quản lý dependency giữa các lớp?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Command and Control.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Inversion of Control (loC).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Event-Driven 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Direct Dependency Injection.</w:t>
            </w:r>
          </w:p>
        </w:tc>
      </w:tr>
    </w:tbl>
    <w:p>
      <w:pPr>
        <w:spacing w:before="0" w:after="80"/>
      </w:pPr>
    </w:p>
    <w:p w14:paraId="4CC5DA1B" w14:textId="4189CCF2"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5: Các DAO trong Spring Framework đại diện cho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đối tượng truy cập trình duyệt.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 giao diện truy cập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thuộc tính trong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đối tượng lưu trữ trong bộ nhớ.</w:t>
            </w:r>
          </w:p>
        </w:tc>
      </w:tr>
    </w:tbl>
    <w:p>
      <w:pPr>
        <w:spacing w:before="0" w:after="80"/>
      </w:pPr>
    </w:p>
    <w:p w14:paraId="02C832EF" w14:textId="3E20C292"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6: Trong Internet Bookstore, Spring Framework sử dụng đối tượng nào để truyền dữ liệu giữa controller và view?</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JSP Handler.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ModelAndView.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Domain 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Command Object.</w:t>
            </w:r>
          </w:p>
        </w:tc>
      </w:tr>
    </w:tbl>
    <w:p>
      <w:pPr>
        <w:spacing w:before="0" w:after="80"/>
      </w:pPr>
    </w:p>
    <w:p w14:paraId="1AED3C56" w14:textId="1DF91E25"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7: Vai trò của Dispatcher Servlet trong Spring Framework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Lưu trữ dữ liệu tạm thời.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kết nối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Gửi yêu cầu trực tiếp tới view.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Chuyển yêu cầu của người dùng tới controller phù hợp.</w:t>
            </w:r>
          </w:p>
        </w:tc>
      </w:tr>
    </w:tbl>
    <w:p>
      <w:pPr>
        <w:spacing w:before="0" w:after="80"/>
      </w:pPr>
    </w:p>
    <w:p w14:paraId="13EB01DF" w14:textId="099BFBDE"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8: Bạn cần tăng tính mở rộng (scalability) của hệ thống sử</w:t>
      </w:r>
      <w:r w:rsidR="00545B1F" w:rsidRPr="00383DE7">
        <w:rPr>
          <w:rFonts w:ascii="Times New Roman" w:hAnsi="Times New Roman"/>
          <w:b/>
          <w:color w:val="000000"/>
          <w:sz w:val="26"/>
          <w:lang w:val="vi-VN"/>
        </w:rPr>
        <w:t xml:space="preserve"> </w:t>
      </w:r>
      <w:r w:rsidRPr="00383DE7">
        <w:rPr>
          <w:rFonts w:ascii="Times New Roman" w:hAnsi="Times New Roman"/>
          <w:b/>
          <w:color w:val="000000"/>
          <w:sz w:val="26"/>
        </w:rPr>
        <w:t>dụng Spring Framework.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Tối ưu hóa mô hình DAO để giảm truy vấn dư thừa.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Thêm nhiều controllers vào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Microservices Architecture thay vì Layered Architecture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số lượng giao diện (view) để phân phối yêu cầu.</w:t>
            </w:r>
          </w:p>
        </w:tc>
      </w:tr>
    </w:tbl>
    <w:p>
      <w:pPr>
        <w:spacing w:before="0" w:after="80"/>
      </w:pPr>
    </w:p>
    <w:p w14:paraId="4065FC24" w14:textId="3F8AE70B"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9: Khi sử dụng Spring Framework, làm thế nào để quản lý dependency phức tạp giữa các lớp?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các controller bổ sung để giảm sự phụ thuộc.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Tăng số lượng DAO để quản lý dependency tốt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Sử dụng Inversion of Control (IoC) để quản lý dependency.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Loại bỏ dependency giữa các lớp.</w:t>
            </w:r>
          </w:p>
        </w:tc>
      </w:tr>
    </w:tbl>
    <w:p>
      <w:pPr>
        <w:spacing w:before="0" w:after="80"/>
      </w:pPr>
    </w:p>
    <w:p w14:paraId="536EE960" w14:textId="46E663EA"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10: Nếu một lớp controller trong Spring Framework phải xử lý quá nhiều logic, bạn sẽ cải thiện thiết kế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Tách controller thành nhiều lớp nhỏ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Chuyển một phần logic vào service layer.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Gộp controller với DAO để giảm bớt các tầng.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số lượng view để xử lý logic.</w:t>
            </w:r>
          </w:p>
        </w:tc>
      </w:tr>
    </w:tbl>
    <w:p>
      <w:pPr>
        <w:spacing w:before="0" w:after="80"/>
      </w:pPr>
    </w:p>
    <w:p w14:paraId="0D29789B" w14:textId="3643CFD8" w:rsidR="009B4732" w:rsidRPr="00383DE7" w:rsidRDefault="009B4732" w:rsidP="009B4732">
      <w:pPr>
        <w:spacing w:before="120" w:after="60" w:line="300" w:lineRule="auto"/>
        <w:jc w:val="left"/>
        <w:rPr>
          <w:color w:val="0D0D0D" w:themeColor="text1" w:themeTint="F2"/>
        </w:rPr>
      </w:pPr>
      <w:r w:rsidRPr="00383DE7">
        <w:rPr>
          <w:rFonts w:ascii="Times New Roman" w:hAnsi="Times New Roman"/>
          <w:b/>
          <w:color w:val="000000"/>
          <w:sz w:val="26"/>
        </w:rPr>
        <w:t>Câu 11: Trong hệ thống sử dụng Spring, bạn cần theo dõi tất cả các giao dịch (transactions). Thành phần nào phù hợp nhất để triển khai điều này?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Aspect-Oriented Programming (AOP).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DispatcherServlet.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Dependency Injection (DI).</w:t>
            </w:r>
          </w:p>
        </w:tc>
      </w:tr>
    </w:tbl>
    <w:p>
      <w:pPr>
        <w:spacing w:before="0" w:after="80"/>
      </w:pPr>
    </w:p>
    <w:p w14:paraId="57E98E15" w14:textId="38A49ED5" w:rsidR="00E54D13" w:rsidRPr="00383DE7" w:rsidRDefault="00E54D13" w:rsidP="00E54D13">
      <w:pPr>
        <w:spacing w:before="120" w:after="60" w:line="300" w:lineRule="auto"/>
        <w:jc w:val="left"/>
        <w:rPr>
          <w:color w:val="0D0D0D" w:themeColor="text1" w:themeTint="F2"/>
        </w:rPr>
      </w:pPr>
      <w:r w:rsidRPr="00383DE7">
        <w:rPr>
          <w:rFonts w:ascii="Times New Roman" w:hAnsi="Times New Roman"/>
          <w:b/>
          <w:color w:val="000000"/>
          <w:sz w:val="26"/>
        </w:rPr>
        <w:t>Câu 12: Một lỗi phổ biến khi thiết kế kiến trúc kỹ thuật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Không tối ưu hóa các query trong DAO.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Quá phụ thuộc vào Model và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Không sử dụng các view phức tạp.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Dùng AOP cho tất cả các tổng của hệ thống.</w:t>
            </w:r>
          </w:p>
        </w:tc>
      </w:tr>
    </w:tbl>
    <w:p>
      <w:pPr>
        <w:spacing w:before="0" w:after="80"/>
      </w:pPr>
    </w:p>
    <w:p w14:paraId="7C40816C" w14:textId="6F4D2060" w:rsidR="00E54D13" w:rsidRPr="00383DE7" w:rsidRDefault="00E54D13" w:rsidP="00E54D13">
      <w:pPr>
        <w:spacing w:before="120" w:after="60" w:line="300" w:lineRule="auto"/>
        <w:jc w:val="left"/>
        <w:rPr>
          <w:color w:val="0D0D0D" w:themeColor="text1" w:themeTint="F2"/>
        </w:rPr>
      </w:pPr>
      <w:r w:rsidRPr="00383DE7">
        <w:rPr>
          <w:rFonts w:ascii="Times New Roman" w:hAnsi="Times New Roman"/>
          <w:b/>
          <w:color w:val="000000"/>
          <w:sz w:val="26"/>
        </w:rPr>
        <w:t xml:space="preserve">Câu 13: Một hệ thống sử dụng kiến trúc Layered Architecture, nhưng hiệu suất kém khi số lượng giao dịch tăng. Bạn sẽ </w:t>
      </w:r>
      <w:r w:rsidR="008E7848" w:rsidRPr="00383DE7">
        <w:rPr>
          <w:rFonts w:ascii="Times New Roman" w:hAnsi="Times New Roman"/>
          <w:b/>
          <w:color w:val="000000"/>
          <w:sz w:val="26"/>
        </w:rPr>
        <w:t>xử</w:t>
      </w:r>
      <w:r w:rsidR="008E7848" w:rsidRPr="00383DE7">
        <w:rPr>
          <w:rFonts w:ascii="Times New Roman" w:hAnsi="Times New Roman"/>
          <w:b/>
          <w:color w:val="000000"/>
          <w:sz w:val="26"/>
          <w:lang w:val="vi-VN"/>
        </w:rPr>
        <w:t xml:space="preserve"> l</w:t>
      </w:r>
      <w:r w:rsidRPr="00383DE7">
        <w:rPr>
          <w:rFonts w:ascii="Times New Roman" w:hAnsi="Times New Roman"/>
          <w:b/>
          <w:color w:val="000000"/>
          <w:sz w:val="26"/>
        </w:rPr>
        <w:t>ý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Tăng số lượng Model trong MVC.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Gộp tất cả các tầng thành một module.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Loại bỏ DispatcherServlet khỏi cấu trúc.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Sử dụng caching trong DAO để giảm số lượng truy vấn cơ sở dữ liệu.</w:t>
            </w:r>
          </w:p>
        </w:tc>
      </w:tr>
    </w:tbl>
    <w:p>
      <w:pPr>
        <w:spacing w:before="0" w:after="80"/>
      </w:pPr>
    </w:p>
    <w:p w14:paraId="2EFE3336" w14:textId="7E26E256" w:rsidR="00E54D13" w:rsidRPr="00383DE7" w:rsidRDefault="00E54D13" w:rsidP="00E54D13">
      <w:pPr>
        <w:spacing w:before="120" w:after="60" w:line="300" w:lineRule="auto"/>
        <w:jc w:val="left"/>
        <w:rPr>
          <w:color w:val="0D0D0D" w:themeColor="text1" w:themeTint="F2"/>
        </w:rPr>
      </w:pPr>
      <w:r w:rsidRPr="00383DE7">
        <w:rPr>
          <w:rFonts w:ascii="Times New Roman" w:hAnsi="Times New Roman"/>
          <w:b/>
          <w:color w:val="000000"/>
          <w:sz w:val="26"/>
        </w:rPr>
        <w:t>Câu 14: Khi cần tích hợp nhiều loại cơ sở dữ liệu, bạn sẽ điều chỉnh thành phần nào trong Spring Framework?</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DAO để cung cấp abstraction phù hợp cho nhiều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View để kết nối trực tiếp với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Controller để hỗ trợ nhiều giao diện.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Dispatcher Servlet để điều chỉnh dữ liệu.</w:t>
            </w:r>
          </w:p>
        </w:tc>
      </w:tr>
    </w:tbl>
    <w:p>
      <w:pPr>
        <w:spacing w:before="0" w:after="80"/>
      </w:pPr>
    </w:p>
    <w:p w14:paraId="176670ED" w14:textId="5465CDBB" w:rsidR="00E54D13" w:rsidRPr="00383DE7" w:rsidRDefault="00E54D13" w:rsidP="00E54D13">
      <w:pPr>
        <w:spacing w:before="120" w:after="60" w:line="300" w:lineRule="auto"/>
        <w:jc w:val="left"/>
        <w:rPr>
          <w:color w:val="0D0D0D" w:themeColor="text1" w:themeTint="F2"/>
        </w:rPr>
      </w:pPr>
      <w:r w:rsidRPr="00383DE7">
        <w:rPr>
          <w:rFonts w:ascii="Times New Roman" w:hAnsi="Times New Roman"/>
          <w:b/>
          <w:color w:val="000000"/>
          <w:sz w:val="26"/>
        </w:rPr>
        <w:t>Câu 15: Một nhóm phát triển tích hợp nhiều loại cơ sở dữ liệu nhưng không sử dụng abstraction trong DAO. Hậu quả nào có thể xảy ra, và bạn sẽ đưa ra giải pháp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Hậu quả: Code phụ thuộc mạnh vào cơ sở dữ liệu cụ thể; giải pháp: sử dụng abstraction để giảm phụ thuộc.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B.Hậu quả: Hệ thống không thể mở rộng; giải pháp: giảm số lượng DAO.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Hậu quả: Hiệu suất thấp; giải pháp: thêm caching vào view.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Hậu quả: Lỗi bảo mật; giải pháp: sử dụng AOP để bảo vệ DAO.</w:t>
            </w:r>
          </w:p>
        </w:tc>
      </w:tr>
    </w:tbl>
    <w:p>
      <w:pPr>
        <w:spacing w:before="0" w:after="80"/>
      </w:pPr>
    </w:p>
    <w:p w14:paraId="418FA8C3" w14:textId="08F0850B" w:rsidR="00330938" w:rsidRPr="00383DE7" w:rsidRDefault="00330938" w:rsidP="00330938">
      <w:pPr>
        <w:spacing w:before="120" w:after="60" w:line="300" w:lineRule="auto"/>
        <w:jc w:val="left"/>
        <w:rPr>
          <w:color w:val="0D0D0D" w:themeColor="text1" w:themeTint="F2"/>
        </w:rPr>
      </w:pPr>
      <w:r w:rsidRPr="00383DE7">
        <w:rPr>
          <w:rFonts w:ascii="Times New Roman" w:hAnsi="Times New Roman"/>
          <w:b/>
          <w:color w:val="000000"/>
          <w:sz w:val="26"/>
        </w:rPr>
        <w:t>Câu 16: Mục tiêu chính của Technical Architecture (TA)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Xác định cấu trúc hệ thống nhằm đáp ứng các yêu cầu kinh doanh và dịch vụ.</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Thiết kế giao diện người dùng chi tiết.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Hoàn thành kiểm thử hệ thố</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Tạo mô hình miền chi tiết cho hệ thống.</w:t>
            </w:r>
          </w:p>
        </w:tc>
      </w:tr>
    </w:tbl>
    <w:p>
      <w:pPr>
        <w:spacing w:before="0" w:after="80"/>
      </w:pPr>
    </w:p>
    <w:p w14:paraId="4AC6519B" w14:textId="36E8C985" w:rsidR="00330938" w:rsidRPr="00383DE7" w:rsidRDefault="00330938" w:rsidP="00330938">
      <w:pPr>
        <w:spacing w:before="120" w:after="60" w:line="300" w:lineRule="auto"/>
        <w:jc w:val="left"/>
        <w:rPr>
          <w:color w:val="0D0D0D" w:themeColor="text1" w:themeTint="F2"/>
        </w:rPr>
      </w:pPr>
      <w:r w:rsidRPr="00383DE7">
        <w:rPr>
          <w:rFonts w:ascii="Times New Roman" w:hAnsi="Times New Roman"/>
          <w:b/>
          <w:color w:val="000000"/>
          <w:sz w:val="26"/>
        </w:rPr>
        <w:t>Câu 17: Technical Architecture cần được hoàn thành trước giai đoạn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Thiết kế chi tiết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Phân tích độ bền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Viết code</w:t>
            </w:r>
          </w:p>
        </w:tc>
      </w:tr>
    </w:tbl>
    <w:p>
      <w:pPr>
        <w:spacing w:before="0" w:after="80"/>
      </w:pPr>
    </w:p>
    <w:p w14:paraId="50545A99" w14:textId="58D75983" w:rsidR="004C0AF3" w:rsidRPr="00383DE7" w:rsidRDefault="004C0AF3" w:rsidP="004C0AF3">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18: Mô hình "Layered Architecture" trong TA thường phân tách hệ thống thành những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lớp giao diện, dịch vụ và bảo mật.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Mô hình dữ liệu, gói/ thành phần và triển khai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lớp kiểm thử, mã hóa và triển khai.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yếu tố thiết kế giao diện người dùng.</w:t>
            </w:r>
          </w:p>
        </w:tc>
      </w:tr>
    </w:tbl>
    <w:p>
      <w:pPr>
        <w:spacing w:before="0" w:after="80"/>
      </w:pPr>
    </w:p>
    <w:p w14:paraId="1052C9F6" w14:textId="63E760A9" w:rsidR="004C0AF3" w:rsidRPr="00383DE7" w:rsidRDefault="004C0AF3" w:rsidP="004C0AF3">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19: Trong kiến trúc MVC, nếu bạn cần hiển thị dữ liệu theo cách tùy chỉnh nhưng vẫn đảm bảo bảo mật,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Chuyển toàn bộ dữ liệu thô vào view và xử lý tại đó.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một controller chuyên biệt để xử lý bảo mật cho mỗi loại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Sử dụng AOP để quản lý bảo mật dữ liệu trước khi gửi đến view.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Dùng DAO để bảo mật dữ liệu trước khi gửi đến view.</w:t>
            </w:r>
          </w:p>
        </w:tc>
      </w:tr>
    </w:tbl>
    <w:p>
      <w:pPr>
        <w:spacing w:before="0" w:after="80"/>
      </w:pPr>
    </w:p>
    <w:p w14:paraId="7E045364" w14:textId="28F73FE5" w:rsidR="004C0AF3" w:rsidRPr="00383DE7" w:rsidRDefault="004C0AF3" w:rsidP="004C0AF3">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20: Trong một hệ thống e-commerce, Dispatcher Servlet không thể xử lý yêu cầu đúng cách. Bạn sẽ kiểm tra thành phần nào đầu tiên?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thành phần view để đảm bảo dữ liệu được hiển thị.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Cấu hình Dispatcher Servlet trong file XML hoặc annotation.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Controllers trong Spring Framework.</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DAO để đảm bảo dữ liệu đã được truy cập đúng.</w:t>
            </w:r>
          </w:p>
        </w:tc>
      </w:tr>
    </w:tbl>
    <w:p>
      <w:pPr>
        <w:spacing w:before="0" w:after="80"/>
      </w:pPr>
    </w:p>
    <w:p w14:paraId="535077C1" w14:textId="4357592F" w:rsidR="004C0AF3" w:rsidRPr="00383DE7" w:rsidRDefault="004C0AF3" w:rsidP="004C0AF3">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21: Làm thế nào để áp dụng mô hình MVC để đảm bảo hệ thống dễ dàng bảo trì?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Gộp các View và Controller thành một module.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Phân chia rõ ràng giữa Model, View, và Controller.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Đưa tất cả logic xử lý vào View để dễ kiểm tra.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Loại bỏ Model để giảm sự phức tạp.</w:t>
            </w:r>
          </w:p>
        </w:tc>
      </w:tr>
    </w:tbl>
    <w:p>
      <w:pPr>
        <w:spacing w:before="0" w:after="80"/>
      </w:pPr>
    </w:p>
    <w:p w14:paraId="26F64530" w14:textId="35A0A9B6" w:rsidR="004C0AF3" w:rsidRPr="00383DE7" w:rsidRDefault="004C0AF3" w:rsidP="004C0AF3">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22: Khi tối ưu hóa hiệu suất của hệ thống, bạn cần điều chỉnh thành phần nào trước?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Giao diện người dùng (View).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AOP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Dependency Injection.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Data Access Object (DAO).</w:t>
            </w:r>
          </w:p>
        </w:tc>
      </w:tr>
    </w:tbl>
    <w:p>
      <w:pPr>
        <w:spacing w:before="0" w:after="80"/>
      </w:pPr>
    </w:p>
    <w:p w14:paraId="4361E596" w14:textId="631A3AC2" w:rsidR="0018038A" w:rsidRPr="00383DE7" w:rsidRDefault="0018038A" w:rsidP="0018038A">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23: Lợi ích chính của Spring Framework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Đơn giản hóa việc quản lý dữ liệu và giảm mã lặp lai.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Giúp tạo giao diện đồ họa dễ dàng.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Tăng tốc độ xử lý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Tích hợp tốt với Visual Basic.</w:t>
            </w:r>
          </w:p>
        </w:tc>
      </w:tr>
    </w:tbl>
    <w:p>
      <w:pPr>
        <w:spacing w:before="0" w:after="80"/>
      </w:pPr>
    </w:p>
    <w:p w14:paraId="1B3C521E" w14:textId="56FD91D6" w:rsidR="0018038A" w:rsidRPr="00383DE7" w:rsidRDefault="0018038A" w:rsidP="0018038A">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24: Điểm mạnh chính của mô hình DAO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Truy cập dữ liệu mà không phụ thuộc vào loại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Loại bỏ hoàn toàn các lỗi giao diện.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Hỗ trợ mọi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tốc độ kết nối cơ sở dữ liệu.</w:t>
            </w:r>
          </w:p>
        </w:tc>
      </w:tr>
    </w:tbl>
    <w:p>
      <w:pPr>
        <w:spacing w:before="0" w:after="80"/>
      </w:pPr>
    </w:p>
    <w:p w14:paraId="5A13A846" w14:textId="0607463A" w:rsidR="00BE7639" w:rsidRPr="00383DE7" w:rsidRDefault="00BE7639" w:rsidP="00BE7639">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25: Nếu hệ thống có nhiều dependency, cách nào giúp giảm độ phức tạp khi triển khai?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Dùng Inversion of Control (IoC) để quản lý dependency.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Chuyển toàn bộ dependency vào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thêm các thành phần trực tiếp để giảm số Ιớp.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số lượng controller trong hệ thống.</w:t>
            </w:r>
          </w:p>
        </w:tc>
      </w:tr>
    </w:tbl>
    <w:p>
      <w:pPr>
        <w:spacing w:before="0" w:after="80"/>
      </w:pPr>
    </w:p>
    <w:p w14:paraId="6269F430" w14:textId="4DCE47D2" w:rsidR="00D0787B" w:rsidRPr="00383DE7" w:rsidRDefault="00D0787B" w:rsidP="00D0787B">
      <w:pPr>
        <w:spacing w:before="120" w:after="60" w:line="300" w:lineRule="auto"/>
        <w:jc w:val="left"/>
        <w:rPr>
          <w:color w:val="0D0D0D" w:themeColor="text1" w:themeTint="F2"/>
          <w:lang w:val="vi-VN"/>
        </w:rPr>
      </w:pPr>
      <w:r w:rsidRPr="00383DE7">
        <w:rPr>
          <w:rFonts w:ascii="Times New Roman" w:hAnsi="Times New Roman"/>
          <w:b/>
          <w:color w:val="000000"/>
          <w:sz w:val="26"/>
          <w:lang w:val="vi-VN"/>
        </w:rPr>
        <w:lastRenderedPageBreak/>
        <w:t>Câu 26: Một trong những lỗi phổ biến nhất trong Technical Architecture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Không xem xét khả năng mở rộng (scalability).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Phụ thuộc vào DAO cho tất cả các tầng.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Chọn Framework mới nhất.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bảo mật quá mức cần thiết.</w:t>
            </w:r>
          </w:p>
        </w:tc>
      </w:tr>
    </w:tbl>
    <w:p>
      <w:pPr>
        <w:spacing w:before="0" w:after="80"/>
      </w:pPr>
    </w:p>
    <w:p w14:paraId="68DE8A62" w14:textId="312CA279" w:rsidR="008E7848" w:rsidRPr="00383DE7" w:rsidRDefault="008E7848" w:rsidP="008E7848">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27: Trong một dự án lớn, bạn nhận thấy rằng các lớp DAO chứa nhiều logic không liên quan đến truy cập dữ liệu. Điều này vi phạm nguyên tắc nào trong Spring Framework và bạn sẽ xử lý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Vi phạm nguyên tắc phân tách trách nhiệm; chuyển logic sang service layer.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 phạm nguyên tắc caching; thêm bộ nhớ đệm cho DAO.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Vi phạm nguyên tắc bảo mật; chuyển logic vào co</w:t>
            </w:r>
            <w:r>
              <w:rPr>
                <w:rFonts w:ascii="Times New Roman" w:hAnsi="Times New Roman"/>
                <w:b w:val="0"/>
                <w:color w:val="000000"/>
                <w:sz w:val="24"/>
              </w:rPr>
              <w:t xml:space="preserve"> </w:t>
            </w:r>
            <w:r>
              <w:rPr>
                <w:rFonts w:ascii="Times New Roman" w:hAnsi="Times New Roman"/>
                <w:b w:val="0"/>
                <w:color w:val="000000"/>
                <w:sz w:val="24"/>
              </w:rPr>
              <w:t>ntroller.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Vi phạm nguyên tắc dependency injection; loại bỏ DAO khỏi hệ thống</w:t>
            </w:r>
          </w:p>
        </w:tc>
      </w:tr>
    </w:tbl>
    <w:p>
      <w:pPr>
        <w:spacing w:before="0" w:after="80"/>
      </w:pPr>
    </w:p>
    <w:p w14:paraId="04D98ADB" w14:textId="31676B49" w:rsidR="00A52EF8" w:rsidRPr="00383DE7" w:rsidRDefault="00A52EF8" w:rsidP="00A52EF8">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28: Spring Framework hỗ trợ kiến trúc nào trong Internet Bookstore?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Service-Oriented Architecture (SOA).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Event-Driven Architecture (EDA)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Layered Architecture.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Microservices Architecture.</w:t>
            </w:r>
          </w:p>
        </w:tc>
      </w:tr>
    </w:tbl>
    <w:p>
      <w:pPr>
        <w:spacing w:before="0" w:after="80"/>
      </w:pPr>
    </w:p>
    <w:p w14:paraId="7D9439F8" w14:textId="39CA9F96" w:rsidR="00A52EF8" w:rsidRPr="00383DE7" w:rsidRDefault="00A52EF8" w:rsidP="00A52EF8">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29:  AOP trong Spring Framework được sử dụng phổ biến cho mục đích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Logging, user authentication, và transactions.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Tối ưu hóa mã nguồn.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giao diện đồ họa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Quản lý phiên người dùng.</w:t>
            </w:r>
          </w:p>
        </w:tc>
      </w:tr>
    </w:tbl>
    <w:p>
      <w:pPr>
        <w:spacing w:before="0" w:after="80"/>
      </w:pPr>
    </w:p>
    <w:p w14:paraId="06DA18C3" w14:textId="13F32E79" w:rsidR="00A52EF8" w:rsidRPr="00383DE7" w:rsidRDefault="00A52EF8" w:rsidP="00A52EF8">
      <w:pPr>
        <w:spacing w:before="120" w:after="60" w:line="300" w:lineRule="auto"/>
        <w:jc w:val="left"/>
        <w:rPr>
          <w:color w:val="0D0D0D" w:themeColor="text1" w:themeTint="F2"/>
          <w:lang w:val="vi-VN"/>
        </w:rPr>
      </w:pPr>
      <w:r w:rsidRPr="00383DE7">
        <w:rPr>
          <w:rFonts w:ascii="Times New Roman" w:hAnsi="Times New Roman"/>
          <w:b/>
          <w:color w:val="000000"/>
          <w:sz w:val="26"/>
          <w:lang w:val="vi-VN"/>
        </w:rPr>
        <w:t>Câu 30: Trong hệ thống Spring Framework, bạn nhận thấy DispatcherServlet xử lý sai yêu cầu từ người dùng. Nguyên nhân nào có thể xảy ra, và bạn sẽ kiểm tra thành phần nào trước?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Nguyên nhân: Sai caching; kiểm tra các transaction trong AOP.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Nguyên nhân: Sai dependency injection; kiểm tra cấu hình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Nguyên nhân: Sai cấu hình mapping; kiểm tra file cấu hình DispatcherServlet.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Nguyên nhân: Sai logic kinh doanh; kiểm tra các lớp DAO.</w:t>
            </w:r>
          </w:p>
        </w:tc>
      </w:tr>
    </w:tbl>
    <w:p>
      <w:pPr>
        <w:spacing w:before="0" w:after="80"/>
      </w:pPr>
    </w:p>
    <w:sectPr w:rsidR="00A52EF8" w:rsidRPr="00383DE7">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9D"/>
    <w:rsid w:val="000811C1"/>
    <w:rsid w:val="000E7554"/>
    <w:rsid w:val="00110AC0"/>
    <w:rsid w:val="0016749D"/>
    <w:rsid w:val="0018038A"/>
    <w:rsid w:val="001A7B95"/>
    <w:rsid w:val="00330938"/>
    <w:rsid w:val="00373131"/>
    <w:rsid w:val="00383DE7"/>
    <w:rsid w:val="0041624A"/>
    <w:rsid w:val="00452DA3"/>
    <w:rsid w:val="004C0AF3"/>
    <w:rsid w:val="0051154A"/>
    <w:rsid w:val="00545B1F"/>
    <w:rsid w:val="005A1818"/>
    <w:rsid w:val="00644D42"/>
    <w:rsid w:val="00670A2E"/>
    <w:rsid w:val="00680A13"/>
    <w:rsid w:val="008D4DDC"/>
    <w:rsid w:val="008D61B3"/>
    <w:rsid w:val="008E7848"/>
    <w:rsid w:val="009B4732"/>
    <w:rsid w:val="00A52EF8"/>
    <w:rsid w:val="00AD40C3"/>
    <w:rsid w:val="00BE3715"/>
    <w:rsid w:val="00BE7639"/>
    <w:rsid w:val="00BF68F2"/>
    <w:rsid w:val="00CB2A9E"/>
    <w:rsid w:val="00D055CF"/>
    <w:rsid w:val="00D0787B"/>
    <w:rsid w:val="00D53355"/>
    <w:rsid w:val="00D6798C"/>
    <w:rsid w:val="00E54D13"/>
    <w:rsid w:val="00E755C4"/>
    <w:rsid w:val="00EF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6371"/>
  <w15:chartTrackingRefBased/>
  <w15:docId w15:val="{8EC66CA2-B7D3-43CF-AA60-41A79FA8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6749D"/>
    <w:pPr>
      <w:spacing w:after="160" w:line="278" w:lineRule="auto"/>
    </w:pPr>
    <w:rPr>
      <w:rFonts w:ascii="Times New Roman" w:eastAsiaTheme="minorHAnsi" w:hAnsi="Times New Roman"/>
      <w:color w:val="000000"/>
      <w:kern w:val="2"/>
      <w:sz w:val="24"/>
      <w:szCs w:val="24"/>
      <w:lang w:eastAsia="en-US"/>
      <w14:ligatures w14:val="standardContextual"/>
    </w:rPr>
  </w:style>
  <w:style w:type="paragraph" w:styleId="u1">
    <w:name w:val="heading 1"/>
    <w:basedOn w:val="Binhthng"/>
    <w:next w:val="Binhthng"/>
    <w:link w:val="u1Char"/>
    <w:uiPriority w:val="9"/>
    <w:qFormat/>
    <w:rsid w:val="001674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1674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16749D"/>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16749D"/>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16749D"/>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16749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6749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6749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6749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6749D"/>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16749D"/>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16749D"/>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16749D"/>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16749D"/>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16749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6749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6749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6749D"/>
    <w:rPr>
      <w:rFonts w:eastAsiaTheme="majorEastAsia" w:cstheme="majorBidi"/>
      <w:color w:val="272727" w:themeColor="text1" w:themeTint="D8"/>
    </w:rPr>
  </w:style>
  <w:style w:type="paragraph" w:styleId="Tiu">
    <w:name w:val="Title"/>
    <w:basedOn w:val="Binhthng"/>
    <w:next w:val="Binhthng"/>
    <w:link w:val="TiuChar"/>
    <w:uiPriority w:val="10"/>
    <w:qFormat/>
    <w:rsid w:val="00167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6749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6749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6749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6749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6749D"/>
    <w:rPr>
      <w:i/>
      <w:iCs/>
      <w:color w:val="404040" w:themeColor="text1" w:themeTint="BF"/>
    </w:rPr>
  </w:style>
  <w:style w:type="paragraph" w:styleId="oancuaDanhsach">
    <w:name w:val="List Paragraph"/>
    <w:basedOn w:val="Binhthng"/>
    <w:uiPriority w:val="34"/>
    <w:qFormat/>
    <w:rsid w:val="0016749D"/>
    <w:pPr>
      <w:ind w:left="720"/>
      <w:contextualSpacing/>
    </w:pPr>
  </w:style>
  <w:style w:type="character" w:styleId="NhnmnhThm">
    <w:name w:val="Intense Emphasis"/>
    <w:basedOn w:val="Phngmcinhcuaoanvn"/>
    <w:uiPriority w:val="21"/>
    <w:qFormat/>
    <w:rsid w:val="0016749D"/>
    <w:rPr>
      <w:i/>
      <w:iCs/>
      <w:color w:val="365F91" w:themeColor="accent1" w:themeShade="BF"/>
    </w:rPr>
  </w:style>
  <w:style w:type="paragraph" w:styleId="Nhaykepm">
    <w:name w:val="Intense Quote"/>
    <w:basedOn w:val="Binhthng"/>
    <w:next w:val="Binhthng"/>
    <w:link w:val="NhaykepmChar"/>
    <w:uiPriority w:val="30"/>
    <w:qFormat/>
    <w:rsid w:val="001674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16749D"/>
    <w:rPr>
      <w:i/>
      <w:iCs/>
      <w:color w:val="365F91" w:themeColor="accent1" w:themeShade="BF"/>
    </w:rPr>
  </w:style>
  <w:style w:type="character" w:styleId="ThamchiuNhnmnh">
    <w:name w:val="Intense Reference"/>
    <w:basedOn w:val="Phngmcinhcuaoanvn"/>
    <w:uiPriority w:val="32"/>
    <w:qFormat/>
    <w:rsid w:val="001674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912</TotalTime>
  <Pages>6</Pages>
  <Words>1208</Words>
  <Characters>6886</Characters>
  <Application>Microsoft Office Word</Application>
  <DocSecurity>0</DocSecurity>
  <Lines>57</Lines>
  <Paragraphs>16</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Nong</dc:creator>
  <cp:keywords/>
  <dc:description/>
  <cp:lastModifiedBy>Thu Nguyen Nong</cp:lastModifiedBy>
  <cp:revision>5</cp:revision>
  <dcterms:created xsi:type="dcterms:W3CDTF">2026-01-25T04:05:00Z</dcterms:created>
  <dcterms:modified xsi:type="dcterms:W3CDTF">2026-01-27T09:31:00Z</dcterms:modified>
</cp:coreProperties>
</file>