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B14D" w14:textId="77777777" w:rsidR="00DE2BE0" w:rsidRPr="00D16D52" w:rsidRDefault="00DE2BE0" w:rsidP="00DE2BE0">
      <w:pPr>
        <w:spacing w:before="0" w:after="140"/>
        <w:jc w:val="center"/>
        <w:rPr>
          <w:b/>
          <w:bCs/>
          <w:lang w:val="en-US"/>
        </w:rPr>
      </w:pPr>
      <w:r w:rsidRPr="00D16D52">
        <w:rPr>
          <w:rFonts w:ascii="Times New Roman" w:hAnsi="Times New Roman"/>
          <w:b/>
          <w:bCs/>
          <w:color w:val="000000"/>
          <w:sz w:val="28"/>
          <w:lang w:val="en-US"/>
        </w:rPr>
        <w:t>BT LMS – Quản Lý Dự Án CNTT</w:t>
      </w:r>
    </w:p>
    <w:p w14:paraId="4BDBD022" w14:textId="4ABF50F4" w:rsidR="00DE2BE0" w:rsidRDefault="00DE2BE0" w:rsidP="00DE2BE0">
      <w:pPr>
        <w:spacing w:before="0" w:after="240"/>
        <w:jc w:val="center"/>
        <w:rPr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4</w:t>
      </w:r>
    </w:p>
    <w:p w14:paraId="2296B147" w14:textId="77777777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1: Quản lý rủi ro trong dự án nhâm mục đích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tăng tốc độ hoàn thành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tăng năng suất nhóm làm việc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giảm thiểu chi phí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giảm tác động tiêu cực của các rủi ro</w:t>
            </w:r>
          </w:p>
        </w:tc>
      </w:tr>
    </w:tbl>
    <w:p>
      <w:pPr>
        <w:spacing w:before="0" w:after="80"/>
      </w:pPr>
    </w:p>
    <w:p w14:paraId="7B454FE4" w14:textId="77777777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2: Ma trận rủi ro giúp đánh giá rủi ro dựa trên yếu tố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 phí và thời gian thực hiện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Tiến độ và yêu cầu khách hàng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Nguồn lực và ngân sách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Khả năng xảy ra và mức độ ảnh hương</w:t>
            </w:r>
          </w:p>
        </w:tc>
      </w:tr>
    </w:tbl>
    <w:p>
      <w:pPr>
        <w:spacing w:before="0" w:after="80"/>
      </w:pPr>
    </w:p>
    <w:p w14:paraId="7D73032E" w14:textId="77777777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3: Kỹ thuật nào sau đây thường được sử dụng để giảm thiểu rủi ro?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số lượng nhân viên trong nhóm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số lượng yêu cầu của khách hàng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Tạm đứng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Lập ngân sách dự phòng</w:t>
            </w:r>
          </w:p>
        </w:tc>
      </w:tr>
    </w:tbl>
    <w:p>
      <w:pPr>
        <w:spacing w:before="0" w:after="80"/>
      </w:pPr>
    </w:p>
    <w:p w14:paraId="40154CB1" w14:textId="77777777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4: Tại sao việc nhận diện rủi ro từ sớm lại quan trọng?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rút ngắn thời gian triển khai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tối ưu hóa ngân sách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giảm thiểu tác động tiêu cực của rủi ro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cải thiện hiệu suất của nhóm dự án</w:t>
            </w:r>
          </w:p>
        </w:tc>
      </w:tr>
    </w:tbl>
    <w:p>
      <w:pPr>
        <w:spacing w:before="0" w:after="80"/>
      </w:pPr>
    </w:p>
    <w:p w14:paraId="3300126C" w14:textId="77777777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5: Ví dụ nào sau đây thể hiện một rủi ro trong lịch trình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Hệ thống không đáp ứng hiệu suất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Đội ngũ làm việc không đồng thuận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Ngân sách bị vượt quá dự toán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Một nhiệm vụ quan trọng bị trì hoãn</w:t>
            </w:r>
          </w:p>
        </w:tc>
      </w:tr>
    </w:tbl>
    <w:p>
      <w:pPr>
        <w:spacing w:before="0" w:after="80"/>
      </w:pPr>
    </w:p>
    <w:p w14:paraId="40905275" w14:textId="77777777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6: Rủi ro tài chính trong dự án thường được kiểm soát bằng cách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Thiết lập các quy trình kiểm soát chi phí chặt chẽ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ngân sách cho dự án để dự phòng các chi phí phát sinh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Lập dự phòng ngân sách và theo dõi chi phí thường xuyên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số lượng nhân sự tham gia dự án để hoàn thành nhanh hơn</w:t>
            </w:r>
          </w:p>
        </w:tc>
      </w:tr>
    </w:tbl>
    <w:p>
      <w:pPr>
        <w:spacing w:before="0" w:after="80"/>
      </w:pPr>
    </w:p>
    <w:p w14:paraId="14498EE1" w14:textId="1FB628FA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7:</w:t>
      </w:r>
      <w:r w:rsidRPr="00DE2BE0"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Các yếu tố nào cần được ưu tiên trong kế hoạch phòng ngừa rủi ro?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những rủi ro không lường trước được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Những rủi ro có khả năng xảy ra cao và ảnh hưởng lớn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Rủi ro liên quan đến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các rủi ro có mức ảnh hưởng nhó</w:t>
            </w:r>
          </w:p>
        </w:tc>
      </w:tr>
    </w:tbl>
    <w:p>
      <w:pPr>
        <w:spacing w:before="0" w:after="80"/>
      </w:pPr>
    </w:p>
    <w:p w14:paraId="457556A2" w14:textId="77777777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8: Điều gì giúp giảm khả năng xảy ra rủi ro kỹ thuật?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cường đào tạo và phát triển kỹ năng cho nhân viên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Thay đổi công nghệ khi gặp vấn đề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Áp dụng kiếm thử và đánh giá sớm trong quy trình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Kéo dài thời gian thực hiện dự án</w:t>
            </w:r>
          </w:p>
        </w:tc>
      </w:tr>
    </w:tbl>
    <w:p>
      <w:pPr>
        <w:spacing w:before="0" w:after="80"/>
      </w:pPr>
    </w:p>
    <w:p w14:paraId="354EB934" w14:textId="77777777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9: Kiểm thử tự động thường sử dụng công cụ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PERT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Selenium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Gantt chart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Trello</w:t>
            </w:r>
          </w:p>
        </w:tc>
      </w:tr>
    </w:tbl>
    <w:p>
      <w:pPr>
        <w:spacing w:before="0" w:after="80"/>
      </w:pPr>
    </w:p>
    <w:p w14:paraId="5722D42D" w14:textId="77777777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10: Công cụ nào sau đây hỗ trợ kiểm thử tự động?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JUnit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Slack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Microsoft Project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A/B testing</w:t>
            </w:r>
          </w:p>
        </w:tc>
      </w:tr>
    </w:tbl>
    <w:p>
      <w:pPr>
        <w:spacing w:before="0" w:after="80"/>
      </w:pPr>
    </w:p>
    <w:p w14:paraId="2C35FDFC" w14:textId="0D7CE733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11: Tại sao </w:t>
      </w:r>
      <w:r w:rsidR="00C014B3">
        <w:rPr>
          <w:rFonts w:ascii="Times New Roman" w:hAnsi="Times New Roman"/>
          <w:b/>
          <w:color w:val="000000"/>
          <w:sz w:val="26"/>
        </w:rPr>
        <w:t>kiểm</w:t>
      </w:r>
      <w:r>
        <w:rPr>
          <w:rFonts w:ascii="Times New Roman" w:hAnsi="Times New Roman"/>
          <w:b/>
          <w:color w:val="000000"/>
          <w:sz w:val="26"/>
        </w:rPr>
        <w:t xml:space="preserve"> thử tự động lại hiệu quả hơn trong việc kiểm tra lại nhiều lần?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không yêu cầu kỹ năng chuyên môn cao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không yêu cầu thiết lập môi trường kiếm thứ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có thể thực hiện trong thời gian ngắn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Vì đảm bảo tính nhất quân và tốc độ kiếm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thử</w:t>
            </w:r>
          </w:p>
        </w:tc>
      </w:tr>
    </w:tbl>
    <w:p>
      <w:pPr>
        <w:spacing w:before="0" w:after="80"/>
      </w:pPr>
    </w:p>
    <w:p w14:paraId="724E1A21" w14:textId="77777777" w:rsidR="00DE2BE0" w:rsidRDefault="00DE2BE0" w:rsidP="00DE2BE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12: Kiếm thử thủ công có lợi thế gì so với kiểm thứ tự động?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chi phí cho các dự án lớn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tốc độ kiểm tra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Dễ dàng kiểm tra trải nghiệm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yêu cầu nhiều nhân lực</w:t>
            </w:r>
          </w:p>
        </w:tc>
      </w:tr>
    </w:tbl>
    <w:p>
      <w:pPr>
        <w:spacing w:before="0" w:after="80"/>
      </w:pPr>
    </w:p>
    <w:p w14:paraId="789B9B0B" w14:textId="77777777" w:rsidR="00656B23" w:rsidRDefault="00DE2BE0" w:rsidP="00656B23">
      <w:pPr>
        <w:spacing w:before="120" w:after="60" w:line="300" w:lineRule="auto"/>
        <w:jc w:val="left"/>
      </w:pPr>
      <w:r w:rsidRPr="0099094F">
        <w:rPr>
          <w:rFonts w:ascii="Times New Roman" w:hAnsi="Times New Roman"/>
          <w:b/>
          <w:color w:val="000000"/>
          <w:sz w:val="26"/>
        </w:rPr>
        <w:t>Câu 13</w:t>
      </w:r>
      <w:r>
        <w:rPr>
          <w:rFonts w:ascii="Times New Roman" w:hAnsi="Times New Roman"/>
          <w:b/>
          <w:color w:val="000000"/>
          <w:sz w:val="26"/>
        </w:rPr>
        <w:t xml:space="preserve">: </w:t>
      </w:r>
      <w:r w:rsidR="00656B23">
        <w:rPr>
          <w:rFonts w:ascii="Times New Roman" w:hAnsi="Times New Roman"/>
          <w:b/>
          <w:color w:val="000000"/>
          <w:sz w:val="26"/>
        </w:rPr>
        <w:t>Tiêu chí nào quan trọng nhất trong kiểm thử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Độ chính xác và tiến độ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Độ bảo mật và giao diện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Độ chính xác và hiệu suất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Thời gian và chỉ phí</w:t>
            </w:r>
          </w:p>
        </w:tc>
      </w:tr>
    </w:tbl>
    <w:p>
      <w:pPr>
        <w:spacing w:before="0" w:after="80"/>
      </w:pPr>
    </w:p>
    <w:p w14:paraId="799B5564" w14:textId="77777777" w:rsidR="00656B23" w:rsidRDefault="00656B23" w:rsidP="00656B23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14: Khi nào cần kiểm tra lại một chức năng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khách hàng yêu cầu thêm loại bỏ chức năng cũ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Sau khi sửa lòi để đảm bảo không ảnh hưởng đến các phân khác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đội phát triển gặp vấn đề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khách hàng yêu cầu thêm chức năng mới</w:t>
            </w:r>
          </w:p>
        </w:tc>
      </w:tr>
    </w:tbl>
    <w:p>
      <w:pPr>
        <w:spacing w:before="0" w:after="80"/>
      </w:pPr>
    </w:p>
    <w:p w14:paraId="2EDA2F90" w14:textId="4B1FFD26" w:rsidR="00656B23" w:rsidRDefault="00656B23" w:rsidP="00656B23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lastRenderedPageBreak/>
        <w:t xml:space="preserve">Câu 15: Ưu điểm </w:t>
      </w:r>
      <w:r w:rsidR="006E27BF">
        <w:rPr>
          <w:rFonts w:ascii="Times New Roman" w:hAnsi="Times New Roman"/>
          <w:b/>
          <w:color w:val="000000"/>
          <w:sz w:val="26"/>
        </w:rPr>
        <w:t xml:space="preserve">kiểm </w:t>
      </w:r>
      <w:r>
        <w:rPr>
          <w:rFonts w:ascii="Times New Roman" w:hAnsi="Times New Roman"/>
          <w:b/>
          <w:color w:val="000000"/>
          <w:sz w:val="26"/>
        </w:rPr>
        <w:t>chính của kiếm thử tự động so với kiểm thử thủ công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Thực hiện kiểm thử mà không cần kịch bản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Thực hiện kiểm thử nhanh chóng và chính xác trên quy mô lớn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Có thể kiểm tra trực tiếp giao diện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cần nhân lực để thực hiện</w:t>
            </w:r>
          </w:p>
        </w:tc>
      </w:tr>
    </w:tbl>
    <w:p>
      <w:pPr>
        <w:spacing w:before="0" w:after="80"/>
      </w:pPr>
    </w:p>
    <w:p w14:paraId="59A9B95D" w14:textId="77777777" w:rsidR="003D0091" w:rsidRDefault="00656B23" w:rsidP="003D0091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16: </w:t>
      </w:r>
      <w:r w:rsidR="003D0091">
        <w:rPr>
          <w:rFonts w:ascii="Times New Roman" w:hAnsi="Times New Roman"/>
          <w:b/>
          <w:color w:val="000000"/>
          <w:sz w:val="26"/>
        </w:rPr>
        <w:t>Bước đầu tiên trong quy trình quản lý rủi ro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dõi và kiểm soát rủi ro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Nhận diện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rủi ro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tích rủi ro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Lập kế hoạch đối phó</w:t>
            </w:r>
          </w:p>
        </w:tc>
      </w:tr>
    </w:tbl>
    <w:p>
      <w:pPr>
        <w:spacing w:before="0" w:after="80"/>
      </w:pPr>
    </w:p>
    <w:p w14:paraId="144CF41D" w14:textId="4FFDD8B9" w:rsidR="003D0091" w:rsidRDefault="003D0091" w:rsidP="003D0091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17:</w:t>
      </w:r>
      <w:r w:rsidRPr="003D0091"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Một rủi ro có mức độ ảnh hưởng cao nhưng khả năng xảy ra thấp cần xử lý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Chấp nhận rủi ro và không cần theo dõi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Thực hiện các biện pháp giảm thiểu để giảm khả năng xảy ra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Lập kế hoạch dự phòng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Chuyển giao rủi ro cho bên thứ ba hoặc mua bảo hiểm</w:t>
            </w:r>
          </w:p>
        </w:tc>
      </w:tr>
    </w:tbl>
    <w:p>
      <w:pPr>
        <w:spacing w:before="0" w:after="80"/>
      </w:pPr>
    </w:p>
    <w:p w14:paraId="0CED3432" w14:textId="77777777" w:rsidR="003D0091" w:rsidRDefault="003D0091" w:rsidP="003D0091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18: Điều gì xảy ra nếu không có kế hoạch quản lý rủi ro?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sẽ hoàn thành nhanh hơn vì không mất thời gian lập kế hoạch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sẽ tự động điều chỉnh khi có vấn đề xảy ra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 rủi ro có thể gây ảnh hưởng nghiêm trọng đến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Nhóm làm việc sẽ tự động xử lý các rủi ro mà không cần kế hoạch</w:t>
            </w:r>
          </w:p>
        </w:tc>
      </w:tr>
    </w:tbl>
    <w:p>
      <w:pPr>
        <w:spacing w:before="0" w:after="80"/>
      </w:pPr>
    </w:p>
    <w:p w14:paraId="4390FC91" w14:textId="77777777" w:rsidR="003D0091" w:rsidRDefault="003D0091" w:rsidP="003D0091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19: Kiểm thử thủ công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Kiểm tra các lỗi phần mềm bằng công cụ tự động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Kiểm tra các chức năng phân mềm bảng thao tác trực tiếp của người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Đánh giá hiệu suất hệ thống qua các bài kiểm tra tải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Kiếm thứ tính bảo mật của phần mềm bằng các phương pháp mã hóa</w:t>
            </w:r>
          </w:p>
        </w:tc>
      </w:tr>
    </w:tbl>
    <w:p>
      <w:pPr>
        <w:spacing w:before="0" w:after="80"/>
      </w:pPr>
    </w:p>
    <w:p w14:paraId="3D8E50DC" w14:textId="77777777" w:rsidR="003D0091" w:rsidRDefault="003D0091" w:rsidP="003D0091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20: Khi nào nên sử dụng kiếm thử tự động thay vì kiếm thử thủ công?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cần kiểm tra lại nhiều lần một chức năng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có công cụ hỗ trợ phù hợp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ngân sách dự án bị giới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đánh giá giao diện người dùng</w:t>
            </w:r>
          </w:p>
        </w:tc>
      </w:tr>
    </w:tbl>
    <w:p>
      <w:pPr>
        <w:spacing w:before="0" w:after="80"/>
      </w:pPr>
    </w:p>
    <w:p w14:paraId="7F6BF934" w14:textId="77777777" w:rsidR="003D0091" w:rsidRDefault="003D0091" w:rsidP="003D0091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21: Điểm khác biệt lớn nhất giữa kiếm thứ thủ công và tự động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Kiểm thử tự động không cần nhân lực tham gia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Kiểm thử tự động sử dụng công cụ để tăng tốc độ kiểm tra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Kiểm thử thủ công chỉ dùng cho hệ thống nhỏ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Kiểm thử thủ công không cần quy trình cụ thể.</w:t>
            </w:r>
          </w:p>
        </w:tc>
      </w:tr>
    </w:tbl>
    <w:p>
      <w:pPr>
        <w:spacing w:before="0" w:after="80"/>
      </w:pPr>
    </w:p>
    <w:p w14:paraId="23C595DB" w14:textId="33797691" w:rsidR="003D0091" w:rsidRDefault="003D0091" w:rsidP="003D0091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lastRenderedPageBreak/>
        <w:t>Câu 22:</w:t>
      </w:r>
      <w:r w:rsidRPr="003D0091"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Kiểm thử thủ công có lợi thế gì so với kiểm thử tự động?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Dễ dàng kiểm tra trải nghiệm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tốc độ kiểm tra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chi phí cho các dự án lớn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yêu cầu nhiều nhân lực</w:t>
            </w:r>
          </w:p>
        </w:tc>
      </w:tr>
    </w:tbl>
    <w:p>
      <w:pPr>
        <w:spacing w:before="0" w:after="80"/>
      </w:pPr>
    </w:p>
    <w:p w14:paraId="21AD46DC" w14:textId="77777777" w:rsidR="00C26226" w:rsidRDefault="003D0091" w:rsidP="00C26226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23: </w:t>
      </w:r>
      <w:r w:rsidR="00C26226">
        <w:rPr>
          <w:rFonts w:ascii="Times New Roman" w:hAnsi="Times New Roman"/>
          <w:b/>
          <w:color w:val="000000"/>
          <w:sz w:val="26"/>
        </w:rPr>
        <w:t>Tại sao cần kết hợp kiểm thử thủ công và tự động trong quản lý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tạo ấn tượng với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tiết kiệm thời gian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tận dụng lợi ích của cả hai phương pháp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giảm số lượng công cụ kiểm thử cần thiết</w:t>
            </w:r>
          </w:p>
        </w:tc>
      </w:tr>
    </w:tbl>
    <w:p>
      <w:pPr>
        <w:spacing w:before="0" w:after="80"/>
      </w:pPr>
    </w:p>
    <w:p w14:paraId="19158E74" w14:textId="77777777" w:rsidR="00C014B3" w:rsidRDefault="00C26226" w:rsidP="00C014B3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24: </w:t>
      </w:r>
      <w:r w:rsidR="00C014B3">
        <w:rPr>
          <w:rFonts w:ascii="Times New Roman" w:hAnsi="Times New Roman"/>
          <w:b/>
          <w:color w:val="000000"/>
          <w:sz w:val="26"/>
        </w:rPr>
        <w:t>Rủi ro kỹ thuật trong dự án thường liên quan đến yếu tố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Thiếu hụt công nghệ phù hợp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Hệ thống không đạt yêu cầu kỹ thuật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Nguồn lực tài chính không đủ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Thời gian triển khai bị kéo dài</w:t>
            </w:r>
          </w:p>
        </w:tc>
      </w:tr>
    </w:tbl>
    <w:p>
      <w:pPr>
        <w:spacing w:before="0" w:after="80"/>
      </w:pPr>
    </w:p>
    <w:p w14:paraId="3AF64EB0" w14:textId="77777777" w:rsidR="00C014B3" w:rsidRDefault="00C014B3" w:rsidP="00C014B3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25: Sử dụng ma trận rủi ro như thế nào để đánh giá các rủi ro?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loại rủi ro theo chi phí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Dựa vào mức độ ảnh hưởng của rủi ro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Đánh giá dựa trên tiến độ công việc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Kết hợp khả năng xảy ra và mức độ ảnh hưởng</w:t>
            </w:r>
          </w:p>
        </w:tc>
      </w:tr>
    </w:tbl>
    <w:p>
      <w:pPr>
        <w:spacing w:before="0" w:after="80"/>
      </w:pPr>
    </w:p>
    <w:p w14:paraId="0C0E809D" w14:textId="77777777" w:rsidR="00C014B3" w:rsidRDefault="00C014B3" w:rsidP="00C014B3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26: Mục tiêu chính của kiếm thử chất lượng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Hoàn thành dự án trong thời gian ngắn nhất.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Tối ưu hóa chi phí phát triển phần mềm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sự hài lòng của nhân viên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Đảm bảo phần mềm hoạt động đúng như yêu cầu</w:t>
            </w:r>
          </w:p>
        </w:tc>
      </w:tr>
    </w:tbl>
    <w:p>
      <w:pPr>
        <w:spacing w:before="0" w:after="80"/>
      </w:pPr>
    </w:p>
    <w:p w14:paraId="16B8B568" w14:textId="5FE6F7D8" w:rsidR="008E7E07" w:rsidRDefault="00C014B3" w:rsidP="008E7E07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27: </w:t>
      </w:r>
      <w:r w:rsidR="008E7E07">
        <w:rPr>
          <w:rFonts w:ascii="Times New Roman" w:hAnsi="Times New Roman"/>
          <w:b/>
          <w:color w:val="000000"/>
          <w:sz w:val="26"/>
        </w:rPr>
        <w:t>Trường hợp nào sau đây nên sử dụng kiểm thửthủ công?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giảm thời gian kiểm thử trên nhiều môi trường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cần kiểm tra trải nghiệm người dùng và giao diện đồ họa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kiểm tra các chức năng lặp lại nhiều lần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có nhiều kịch bản kiểm thử phức tạp cần lặp lại</w:t>
            </w:r>
          </w:p>
        </w:tc>
      </w:tr>
    </w:tbl>
    <w:p>
      <w:pPr>
        <w:spacing w:before="0" w:after="80"/>
      </w:pPr>
    </w:p>
    <w:p w14:paraId="5D0246B0" w14:textId="77777777" w:rsidR="00EA0DD1" w:rsidRDefault="008E7E07" w:rsidP="00EA0DD1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28: </w:t>
      </w:r>
      <w:r w:rsidR="00EA0DD1">
        <w:rPr>
          <w:rFonts w:ascii="Times New Roman" w:hAnsi="Times New Roman"/>
          <w:b/>
          <w:color w:val="000000"/>
          <w:sz w:val="26"/>
        </w:rPr>
        <w:t>Lợi ích chính của việc sử dụng kiếm thử tự động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sự hài lòng của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thời gian thiết kế sản phẩm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chi phí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Tăng hiệu quả và độ chính xác trong kiểm thử</w:t>
            </w:r>
          </w:p>
        </w:tc>
      </w:tr>
    </w:tbl>
    <w:p>
      <w:pPr>
        <w:spacing w:before="0" w:after="80"/>
      </w:pPr>
    </w:p>
    <w:p w14:paraId="346455C6" w14:textId="792539E8" w:rsidR="006930E5" w:rsidRDefault="00EA0DD1" w:rsidP="006930E5">
      <w:pPr>
        <w:spacing w:before="120" w:after="60" w:line="300" w:lineRule="auto"/>
        <w:jc w:val="left"/>
      </w:pPr>
      <w:r w:rsidRPr="00EA0DD1">
        <w:rPr>
          <w:rFonts w:ascii="Times New Roman" w:hAnsi="Times New Roman"/>
          <w:b/>
          <w:color w:val="000000"/>
          <w:sz w:val="26"/>
        </w:rPr>
        <w:lastRenderedPageBreak/>
        <w:t>Câu 29: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="006930E5">
        <w:rPr>
          <w:rFonts w:ascii="Times New Roman" w:hAnsi="Times New Roman"/>
          <w:b/>
          <w:color w:val="000000"/>
          <w:sz w:val="26"/>
        </w:rPr>
        <w:t>Ma trận rủi ro có vai trò gì trong quản lý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tạo báo cáo tài chính chi tiết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theo dõi tiến độ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tối ưu hóa chất lượng sản phẩm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ưu tiên xử lý các rủi ro quan trọng</w:t>
            </w:r>
          </w:p>
        </w:tc>
      </w:tr>
    </w:tbl>
    <w:p>
      <w:pPr>
        <w:spacing w:before="0" w:after="80"/>
      </w:pPr>
    </w:p>
    <w:p w14:paraId="7B1087D8" w14:textId="77777777" w:rsidR="006930E5" w:rsidRPr="006930E5" w:rsidRDefault="006930E5" w:rsidP="006930E5">
      <w:pPr>
        <w:spacing w:before="120" w:after="60" w:line="300" w:lineRule="auto"/>
        <w:jc w:val="left"/>
        <w:rPr>
          <w:lang w:val="en-US"/>
        </w:rPr>
      </w:pPr>
      <w:r>
        <w:rPr>
          <w:rFonts w:ascii="Times New Roman" w:hAnsi="Times New Roman"/>
          <w:b/>
          <w:color w:val="000000"/>
          <w:sz w:val="26"/>
          <w:lang w:val="en-US"/>
        </w:rPr>
        <w:t xml:space="preserve">Câu 30: </w:t>
      </w:r>
      <w:r w:rsidRPr="006930E5">
        <w:rPr>
          <w:rFonts w:ascii="Times New Roman" w:hAnsi="Times New Roman"/>
          <w:b/>
          <w:color w:val="000000"/>
          <w:sz w:val="26"/>
          <w:lang w:val="en-US"/>
        </w:rPr>
        <w:t>Khi nào cần cập nhật ma trận rủi ro?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tiến độ dự án đạt mục tiêu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nhóm dự án được bổ sung thêm thành viên mới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có thay đổi lớn trong yêu cầu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hoàn thành một giai đoạn quan trọng trong dự án</w:t>
            </w:r>
          </w:p>
        </w:tc>
      </w:tr>
    </w:tbl>
    <w:p>
      <w:pPr>
        <w:spacing w:before="0" w:after="80"/>
      </w:pPr>
    </w:p>
    <w:sectPr w:rsidR="006930E5" w:rsidRPr="006930E5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4721"/>
    <w:multiLevelType w:val="hybridMultilevel"/>
    <w:tmpl w:val="DF681DA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A17A9"/>
    <w:multiLevelType w:val="hybridMultilevel"/>
    <w:tmpl w:val="B4407CD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120D4"/>
    <w:multiLevelType w:val="hybridMultilevel"/>
    <w:tmpl w:val="BB06685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B7F12"/>
    <w:multiLevelType w:val="hybridMultilevel"/>
    <w:tmpl w:val="7E8E9DB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35C9A"/>
    <w:multiLevelType w:val="hybridMultilevel"/>
    <w:tmpl w:val="ABEE41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648E3"/>
    <w:multiLevelType w:val="hybridMultilevel"/>
    <w:tmpl w:val="4B36D8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B7699"/>
    <w:multiLevelType w:val="hybridMultilevel"/>
    <w:tmpl w:val="194E41F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32485"/>
    <w:multiLevelType w:val="hybridMultilevel"/>
    <w:tmpl w:val="4AAADFC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052E"/>
    <w:multiLevelType w:val="hybridMultilevel"/>
    <w:tmpl w:val="04D4B3C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52CE6"/>
    <w:multiLevelType w:val="hybridMultilevel"/>
    <w:tmpl w:val="2632C44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1710E2"/>
    <w:multiLevelType w:val="hybridMultilevel"/>
    <w:tmpl w:val="A88ED4F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804B7"/>
    <w:multiLevelType w:val="hybridMultilevel"/>
    <w:tmpl w:val="2A7ADFB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351C2"/>
    <w:multiLevelType w:val="hybridMultilevel"/>
    <w:tmpl w:val="DD1C352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43D6E"/>
    <w:multiLevelType w:val="hybridMultilevel"/>
    <w:tmpl w:val="27FA2F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3D0E27"/>
    <w:multiLevelType w:val="hybridMultilevel"/>
    <w:tmpl w:val="6548D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A7B5C"/>
    <w:multiLevelType w:val="hybridMultilevel"/>
    <w:tmpl w:val="8078E37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43543"/>
    <w:multiLevelType w:val="hybridMultilevel"/>
    <w:tmpl w:val="A74CB44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67CB2"/>
    <w:multiLevelType w:val="hybridMultilevel"/>
    <w:tmpl w:val="36F48DD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2D27F2"/>
    <w:multiLevelType w:val="hybridMultilevel"/>
    <w:tmpl w:val="B6EC11C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50D73"/>
    <w:multiLevelType w:val="hybridMultilevel"/>
    <w:tmpl w:val="A15CD81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37030A"/>
    <w:multiLevelType w:val="hybridMultilevel"/>
    <w:tmpl w:val="681ED4C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B1818"/>
    <w:multiLevelType w:val="hybridMultilevel"/>
    <w:tmpl w:val="17A0DA8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039E1"/>
    <w:multiLevelType w:val="hybridMultilevel"/>
    <w:tmpl w:val="72AA761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493489"/>
    <w:multiLevelType w:val="hybridMultilevel"/>
    <w:tmpl w:val="C4661DC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E07AC5"/>
    <w:multiLevelType w:val="hybridMultilevel"/>
    <w:tmpl w:val="A782CE7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B36D17"/>
    <w:multiLevelType w:val="hybridMultilevel"/>
    <w:tmpl w:val="815AD94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B79B3"/>
    <w:multiLevelType w:val="hybridMultilevel"/>
    <w:tmpl w:val="D09EFD4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D0A1A"/>
    <w:multiLevelType w:val="hybridMultilevel"/>
    <w:tmpl w:val="64D8180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E000F6"/>
    <w:multiLevelType w:val="hybridMultilevel"/>
    <w:tmpl w:val="7CF09D6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0A0B61"/>
    <w:multiLevelType w:val="hybridMultilevel"/>
    <w:tmpl w:val="552A94E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B452E6"/>
    <w:multiLevelType w:val="hybridMultilevel"/>
    <w:tmpl w:val="608C4E0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5B6947"/>
    <w:multiLevelType w:val="hybridMultilevel"/>
    <w:tmpl w:val="3624757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1C12E4"/>
    <w:multiLevelType w:val="hybridMultilevel"/>
    <w:tmpl w:val="DB98F09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932D61"/>
    <w:multiLevelType w:val="hybridMultilevel"/>
    <w:tmpl w:val="AF9EC88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5E23B3"/>
    <w:multiLevelType w:val="hybridMultilevel"/>
    <w:tmpl w:val="CE82D47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5D2935"/>
    <w:multiLevelType w:val="hybridMultilevel"/>
    <w:tmpl w:val="5CD26D4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81D42"/>
    <w:multiLevelType w:val="hybridMultilevel"/>
    <w:tmpl w:val="5886664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279041">
    <w:abstractNumId w:val="22"/>
  </w:num>
  <w:num w:numId="2" w16cid:durableId="1251543984">
    <w:abstractNumId w:val="9"/>
  </w:num>
  <w:num w:numId="3" w16cid:durableId="914776784">
    <w:abstractNumId w:val="8"/>
  </w:num>
  <w:num w:numId="4" w16cid:durableId="541286244">
    <w:abstractNumId w:val="10"/>
  </w:num>
  <w:num w:numId="5" w16cid:durableId="172384103">
    <w:abstractNumId w:val="20"/>
  </w:num>
  <w:num w:numId="6" w16cid:durableId="1313215508">
    <w:abstractNumId w:val="34"/>
  </w:num>
  <w:num w:numId="7" w16cid:durableId="1862162658">
    <w:abstractNumId w:val="11"/>
  </w:num>
  <w:num w:numId="8" w16cid:durableId="422842750">
    <w:abstractNumId w:val="19"/>
  </w:num>
  <w:num w:numId="9" w16cid:durableId="1013074696">
    <w:abstractNumId w:val="29"/>
  </w:num>
  <w:num w:numId="10" w16cid:durableId="1283881096">
    <w:abstractNumId w:val="16"/>
  </w:num>
  <w:num w:numId="11" w16cid:durableId="1680890730">
    <w:abstractNumId w:val="15"/>
  </w:num>
  <w:num w:numId="12" w16cid:durableId="692152342">
    <w:abstractNumId w:val="2"/>
  </w:num>
  <w:num w:numId="13" w16cid:durableId="1336613037">
    <w:abstractNumId w:val="23"/>
  </w:num>
  <w:num w:numId="14" w16cid:durableId="424692039">
    <w:abstractNumId w:val="26"/>
  </w:num>
  <w:num w:numId="15" w16cid:durableId="895900299">
    <w:abstractNumId w:val="24"/>
  </w:num>
  <w:num w:numId="16" w16cid:durableId="682321697">
    <w:abstractNumId w:val="30"/>
  </w:num>
  <w:num w:numId="17" w16cid:durableId="940800649">
    <w:abstractNumId w:val="28"/>
  </w:num>
  <w:num w:numId="18" w16cid:durableId="85616060">
    <w:abstractNumId w:val="27"/>
  </w:num>
  <w:num w:numId="19" w16cid:durableId="1742677072">
    <w:abstractNumId w:val="1"/>
  </w:num>
  <w:num w:numId="20" w16cid:durableId="982001007">
    <w:abstractNumId w:val="33"/>
  </w:num>
  <w:num w:numId="21" w16cid:durableId="652685621">
    <w:abstractNumId w:val="12"/>
  </w:num>
  <w:num w:numId="22" w16cid:durableId="870798462">
    <w:abstractNumId w:val="3"/>
  </w:num>
  <w:num w:numId="23" w16cid:durableId="35013860">
    <w:abstractNumId w:val="31"/>
  </w:num>
  <w:num w:numId="24" w16cid:durableId="879897655">
    <w:abstractNumId w:val="36"/>
  </w:num>
  <w:num w:numId="25" w16cid:durableId="134295493">
    <w:abstractNumId w:val="18"/>
  </w:num>
  <w:num w:numId="26" w16cid:durableId="618417090">
    <w:abstractNumId w:val="6"/>
  </w:num>
  <w:num w:numId="27" w16cid:durableId="1602228052">
    <w:abstractNumId w:val="25"/>
  </w:num>
  <w:num w:numId="28" w16cid:durableId="380908668">
    <w:abstractNumId w:val="21"/>
  </w:num>
  <w:num w:numId="29" w16cid:durableId="667174261">
    <w:abstractNumId w:val="32"/>
  </w:num>
  <w:num w:numId="30" w16cid:durableId="369453366">
    <w:abstractNumId w:val="0"/>
  </w:num>
  <w:num w:numId="31" w16cid:durableId="587688851">
    <w:abstractNumId w:val="7"/>
  </w:num>
  <w:num w:numId="32" w16cid:durableId="382027168">
    <w:abstractNumId w:val="17"/>
  </w:num>
  <w:num w:numId="33" w16cid:durableId="824587478">
    <w:abstractNumId w:val="35"/>
  </w:num>
  <w:num w:numId="34" w16cid:durableId="299924616">
    <w:abstractNumId w:val="14"/>
  </w:num>
  <w:num w:numId="35" w16cid:durableId="2096708788">
    <w:abstractNumId w:val="13"/>
  </w:num>
  <w:num w:numId="36" w16cid:durableId="1760323948">
    <w:abstractNumId w:val="4"/>
  </w:num>
  <w:num w:numId="37" w16cid:durableId="901671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E0"/>
    <w:rsid w:val="001B4299"/>
    <w:rsid w:val="003D0091"/>
    <w:rsid w:val="004B3666"/>
    <w:rsid w:val="004D09F5"/>
    <w:rsid w:val="00656B23"/>
    <w:rsid w:val="006930E5"/>
    <w:rsid w:val="006E27BF"/>
    <w:rsid w:val="008E7E07"/>
    <w:rsid w:val="0099094F"/>
    <w:rsid w:val="00C014B3"/>
    <w:rsid w:val="00C26226"/>
    <w:rsid w:val="00CB7D30"/>
    <w:rsid w:val="00DE2BE0"/>
    <w:rsid w:val="00EA0DD1"/>
    <w:rsid w:val="00F5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58B0"/>
  <w15:chartTrackingRefBased/>
  <w15:docId w15:val="{B843144C-E766-48AE-85AC-EC8DA549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BE0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HV</dc:creator>
  <cp:keywords/>
  <dc:description/>
  <cp:lastModifiedBy>Meo</cp:lastModifiedBy>
  <cp:revision>6</cp:revision>
  <dcterms:created xsi:type="dcterms:W3CDTF">2026-01-14T07:00:00Z</dcterms:created>
  <dcterms:modified xsi:type="dcterms:W3CDTF">2026-01-17T14:31:00Z</dcterms:modified>
</cp:coreProperties>
</file>