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6CC1" w14:textId="77777777" w:rsidR="00FB673D" w:rsidRPr="00FB673D" w:rsidRDefault="00FB673D" w:rsidP="00FB673D">
      <w:pPr>
        <w:spacing w:before="120" w:after="60" w:line="300" w:lineRule="auto"/>
        <w:jc w:val="left"/>
        <w:rPr>
          <w:rFonts w:asciiTheme="majorHAnsi" w:hAnsiTheme="majorHAnsi" w:cstheme="majorHAnsi"/>
        </w:rPr>
      </w:pPr>
      <w:r w:rsidRPr="00FB673D">
        <w:rPr>
          <w:rFonts w:asciiTheme="majorHAnsi" w:hAnsiTheme="majorHAnsi" w:cstheme="majorHAnsi" w:ascii="Times New Roman" w:hAnsi="Times New Roman"/>
          <w:b/>
          <w:color w:val="000000"/>
          <w:sz w:val="26"/>
        </w:rPr>
        <w:t>Câu 1: Use case là gì trong quy trình ICONIX?</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Một công cụ kiểm thử phần mềm tự động.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Một sơ đồ thể hiện các mối quan hệ giữa các lớp trong hệ thống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Một báo cáo tài chính liên quan đến chi phí phát triển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Một cách có cấu trúc để ghi lại các yêu cầu hành vi của hệ thống</w:t>
            </w:r>
          </w:p>
        </w:tc>
      </w:tr>
    </w:tbl>
    <w:p>
      <w:pPr>
        <w:spacing w:before="0" w:after="80"/>
      </w:pPr>
    </w:p>
    <w:p w14:paraId="265B0F29" w14:textId="77777777" w:rsidR="00FB673D" w:rsidRPr="00FB673D" w:rsidRDefault="00FB673D" w:rsidP="00FB673D">
      <w:pPr>
        <w:spacing w:before="120" w:after="60" w:line="300" w:lineRule="auto"/>
        <w:jc w:val="left"/>
        <w:rPr>
          <w:rFonts w:asciiTheme="majorHAnsi" w:hAnsiTheme="majorHAnsi" w:cstheme="majorHAnsi"/>
        </w:rPr>
      </w:pPr>
      <w:r w:rsidRPr="00FB673D">
        <w:rPr>
          <w:rFonts w:asciiTheme="majorHAnsi" w:hAnsiTheme="majorHAnsi" w:cstheme="majorHAnsi" w:ascii="Times New Roman" w:hAnsi="Times New Roman"/>
          <w:b/>
          <w:color w:val="000000"/>
          <w:sz w:val="26"/>
        </w:rPr>
        <w:t>Câu 2: Mục tiêu của use case trong quy trình hướng đối tượng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Là bước đầu tiên trong việc thiết kế hướng đối tượng và để nhanh chóng đạt được mã chất lượng cao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Để tạo một tài liệu mô tả toàn bộ quá trình phát trên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Để xác định chi tiết các cấu trúc dữ liệu trong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Để làm tài liệu tr</w:t>
            </w:r>
            <w:r>
              <w:rPr>
                <w:rFonts w:ascii="Times New Roman" w:hAnsi="Times New Roman"/>
                <w:b w:val="0"/>
                <w:color w:val="000000"/>
                <w:sz w:val="24"/>
                <w:highlight w:val="yellow"/>
              </w:rPr>
              <w:t>ừu</w:t>
            </w:r>
            <w:r>
              <w:rPr>
                <w:rFonts w:ascii="Times New Roman" w:hAnsi="Times New Roman"/>
                <w:b w:val="0"/>
                <w:color w:val="000000"/>
                <w:sz w:val="24"/>
                <w:highlight w:val="yellow"/>
              </w:rPr>
              <w:t xml:space="preserve"> tương và yêu cầu.</w:t>
            </w:r>
          </w:p>
        </w:tc>
      </w:tr>
    </w:tbl>
    <w:p>
      <w:pPr>
        <w:spacing w:before="0" w:after="80"/>
      </w:pPr>
    </w:p>
    <w:p w14:paraId="6C16A7DF" w14:textId="77777777" w:rsidR="00FB673D" w:rsidRPr="00FB673D" w:rsidRDefault="00FB673D" w:rsidP="00FB673D">
      <w:pPr>
        <w:spacing w:before="120" w:after="60" w:line="300" w:lineRule="auto"/>
        <w:jc w:val="left"/>
        <w:rPr>
          <w:rFonts w:asciiTheme="majorHAnsi" w:hAnsiTheme="majorHAnsi" w:cstheme="majorHAnsi"/>
        </w:rPr>
      </w:pPr>
      <w:r w:rsidRPr="00FB673D">
        <w:rPr>
          <w:rFonts w:asciiTheme="majorHAnsi" w:hAnsiTheme="majorHAnsi" w:cstheme="majorHAnsi" w:ascii="Times New Roman" w:hAnsi="Times New Roman"/>
          <w:b/>
          <w:color w:val="000000"/>
          <w:sz w:val="26"/>
        </w:rPr>
        <w:t>Câu 3: Yếu tố nào sau đây giúp ích đáng kể trong việc xác định use case?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Thực hiện kiểm thử hiệu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Viết tài liệu quản lý dự 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Phân tích cấu trúc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Tạo storyboards và nguyên mẫu (Ul mockups, demo chức năng cơ bản)</w:t>
            </w:r>
          </w:p>
        </w:tc>
      </w:tr>
    </w:tbl>
    <w:p>
      <w:pPr>
        <w:spacing w:before="0" w:after="80"/>
      </w:pPr>
    </w:p>
    <w:p w14:paraId="64FA69F8" w14:textId="77777777" w:rsidR="00FB673D" w:rsidRPr="00FB673D" w:rsidRDefault="00FB673D" w:rsidP="00FB673D">
      <w:pPr>
        <w:spacing w:before="120" w:after="60" w:line="300" w:lineRule="auto"/>
        <w:jc w:val="left"/>
        <w:rPr>
          <w:rFonts w:asciiTheme="majorHAnsi" w:hAnsiTheme="majorHAnsi" w:cstheme="majorHAnsi"/>
        </w:rPr>
      </w:pPr>
      <w:r w:rsidRPr="00FB673D">
        <w:rPr>
          <w:rFonts w:asciiTheme="majorHAnsi" w:hAnsiTheme="majorHAnsi" w:cstheme="majorHAnsi" w:ascii="Times New Roman" w:hAnsi="Times New Roman"/>
          <w:b/>
          <w:color w:val="000000"/>
          <w:sz w:val="26"/>
        </w:rPr>
        <w:t>Câu 4: Khi viết use case, điều gì cần được lưu ý ngoài kịch bản chính (sunny-day scenario)?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Chỉ viết về cách hệ thống hoạt động trong điều kiện tối ưu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Phân tích các kịch bản thay thế (rainy-day scenario) để mà từ cách hệ thống phản ứng xảy ra lỗi hoặc khi người dùng sử dụng các tính năng ít phổ biến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Chỉ cần tập trung vào kịch bản chính mà không cần các kịch bản khác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Tập trung vào tài liệu kỹ thuật thay vì các tình huống sử dụng thực tế</w:t>
            </w:r>
          </w:p>
        </w:tc>
      </w:tr>
    </w:tbl>
    <w:p>
      <w:pPr>
        <w:spacing w:before="0" w:after="80"/>
      </w:pPr>
    </w:p>
    <w:p w14:paraId="454675CA" w14:textId="77777777" w:rsidR="00FB673D" w:rsidRPr="00FB673D" w:rsidRDefault="00FB673D" w:rsidP="00FB673D">
      <w:pPr>
        <w:spacing w:before="120" w:after="60" w:line="300" w:lineRule="auto"/>
        <w:jc w:val="left"/>
        <w:rPr>
          <w:rFonts w:asciiTheme="majorHAnsi" w:hAnsiTheme="majorHAnsi" w:cstheme="majorHAnsi"/>
        </w:rPr>
      </w:pPr>
      <w:r w:rsidRPr="00FB673D">
        <w:rPr>
          <w:rFonts w:asciiTheme="majorHAnsi" w:hAnsiTheme="majorHAnsi" w:cstheme="majorHAnsi" w:ascii="Times New Roman" w:hAnsi="Times New Roman"/>
          <w:b/>
          <w:color w:val="000000"/>
          <w:sz w:val="26"/>
        </w:rPr>
        <w:t>Câu 5: Tại sao việc ghi nhận các "rainy day scenario" (kịch bản không mong muốn) lại quan trọng khi viết use case?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Vì các kịch bản này cung cấp thông tin về cách hệ thằng cần phản hồi khi có lỗi hoặc khi 6 người dùng tương tác với các tính năng ít được sử dụng, đám bản hệ thống hoạt động toàn diện và ổn định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Vì các kịch bản này giúp xác định những tính năng không cần thiết trong hệ thống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Vì các kịch bản này chỉ hữu ích trong giai đoạn kiểm thử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Vì các kịch bản này không ảnh nướng đến cách hệ thống hoạt động trong thực thi</w:t>
            </w:r>
          </w:p>
        </w:tc>
      </w:tr>
    </w:tbl>
    <w:p>
      <w:pPr>
        <w:spacing w:before="0" w:after="80"/>
      </w:pPr>
    </w:p>
    <w:p w14:paraId="508A1BF1" w14:textId="77777777" w:rsidR="00FB673D" w:rsidRPr="00FB673D" w:rsidRDefault="00FB673D" w:rsidP="00FB673D">
      <w:pPr>
        <w:spacing w:before="120" w:after="60" w:line="300" w:lineRule="auto"/>
        <w:jc w:val="left"/>
        <w:rPr>
          <w:rFonts w:asciiTheme="majorHAnsi" w:hAnsiTheme="majorHAnsi" w:cstheme="majorHAnsi"/>
        </w:rPr>
      </w:pPr>
      <w:r w:rsidRPr="00FB673D">
        <w:rPr>
          <w:rFonts w:asciiTheme="majorHAnsi" w:hAnsiTheme="majorHAnsi" w:cstheme="majorHAnsi" w:ascii="Times New Roman" w:hAnsi="Times New Roman"/>
          <w:b/>
          <w:color w:val="000000"/>
          <w:sz w:val="26"/>
        </w:rPr>
        <w:t>Câu 6: Tại sao việc viết use case nên tập trung vào sự tương tác giữa người dùng và hệ thống?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xác định các lỗi trong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Để mô tả rổ răng các hành vi cần thiết mà hệ thống phái thực hiện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Để tạo sơ đồ trạng thái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đảm bảo tính an toàn của hệ thống</w:t>
            </w:r>
          </w:p>
        </w:tc>
      </w:tr>
    </w:tbl>
    <w:p>
      <w:pPr>
        <w:spacing w:before="0" w:after="80"/>
      </w:pPr>
    </w:p>
    <w:p w14:paraId="4A86626D" w14:textId="77777777" w:rsidR="00FB673D" w:rsidRPr="00FB673D" w:rsidRDefault="00FB673D" w:rsidP="00FB673D">
      <w:pPr>
        <w:spacing w:before="120" w:after="60" w:line="300" w:lineRule="auto"/>
        <w:jc w:val="left"/>
        <w:rPr>
          <w:rFonts w:asciiTheme="majorHAnsi" w:hAnsiTheme="majorHAnsi" w:cstheme="majorHAnsi"/>
        </w:rPr>
      </w:pPr>
      <w:r w:rsidRPr="00FB673D">
        <w:rPr>
          <w:rFonts w:asciiTheme="majorHAnsi" w:hAnsiTheme="majorHAnsi" w:cstheme="majorHAnsi" w:ascii="Times New Roman" w:hAnsi="Times New Roman"/>
          <w:b/>
          <w:color w:val="000000"/>
          <w:sz w:val="26"/>
        </w:rPr>
        <w:t>Câu 7: Trong quá trình viết use case, điều gì cần được chú ý nhất?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Xác định yêu cầu phi chức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Viết mà người trực tiếp từ use case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Tạo ra nhiều sơ đồ lớp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Sử dụng các thuật ngữ rổ răng và nhất quán với mô hình miền</w:t>
            </w:r>
          </w:p>
        </w:tc>
      </w:tr>
    </w:tbl>
    <w:p>
      <w:pPr>
        <w:spacing w:before="0" w:after="80"/>
      </w:pPr>
    </w:p>
    <w:p w14:paraId="6AFDFBC4" w14:textId="77777777" w:rsidR="00FB673D" w:rsidRPr="00FB673D" w:rsidRDefault="00FB673D" w:rsidP="00FB673D">
      <w:pPr>
        <w:spacing w:before="120" w:after="60" w:line="300" w:lineRule="auto"/>
        <w:jc w:val="left"/>
        <w:rPr>
          <w:rFonts w:asciiTheme="majorHAnsi" w:hAnsiTheme="majorHAnsi" w:cstheme="majorHAnsi"/>
        </w:rPr>
      </w:pPr>
      <w:r w:rsidRPr="00FB673D">
        <w:rPr>
          <w:rFonts w:asciiTheme="majorHAnsi" w:hAnsiTheme="majorHAnsi" w:cstheme="majorHAnsi" w:ascii="Times New Roman" w:hAnsi="Times New Roman"/>
          <w:b/>
          <w:color w:val="000000"/>
          <w:sz w:val="26"/>
        </w:rPr>
        <w:t>Câu 8: Khi xây dựng use case, việc tổ chức use case với các tác nhân (actors) có mục đích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phân tích mô hình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Để tối ưu hóa mã nguồn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Để làm rõ vai trò của từng người dùng và chức năng tương ứng họ thực hiện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đảm bảo tính toàn vẹn của hệ thống</w:t>
            </w:r>
          </w:p>
        </w:tc>
      </w:tr>
    </w:tbl>
    <w:p>
      <w:pPr>
        <w:spacing w:before="0" w:after="80"/>
      </w:pPr>
    </w:p>
    <w:p w14:paraId="7CEDB416" w14:textId="77777777" w:rsidR="00FB673D" w:rsidRPr="00FB673D" w:rsidRDefault="00FB673D" w:rsidP="00FB673D">
      <w:pPr>
        <w:spacing w:before="120" w:after="60" w:line="300" w:lineRule="auto"/>
        <w:jc w:val="left"/>
        <w:rPr>
          <w:rFonts w:asciiTheme="majorHAnsi" w:hAnsiTheme="majorHAnsi" w:cstheme="majorHAnsi"/>
        </w:rPr>
      </w:pPr>
      <w:r w:rsidRPr="00FB673D">
        <w:rPr>
          <w:rFonts w:asciiTheme="majorHAnsi" w:hAnsiTheme="majorHAnsi" w:cstheme="majorHAnsi" w:ascii="Times New Roman" w:hAnsi="Times New Roman"/>
          <w:b/>
          <w:color w:val="000000"/>
          <w:sz w:val="26"/>
        </w:rPr>
        <w:t>Câu 9: Tại sao việc viết use case theo cấu trúc "noun-verb-noun" lại quan trọng?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dễ dàng mô hình hóa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Đề viết mã nguồn trực tiếp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Để tạo sơ đồ lớp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Để tạo ra một thiết kế hướng đối tượng đề đăng từ use case</w:t>
            </w:r>
          </w:p>
        </w:tc>
      </w:tr>
    </w:tbl>
    <w:p>
      <w:pPr>
        <w:spacing w:before="0" w:after="80"/>
      </w:pPr>
    </w:p>
    <w:p w14:paraId="68AFC2D5" w14:textId="77777777" w:rsidR="00FB673D" w:rsidRPr="00FB673D" w:rsidRDefault="00FB673D" w:rsidP="00FB673D">
      <w:pPr>
        <w:spacing w:before="120" w:after="60" w:line="300" w:lineRule="auto"/>
        <w:jc w:val="left"/>
        <w:rPr>
          <w:rFonts w:asciiTheme="majorHAnsi" w:hAnsiTheme="majorHAnsi" w:cstheme="majorHAnsi"/>
        </w:rPr>
      </w:pPr>
      <w:r w:rsidRPr="00FB673D">
        <w:rPr>
          <w:rFonts w:asciiTheme="majorHAnsi" w:hAnsiTheme="majorHAnsi" w:cstheme="majorHAnsi" w:ascii="Times New Roman" w:hAnsi="Times New Roman"/>
          <w:b/>
          <w:color w:val="000000"/>
          <w:sz w:val="26"/>
        </w:rPr>
        <w:t>Câu 10: Khi hệ thống gặp lỗi trong quá trình kiểm thử và không thực hiện đúng theo use case, bước tiếp theo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Tạo thêm các sơ đồ trạng thái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Thay đổi yêu cầu ban đầu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Chỉnh sửa mã nguồn đề phản ánh đúng hành vi trong use case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Xây dựng lại hệ thống từ đầu</w:t>
            </w:r>
          </w:p>
        </w:tc>
      </w:tr>
    </w:tbl>
    <w:p>
      <w:pPr>
        <w:spacing w:before="0" w:after="80"/>
      </w:pPr>
    </w:p>
    <w:p w14:paraId="50B19D6E" w14:textId="77777777" w:rsidR="00FB673D" w:rsidRPr="00FB673D" w:rsidRDefault="00FB673D" w:rsidP="00FB673D">
      <w:pPr>
        <w:spacing w:before="120" w:after="60" w:line="300" w:lineRule="auto"/>
        <w:jc w:val="left"/>
        <w:rPr>
          <w:rFonts w:asciiTheme="majorHAnsi" w:hAnsiTheme="majorHAnsi" w:cstheme="majorHAnsi"/>
        </w:rPr>
      </w:pPr>
      <w:r w:rsidRPr="00FB673D">
        <w:rPr>
          <w:rFonts w:asciiTheme="majorHAnsi" w:hAnsiTheme="majorHAnsi" w:cstheme="majorHAnsi" w:ascii="Times New Roman" w:hAnsi="Times New Roman"/>
          <w:b/>
          <w:color w:val="000000"/>
          <w:sz w:val="26"/>
        </w:rPr>
        <w:t>Câu 11: Khi phát hiện một đối tượng không được mô tả trong use case nhưng có liên quan đến hệ thống, bạn sẽ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Thêm đối tượng vào use case và mô hình miền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Xóa bỏ đối tượng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Bỏ qua đối tượng này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Chỉ thay đổi mô hình miền</w:t>
            </w:r>
          </w:p>
        </w:tc>
      </w:tr>
    </w:tbl>
    <w:p>
      <w:pPr>
        <w:spacing w:before="0" w:after="80"/>
      </w:pPr>
    </w:p>
    <w:p w14:paraId="6BC17D59" w14:textId="77777777" w:rsidR="00FB673D" w:rsidRPr="00FB673D" w:rsidRDefault="00FB673D" w:rsidP="00FB673D">
      <w:pPr>
        <w:spacing w:before="120" w:after="60" w:line="300" w:lineRule="auto"/>
        <w:jc w:val="left"/>
        <w:rPr>
          <w:rFonts w:asciiTheme="majorHAnsi" w:hAnsiTheme="majorHAnsi" w:cstheme="majorHAnsi"/>
        </w:rPr>
      </w:pPr>
      <w:r w:rsidRPr="00FB673D">
        <w:rPr>
          <w:rFonts w:asciiTheme="majorHAnsi" w:hAnsiTheme="majorHAnsi" w:cstheme="majorHAnsi" w:ascii="Times New Roman" w:hAnsi="Times New Roman"/>
          <w:b/>
          <w:color w:val="000000"/>
          <w:sz w:val="26"/>
        </w:rPr>
        <w:t>Câu 12: Tại sao nên xây dựng mô hình miên ban đầu trước khi viết use case?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tránh phải sửa đổi mô hình miên sau khi phân tích use case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Để thiết lập bối cảnh cho các thuật ngữ được sử dụng trong use case và cung cấp cơ sở cho việc phát tréo use case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Để mô tả chi tiết tất cả các tương tác giữa người dùng và hệ thống ngay từ đầu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đảm bảo mô hình miền hoàn chỉnh ngay từ đầu</w:t>
            </w:r>
          </w:p>
        </w:tc>
      </w:tr>
    </w:tbl>
    <w:p>
      <w:pPr>
        <w:spacing w:before="0" w:after="80"/>
      </w:pPr>
    </w:p>
    <w:p w14:paraId="11059699" w14:textId="77777777" w:rsidR="00FB673D" w:rsidRPr="00FB673D" w:rsidRDefault="00FB673D" w:rsidP="00FB673D">
      <w:pPr>
        <w:spacing w:before="120" w:after="60" w:line="300" w:lineRule="auto"/>
        <w:jc w:val="left"/>
        <w:rPr>
          <w:rFonts w:asciiTheme="majorHAnsi" w:hAnsiTheme="majorHAnsi" w:cstheme="majorHAnsi"/>
        </w:rPr>
      </w:pPr>
      <w:r w:rsidRPr="00FB673D">
        <w:rPr>
          <w:rFonts w:asciiTheme="majorHAnsi" w:hAnsiTheme="majorHAnsi" w:cstheme="majorHAnsi" w:ascii="Times New Roman" w:hAnsi="Times New Roman"/>
          <w:b/>
          <w:color w:val="000000"/>
          <w:sz w:val="26"/>
        </w:rPr>
        <w:t>Câu 13: Theo quy trình ICONIX, tại sao mô hình miên ban đầu thường được coi là không hoàn chỉnh?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Vì không thể bao gồm tất cả các chức năng trong mô hình đầu tiên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Vì tất cả các yêu cầu đều phải được xác định rõ ràng trước khi bắt đầu xây dựng mô hình miền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Vì mô hình miền ban đầu không liên quan đến use case.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Vì mô hình miền ban đầu chỉ là một bản sơ bộ và sẽ được c</w:t>
            </w:r>
            <w:r>
              <w:rPr>
                <w:rFonts w:ascii="Times New Roman" w:hAnsi="Times New Roman"/>
                <w:b w:val="0"/>
                <w:color w:val="000000"/>
                <w:sz w:val="24"/>
                <w:highlight w:val="yellow"/>
              </w:rPr>
              <w:t>ải</w:t>
            </w:r>
            <w:r>
              <w:rPr>
                <w:rFonts w:ascii="Times New Roman" w:hAnsi="Times New Roman"/>
                <w:b w:val="0"/>
                <w:color w:val="000000"/>
                <w:sz w:val="24"/>
                <w:highlight w:val="yellow"/>
              </w:rPr>
              <w:t xml:space="preserve"> thiện dần qua quá trì</w:t>
            </w:r>
            <w:r>
              <w:rPr>
                <w:rFonts w:ascii="Times New Roman" w:hAnsi="Times New Roman"/>
                <w:b w:val="0"/>
                <w:color w:val="000000"/>
                <w:sz w:val="24"/>
                <w:highlight w:val="yellow"/>
              </w:rPr>
              <w:t>n</w:t>
            </w:r>
            <w:r>
              <w:rPr>
                <w:rFonts w:ascii="Times New Roman" w:hAnsi="Times New Roman"/>
                <w:b w:val="0"/>
                <w:color w:val="000000"/>
                <w:sz w:val="24"/>
                <w:highlight w:val="yellow"/>
              </w:rPr>
              <w:t>h phân tích use case.</w:t>
            </w:r>
          </w:p>
        </w:tc>
      </w:tr>
    </w:tbl>
    <w:p>
      <w:pPr>
        <w:spacing w:before="0" w:after="80"/>
      </w:pPr>
    </w:p>
    <w:p w14:paraId="7F2E1128" w14:textId="77777777" w:rsidR="00FB673D" w:rsidRPr="00FB673D" w:rsidRDefault="00FB673D" w:rsidP="00FB673D">
      <w:pPr>
        <w:spacing w:before="120" w:after="60" w:line="300" w:lineRule="auto"/>
        <w:jc w:val="left"/>
        <w:rPr>
          <w:rFonts w:asciiTheme="majorHAnsi" w:hAnsiTheme="majorHAnsi" w:cstheme="majorHAnsi"/>
        </w:rPr>
      </w:pPr>
      <w:r w:rsidRPr="00FB673D">
        <w:rPr>
          <w:rFonts w:asciiTheme="majorHAnsi" w:hAnsiTheme="majorHAnsi" w:cstheme="majorHAnsi" w:ascii="Times New Roman" w:hAnsi="Times New Roman"/>
          <w:b/>
          <w:color w:val="000000"/>
          <w:sz w:val="26"/>
        </w:rPr>
        <w:t>Câu 14: Hãy tạo một mô hình miền ban đầu cho một hệ thống bán sách trực tuyến. Bạn sẽ chọn những thực thế nào và tại sao?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Chọn các thực thể liên quan đến hệ thống thanh toán và giao hàng</w:t>
            </w:r>
            <w:r>
              <w:rPr>
                <w:rFonts w:ascii="Times New Roman" w:hAnsi="Times New Roman"/>
                <w:b w:val="0"/>
                <w:color w:val="000000"/>
                <w:sz w:val="24"/>
              </w:rPr>
              <w:t>, vì đó là phần quan trọng nhất trong hệ thống bán sách.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 xml:space="preserve">Chọn các thực thể như </w:t>
            </w:r>
            <w:r>
              <w:rPr>
                <w:rFonts w:ascii="Times New Roman" w:hAnsi="Times New Roman"/>
                <w:b w:val="0"/>
                <w:color w:val="000000"/>
                <w:sz w:val="24"/>
                <w:highlight w:val="yellow"/>
              </w:rPr>
              <w:t>Sách</w:t>
            </w:r>
            <w:r>
              <w:rPr>
                <w:rFonts w:ascii="Times New Roman" w:hAnsi="Times New Roman"/>
                <w:b w:val="0"/>
                <w:color w:val="000000"/>
                <w:sz w:val="24"/>
                <w:highlight w:val="yellow"/>
              </w:rPr>
              <w:t xml:space="preserve">, </w:t>
            </w:r>
            <w:r>
              <w:rPr>
                <w:rFonts w:ascii="Times New Roman" w:hAnsi="Times New Roman"/>
                <w:b w:val="0"/>
                <w:color w:val="000000"/>
                <w:sz w:val="24"/>
                <w:highlight w:val="yellow"/>
              </w:rPr>
              <w:t>Tác giả</w:t>
            </w:r>
            <w:r>
              <w:rPr>
                <w:rFonts w:ascii="Times New Roman" w:hAnsi="Times New Roman"/>
                <w:b w:val="0"/>
                <w:color w:val="000000"/>
                <w:sz w:val="24"/>
                <w:highlight w:val="yellow"/>
              </w:rPr>
              <w:t xml:space="preserve">, và </w:t>
            </w:r>
            <w:r>
              <w:rPr>
                <w:rFonts w:ascii="Times New Roman" w:hAnsi="Times New Roman"/>
                <w:b w:val="0"/>
                <w:color w:val="000000"/>
                <w:sz w:val="24"/>
                <w:highlight w:val="yellow"/>
              </w:rPr>
              <w:t>Già hàng</w:t>
            </w:r>
            <w:r>
              <w:rPr>
                <w:rFonts w:ascii="Times New Roman" w:hAnsi="Times New Roman"/>
                <w:b w:val="0"/>
                <w:color w:val="000000"/>
                <w:sz w:val="24"/>
                <w:highlight w:val="yellow"/>
              </w:rPr>
              <w:t>, vì đây là các thực thể chính của hệ thống bán sách trực tuyến và phù hợp với nhu cầu người dùng.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Chọn tất cả các thực thể có thể xuất hiện trong hệ thống</w:t>
            </w:r>
            <w:r>
              <w:rPr>
                <w:rFonts w:ascii="Times New Roman" w:hAnsi="Times New Roman"/>
                <w:b w:val="0"/>
                <w:color w:val="000000"/>
                <w:sz w:val="24"/>
              </w:rPr>
              <w:t xml:space="preserve"> để không bỏ sót thông tin nào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 xml:space="preserve">Chọn các thực thể liên quan đến quản trị hệ </w:t>
            </w:r>
            <w:r>
              <w:rPr>
                <w:rFonts w:ascii="Times New Roman" w:hAnsi="Times New Roman"/>
                <w:b w:val="0"/>
                <w:color w:val="000000"/>
                <w:sz w:val="24"/>
              </w:rPr>
              <w:t>thố</w:t>
            </w:r>
            <w:r>
              <w:rPr>
                <w:rFonts w:ascii="Times New Roman" w:hAnsi="Times New Roman"/>
                <w:b w:val="0"/>
                <w:color w:val="000000"/>
                <w:sz w:val="24"/>
              </w:rPr>
              <w:t>ng</w:t>
            </w:r>
            <w:r>
              <w:rPr>
                <w:rFonts w:ascii="Times New Roman" w:hAnsi="Times New Roman"/>
                <w:b w:val="0"/>
                <w:color w:val="000000"/>
                <w:sz w:val="24"/>
              </w:rPr>
              <w:t>, vì nó giúp đảm bảo hệ thống vận hành đúng cách</w:t>
            </w:r>
          </w:p>
        </w:tc>
      </w:tr>
    </w:tbl>
    <w:p>
      <w:pPr>
        <w:spacing w:before="0" w:after="80"/>
      </w:pPr>
    </w:p>
    <w:p w14:paraId="08B7DEF6" w14:textId="77777777" w:rsidR="00FB673D" w:rsidRPr="00FB673D" w:rsidRDefault="00FB673D" w:rsidP="00FB673D">
      <w:pPr>
        <w:spacing w:before="120" w:after="60" w:line="300" w:lineRule="auto"/>
        <w:jc w:val="left"/>
        <w:rPr>
          <w:rFonts w:asciiTheme="majorHAnsi" w:hAnsiTheme="majorHAnsi" w:cstheme="majorHAnsi"/>
        </w:rPr>
      </w:pPr>
      <w:r w:rsidRPr="00FB673D">
        <w:rPr>
          <w:rFonts w:asciiTheme="majorHAnsi" w:hAnsiTheme="majorHAnsi" w:cstheme="majorHAnsi" w:ascii="Times New Roman" w:hAnsi="Times New Roman"/>
          <w:b/>
          <w:color w:val="000000"/>
          <w:sz w:val="26"/>
        </w:rPr>
        <w:lastRenderedPageBreak/>
        <w:t>Câu 15: Trong quá trình viết use case, bạn phát hiện hệ thống cần phản hồi khi người dùng nhập sai mật khẩu. Hãy mô tả một "rainy day scenario” cho tình huống này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Hệ thống chuyển người dùng đến trang chính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Hệ thống chấp nhận mọi đầu vào và cho phép người dùng đăng nhập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Hệ thống không phản hồi gì và yêu cầu người dùng nhập lại thông tin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Hệ thống hiển thị thông báo lời "Mật khẩu không đúng” và yêu cầu người dùng nhập lại mật khẩu</w:t>
            </w:r>
          </w:p>
        </w:tc>
      </w:tr>
    </w:tbl>
    <w:p>
      <w:pPr>
        <w:spacing w:before="0" w:after="80"/>
      </w:pPr>
    </w:p>
    <w:p w14:paraId="6349DA2A" w14:textId="77777777" w:rsidR="00B01B83" w:rsidRPr="00B01B83" w:rsidRDefault="00B01B83" w:rsidP="00B01B83">
      <w:pPr>
        <w:spacing w:before="120" w:after="60" w:line="300" w:lineRule="auto"/>
        <w:jc w:val="left"/>
        <w:rPr>
          <w:rFonts w:asciiTheme="majorHAnsi" w:hAnsiTheme="majorHAnsi" w:cstheme="majorHAnsi"/>
        </w:rPr>
      </w:pPr>
      <w:r w:rsidRPr="00B01B83">
        <w:rPr>
          <w:rFonts w:asciiTheme="majorHAnsi" w:hAnsiTheme="majorHAnsi" w:cstheme="majorHAnsi" w:ascii="Times New Roman" w:hAnsi="Times New Roman"/>
          <w:b/>
          <w:color w:val="000000"/>
          <w:sz w:val="26"/>
        </w:rPr>
        <w:t>Câu 16: Use case giúp trả lời câu hỏi nào liên quan đến hệ thống?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Người dùng của hệ thống đang cố gắng làm gì và trải nghiệm người dùng ra sao?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Hệ thống sẽ được triển khai như thế nào?</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Cách hệ thống lưu trữ dữ liệu trong cơ sở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Sự phân bố nguồn lực phát triển trong dự án</w:t>
            </w:r>
          </w:p>
        </w:tc>
      </w:tr>
    </w:tbl>
    <w:p>
      <w:pPr>
        <w:spacing w:before="0" w:after="80"/>
      </w:pPr>
    </w:p>
    <w:p w14:paraId="7C356E3B" w14:textId="77777777" w:rsidR="00B01B83" w:rsidRPr="00B01B83" w:rsidRDefault="00B01B83" w:rsidP="00B01B83">
      <w:pPr>
        <w:spacing w:before="120" w:after="60" w:line="300" w:lineRule="auto"/>
        <w:jc w:val="left"/>
        <w:rPr>
          <w:rFonts w:asciiTheme="majorHAnsi" w:hAnsiTheme="majorHAnsi" w:cstheme="majorHAnsi"/>
        </w:rPr>
      </w:pPr>
      <w:r w:rsidRPr="00B01B83">
        <w:rPr>
          <w:rFonts w:asciiTheme="majorHAnsi" w:hAnsiTheme="majorHAnsi" w:cstheme="majorHAnsi" w:ascii="Times New Roman" w:hAnsi="Times New Roman"/>
          <w:b/>
          <w:color w:val="000000"/>
          <w:sz w:val="26"/>
        </w:rPr>
        <w:t>Câu 17: Trạng ngữ cảnh của use case, rainy day scenario"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Một kịch bản mô tả các tính năng hiệu năng của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Một kịch bản mô tả cách hệ thống hoạt động trong các tình huống không mong muốn hoặc khi người dùng sử dụng các tính năng ít phổ biến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Một kịch bản mô tả cách người dùng sử dụng hệ thống trong điều kiện lý tưởng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Một kịch bản mô tả giao diện người dùng</w:t>
            </w:r>
          </w:p>
        </w:tc>
      </w:tr>
    </w:tbl>
    <w:p>
      <w:pPr>
        <w:spacing w:before="0" w:after="80"/>
      </w:pPr>
    </w:p>
    <w:p w14:paraId="21D5971C" w14:textId="77777777" w:rsidR="00B01B83" w:rsidRPr="00B01B83" w:rsidRDefault="00B01B83" w:rsidP="00B01B83">
      <w:pPr>
        <w:spacing w:before="120" w:after="60" w:line="300" w:lineRule="auto"/>
        <w:jc w:val="left"/>
        <w:rPr>
          <w:rFonts w:asciiTheme="majorHAnsi" w:hAnsiTheme="majorHAnsi" w:cstheme="majorHAnsi"/>
        </w:rPr>
      </w:pPr>
      <w:r w:rsidRPr="00B01B83">
        <w:rPr>
          <w:rFonts w:asciiTheme="majorHAnsi" w:hAnsiTheme="majorHAnsi" w:cstheme="majorHAnsi" w:ascii="Times New Roman" w:hAnsi="Times New Roman"/>
          <w:b/>
          <w:color w:val="000000"/>
          <w:sz w:val="26"/>
        </w:rPr>
        <w:t>Câu 18: Khi mô hình miên và use case không khớp nhau, bạn nên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Làm việc lại với khách hàng để thu thập thêm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Độ qua sự không khớp</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Kiểm tra lại mô hình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Cập nhật mô tình miền hoặc une case để đảm bảo sự khop nhau</w:t>
            </w:r>
          </w:p>
        </w:tc>
      </w:tr>
    </w:tbl>
    <w:p>
      <w:pPr>
        <w:spacing w:before="0" w:after="80"/>
      </w:pPr>
    </w:p>
    <w:p w14:paraId="108B6476" w14:textId="77777777" w:rsidR="00B01B83" w:rsidRPr="00B01B83" w:rsidRDefault="00B01B83" w:rsidP="00B01B83">
      <w:pPr>
        <w:spacing w:before="120" w:after="60" w:line="300" w:lineRule="auto"/>
        <w:jc w:val="left"/>
        <w:rPr>
          <w:rFonts w:asciiTheme="majorHAnsi" w:hAnsiTheme="majorHAnsi" w:cstheme="majorHAnsi"/>
        </w:rPr>
      </w:pPr>
      <w:r w:rsidRPr="00B01B83">
        <w:rPr>
          <w:rFonts w:asciiTheme="majorHAnsi" w:hAnsiTheme="majorHAnsi" w:cstheme="majorHAnsi" w:ascii="Times New Roman" w:hAnsi="Times New Roman"/>
          <w:b/>
          <w:color w:val="000000"/>
          <w:sz w:val="26"/>
        </w:rPr>
        <w:t>Câu 19: Khi hệ thằng gập lối trong quá trình kiểm thử và không thực hiện đúng theo use case, bước tiếp theo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Chỉnh sửa mã nguồn đề phản ánh đúng hành vi trong use case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Xây dựng lại hệ thống từ đầu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Thay đổi yêu chu bàn đầu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Tạo thêm các sơ đồ trạng thái</w:t>
            </w:r>
          </w:p>
        </w:tc>
      </w:tr>
    </w:tbl>
    <w:p>
      <w:pPr>
        <w:spacing w:before="0" w:after="80"/>
      </w:pPr>
    </w:p>
    <w:p w14:paraId="6F121AA5" w14:textId="77777777" w:rsidR="00B01B83" w:rsidRPr="00B01B83" w:rsidRDefault="00B01B83" w:rsidP="00B01B83">
      <w:pPr>
        <w:spacing w:before="120" w:after="60" w:line="300" w:lineRule="auto"/>
        <w:jc w:val="left"/>
        <w:rPr>
          <w:rFonts w:asciiTheme="majorHAnsi" w:hAnsiTheme="majorHAnsi" w:cstheme="majorHAnsi"/>
        </w:rPr>
      </w:pPr>
      <w:r w:rsidRPr="00B01B83">
        <w:rPr>
          <w:rFonts w:asciiTheme="majorHAnsi" w:hAnsiTheme="majorHAnsi" w:cstheme="majorHAnsi" w:ascii="Times New Roman" w:hAnsi="Times New Roman"/>
          <w:b/>
          <w:color w:val="000000"/>
          <w:sz w:val="26"/>
        </w:rPr>
        <w:t>Câu 20: Trong quá trình viết use case, nếu người dùng thực hiện một hành động không dự đoán trước, bạn sẽ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 xml:space="preserve">Thêm vào </w:t>
            </w:r>
            <w:r>
              <w:rPr>
                <w:rFonts w:ascii="Times New Roman" w:hAnsi="Times New Roman"/>
                <w:b w:val="0"/>
                <w:color w:val="000000"/>
                <w:sz w:val="24"/>
                <w:highlight w:val="yellow"/>
              </w:rPr>
              <w:t>“</w:t>
            </w:r>
            <w:r>
              <w:rPr>
                <w:rFonts w:ascii="Times New Roman" w:hAnsi="Times New Roman"/>
                <w:b w:val="0"/>
                <w:color w:val="000000"/>
                <w:sz w:val="24"/>
                <w:highlight w:val="yellow"/>
              </w:rPr>
              <w:t>rainy day scenario" trong use case để mô tả hành vi này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Thay đổi mô hình miền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Yêu cầu người dùng không thực hiện hành vi đó</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Bỏ qua yêu cầu hành vi này</w:t>
            </w:r>
          </w:p>
        </w:tc>
      </w:tr>
    </w:tbl>
    <w:p>
      <w:pPr>
        <w:spacing w:before="0" w:after="80"/>
      </w:pPr>
    </w:p>
    <w:p w14:paraId="72185345" w14:textId="77777777" w:rsidR="00B01B83" w:rsidRPr="00B01B83" w:rsidRDefault="00B01B83" w:rsidP="00B01B83">
      <w:pPr>
        <w:spacing w:before="120" w:after="60" w:line="300" w:lineRule="auto"/>
        <w:jc w:val="left"/>
        <w:rPr>
          <w:rFonts w:asciiTheme="majorHAnsi" w:hAnsiTheme="majorHAnsi" w:cstheme="majorHAnsi"/>
        </w:rPr>
      </w:pPr>
      <w:r w:rsidRPr="00B01B83">
        <w:rPr>
          <w:rFonts w:asciiTheme="majorHAnsi" w:hAnsiTheme="majorHAnsi" w:cstheme="majorHAnsi" w:ascii="Times New Roman" w:hAnsi="Times New Roman"/>
          <w:b/>
          <w:color w:val="000000"/>
          <w:sz w:val="26"/>
        </w:rPr>
        <w:t>Câu 21: Nếu phát hiện ra một yêu cầu mới trong quá trình việt use case, bạn sẽ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Cập nhật use case để bao gồm yêu cầu mới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Thay đổi toàn bộ thiết kế hệ thống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Bỏ qua yêu cầu này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Viết mã nguồn cho yêu cầu này</w:t>
            </w:r>
          </w:p>
        </w:tc>
      </w:tr>
    </w:tbl>
    <w:p>
      <w:pPr>
        <w:spacing w:before="0" w:after="80"/>
      </w:pPr>
    </w:p>
    <w:p w14:paraId="6D303F79" w14:textId="77777777" w:rsidR="00B01B83" w:rsidRPr="00B01B83" w:rsidRDefault="00B01B83" w:rsidP="00B01B83">
      <w:pPr>
        <w:spacing w:before="120" w:after="60" w:line="300" w:lineRule="auto"/>
        <w:jc w:val="left"/>
        <w:rPr>
          <w:rFonts w:asciiTheme="majorHAnsi" w:hAnsiTheme="majorHAnsi" w:cstheme="majorHAnsi"/>
        </w:rPr>
      </w:pPr>
      <w:r w:rsidRPr="00B01B83">
        <w:rPr>
          <w:rFonts w:asciiTheme="majorHAnsi" w:hAnsiTheme="majorHAnsi" w:cstheme="majorHAnsi" w:ascii="Times New Roman" w:hAnsi="Times New Roman"/>
          <w:b/>
          <w:color w:val="000000"/>
          <w:sz w:val="26"/>
        </w:rPr>
        <w:t>Câu 22: Khi viết use case, tại sao cần tránh sử dụng câu bị động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dễ dàng viết mã nguồn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Để mô tả và thống theo yêu cầu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Để giảm bớt sự phức tạp trong thiết kế</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Để đảm bảo rõ ràng ai đang thực hiện hành động và hệ thống phản hồi như thế nào</w:t>
            </w:r>
          </w:p>
        </w:tc>
      </w:tr>
    </w:tbl>
    <w:p>
      <w:pPr>
        <w:spacing w:before="0" w:after="80"/>
      </w:pPr>
    </w:p>
    <w:p w14:paraId="4B765606" w14:textId="77777777" w:rsidR="00B01B83" w:rsidRPr="00B01B83" w:rsidRDefault="00B01B83" w:rsidP="00B01B83">
      <w:pPr>
        <w:spacing w:before="120" w:after="60" w:line="300" w:lineRule="auto"/>
        <w:jc w:val="left"/>
        <w:rPr>
          <w:rFonts w:asciiTheme="majorHAnsi" w:hAnsiTheme="majorHAnsi" w:cstheme="majorHAnsi"/>
        </w:rPr>
      </w:pPr>
      <w:r w:rsidRPr="00B01B83">
        <w:rPr>
          <w:rFonts w:asciiTheme="majorHAnsi" w:hAnsiTheme="majorHAnsi" w:cstheme="majorHAnsi" w:ascii="Times New Roman" w:hAnsi="Times New Roman"/>
          <w:b/>
          <w:color w:val="000000"/>
          <w:sz w:val="26"/>
        </w:rPr>
        <w:t>Câu 23:  Điều gì xảy ra với mô hình miên khi các use case được phát triển?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Mô hình miền sẽ chỉ được sử dụng lại khi hệ thống hoàn thành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Mô hình miên sẽ giữ nguyên và không thay đổi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Mô hình miền sẽ được cập nhật và cải thiện liên tục dựa trên thông tin và thay đổi từ use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Use case sẽ thay thế hoàn toàn mô hình miền</w:t>
            </w:r>
          </w:p>
        </w:tc>
      </w:tr>
    </w:tbl>
    <w:p>
      <w:pPr>
        <w:spacing w:before="0" w:after="80"/>
      </w:pPr>
    </w:p>
    <w:p w14:paraId="05EAB595" w14:textId="77777777" w:rsidR="00A8798D" w:rsidRPr="00A8798D" w:rsidRDefault="00A8798D" w:rsidP="00A8798D">
      <w:pPr>
        <w:spacing w:before="120" w:after="60" w:line="300" w:lineRule="auto"/>
        <w:jc w:val="left"/>
        <w:rPr>
          <w:rFonts w:asciiTheme="majorHAnsi" w:hAnsiTheme="majorHAnsi" w:cstheme="majorHAnsi"/>
        </w:rPr>
      </w:pPr>
      <w:r w:rsidRPr="00A8798D">
        <w:rPr>
          <w:rFonts w:asciiTheme="majorHAnsi" w:hAnsiTheme="majorHAnsi" w:cstheme="majorHAnsi" w:ascii="Times New Roman" w:hAnsi="Times New Roman"/>
          <w:b/>
          <w:color w:val="000000"/>
          <w:sz w:val="26"/>
        </w:rPr>
        <w:t>Câu 24: Vai trò của use case trong việc bổ sung cho yêu cầu chức năng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thay thế hoàn toàn tài liệu yêu cầu chức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Để lập danh sách các lồi tiềm ẩn trong hệ thống.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Để cung cấp một phương pháp có cấu trúc giúp ghi lại các yêu cầu hành vi, hỗ trợ quá trình thiết kế</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xác định các trường hợp thử nghiệm phần mềm</w:t>
            </w:r>
          </w:p>
        </w:tc>
      </w:tr>
    </w:tbl>
    <w:p>
      <w:pPr>
        <w:spacing w:before="0" w:after="80"/>
      </w:pPr>
    </w:p>
    <w:p w14:paraId="2E4849DC" w14:textId="77777777" w:rsidR="00A8798D" w:rsidRPr="00A8798D" w:rsidRDefault="00A8798D" w:rsidP="00A8798D">
      <w:pPr>
        <w:spacing w:before="120" w:after="60" w:line="300" w:lineRule="auto"/>
        <w:jc w:val="left"/>
        <w:rPr>
          <w:rFonts w:asciiTheme="majorHAnsi" w:hAnsiTheme="majorHAnsi" w:cstheme="majorHAnsi"/>
        </w:rPr>
      </w:pPr>
      <w:r w:rsidRPr="00A8798D">
        <w:rPr>
          <w:rFonts w:asciiTheme="majorHAnsi" w:hAnsiTheme="majorHAnsi" w:cstheme="majorHAnsi" w:ascii="Times New Roman" w:hAnsi="Times New Roman"/>
          <w:b/>
          <w:color w:val="000000"/>
          <w:sz w:val="26"/>
        </w:rPr>
        <w:t>Câu 25: Tại sao không nên thiết kế, lập trình, hoặc ước tính trực tiếp từ tài liệu yêu cầu chức năng (functional specification)?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Vì thiết kế trực tiếp từ tài liệu yêu cầu chức năng giống như chơi trò chọn số ngẫu nhiên, cần có thêm bước khám phá để làm cô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Vì tài liệu yêu cầu chức năng không liên quan đến quá trình thiết kế phần mềm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Vì tài liệu yêu cầu chức năng chỉ dành cho nhóm quản lý</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Vì tài liệu yêu cầu chức năng thường có nhiều l</w:t>
            </w:r>
            <w:r>
              <w:rPr>
                <w:rFonts w:ascii="Times New Roman" w:hAnsi="Times New Roman"/>
                <w:b w:val="0"/>
                <w:color w:val="000000"/>
                <w:sz w:val="24"/>
              </w:rPr>
              <w:t>ỗi</w:t>
            </w:r>
          </w:p>
        </w:tc>
      </w:tr>
    </w:tbl>
    <w:p>
      <w:pPr>
        <w:spacing w:before="0" w:after="80"/>
      </w:pPr>
    </w:p>
    <w:p w14:paraId="72502606" w14:textId="77777777" w:rsidR="00A8798D" w:rsidRPr="00A8798D" w:rsidRDefault="00A8798D" w:rsidP="00A8798D">
      <w:pPr>
        <w:spacing w:before="120" w:after="60" w:line="300" w:lineRule="auto"/>
        <w:jc w:val="left"/>
        <w:rPr>
          <w:rFonts w:asciiTheme="majorHAnsi" w:hAnsiTheme="majorHAnsi" w:cstheme="majorHAnsi"/>
        </w:rPr>
      </w:pPr>
      <w:r w:rsidRPr="00A8798D">
        <w:rPr>
          <w:rFonts w:asciiTheme="majorHAnsi" w:hAnsiTheme="majorHAnsi" w:cstheme="majorHAnsi" w:ascii="Times New Roman" w:hAnsi="Times New Roman"/>
          <w:b/>
          <w:color w:val="000000"/>
          <w:sz w:val="26"/>
        </w:rPr>
        <w:t>Câu 26: Điều gì làm cho yêu cầu chức năng (functional requirements) trở thành bước đầu tiên trong quá trình thu thập yêu cầu?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Vì yêu cầu chức năng thay thế hoàn toàn các trường hợp sử dụng.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Vì yêu cầu chức năng cung cấp một bản thiết kế chi tiết của hệ thống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Vì yêu cầu chức năng chỉ bao gồm các yêu cầu kỹ thuật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Vì yêu cầu chức năng là tập hợp các yêu cầu ban đầu từ các bên liên quan, giúp xác định các yêu cầu hành vì cần làm rõ hơn.</w:t>
            </w:r>
          </w:p>
        </w:tc>
      </w:tr>
    </w:tbl>
    <w:p>
      <w:pPr>
        <w:spacing w:before="0" w:after="80"/>
      </w:pPr>
    </w:p>
    <w:p w14:paraId="2D28377F" w14:textId="77777777" w:rsidR="00A8798D" w:rsidRPr="00A8798D" w:rsidRDefault="00A8798D" w:rsidP="00A8798D">
      <w:pPr>
        <w:spacing w:before="120" w:after="60" w:line="300" w:lineRule="auto"/>
        <w:jc w:val="left"/>
        <w:rPr>
          <w:rFonts w:asciiTheme="majorHAnsi" w:hAnsiTheme="majorHAnsi" w:cstheme="majorHAnsi"/>
        </w:rPr>
      </w:pPr>
      <w:r w:rsidRPr="00A8798D">
        <w:rPr>
          <w:rFonts w:asciiTheme="majorHAnsi" w:hAnsiTheme="majorHAnsi" w:cstheme="majorHAnsi" w:ascii="Times New Roman" w:hAnsi="Times New Roman"/>
          <w:b/>
          <w:color w:val="000000"/>
          <w:sz w:val="26"/>
        </w:rPr>
        <w:t>Câu 27: Viết một đoạn văn bản mô tả một "sunny-day scenario cho chức năng Đăng nhập trong hệ thống bán hàng trực tuyến, sử dụng cấu trúc "noun verb-noun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Hệ thống hiển thị màn hình đăng nhập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Người dùng nhập tên đăng nhập và mật khẩu sau đó nhấn nút Đăng nhập. Hệ thống xác thực thông tin và đăng nhập người dùng.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Người dùng nhập mật khẩu và đăng nhập thành công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Người dùng vào trang đăng nhập, kiểm tra thông tin và đăng nhập thành công</w:t>
            </w:r>
          </w:p>
        </w:tc>
      </w:tr>
    </w:tbl>
    <w:p>
      <w:pPr>
        <w:spacing w:before="0" w:after="80"/>
      </w:pPr>
    </w:p>
    <w:p w14:paraId="6538B9AB" w14:textId="77777777" w:rsidR="00B01B83" w:rsidRPr="00A8798D" w:rsidRDefault="00B01B83" w:rsidP="003B1046">
      <w:pPr>
        <w:rPr>
          <w:rFonts w:asciiTheme="majorHAnsi" w:hAnsiTheme="majorHAnsi" w:cstheme="majorHAnsi"/>
        </w:rPr>
      </w:pPr>
    </w:p>
    <w:sectPr w:rsidR="00B01B83" w:rsidRPr="00A8798D">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260D6"/>
    <w:multiLevelType w:val="hybridMultilevel"/>
    <w:tmpl w:val="57E44F0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12732DA"/>
    <w:multiLevelType w:val="hybridMultilevel"/>
    <w:tmpl w:val="2848C1C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2852AC2"/>
    <w:multiLevelType w:val="hybridMultilevel"/>
    <w:tmpl w:val="0B94876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4D02E67"/>
    <w:multiLevelType w:val="hybridMultilevel"/>
    <w:tmpl w:val="E4F4245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7321B0B"/>
    <w:multiLevelType w:val="hybridMultilevel"/>
    <w:tmpl w:val="4170F95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ECA7591"/>
    <w:multiLevelType w:val="hybridMultilevel"/>
    <w:tmpl w:val="2CEA572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69F4EA7"/>
    <w:multiLevelType w:val="hybridMultilevel"/>
    <w:tmpl w:val="200CE76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77036AA"/>
    <w:multiLevelType w:val="hybridMultilevel"/>
    <w:tmpl w:val="9392B26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28C67EA2"/>
    <w:multiLevelType w:val="hybridMultilevel"/>
    <w:tmpl w:val="DD06F3E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8D92871"/>
    <w:multiLevelType w:val="hybridMultilevel"/>
    <w:tmpl w:val="49EC38C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3D996A0A"/>
    <w:multiLevelType w:val="hybridMultilevel"/>
    <w:tmpl w:val="91BA3AC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404259C8"/>
    <w:multiLevelType w:val="hybridMultilevel"/>
    <w:tmpl w:val="1C24113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42305BAC"/>
    <w:multiLevelType w:val="hybridMultilevel"/>
    <w:tmpl w:val="5302FE6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45657EB8"/>
    <w:multiLevelType w:val="hybridMultilevel"/>
    <w:tmpl w:val="7782526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AA4313F"/>
    <w:multiLevelType w:val="hybridMultilevel"/>
    <w:tmpl w:val="0A92E3D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EA96B80"/>
    <w:multiLevelType w:val="hybridMultilevel"/>
    <w:tmpl w:val="AE3A9B1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501A2C0F"/>
    <w:multiLevelType w:val="hybridMultilevel"/>
    <w:tmpl w:val="FF88AE3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22C3AF7"/>
    <w:multiLevelType w:val="hybridMultilevel"/>
    <w:tmpl w:val="D122BBD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77A2CC8"/>
    <w:multiLevelType w:val="hybridMultilevel"/>
    <w:tmpl w:val="420AC57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57FE6732"/>
    <w:multiLevelType w:val="hybridMultilevel"/>
    <w:tmpl w:val="78C493B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59CC2D99"/>
    <w:multiLevelType w:val="hybridMultilevel"/>
    <w:tmpl w:val="E220A9B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60794227"/>
    <w:multiLevelType w:val="hybridMultilevel"/>
    <w:tmpl w:val="0E784DA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0A72BE9"/>
    <w:multiLevelType w:val="hybridMultilevel"/>
    <w:tmpl w:val="8F1E039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78E0D96"/>
    <w:multiLevelType w:val="hybridMultilevel"/>
    <w:tmpl w:val="D6C043A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6B185632"/>
    <w:multiLevelType w:val="hybridMultilevel"/>
    <w:tmpl w:val="F648D85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1AB0515"/>
    <w:multiLevelType w:val="hybridMultilevel"/>
    <w:tmpl w:val="3E1073C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41E7379"/>
    <w:multiLevelType w:val="hybridMultilevel"/>
    <w:tmpl w:val="60F4F556"/>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4FE7C01"/>
    <w:multiLevelType w:val="hybridMultilevel"/>
    <w:tmpl w:val="1A8E2D7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14693928">
    <w:abstractNumId w:val="3"/>
  </w:num>
  <w:num w:numId="2" w16cid:durableId="722366480">
    <w:abstractNumId w:val="19"/>
  </w:num>
  <w:num w:numId="3" w16cid:durableId="294717899">
    <w:abstractNumId w:val="16"/>
  </w:num>
  <w:num w:numId="4" w16cid:durableId="309939467">
    <w:abstractNumId w:val="17"/>
  </w:num>
  <w:num w:numId="5" w16cid:durableId="1776749914">
    <w:abstractNumId w:val="20"/>
  </w:num>
  <w:num w:numId="6" w16cid:durableId="601039264">
    <w:abstractNumId w:val="7"/>
  </w:num>
  <w:num w:numId="7" w16cid:durableId="415447049">
    <w:abstractNumId w:val="22"/>
  </w:num>
  <w:num w:numId="8" w16cid:durableId="421532350">
    <w:abstractNumId w:val="11"/>
  </w:num>
  <w:num w:numId="9" w16cid:durableId="742676001">
    <w:abstractNumId w:val="24"/>
  </w:num>
  <w:num w:numId="10" w16cid:durableId="745299767">
    <w:abstractNumId w:val="0"/>
  </w:num>
  <w:num w:numId="11" w16cid:durableId="1625502830">
    <w:abstractNumId w:val="4"/>
  </w:num>
  <w:num w:numId="12" w16cid:durableId="1338843947">
    <w:abstractNumId w:val="21"/>
  </w:num>
  <w:num w:numId="13" w16cid:durableId="931090203">
    <w:abstractNumId w:val="1"/>
  </w:num>
  <w:num w:numId="14" w16cid:durableId="13969311">
    <w:abstractNumId w:val="10"/>
  </w:num>
  <w:num w:numId="15" w16cid:durableId="1760590284">
    <w:abstractNumId w:val="14"/>
  </w:num>
  <w:num w:numId="16" w16cid:durableId="1992446519">
    <w:abstractNumId w:val="13"/>
  </w:num>
  <w:num w:numId="17" w16cid:durableId="348457343">
    <w:abstractNumId w:val="27"/>
  </w:num>
  <w:num w:numId="18" w16cid:durableId="1311323209">
    <w:abstractNumId w:val="2"/>
  </w:num>
  <w:num w:numId="19" w16cid:durableId="810054489">
    <w:abstractNumId w:val="26"/>
  </w:num>
  <w:num w:numId="20" w16cid:durableId="1339961449">
    <w:abstractNumId w:val="18"/>
  </w:num>
  <w:num w:numId="21" w16cid:durableId="1573585546">
    <w:abstractNumId w:val="8"/>
  </w:num>
  <w:num w:numId="22" w16cid:durableId="1782992511">
    <w:abstractNumId w:val="6"/>
  </w:num>
  <w:num w:numId="23" w16cid:durableId="1783836056">
    <w:abstractNumId w:val="23"/>
  </w:num>
  <w:num w:numId="24" w16cid:durableId="1846940928">
    <w:abstractNumId w:val="15"/>
  </w:num>
  <w:num w:numId="25" w16cid:durableId="1784303127">
    <w:abstractNumId w:val="5"/>
  </w:num>
  <w:num w:numId="26" w16cid:durableId="1883906388">
    <w:abstractNumId w:val="12"/>
  </w:num>
  <w:num w:numId="27" w16cid:durableId="421948465">
    <w:abstractNumId w:val="25"/>
  </w:num>
  <w:num w:numId="28" w16cid:durableId="5760917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72C"/>
    <w:rsid w:val="000240B0"/>
    <w:rsid w:val="000672B5"/>
    <w:rsid w:val="001042CD"/>
    <w:rsid w:val="00286E67"/>
    <w:rsid w:val="003B1046"/>
    <w:rsid w:val="00453C1B"/>
    <w:rsid w:val="004B5B93"/>
    <w:rsid w:val="005E5B82"/>
    <w:rsid w:val="005F4684"/>
    <w:rsid w:val="00742240"/>
    <w:rsid w:val="007F43E0"/>
    <w:rsid w:val="00964D43"/>
    <w:rsid w:val="00A8798D"/>
    <w:rsid w:val="00A96733"/>
    <w:rsid w:val="00B01B83"/>
    <w:rsid w:val="00BE2286"/>
    <w:rsid w:val="00C30D16"/>
    <w:rsid w:val="00C3372C"/>
    <w:rsid w:val="00C6106C"/>
    <w:rsid w:val="00D03C85"/>
    <w:rsid w:val="00DA6E0F"/>
    <w:rsid w:val="00DB4F32"/>
    <w:rsid w:val="00DC3BC3"/>
    <w:rsid w:val="00F26CB6"/>
    <w:rsid w:val="00F57F10"/>
    <w:rsid w:val="00FB673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F0EC7"/>
  <w15:chartTrackingRefBased/>
  <w15:docId w15:val="{BAD5C15C-BF7F-4AAD-B88F-9A3706106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rPr>
  </w:style>
  <w:style w:type="paragraph" w:styleId="u1">
    <w:name w:val="heading 1"/>
    <w:basedOn w:val="Binhthng"/>
    <w:next w:val="Binhthng"/>
    <w:link w:val="u1Char"/>
    <w:uiPriority w:val="9"/>
    <w:qFormat/>
    <w:rsid w:val="00C33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33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3372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3372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3372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3372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3372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3372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3372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3372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3372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3372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3372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3372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3372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3372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3372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3372C"/>
    <w:rPr>
      <w:rFonts w:eastAsiaTheme="majorEastAsia" w:cstheme="majorBidi"/>
      <w:color w:val="272727" w:themeColor="text1" w:themeTint="D8"/>
    </w:rPr>
  </w:style>
  <w:style w:type="paragraph" w:styleId="Tiu">
    <w:name w:val="Title"/>
    <w:basedOn w:val="Binhthng"/>
    <w:next w:val="Binhthng"/>
    <w:link w:val="TiuChar"/>
    <w:uiPriority w:val="10"/>
    <w:qFormat/>
    <w:rsid w:val="00C33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3372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3372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3372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3372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3372C"/>
    <w:rPr>
      <w:i/>
      <w:iCs/>
      <w:color w:val="404040" w:themeColor="text1" w:themeTint="BF"/>
    </w:rPr>
  </w:style>
  <w:style w:type="paragraph" w:styleId="oancuaDanhsach">
    <w:name w:val="List Paragraph"/>
    <w:basedOn w:val="Binhthng"/>
    <w:uiPriority w:val="34"/>
    <w:qFormat/>
    <w:rsid w:val="00C3372C"/>
    <w:pPr>
      <w:ind w:left="720"/>
      <w:contextualSpacing/>
    </w:pPr>
  </w:style>
  <w:style w:type="character" w:styleId="NhnmnhThm">
    <w:name w:val="Intense Emphasis"/>
    <w:basedOn w:val="Phngmcinhcuaoanvn"/>
    <w:uiPriority w:val="21"/>
    <w:qFormat/>
    <w:rsid w:val="00C3372C"/>
    <w:rPr>
      <w:i/>
      <w:iCs/>
      <w:color w:val="0F4761" w:themeColor="accent1" w:themeShade="BF"/>
    </w:rPr>
  </w:style>
  <w:style w:type="paragraph" w:styleId="Nhaykepm">
    <w:name w:val="Intense Quote"/>
    <w:basedOn w:val="Binhthng"/>
    <w:next w:val="Binhthng"/>
    <w:link w:val="NhaykepmChar"/>
    <w:uiPriority w:val="30"/>
    <w:qFormat/>
    <w:rsid w:val="00C33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3372C"/>
    <w:rPr>
      <w:i/>
      <w:iCs/>
      <w:color w:val="0F4761" w:themeColor="accent1" w:themeShade="BF"/>
    </w:rPr>
  </w:style>
  <w:style w:type="character" w:styleId="ThamchiuNhnmnh">
    <w:name w:val="Intense Reference"/>
    <w:basedOn w:val="Phngmcinhcuaoanvn"/>
    <w:uiPriority w:val="32"/>
    <w:qFormat/>
    <w:rsid w:val="00C337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4</Pages>
  <Words>1321</Words>
  <Characters>7533</Characters>
  <Application>Microsoft Office Word</Application>
  <DocSecurity>0</DocSecurity>
  <Lines>62</Lines>
  <Paragraphs>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10</cp:revision>
  <dcterms:created xsi:type="dcterms:W3CDTF">2025-12-26T06:45:00Z</dcterms:created>
  <dcterms:modified xsi:type="dcterms:W3CDTF">2025-12-27T15:58:00Z</dcterms:modified>
</cp:coreProperties>
</file>