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F0C" w:rsidRPr="00357467" w:rsidRDefault="00362F0C" w:rsidP="00362F0C">
      <w:pPr>
        <w:pStyle w:val="Heading2"/>
        <w:ind w:left="200"/>
        <w:rPr>
          <w:rFonts w:ascii="Times New Roman" w:hAnsi="Times New Roman" w:cs="Times New Roman"/>
          <w:sz w:val="24"/>
          <w:szCs w:val="24"/>
        </w:rPr>
      </w:pPr>
      <w:r w:rsidRPr="00357467">
        <w:rPr>
          <w:rFonts w:ascii="Times New Roman" w:hAnsi="Times New Roman" w:cs="Times New Roman"/>
          <w:sz w:val="24"/>
          <w:szCs w:val="24"/>
          <w:u w:val="single"/>
        </w:rPr>
        <w:t>SECTION I: DEFINITIONS</w:t>
      </w:r>
    </w:p>
    <w:p w:rsidR="00362F0C" w:rsidRPr="00357467" w:rsidRDefault="00362F0C" w:rsidP="00362F0C">
      <w:pPr>
        <w:pStyle w:val="BodyText"/>
        <w:spacing w:before="2" w:after="1"/>
        <w:rPr>
          <w:rFonts w:ascii="Times New Roman" w:hAnsi="Times New Roman" w:cs="Times New Roman"/>
          <w:sz w:val="24"/>
          <w:szCs w:val="24"/>
        </w:rPr>
      </w:pPr>
    </w:p>
    <w:tbl>
      <w:tblPr>
        <w:tblW w:w="0" w:type="auto"/>
        <w:tblInd w:w="185" w:type="dxa"/>
        <w:tblLayout w:type="fixed"/>
        <w:tblCellMar>
          <w:left w:w="0" w:type="dxa"/>
          <w:right w:w="0" w:type="dxa"/>
        </w:tblCellMar>
        <w:tblLook w:val="01E0" w:firstRow="1" w:lastRow="1" w:firstColumn="1" w:lastColumn="1" w:noHBand="0" w:noVBand="0"/>
      </w:tblPr>
      <w:tblGrid>
        <w:gridCol w:w="20"/>
        <w:gridCol w:w="1332"/>
        <w:gridCol w:w="898"/>
        <w:gridCol w:w="7825"/>
      </w:tblGrid>
      <w:tr w:rsidR="00362F0C" w:rsidRPr="00357467" w:rsidTr="003F6B75">
        <w:trPr>
          <w:gridBefore w:val="1"/>
          <w:wBefore w:w="20" w:type="dxa"/>
          <w:trHeight w:val="230"/>
        </w:trPr>
        <w:tc>
          <w:tcPr>
            <w:tcW w:w="1332" w:type="dxa"/>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The Company</w:t>
            </w:r>
          </w:p>
        </w:tc>
        <w:tc>
          <w:tcPr>
            <w:tcW w:w="898" w:type="dxa"/>
          </w:tcPr>
          <w:p w:rsidR="00362F0C" w:rsidRPr="00EC6FAA" w:rsidRDefault="00362F0C" w:rsidP="003F6B75">
            <w:pPr>
              <w:pStyle w:val="TableParagraph"/>
              <w:ind w:left="0" w:right="182"/>
              <w:jc w:val="right"/>
              <w:rPr>
                <w:rFonts w:ascii="Times New Roman" w:hAnsi="Times New Roman" w:cs="Times New Roman"/>
                <w:sz w:val="24"/>
                <w:szCs w:val="24"/>
              </w:rPr>
            </w:pPr>
            <w:r w:rsidRPr="00EC6FAA">
              <w:rPr>
                <w:rFonts w:ascii="Times New Roman" w:hAnsi="Times New Roman" w:cs="Times New Roman"/>
                <w:w w:val="95"/>
                <w:sz w:val="24"/>
                <w:szCs w:val="24"/>
              </w:rPr>
              <w:t>means</w:t>
            </w:r>
          </w:p>
        </w:tc>
        <w:tc>
          <w:tcPr>
            <w:tcW w:w="7825" w:type="dxa"/>
          </w:tcPr>
          <w:p w:rsidR="00362F0C" w:rsidRPr="00EC6FAA" w:rsidRDefault="00362F0C" w:rsidP="003F6B75">
            <w:pPr>
              <w:pStyle w:val="TableParagraph"/>
              <w:ind w:left="47"/>
              <w:rPr>
                <w:rFonts w:ascii="Times New Roman" w:hAnsi="Times New Roman" w:cs="Times New Roman"/>
                <w:sz w:val="24"/>
                <w:szCs w:val="24"/>
              </w:rPr>
            </w:pPr>
            <w:r w:rsidRPr="00EC6FAA">
              <w:rPr>
                <w:rFonts w:ascii="Times New Roman" w:hAnsi="Times New Roman" w:cs="Times New Roman"/>
                <w:sz w:val="24"/>
                <w:szCs w:val="24"/>
              </w:rPr>
              <w:t>The Insurer(s) under this Policy.</w:t>
            </w:r>
          </w:p>
        </w:tc>
      </w:tr>
      <w:tr w:rsidR="00362F0C" w:rsidRPr="00357467" w:rsidTr="003F6B75">
        <w:trPr>
          <w:gridBefore w:val="1"/>
          <w:wBefore w:w="20" w:type="dxa"/>
          <w:trHeight w:val="1157"/>
        </w:trPr>
        <w:tc>
          <w:tcPr>
            <w:tcW w:w="1332" w:type="dxa"/>
          </w:tcPr>
          <w:p w:rsidR="00362F0C" w:rsidRPr="00EC6FAA" w:rsidRDefault="00362F0C" w:rsidP="003F6B75">
            <w:pPr>
              <w:pStyle w:val="TableParagraph"/>
              <w:spacing w:before="116"/>
              <w:ind w:right="100"/>
              <w:rPr>
                <w:rFonts w:ascii="Times New Roman" w:hAnsi="Times New Roman" w:cs="Times New Roman"/>
                <w:b/>
                <w:sz w:val="24"/>
                <w:szCs w:val="24"/>
              </w:rPr>
            </w:pPr>
            <w:r w:rsidRPr="00EC6FAA">
              <w:rPr>
                <w:rFonts w:ascii="Times New Roman" w:hAnsi="Times New Roman" w:cs="Times New Roman"/>
                <w:b/>
                <w:sz w:val="24"/>
                <w:szCs w:val="24"/>
              </w:rPr>
              <w:t>The Policy Holder</w:t>
            </w:r>
          </w:p>
        </w:tc>
        <w:tc>
          <w:tcPr>
            <w:tcW w:w="898" w:type="dxa"/>
          </w:tcPr>
          <w:p w:rsidR="00362F0C" w:rsidRPr="00EC6FAA" w:rsidRDefault="00362F0C" w:rsidP="003F6B75">
            <w:pPr>
              <w:pStyle w:val="TableParagraph"/>
              <w:spacing w:before="117"/>
              <w:ind w:left="0" w:right="153"/>
              <w:jc w:val="right"/>
              <w:rPr>
                <w:rFonts w:ascii="Times New Roman" w:hAnsi="Times New Roman" w:cs="Times New Roman"/>
                <w:sz w:val="24"/>
                <w:szCs w:val="24"/>
              </w:rPr>
            </w:pPr>
            <w:r w:rsidRPr="00EC6FAA">
              <w:rPr>
                <w:rFonts w:ascii="Times New Roman" w:hAnsi="Times New Roman" w:cs="Times New Roman"/>
                <w:w w:val="95"/>
                <w:sz w:val="24"/>
                <w:szCs w:val="24"/>
              </w:rPr>
              <w:t>means</w:t>
            </w:r>
          </w:p>
        </w:tc>
        <w:tc>
          <w:tcPr>
            <w:tcW w:w="7825" w:type="dxa"/>
          </w:tcPr>
          <w:p w:rsidR="00362F0C" w:rsidRPr="00EC6FAA" w:rsidRDefault="00362F0C" w:rsidP="003F6B75">
            <w:pPr>
              <w:pStyle w:val="TableParagraph"/>
              <w:spacing w:before="116"/>
              <w:ind w:left="105" w:right="101"/>
              <w:rPr>
                <w:rFonts w:ascii="Times New Roman" w:hAnsi="Times New Roman" w:cs="Times New Roman"/>
                <w:sz w:val="24"/>
                <w:szCs w:val="24"/>
              </w:rPr>
            </w:pPr>
            <w:r w:rsidRPr="00EC6FAA">
              <w:rPr>
                <w:rFonts w:ascii="Times New Roman" w:hAnsi="Times New Roman" w:cs="Times New Roman"/>
                <w:sz w:val="24"/>
                <w:szCs w:val="24"/>
              </w:rPr>
              <w:t xml:space="preserve">Person or organization specified as Policy Holder in the Schedule of Policy who arranges the insurance for the benefits of the Insured(s). The </w:t>
            </w:r>
            <w:proofErr w:type="gramStart"/>
            <w:r w:rsidRPr="00EC6FAA">
              <w:rPr>
                <w:rFonts w:ascii="Times New Roman" w:hAnsi="Times New Roman" w:cs="Times New Roman"/>
                <w:sz w:val="24"/>
                <w:szCs w:val="24"/>
              </w:rPr>
              <w:t>Policy</w:t>
            </w:r>
            <w:r w:rsidRPr="00357467">
              <w:rPr>
                <w:rFonts w:ascii="Times New Roman" w:hAnsi="Times New Roman" w:cs="Times New Roman"/>
                <w:sz w:val="24"/>
                <w:szCs w:val="24"/>
              </w:rPr>
              <w:t xml:space="preserve"> </w:t>
            </w:r>
            <w:r w:rsidRPr="00EC6FAA">
              <w:rPr>
                <w:rFonts w:ascii="Times New Roman" w:hAnsi="Times New Roman" w:cs="Times New Roman"/>
                <w:sz w:val="24"/>
                <w:szCs w:val="24"/>
              </w:rPr>
              <w:t>holder</w:t>
            </w:r>
            <w:proofErr w:type="gramEnd"/>
            <w:r w:rsidRPr="00EC6FAA">
              <w:rPr>
                <w:rFonts w:ascii="Times New Roman" w:hAnsi="Times New Roman" w:cs="Times New Roman"/>
                <w:sz w:val="24"/>
                <w:szCs w:val="24"/>
              </w:rPr>
              <w:t xml:space="preserve"> can be the Insured/ the Beneficiary.</w:t>
            </w:r>
          </w:p>
        </w:tc>
      </w:tr>
      <w:tr w:rsidR="00362F0C" w:rsidRPr="00357467" w:rsidTr="003F6B75">
        <w:trPr>
          <w:gridBefore w:val="1"/>
          <w:wBefore w:w="20" w:type="dxa"/>
          <w:trHeight w:val="1166"/>
        </w:trPr>
        <w:tc>
          <w:tcPr>
            <w:tcW w:w="1332" w:type="dxa"/>
          </w:tcPr>
          <w:p w:rsidR="00362F0C" w:rsidRPr="00EC6FAA" w:rsidRDefault="00362F0C" w:rsidP="003F6B75">
            <w:pPr>
              <w:pStyle w:val="TableParagraph"/>
              <w:spacing w:before="114"/>
              <w:ind w:right="100"/>
              <w:rPr>
                <w:rFonts w:ascii="Times New Roman" w:hAnsi="Times New Roman" w:cs="Times New Roman"/>
                <w:b/>
                <w:sz w:val="24"/>
                <w:szCs w:val="24"/>
              </w:rPr>
            </w:pPr>
            <w:r w:rsidRPr="00EC6FAA">
              <w:rPr>
                <w:rFonts w:ascii="Times New Roman" w:hAnsi="Times New Roman" w:cs="Times New Roman"/>
                <w:b/>
                <w:sz w:val="24"/>
                <w:szCs w:val="24"/>
              </w:rPr>
              <w:t>The Insured</w:t>
            </w:r>
          </w:p>
        </w:tc>
        <w:tc>
          <w:tcPr>
            <w:tcW w:w="898" w:type="dxa"/>
          </w:tcPr>
          <w:p w:rsidR="00362F0C" w:rsidRPr="00EC6FAA" w:rsidRDefault="00362F0C" w:rsidP="003F6B75">
            <w:pPr>
              <w:pStyle w:val="TableParagraph"/>
              <w:spacing w:before="114"/>
              <w:ind w:left="0" w:right="153"/>
              <w:jc w:val="right"/>
              <w:rPr>
                <w:rFonts w:ascii="Times New Roman" w:hAnsi="Times New Roman" w:cs="Times New Roman"/>
                <w:sz w:val="24"/>
                <w:szCs w:val="24"/>
              </w:rPr>
            </w:pPr>
            <w:r w:rsidRPr="00EC6FAA">
              <w:rPr>
                <w:rFonts w:ascii="Times New Roman" w:hAnsi="Times New Roman" w:cs="Times New Roman"/>
                <w:w w:val="95"/>
                <w:sz w:val="24"/>
                <w:szCs w:val="24"/>
              </w:rPr>
              <w:t>means</w:t>
            </w:r>
          </w:p>
        </w:tc>
        <w:tc>
          <w:tcPr>
            <w:tcW w:w="7825" w:type="dxa"/>
          </w:tcPr>
          <w:p w:rsidR="00362F0C" w:rsidRPr="00EC6FAA" w:rsidRDefault="00362F0C" w:rsidP="003F6B75">
            <w:pPr>
              <w:pStyle w:val="TableParagraph"/>
              <w:spacing w:before="114"/>
              <w:ind w:left="105" w:right="94"/>
              <w:rPr>
                <w:rFonts w:ascii="Times New Roman" w:hAnsi="Times New Roman" w:cs="Times New Roman"/>
                <w:sz w:val="24"/>
                <w:szCs w:val="24"/>
              </w:rPr>
            </w:pPr>
            <w:r w:rsidRPr="00EC6FAA">
              <w:rPr>
                <w:rFonts w:ascii="Times New Roman" w:hAnsi="Times New Roman" w:cs="Times New Roman"/>
                <w:sz w:val="24"/>
                <w:szCs w:val="24"/>
              </w:rPr>
              <w:t xml:space="preserve">The person(s) named as the Insured in the Schedule of Policy and/or Endorsements who </w:t>
            </w:r>
            <w:proofErr w:type="gramStart"/>
            <w:r w:rsidRPr="00EC6FAA">
              <w:rPr>
                <w:rFonts w:ascii="Times New Roman" w:hAnsi="Times New Roman" w:cs="Times New Roman"/>
                <w:sz w:val="24"/>
                <w:szCs w:val="24"/>
              </w:rPr>
              <w:t>is insured</w:t>
            </w:r>
            <w:proofErr w:type="gramEnd"/>
            <w:r w:rsidRPr="00EC6FAA">
              <w:rPr>
                <w:rFonts w:ascii="Times New Roman" w:hAnsi="Times New Roman" w:cs="Times New Roman"/>
                <w:sz w:val="24"/>
                <w:szCs w:val="24"/>
              </w:rPr>
              <w:t xml:space="preserve"> by this Policy. The Insured can be the Beneficiary.</w:t>
            </w:r>
          </w:p>
        </w:tc>
      </w:tr>
      <w:tr w:rsidR="00362F0C" w:rsidRPr="00357467" w:rsidTr="003F6B75">
        <w:trPr>
          <w:gridBefore w:val="1"/>
          <w:wBefore w:w="20" w:type="dxa"/>
          <w:trHeight w:val="457"/>
        </w:trPr>
        <w:tc>
          <w:tcPr>
            <w:tcW w:w="1332" w:type="dxa"/>
          </w:tcPr>
          <w:p w:rsidR="00362F0C" w:rsidRPr="00EC6FAA" w:rsidRDefault="00362F0C" w:rsidP="003F6B75">
            <w:pPr>
              <w:pStyle w:val="TableParagraph"/>
              <w:ind w:right="100"/>
              <w:rPr>
                <w:rFonts w:ascii="Times New Roman" w:hAnsi="Times New Roman" w:cs="Times New Roman"/>
                <w:b/>
                <w:sz w:val="24"/>
                <w:szCs w:val="24"/>
              </w:rPr>
            </w:pPr>
            <w:r w:rsidRPr="00EC6FAA">
              <w:rPr>
                <w:rFonts w:ascii="Times New Roman" w:hAnsi="Times New Roman" w:cs="Times New Roman"/>
                <w:b/>
                <w:sz w:val="24"/>
                <w:szCs w:val="24"/>
              </w:rPr>
              <w:t>Accident</w:t>
            </w:r>
          </w:p>
        </w:tc>
        <w:tc>
          <w:tcPr>
            <w:tcW w:w="898" w:type="dxa"/>
          </w:tcPr>
          <w:p w:rsidR="00362F0C" w:rsidRPr="00EC6FAA" w:rsidRDefault="00362F0C" w:rsidP="003F6B75">
            <w:pPr>
              <w:pStyle w:val="TableParagraph"/>
              <w:ind w:left="0" w:right="182"/>
              <w:jc w:val="right"/>
              <w:rPr>
                <w:rFonts w:ascii="Times New Roman" w:hAnsi="Times New Roman" w:cs="Times New Roman"/>
                <w:sz w:val="24"/>
                <w:szCs w:val="24"/>
              </w:rPr>
            </w:pPr>
            <w:r w:rsidRPr="00EC6FAA">
              <w:rPr>
                <w:rFonts w:ascii="Times New Roman" w:hAnsi="Times New Roman" w:cs="Times New Roman"/>
                <w:w w:val="95"/>
                <w:sz w:val="24"/>
                <w:szCs w:val="24"/>
              </w:rPr>
              <w:t>means</w:t>
            </w:r>
          </w:p>
        </w:tc>
        <w:tc>
          <w:tcPr>
            <w:tcW w:w="7825" w:type="dxa"/>
          </w:tcPr>
          <w:p w:rsidR="00362F0C" w:rsidRPr="00EC6FAA" w:rsidRDefault="00362F0C" w:rsidP="003F6B75">
            <w:pPr>
              <w:pStyle w:val="TableParagraph"/>
              <w:spacing w:before="2"/>
              <w:ind w:left="105" w:right="161"/>
              <w:rPr>
                <w:rFonts w:ascii="Times New Roman" w:hAnsi="Times New Roman" w:cs="Times New Roman"/>
                <w:sz w:val="24"/>
                <w:szCs w:val="24"/>
              </w:rPr>
            </w:pPr>
            <w:r w:rsidRPr="00EC6FAA">
              <w:rPr>
                <w:rFonts w:ascii="Times New Roman" w:hAnsi="Times New Roman" w:cs="Times New Roman"/>
                <w:sz w:val="24"/>
                <w:szCs w:val="24"/>
              </w:rPr>
              <w:t xml:space="preserve">An </w:t>
            </w:r>
            <w:proofErr w:type="gramStart"/>
            <w:r w:rsidRPr="00EC6FAA">
              <w:rPr>
                <w:rFonts w:ascii="Times New Roman" w:hAnsi="Times New Roman" w:cs="Times New Roman"/>
                <w:sz w:val="24"/>
                <w:szCs w:val="24"/>
              </w:rPr>
              <w:t>event which</w:t>
            </w:r>
            <w:proofErr w:type="gramEnd"/>
            <w:r w:rsidRPr="00EC6FAA">
              <w:rPr>
                <w:rFonts w:ascii="Times New Roman" w:hAnsi="Times New Roman" w:cs="Times New Roman"/>
                <w:sz w:val="24"/>
                <w:szCs w:val="24"/>
              </w:rPr>
              <w:t xml:space="preserve"> happens suddenly from external means and giving rise to a result which is not intended or anticipated by the Insured.</w:t>
            </w:r>
          </w:p>
          <w:p w:rsidR="00362F0C" w:rsidRPr="00EC6FAA" w:rsidRDefault="00362F0C" w:rsidP="003F6B75">
            <w:pPr>
              <w:pStyle w:val="TableParagraph"/>
              <w:spacing w:before="2"/>
              <w:ind w:left="105" w:right="161"/>
              <w:rPr>
                <w:rFonts w:ascii="Times New Roman" w:hAnsi="Times New Roman" w:cs="Times New Roman"/>
                <w:sz w:val="24"/>
                <w:szCs w:val="24"/>
              </w:rPr>
            </w:pPr>
          </w:p>
        </w:tc>
      </w:tr>
      <w:tr w:rsidR="00362F0C" w:rsidRPr="00357467" w:rsidTr="003F6B75">
        <w:trPr>
          <w:gridBefore w:val="1"/>
          <w:wBefore w:w="20" w:type="dxa"/>
          <w:trHeight w:val="294"/>
        </w:trPr>
        <w:tc>
          <w:tcPr>
            <w:tcW w:w="1332" w:type="dxa"/>
          </w:tcPr>
          <w:p w:rsidR="00362F0C" w:rsidRPr="00EC6FAA" w:rsidRDefault="00362F0C" w:rsidP="003F6B75">
            <w:pPr>
              <w:pStyle w:val="TableParagraph"/>
              <w:ind w:right="100"/>
              <w:rPr>
                <w:rFonts w:ascii="Times New Roman" w:hAnsi="Times New Roman" w:cs="Times New Roman"/>
                <w:b/>
                <w:sz w:val="24"/>
                <w:szCs w:val="24"/>
              </w:rPr>
            </w:pPr>
            <w:r w:rsidRPr="00EC6FAA">
              <w:rPr>
                <w:rFonts w:ascii="Times New Roman" w:hAnsi="Times New Roman" w:cs="Times New Roman"/>
                <w:b/>
                <w:sz w:val="24"/>
                <w:szCs w:val="24"/>
              </w:rPr>
              <w:t>Injury</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Bodily injury which is caused directly and solely by an Accident and is independent from other causes.</w:t>
            </w:r>
          </w:p>
          <w:p w:rsidR="00362F0C" w:rsidRPr="00EC6FAA" w:rsidRDefault="00362F0C" w:rsidP="003F6B75">
            <w:pPr>
              <w:pStyle w:val="TableParagraph"/>
              <w:ind w:left="105"/>
              <w:rPr>
                <w:rFonts w:ascii="Times New Roman" w:hAnsi="Times New Roman" w:cs="Times New Roman"/>
                <w:sz w:val="24"/>
                <w:szCs w:val="24"/>
              </w:rPr>
            </w:pPr>
          </w:p>
        </w:tc>
      </w:tr>
      <w:tr w:rsidR="00362F0C" w:rsidRPr="00357467" w:rsidTr="003F6B75">
        <w:trPr>
          <w:gridBefore w:val="1"/>
          <w:wBefore w:w="20" w:type="dxa"/>
          <w:trHeight w:val="337"/>
        </w:trPr>
        <w:tc>
          <w:tcPr>
            <w:tcW w:w="1332" w:type="dxa"/>
          </w:tcPr>
          <w:p w:rsidR="00362F0C" w:rsidRPr="00EC6FAA" w:rsidRDefault="00362F0C" w:rsidP="003F6B75">
            <w:pPr>
              <w:pStyle w:val="TableParagraph"/>
              <w:ind w:right="100"/>
              <w:rPr>
                <w:rFonts w:ascii="Times New Roman" w:hAnsi="Times New Roman" w:cs="Times New Roman"/>
                <w:b/>
                <w:sz w:val="24"/>
                <w:szCs w:val="24"/>
              </w:rPr>
            </w:pPr>
            <w:r w:rsidRPr="00EC6FAA">
              <w:rPr>
                <w:rFonts w:ascii="Times New Roman" w:hAnsi="Times New Roman" w:cs="Times New Roman"/>
                <w:b/>
                <w:sz w:val="24"/>
                <w:szCs w:val="24"/>
              </w:rPr>
              <w:t>Sickness</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Symptoms, abnormalities, illnesses or diseases contracted by the Insured.</w:t>
            </w:r>
          </w:p>
          <w:p w:rsidR="00362F0C" w:rsidRPr="00EC6FAA" w:rsidRDefault="00362F0C" w:rsidP="003F6B75">
            <w:pPr>
              <w:pStyle w:val="TableParagraph"/>
              <w:ind w:left="105"/>
              <w:rPr>
                <w:rFonts w:ascii="Times New Roman" w:hAnsi="Times New Roman" w:cs="Times New Roman"/>
                <w:sz w:val="24"/>
                <w:szCs w:val="24"/>
              </w:rPr>
            </w:pPr>
          </w:p>
        </w:tc>
      </w:tr>
      <w:tr w:rsidR="00362F0C" w:rsidRPr="00357467" w:rsidTr="003F6B75">
        <w:trPr>
          <w:gridBefore w:val="1"/>
          <w:wBefore w:w="20" w:type="dxa"/>
          <w:trHeight w:val="520"/>
        </w:trPr>
        <w:tc>
          <w:tcPr>
            <w:tcW w:w="1332" w:type="dxa"/>
          </w:tcPr>
          <w:p w:rsidR="00362F0C" w:rsidRPr="00EC6FAA" w:rsidRDefault="00362F0C" w:rsidP="003F6B75">
            <w:pPr>
              <w:pStyle w:val="TableParagraph"/>
              <w:ind w:right="100"/>
              <w:rPr>
                <w:rFonts w:ascii="Times New Roman" w:hAnsi="Times New Roman" w:cs="Times New Roman"/>
                <w:b/>
                <w:sz w:val="24"/>
                <w:szCs w:val="24"/>
              </w:rPr>
            </w:pPr>
            <w:r w:rsidRPr="00EC6FAA">
              <w:rPr>
                <w:rFonts w:ascii="Times New Roman" w:hAnsi="Times New Roman" w:cs="Times New Roman"/>
                <w:b/>
                <w:sz w:val="24"/>
                <w:szCs w:val="24"/>
              </w:rPr>
              <w:t>Loss or Damage</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Bodily injury sustained by the Insured due to accident and resulting in loss of life, dismemberment or loss of</w:t>
            </w:r>
            <w:r w:rsidRPr="00357467">
              <w:rPr>
                <w:rFonts w:ascii="Times New Roman" w:hAnsi="Times New Roman" w:cs="Times New Roman"/>
                <w:sz w:val="24"/>
                <w:szCs w:val="24"/>
              </w:rPr>
              <w:t xml:space="preserve"> </w:t>
            </w:r>
            <w:r w:rsidRPr="00EC6FAA">
              <w:rPr>
                <w:rFonts w:ascii="Times New Roman" w:hAnsi="Times New Roman" w:cs="Times New Roman"/>
                <w:sz w:val="24"/>
                <w:szCs w:val="24"/>
              </w:rPr>
              <w:t>sight, or loss of hearing or speech, or disability or injury or any loss or damage as defined in th</w:t>
            </w:r>
            <w:r w:rsidRPr="00357467">
              <w:rPr>
                <w:rFonts w:ascii="Times New Roman" w:hAnsi="Times New Roman" w:cs="Times New Roman"/>
                <w:sz w:val="24"/>
                <w:szCs w:val="24"/>
              </w:rPr>
              <w:t>is Insurance Wording</w:t>
            </w:r>
            <w:r w:rsidRPr="00EC6FAA">
              <w:rPr>
                <w:rFonts w:ascii="Times New Roman" w:hAnsi="Times New Roman" w:cs="Times New Roman"/>
                <w:sz w:val="24"/>
                <w:szCs w:val="24"/>
              </w:rPr>
              <w:t>.</w:t>
            </w:r>
          </w:p>
          <w:p w:rsidR="00362F0C" w:rsidRPr="00EC6FAA" w:rsidRDefault="00362F0C" w:rsidP="003F6B75">
            <w:pPr>
              <w:pStyle w:val="TableParagraph"/>
              <w:spacing w:before="21"/>
              <w:ind w:left="0"/>
              <w:rPr>
                <w:rFonts w:ascii="Times New Roman" w:hAnsi="Times New Roman" w:cs="Times New Roman"/>
                <w:sz w:val="24"/>
                <w:szCs w:val="24"/>
              </w:rPr>
            </w:pPr>
          </w:p>
        </w:tc>
      </w:tr>
      <w:tr w:rsidR="00362F0C" w:rsidRPr="00357467" w:rsidTr="003F6B75">
        <w:trPr>
          <w:gridBefore w:val="1"/>
          <w:wBefore w:w="20" w:type="dxa"/>
          <w:trHeight w:val="1146"/>
        </w:trPr>
        <w:tc>
          <w:tcPr>
            <w:tcW w:w="1332" w:type="dxa"/>
          </w:tcPr>
          <w:p w:rsidR="00362F0C" w:rsidRPr="00EC6FAA" w:rsidRDefault="00362F0C" w:rsidP="003F6B75">
            <w:pPr>
              <w:pStyle w:val="TableParagraph"/>
              <w:ind w:right="100"/>
              <w:rPr>
                <w:rFonts w:ascii="Times New Roman" w:hAnsi="Times New Roman" w:cs="Times New Roman"/>
                <w:b/>
                <w:sz w:val="24"/>
                <w:szCs w:val="24"/>
              </w:rPr>
            </w:pPr>
            <w:r w:rsidRPr="00EC6FAA">
              <w:rPr>
                <w:rFonts w:ascii="Times New Roman" w:hAnsi="Times New Roman" w:cs="Times New Roman"/>
                <w:b/>
                <w:sz w:val="24"/>
                <w:szCs w:val="24"/>
              </w:rPr>
              <w:t>Terrorism</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357467" w:rsidRDefault="00362F0C" w:rsidP="003F6B75">
            <w:pPr>
              <w:pStyle w:val="TableParagraph"/>
              <w:ind w:left="105" w:right="146"/>
              <w:rPr>
                <w:rFonts w:ascii="Times New Roman" w:hAnsi="Times New Roman" w:cs="Times New Roman"/>
                <w:sz w:val="24"/>
                <w:szCs w:val="24"/>
              </w:rPr>
            </w:pPr>
            <w:proofErr w:type="gramStart"/>
            <w:r w:rsidRPr="00EC6FAA">
              <w:rPr>
                <w:rFonts w:ascii="Times New Roman" w:hAnsi="Times New Roman" w:cs="Times New Roman"/>
                <w:sz w:val="24"/>
                <w:szCs w:val="24"/>
              </w:rPr>
              <w:t>Acts of force or violence and/or the threat thereof by a person or group of people whether conducted in isolation or on behalf of or in connection with any organization for political, religious or ideological purposes or any other similar purposes including the purpose of putting the government and/or the public or any section of the public in fear.</w:t>
            </w:r>
            <w:proofErr w:type="gramEnd"/>
          </w:p>
          <w:p w:rsidR="00362F0C" w:rsidRPr="00EC6FAA" w:rsidRDefault="00362F0C" w:rsidP="003F6B75">
            <w:pPr>
              <w:pStyle w:val="TableParagraph"/>
              <w:ind w:left="105" w:right="146"/>
              <w:rPr>
                <w:rFonts w:ascii="Times New Roman" w:hAnsi="Times New Roman" w:cs="Times New Roman"/>
                <w:sz w:val="24"/>
                <w:szCs w:val="24"/>
              </w:rPr>
            </w:pPr>
          </w:p>
        </w:tc>
      </w:tr>
      <w:tr w:rsidR="00362F0C" w:rsidRPr="00357467" w:rsidTr="003F6B75">
        <w:trPr>
          <w:gridBefore w:val="1"/>
          <w:wBefore w:w="20" w:type="dxa"/>
          <w:trHeight w:val="810"/>
        </w:trPr>
        <w:tc>
          <w:tcPr>
            <w:tcW w:w="1332" w:type="dxa"/>
          </w:tcPr>
          <w:p w:rsidR="00362F0C" w:rsidRPr="00EC6FAA" w:rsidRDefault="00362F0C" w:rsidP="003F6B75">
            <w:pPr>
              <w:pStyle w:val="TableParagraph"/>
              <w:ind w:right="100"/>
              <w:rPr>
                <w:rFonts w:ascii="Times New Roman" w:hAnsi="Times New Roman" w:cs="Times New Roman"/>
                <w:b/>
                <w:sz w:val="24"/>
                <w:szCs w:val="24"/>
              </w:rPr>
            </w:pPr>
            <w:r w:rsidRPr="00EC6FAA">
              <w:rPr>
                <w:rFonts w:ascii="Times New Roman" w:hAnsi="Times New Roman" w:cs="Times New Roman"/>
                <w:b/>
                <w:sz w:val="24"/>
                <w:szCs w:val="24"/>
              </w:rPr>
              <w:t>AIDS</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ind w:left="105" w:right="113"/>
              <w:rPr>
                <w:rFonts w:ascii="Times New Roman" w:hAnsi="Times New Roman" w:cs="Times New Roman"/>
                <w:sz w:val="24"/>
                <w:szCs w:val="24"/>
              </w:rPr>
            </w:pPr>
            <w:r w:rsidRPr="00EC6FAA">
              <w:rPr>
                <w:rFonts w:ascii="Times New Roman" w:hAnsi="Times New Roman" w:cs="Times New Roman"/>
                <w:sz w:val="24"/>
                <w:szCs w:val="24"/>
              </w:rPr>
              <w:t>Acquired</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Immune</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Deficiency</w:t>
            </w:r>
            <w:r w:rsidRPr="00EC6FAA">
              <w:rPr>
                <w:rFonts w:ascii="Times New Roman" w:hAnsi="Times New Roman" w:cs="Times New Roman"/>
                <w:spacing w:val="-5"/>
                <w:sz w:val="24"/>
                <w:szCs w:val="24"/>
              </w:rPr>
              <w:t xml:space="preserve"> </w:t>
            </w:r>
            <w:r w:rsidRPr="00EC6FAA">
              <w:rPr>
                <w:rFonts w:ascii="Times New Roman" w:hAnsi="Times New Roman" w:cs="Times New Roman"/>
                <w:sz w:val="24"/>
                <w:szCs w:val="24"/>
              </w:rPr>
              <w:t>Syndrome</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(AIDS)</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which</w:t>
            </w:r>
            <w:r w:rsidRPr="00EC6FAA">
              <w:rPr>
                <w:rFonts w:ascii="Times New Roman" w:hAnsi="Times New Roman" w:cs="Times New Roman"/>
                <w:spacing w:val="-2"/>
                <w:sz w:val="24"/>
                <w:szCs w:val="24"/>
              </w:rPr>
              <w:t xml:space="preserve"> </w:t>
            </w:r>
            <w:proofErr w:type="gramStart"/>
            <w:r w:rsidRPr="00EC6FAA">
              <w:rPr>
                <w:rFonts w:ascii="Times New Roman" w:hAnsi="Times New Roman" w:cs="Times New Roman"/>
                <w:sz w:val="24"/>
                <w:szCs w:val="24"/>
              </w:rPr>
              <w:t>is</w:t>
            </w:r>
            <w:r w:rsidRPr="00EC6FAA">
              <w:rPr>
                <w:rFonts w:ascii="Times New Roman" w:hAnsi="Times New Roman" w:cs="Times New Roman"/>
                <w:spacing w:val="-5"/>
                <w:sz w:val="24"/>
                <w:szCs w:val="24"/>
              </w:rPr>
              <w:t xml:space="preserve"> </w:t>
            </w:r>
            <w:r w:rsidRPr="00EC6FAA">
              <w:rPr>
                <w:rFonts w:ascii="Times New Roman" w:hAnsi="Times New Roman" w:cs="Times New Roman"/>
                <w:sz w:val="24"/>
                <w:szCs w:val="24"/>
              </w:rPr>
              <w:t>caused</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by</w:t>
            </w:r>
            <w:r w:rsidRPr="00EC6FAA">
              <w:rPr>
                <w:rFonts w:ascii="Times New Roman" w:hAnsi="Times New Roman" w:cs="Times New Roman"/>
                <w:spacing w:val="-2"/>
                <w:sz w:val="24"/>
                <w:szCs w:val="24"/>
              </w:rPr>
              <w:t xml:space="preserve"> </w:t>
            </w:r>
            <w:r w:rsidRPr="00EC6FAA">
              <w:rPr>
                <w:rFonts w:ascii="Times New Roman" w:hAnsi="Times New Roman" w:cs="Times New Roman"/>
                <w:sz w:val="24"/>
                <w:szCs w:val="24"/>
              </w:rPr>
              <w:t>the</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Human</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Immuno-deficiency</w:t>
            </w:r>
            <w:r w:rsidRPr="00EC6FAA">
              <w:rPr>
                <w:rFonts w:ascii="Times New Roman" w:hAnsi="Times New Roman" w:cs="Times New Roman"/>
                <w:spacing w:val="-5"/>
                <w:sz w:val="24"/>
                <w:szCs w:val="24"/>
              </w:rPr>
              <w:t xml:space="preserve"> </w:t>
            </w:r>
            <w:r w:rsidRPr="00EC6FAA">
              <w:rPr>
                <w:rFonts w:ascii="Times New Roman" w:hAnsi="Times New Roman" w:cs="Times New Roman"/>
                <w:sz w:val="24"/>
                <w:szCs w:val="24"/>
              </w:rPr>
              <w:t>Virus</w:t>
            </w:r>
            <w:r w:rsidRPr="00EC6FAA">
              <w:rPr>
                <w:rFonts w:ascii="Times New Roman" w:hAnsi="Times New Roman" w:cs="Times New Roman"/>
                <w:spacing w:val="-5"/>
                <w:sz w:val="24"/>
                <w:szCs w:val="24"/>
              </w:rPr>
              <w:t xml:space="preserve"> </w:t>
            </w:r>
            <w:r w:rsidRPr="00EC6FAA">
              <w:rPr>
                <w:rFonts w:ascii="Times New Roman" w:hAnsi="Times New Roman" w:cs="Times New Roman"/>
                <w:sz w:val="24"/>
                <w:szCs w:val="24"/>
              </w:rPr>
              <w:t>(HIV)</w:t>
            </w:r>
            <w:proofErr w:type="gramEnd"/>
            <w:r w:rsidRPr="00EC6FAA">
              <w:rPr>
                <w:rFonts w:ascii="Times New Roman" w:hAnsi="Times New Roman" w:cs="Times New Roman"/>
                <w:sz w:val="24"/>
                <w:szCs w:val="24"/>
              </w:rPr>
              <w:t xml:space="preserve">. This also refers to opportunistic infections, malignant neoplasms, or infections or illnesses indicated by blood test as positive for HIV. Opportunistic infections shall also include </w:t>
            </w:r>
            <w:proofErr w:type="spellStart"/>
            <w:r w:rsidRPr="00EC6FAA">
              <w:rPr>
                <w:rFonts w:ascii="Times New Roman" w:hAnsi="Times New Roman" w:cs="Times New Roman"/>
                <w:sz w:val="24"/>
                <w:szCs w:val="24"/>
              </w:rPr>
              <w:t>pneunocystis</w:t>
            </w:r>
            <w:proofErr w:type="spellEnd"/>
            <w:r w:rsidRPr="00EC6FAA">
              <w:rPr>
                <w:rFonts w:ascii="Times New Roman" w:hAnsi="Times New Roman" w:cs="Times New Roman"/>
                <w:sz w:val="24"/>
                <w:szCs w:val="24"/>
              </w:rPr>
              <w:t xml:space="preserve"> </w:t>
            </w:r>
            <w:proofErr w:type="spellStart"/>
            <w:r w:rsidRPr="00EC6FAA">
              <w:rPr>
                <w:rFonts w:ascii="Times New Roman" w:hAnsi="Times New Roman" w:cs="Times New Roman"/>
                <w:sz w:val="24"/>
                <w:szCs w:val="24"/>
              </w:rPr>
              <w:t>carinii</w:t>
            </w:r>
            <w:proofErr w:type="spellEnd"/>
            <w:r w:rsidRPr="00EC6FAA">
              <w:rPr>
                <w:rFonts w:ascii="Times New Roman" w:hAnsi="Times New Roman" w:cs="Times New Roman"/>
                <w:sz w:val="24"/>
                <w:szCs w:val="24"/>
              </w:rPr>
              <w:t xml:space="preserve"> pneumonia, organism or chronic enteritis, virus and/or disseminated fungi infection. Malignant neoplasm shall include and not limited to </w:t>
            </w:r>
            <w:proofErr w:type="spellStart"/>
            <w:r w:rsidRPr="00EC6FAA">
              <w:rPr>
                <w:rFonts w:ascii="Times New Roman" w:hAnsi="Times New Roman" w:cs="Times New Roman"/>
                <w:sz w:val="24"/>
                <w:szCs w:val="24"/>
              </w:rPr>
              <w:t>kaposi’s</w:t>
            </w:r>
            <w:proofErr w:type="spellEnd"/>
            <w:r w:rsidRPr="00EC6FAA">
              <w:rPr>
                <w:rFonts w:ascii="Times New Roman" w:hAnsi="Times New Roman" w:cs="Times New Roman"/>
                <w:sz w:val="24"/>
                <w:szCs w:val="24"/>
              </w:rPr>
              <w:t xml:space="preserve"> sarcoma, central nervous system lymphoma, and/or other dread diseases presently known as symptoms of AIDS or which cause sudden loss of life or sickness or disability. Acquired Immune</w:t>
            </w:r>
            <w:r w:rsidRPr="00EC6FAA">
              <w:rPr>
                <w:rFonts w:ascii="Times New Roman" w:hAnsi="Times New Roman" w:cs="Times New Roman"/>
                <w:spacing w:val="2"/>
                <w:sz w:val="24"/>
                <w:szCs w:val="24"/>
              </w:rPr>
              <w:t xml:space="preserve"> </w:t>
            </w:r>
            <w:r w:rsidRPr="00EC6FAA">
              <w:rPr>
                <w:rFonts w:ascii="Times New Roman" w:hAnsi="Times New Roman" w:cs="Times New Roman"/>
                <w:sz w:val="24"/>
                <w:szCs w:val="24"/>
              </w:rPr>
              <w:t>Deficiency Syndrome (AIDS) shall also include Human Immuno-deficiency Virus (HIV), encephalopathy dementia, and viral epidemics.</w:t>
            </w:r>
          </w:p>
        </w:tc>
      </w:tr>
      <w:tr w:rsidR="00362F0C" w:rsidRPr="00357467" w:rsidTr="003F6B75">
        <w:trPr>
          <w:gridBefore w:val="1"/>
          <w:wBefore w:w="20" w:type="dxa"/>
          <w:trHeight w:val="1850"/>
        </w:trPr>
        <w:tc>
          <w:tcPr>
            <w:tcW w:w="1332" w:type="dxa"/>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w w:val="95"/>
                <w:sz w:val="24"/>
                <w:szCs w:val="24"/>
              </w:rPr>
              <w:lastRenderedPageBreak/>
              <w:t xml:space="preserve">Pre-existing </w:t>
            </w:r>
            <w:r w:rsidRPr="00EC6FAA">
              <w:rPr>
                <w:rFonts w:ascii="Times New Roman" w:hAnsi="Times New Roman" w:cs="Times New Roman"/>
                <w:b/>
                <w:sz w:val="24"/>
                <w:szCs w:val="24"/>
              </w:rPr>
              <w:t>Conditions</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Physical conditions of the Insured as follows:</w:t>
            </w:r>
            <w:r w:rsidRPr="00357467">
              <w:rPr>
                <w:rFonts w:ascii="Times New Roman" w:hAnsi="Times New Roman" w:cs="Times New Roman"/>
                <w:sz w:val="24"/>
                <w:szCs w:val="24"/>
              </w:rPr>
              <w:t xml:space="preserve"> </w:t>
            </w:r>
            <w:r w:rsidRPr="00EC6FAA">
              <w:rPr>
                <w:rFonts w:ascii="Times New Roman" w:hAnsi="Times New Roman" w:cs="Times New Roman"/>
                <w:sz w:val="24"/>
                <w:szCs w:val="24"/>
              </w:rPr>
              <w:t xml:space="preserve">sickness/ injury/ disease (including complications), symptom or abnormality occurred to the Insured within twelve (12) months preceding the effective date of this Policy with sufficient indication for a person to seek diagnosis or treatment or for a physician to provide diagnosis or treatment whether or not the Insured has actually </w:t>
            </w:r>
            <w:r w:rsidRPr="00357467">
              <w:rPr>
                <w:rFonts w:ascii="Times New Roman" w:hAnsi="Times New Roman" w:cs="Times New Roman"/>
                <w:sz w:val="24"/>
                <w:szCs w:val="24"/>
              </w:rPr>
              <w:t>taken</w:t>
            </w:r>
            <w:r w:rsidRPr="00EC6FAA">
              <w:rPr>
                <w:rFonts w:ascii="Times New Roman" w:hAnsi="Times New Roman" w:cs="Times New Roman"/>
                <w:sz w:val="24"/>
                <w:szCs w:val="24"/>
              </w:rPr>
              <w:t xml:space="preserve"> medical treatment.</w:t>
            </w:r>
          </w:p>
        </w:tc>
      </w:tr>
      <w:tr w:rsidR="00362F0C" w:rsidRPr="00357467" w:rsidTr="003F6B75">
        <w:trPr>
          <w:gridBefore w:val="1"/>
          <w:wBefore w:w="20" w:type="dxa"/>
          <w:trHeight w:val="781"/>
        </w:trPr>
        <w:tc>
          <w:tcPr>
            <w:tcW w:w="1332" w:type="dxa"/>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Strike &amp; Riots</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spacing w:before="23"/>
              <w:ind w:left="47"/>
              <w:rPr>
                <w:rFonts w:ascii="Times New Roman" w:hAnsi="Times New Roman" w:cs="Times New Roman"/>
                <w:sz w:val="24"/>
                <w:szCs w:val="24"/>
              </w:rPr>
            </w:pPr>
            <w:r w:rsidRPr="00EC6FAA">
              <w:rPr>
                <w:rFonts w:ascii="Times New Roman" w:hAnsi="Times New Roman" w:cs="Times New Roman"/>
                <w:sz w:val="24"/>
                <w:szCs w:val="24"/>
              </w:rPr>
              <w:t>Loss or damage caused directly by:</w:t>
            </w:r>
          </w:p>
          <w:p w:rsidR="00362F0C" w:rsidRPr="00EC6FAA" w:rsidRDefault="00362F0C" w:rsidP="00362F0C">
            <w:pPr>
              <w:pStyle w:val="TableParagraph"/>
              <w:numPr>
                <w:ilvl w:val="0"/>
                <w:numId w:val="12"/>
              </w:numPr>
              <w:tabs>
                <w:tab w:val="left" w:pos="407"/>
                <w:tab w:val="left" w:pos="408"/>
              </w:tabs>
              <w:spacing w:before="30"/>
              <w:rPr>
                <w:rFonts w:ascii="Times New Roman" w:hAnsi="Times New Roman" w:cs="Times New Roman"/>
                <w:sz w:val="24"/>
                <w:szCs w:val="24"/>
              </w:rPr>
            </w:pPr>
            <w:r w:rsidRPr="00EC6FAA">
              <w:rPr>
                <w:rFonts w:ascii="Times New Roman" w:hAnsi="Times New Roman" w:cs="Times New Roman"/>
                <w:sz w:val="24"/>
                <w:szCs w:val="24"/>
              </w:rPr>
              <w:t>Acts</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of</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any</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individual</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in</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connection</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with</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a</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group</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of</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individuals</w:t>
            </w:r>
            <w:r w:rsidRPr="00EC6FAA">
              <w:rPr>
                <w:rFonts w:ascii="Times New Roman" w:hAnsi="Times New Roman" w:cs="Times New Roman"/>
                <w:spacing w:val="-1"/>
                <w:sz w:val="24"/>
                <w:szCs w:val="24"/>
              </w:rPr>
              <w:t xml:space="preserve"> </w:t>
            </w:r>
            <w:r w:rsidRPr="00EC6FAA">
              <w:rPr>
                <w:rFonts w:ascii="Times New Roman" w:hAnsi="Times New Roman" w:cs="Times New Roman"/>
                <w:sz w:val="24"/>
                <w:szCs w:val="24"/>
              </w:rPr>
              <w:t>with</w:t>
            </w:r>
            <w:r w:rsidRPr="00EC6FAA">
              <w:rPr>
                <w:rFonts w:ascii="Times New Roman" w:hAnsi="Times New Roman" w:cs="Times New Roman"/>
                <w:spacing w:val="-1"/>
                <w:sz w:val="24"/>
                <w:szCs w:val="24"/>
              </w:rPr>
              <w:t xml:space="preserve"> </w:t>
            </w:r>
            <w:r w:rsidRPr="00EC6FAA">
              <w:rPr>
                <w:rFonts w:ascii="Times New Roman" w:hAnsi="Times New Roman" w:cs="Times New Roman"/>
                <w:sz w:val="24"/>
                <w:szCs w:val="24"/>
              </w:rPr>
              <w:t>the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intent</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of</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public</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disturbances;</w:t>
            </w:r>
            <w:r w:rsidRPr="00EC6FAA">
              <w:rPr>
                <w:rFonts w:ascii="Times New Roman" w:hAnsi="Times New Roman" w:cs="Times New Roman"/>
                <w:spacing w:val="-1"/>
                <w:sz w:val="24"/>
                <w:szCs w:val="24"/>
              </w:rPr>
              <w:t xml:space="preserve"> </w:t>
            </w:r>
            <w:r w:rsidRPr="00EC6FAA">
              <w:rPr>
                <w:rFonts w:ascii="Times New Roman" w:hAnsi="Times New Roman" w:cs="Times New Roman"/>
                <w:sz w:val="24"/>
                <w:szCs w:val="24"/>
              </w:rPr>
              <w:t>or</w:t>
            </w:r>
          </w:p>
          <w:p w:rsidR="00362F0C" w:rsidRPr="00EC6FAA" w:rsidRDefault="00362F0C" w:rsidP="00362F0C">
            <w:pPr>
              <w:pStyle w:val="TableParagraph"/>
              <w:numPr>
                <w:ilvl w:val="0"/>
                <w:numId w:val="12"/>
              </w:numPr>
              <w:tabs>
                <w:tab w:val="left" w:pos="407"/>
                <w:tab w:val="left" w:pos="408"/>
              </w:tabs>
              <w:spacing w:before="30"/>
              <w:rPr>
                <w:rFonts w:ascii="Times New Roman" w:hAnsi="Times New Roman" w:cs="Times New Roman"/>
                <w:sz w:val="24"/>
                <w:szCs w:val="24"/>
              </w:rPr>
            </w:pPr>
            <w:r w:rsidRPr="00EC6FAA">
              <w:rPr>
                <w:rFonts w:ascii="Times New Roman" w:hAnsi="Times New Roman" w:cs="Times New Roman"/>
                <w:sz w:val="24"/>
                <w:szCs w:val="24"/>
              </w:rPr>
              <w:t>Willful</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acts</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of</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workers</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participating</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in</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a</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strike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or</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lock-out</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for</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the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furtherance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of</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the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strike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or</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the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lock-out whether or not such acts are with the intent of public disturbances; or</w:t>
            </w:r>
          </w:p>
          <w:p w:rsidR="00362F0C" w:rsidRPr="00EC6FAA" w:rsidRDefault="00362F0C" w:rsidP="00362F0C">
            <w:pPr>
              <w:pStyle w:val="TableParagraph"/>
              <w:numPr>
                <w:ilvl w:val="0"/>
                <w:numId w:val="12"/>
              </w:numPr>
              <w:tabs>
                <w:tab w:val="left" w:pos="407"/>
                <w:tab w:val="left" w:pos="408"/>
              </w:tabs>
              <w:spacing w:before="29"/>
              <w:rPr>
                <w:rFonts w:ascii="Times New Roman" w:hAnsi="Times New Roman" w:cs="Times New Roman"/>
                <w:sz w:val="24"/>
                <w:szCs w:val="24"/>
              </w:rPr>
            </w:pPr>
            <w:r w:rsidRPr="00EC6FAA">
              <w:rPr>
                <w:rFonts w:ascii="Times New Roman" w:hAnsi="Times New Roman" w:cs="Times New Roman"/>
                <w:sz w:val="24"/>
                <w:szCs w:val="24"/>
              </w:rPr>
              <w:t>Acts of any lawfully constituted authority in carrying out its duty in suppressing or minimizing the consequences of an on-going public disturbance or in preventing the acts as specified in (2) or minimizing the consequences thereof.</w:t>
            </w:r>
          </w:p>
          <w:p w:rsidR="00362F0C" w:rsidRPr="00EC6FAA" w:rsidRDefault="00362F0C" w:rsidP="003F6B75">
            <w:pPr>
              <w:pStyle w:val="TableParagraph"/>
              <w:tabs>
                <w:tab w:val="left" w:pos="407"/>
                <w:tab w:val="left" w:pos="408"/>
              </w:tabs>
              <w:spacing w:before="29"/>
              <w:ind w:left="407"/>
              <w:rPr>
                <w:rFonts w:ascii="Times New Roman" w:hAnsi="Times New Roman" w:cs="Times New Roman"/>
                <w:sz w:val="24"/>
                <w:szCs w:val="24"/>
              </w:rPr>
            </w:pPr>
          </w:p>
        </w:tc>
      </w:tr>
      <w:tr w:rsidR="00362F0C" w:rsidRPr="00357467" w:rsidTr="003F6B75">
        <w:trPr>
          <w:trHeight w:val="319"/>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Carrier</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spacing w:before="23"/>
              <w:ind w:left="89" w:right="94"/>
              <w:rPr>
                <w:rFonts w:ascii="Times New Roman" w:hAnsi="Times New Roman" w:cs="Times New Roman"/>
                <w:sz w:val="24"/>
                <w:szCs w:val="24"/>
              </w:rPr>
            </w:pPr>
            <w:r w:rsidRPr="00EC6FAA">
              <w:rPr>
                <w:rFonts w:ascii="Times New Roman" w:hAnsi="Times New Roman" w:cs="Times New Roman"/>
                <w:sz w:val="24"/>
                <w:szCs w:val="24"/>
              </w:rPr>
              <w:t>Commercial airlines, ocean liners, train, or passenger bus, including their crews or agents.</w:t>
            </w:r>
          </w:p>
          <w:p w:rsidR="00362F0C" w:rsidRPr="00EC6FAA" w:rsidRDefault="00362F0C" w:rsidP="003F6B75">
            <w:pPr>
              <w:pStyle w:val="TableParagraph"/>
              <w:spacing w:before="23"/>
              <w:ind w:left="89" w:right="94"/>
              <w:rPr>
                <w:rFonts w:ascii="Times New Roman" w:hAnsi="Times New Roman" w:cs="Times New Roman"/>
                <w:sz w:val="24"/>
                <w:szCs w:val="24"/>
              </w:rPr>
            </w:pPr>
          </w:p>
        </w:tc>
      </w:tr>
      <w:tr w:rsidR="00362F0C" w:rsidRPr="00357467" w:rsidTr="003F6B75">
        <w:trPr>
          <w:trHeight w:val="346"/>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Aircraft</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spacing w:before="23"/>
              <w:ind w:left="89" w:right="94"/>
              <w:rPr>
                <w:rFonts w:ascii="Times New Roman" w:hAnsi="Times New Roman" w:cs="Times New Roman"/>
                <w:sz w:val="24"/>
                <w:szCs w:val="24"/>
              </w:rPr>
            </w:pPr>
            <w:r w:rsidRPr="00EC6FAA">
              <w:rPr>
                <w:rFonts w:ascii="Times New Roman" w:hAnsi="Times New Roman" w:cs="Times New Roman"/>
                <w:sz w:val="24"/>
                <w:szCs w:val="24"/>
              </w:rPr>
              <w:t>Aircraft of commercial airlines lawfully licensed for carrying passengers but not including helicopter.</w:t>
            </w:r>
          </w:p>
          <w:p w:rsidR="00362F0C" w:rsidRPr="00EC6FAA" w:rsidRDefault="00362F0C" w:rsidP="003F6B75">
            <w:pPr>
              <w:pStyle w:val="TableParagraph"/>
              <w:spacing w:before="23"/>
              <w:ind w:left="89" w:right="94"/>
              <w:rPr>
                <w:rFonts w:ascii="Times New Roman" w:hAnsi="Times New Roman" w:cs="Times New Roman"/>
                <w:sz w:val="24"/>
                <w:szCs w:val="24"/>
              </w:rPr>
            </w:pP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Hospital</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spacing w:before="23"/>
              <w:ind w:left="89" w:right="94"/>
              <w:rPr>
                <w:rFonts w:ascii="Times New Roman" w:hAnsi="Times New Roman" w:cs="Times New Roman"/>
                <w:sz w:val="24"/>
                <w:szCs w:val="24"/>
              </w:rPr>
            </w:pPr>
            <w:r w:rsidRPr="00EC6FAA">
              <w:rPr>
                <w:rFonts w:ascii="Times New Roman" w:hAnsi="Times New Roman" w:cs="Times New Roman"/>
                <w:sz w:val="24"/>
                <w:szCs w:val="24"/>
              </w:rPr>
              <w:t xml:space="preserve">An establishment that holds a valid license for providing medical care, treatment and operation at the home country and provides diagnostic and surgical facilities, supplies 24-hour nursing services and has at least one physician/treatment physician on duty at all times. Hospital is not a spa, sauna, drug and/or alcohol treatment </w:t>
            </w:r>
            <w:proofErr w:type="spellStart"/>
            <w:r w:rsidRPr="00EC6FAA">
              <w:rPr>
                <w:rFonts w:ascii="Times New Roman" w:hAnsi="Times New Roman" w:cs="Times New Roman"/>
                <w:sz w:val="24"/>
                <w:szCs w:val="24"/>
              </w:rPr>
              <w:t>centre</w:t>
            </w:r>
            <w:proofErr w:type="spellEnd"/>
            <w:r w:rsidRPr="00EC6FAA">
              <w:rPr>
                <w:rFonts w:ascii="Times New Roman" w:hAnsi="Times New Roman" w:cs="Times New Roman"/>
                <w:sz w:val="24"/>
                <w:szCs w:val="24"/>
              </w:rPr>
              <w:t>, nursing home, clinic, rest home, or convalescent home for the aged.</w:t>
            </w:r>
          </w:p>
          <w:p w:rsidR="00362F0C" w:rsidRPr="00EC6FAA" w:rsidRDefault="00362F0C" w:rsidP="003F6B75">
            <w:pPr>
              <w:pStyle w:val="TableParagraph"/>
              <w:spacing w:before="23"/>
              <w:ind w:left="89" w:right="94"/>
              <w:rPr>
                <w:rFonts w:ascii="Times New Roman" w:hAnsi="Times New Roman" w:cs="Times New Roman"/>
                <w:sz w:val="24"/>
                <w:szCs w:val="24"/>
              </w:rPr>
            </w:pP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Dismemberment</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spacing w:before="23"/>
              <w:ind w:left="89" w:right="94"/>
              <w:rPr>
                <w:rFonts w:ascii="Times New Roman" w:hAnsi="Times New Roman" w:cs="Times New Roman"/>
                <w:sz w:val="24"/>
                <w:szCs w:val="24"/>
              </w:rPr>
            </w:pPr>
            <w:r w:rsidRPr="00EC6FAA">
              <w:rPr>
                <w:rFonts w:ascii="Times New Roman" w:hAnsi="Times New Roman" w:cs="Times New Roman"/>
                <w:sz w:val="24"/>
                <w:szCs w:val="24"/>
              </w:rPr>
              <w:t xml:space="preserve">The cutting off of wrist joint or ankle joint and </w:t>
            </w:r>
            <w:proofErr w:type="gramStart"/>
            <w:r w:rsidRPr="00EC6FAA">
              <w:rPr>
                <w:rFonts w:ascii="Times New Roman" w:hAnsi="Times New Roman" w:cs="Times New Roman"/>
                <w:sz w:val="24"/>
                <w:szCs w:val="24"/>
              </w:rPr>
              <w:t>shall also</w:t>
            </w:r>
            <w:proofErr w:type="gramEnd"/>
            <w:r w:rsidRPr="00EC6FAA">
              <w:rPr>
                <w:rFonts w:ascii="Times New Roman" w:hAnsi="Times New Roman" w:cs="Times New Roman"/>
                <w:sz w:val="24"/>
                <w:szCs w:val="24"/>
              </w:rPr>
              <w:t xml:space="preserve"> mean the loss of total usage of such members and there is clear medical indication that such members can no longer resume normal usage.</w:t>
            </w: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Loss of Sight</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spacing w:before="23"/>
              <w:ind w:left="89" w:right="94"/>
              <w:rPr>
                <w:rFonts w:ascii="Times New Roman" w:hAnsi="Times New Roman" w:cs="Times New Roman"/>
                <w:sz w:val="24"/>
                <w:szCs w:val="24"/>
              </w:rPr>
            </w:pPr>
            <w:r w:rsidRPr="00EC6FAA">
              <w:rPr>
                <w:rFonts w:ascii="Times New Roman" w:hAnsi="Times New Roman" w:cs="Times New Roman"/>
                <w:sz w:val="24"/>
                <w:szCs w:val="24"/>
              </w:rPr>
              <w:t xml:space="preserve">Complete </w:t>
            </w:r>
            <w:proofErr w:type="gramStart"/>
            <w:r w:rsidRPr="00EC6FAA">
              <w:rPr>
                <w:rFonts w:ascii="Times New Roman" w:hAnsi="Times New Roman" w:cs="Times New Roman"/>
                <w:sz w:val="24"/>
                <w:szCs w:val="24"/>
              </w:rPr>
              <w:t>blindness which</w:t>
            </w:r>
            <w:proofErr w:type="gramEnd"/>
            <w:r w:rsidRPr="00EC6FAA">
              <w:rPr>
                <w:rFonts w:ascii="Times New Roman" w:hAnsi="Times New Roman" w:cs="Times New Roman"/>
                <w:sz w:val="24"/>
                <w:szCs w:val="24"/>
              </w:rPr>
              <w:t xml:space="preserve"> is permanently incurable.</w:t>
            </w:r>
          </w:p>
        </w:tc>
      </w:tr>
      <w:tr w:rsidR="00362F0C" w:rsidRPr="00357467" w:rsidTr="003F6B75">
        <w:trPr>
          <w:trHeight w:val="6503"/>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lastRenderedPageBreak/>
              <w:t>Total Permanent Disability</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62F0C">
            <w:pPr>
              <w:pStyle w:val="TableParagraph"/>
              <w:numPr>
                <w:ilvl w:val="0"/>
                <w:numId w:val="11"/>
              </w:numPr>
              <w:tabs>
                <w:tab w:val="left" w:pos="540"/>
              </w:tabs>
              <w:spacing w:before="115"/>
              <w:ind w:left="89" w:right="94"/>
              <w:jc w:val="both"/>
              <w:rPr>
                <w:rFonts w:ascii="Times New Roman" w:hAnsi="Times New Roman" w:cs="Times New Roman"/>
                <w:sz w:val="24"/>
                <w:szCs w:val="24"/>
              </w:rPr>
            </w:pPr>
            <w:r w:rsidRPr="00EC6FAA">
              <w:rPr>
                <w:rFonts w:ascii="Times New Roman" w:hAnsi="Times New Roman" w:cs="Times New Roman"/>
                <w:sz w:val="24"/>
                <w:szCs w:val="24"/>
              </w:rPr>
              <w:t>While the Insured is performing any duty in his/her regular occupation and other occupations at the time of accident and suffers total permanent disability resulting in being unable to perform</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any</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duty</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in</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his/her</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regular</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occupation</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or</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other</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occupations</w:t>
            </w:r>
            <w:r w:rsidRPr="00EC6FAA">
              <w:rPr>
                <w:rFonts w:ascii="Times New Roman" w:hAnsi="Times New Roman" w:cs="Times New Roman"/>
                <w:spacing w:val="-2"/>
                <w:sz w:val="24"/>
                <w:szCs w:val="24"/>
              </w:rPr>
              <w:t xml:space="preserve"> </w:t>
            </w:r>
            <w:r w:rsidRPr="00EC6FAA">
              <w:rPr>
                <w:rFonts w:ascii="Times New Roman" w:hAnsi="Times New Roman" w:cs="Times New Roman"/>
                <w:sz w:val="24"/>
                <w:szCs w:val="24"/>
              </w:rPr>
              <w:t>totally</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and</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permanently.</w:t>
            </w:r>
          </w:p>
          <w:p w:rsidR="00362F0C" w:rsidRPr="00EC6FAA" w:rsidRDefault="00362F0C" w:rsidP="003F6B75">
            <w:pPr>
              <w:pStyle w:val="TableParagraph"/>
              <w:spacing w:before="10"/>
              <w:ind w:left="89" w:right="94"/>
              <w:rPr>
                <w:rFonts w:ascii="Times New Roman" w:hAnsi="Times New Roman" w:cs="Times New Roman"/>
                <w:b/>
                <w:sz w:val="24"/>
                <w:szCs w:val="24"/>
              </w:rPr>
            </w:pPr>
          </w:p>
          <w:p w:rsidR="00362F0C" w:rsidRPr="00EC6FAA" w:rsidRDefault="00362F0C" w:rsidP="00362F0C">
            <w:pPr>
              <w:pStyle w:val="TableParagraph"/>
              <w:numPr>
                <w:ilvl w:val="0"/>
                <w:numId w:val="11"/>
              </w:numPr>
              <w:tabs>
                <w:tab w:val="left" w:pos="586"/>
              </w:tabs>
              <w:ind w:left="89" w:right="94"/>
              <w:jc w:val="both"/>
              <w:rPr>
                <w:rFonts w:ascii="Times New Roman" w:hAnsi="Times New Roman" w:cs="Times New Roman"/>
                <w:sz w:val="24"/>
                <w:szCs w:val="24"/>
              </w:rPr>
            </w:pPr>
            <w:r w:rsidRPr="00EC6FAA">
              <w:rPr>
                <w:rFonts w:ascii="Times New Roman" w:hAnsi="Times New Roman" w:cs="Times New Roman"/>
                <w:sz w:val="24"/>
                <w:szCs w:val="24"/>
              </w:rPr>
              <w:t>While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the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Insured</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is</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unable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to</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perform</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three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(3)</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or</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more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of</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the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normal</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daily</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activities unassisted. The Normal Daily Activities shall include (1) Washing Oneself (2) Getting Dressed (3) Taking Food (4) Sanitation (5) Mobilizing Oneself (6) Moving Oneself, of which details are as</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follows:</w:t>
            </w:r>
          </w:p>
          <w:p w:rsidR="00362F0C" w:rsidRPr="00EC6FAA" w:rsidRDefault="00362F0C" w:rsidP="003F6B75">
            <w:pPr>
              <w:pStyle w:val="TableParagraph"/>
              <w:ind w:left="89" w:right="94"/>
              <w:rPr>
                <w:rFonts w:ascii="Times New Roman" w:hAnsi="Times New Roman" w:cs="Times New Roman"/>
                <w:b/>
                <w:sz w:val="24"/>
                <w:szCs w:val="24"/>
              </w:rPr>
            </w:pPr>
          </w:p>
          <w:p w:rsidR="00362F0C" w:rsidRPr="00EC6FAA" w:rsidRDefault="00362F0C" w:rsidP="00362F0C">
            <w:pPr>
              <w:pStyle w:val="TableParagraph"/>
              <w:numPr>
                <w:ilvl w:val="0"/>
                <w:numId w:val="13"/>
              </w:numPr>
              <w:tabs>
                <w:tab w:val="left" w:pos="899"/>
                <w:tab w:val="left" w:pos="900"/>
              </w:tabs>
              <w:ind w:right="94"/>
              <w:rPr>
                <w:rFonts w:ascii="Times New Roman" w:hAnsi="Times New Roman" w:cs="Times New Roman"/>
                <w:sz w:val="24"/>
                <w:szCs w:val="24"/>
              </w:rPr>
            </w:pPr>
            <w:r w:rsidRPr="00EC6FAA">
              <w:rPr>
                <w:rFonts w:ascii="Times New Roman" w:hAnsi="Times New Roman" w:cs="Times New Roman"/>
                <w:sz w:val="24"/>
                <w:szCs w:val="24"/>
              </w:rPr>
              <w:t>Washing Oneself means the ability to wash oneself in a bathroom or to take a bath or other activities referring to keeping oneself</w:t>
            </w:r>
            <w:r w:rsidRPr="00EC6FAA">
              <w:rPr>
                <w:rFonts w:ascii="Times New Roman" w:hAnsi="Times New Roman" w:cs="Times New Roman"/>
                <w:spacing w:val="-8"/>
                <w:sz w:val="24"/>
                <w:szCs w:val="24"/>
              </w:rPr>
              <w:t xml:space="preserve"> </w:t>
            </w:r>
            <w:r w:rsidRPr="00EC6FAA">
              <w:rPr>
                <w:rFonts w:ascii="Times New Roman" w:hAnsi="Times New Roman" w:cs="Times New Roman"/>
                <w:sz w:val="24"/>
                <w:szCs w:val="24"/>
              </w:rPr>
              <w:t>cleaned;</w:t>
            </w:r>
          </w:p>
          <w:p w:rsidR="00362F0C" w:rsidRPr="00EC6FAA" w:rsidRDefault="00362F0C" w:rsidP="00362F0C">
            <w:pPr>
              <w:pStyle w:val="TableParagraph"/>
              <w:numPr>
                <w:ilvl w:val="0"/>
                <w:numId w:val="13"/>
              </w:numPr>
              <w:tabs>
                <w:tab w:val="left" w:pos="899"/>
                <w:tab w:val="left" w:pos="900"/>
              </w:tabs>
              <w:ind w:right="94"/>
              <w:rPr>
                <w:rFonts w:ascii="Times New Roman" w:hAnsi="Times New Roman" w:cs="Times New Roman"/>
                <w:sz w:val="24"/>
                <w:szCs w:val="24"/>
              </w:rPr>
            </w:pPr>
            <w:r w:rsidRPr="00EC6FAA">
              <w:rPr>
                <w:rFonts w:ascii="Times New Roman" w:hAnsi="Times New Roman" w:cs="Times New Roman"/>
                <w:sz w:val="24"/>
                <w:szCs w:val="24"/>
              </w:rPr>
              <w:t>Getting Dressed means the ability to put on or to take off clothes and to change/replace expendable medical</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supplies/equipment;</w:t>
            </w:r>
          </w:p>
          <w:p w:rsidR="00362F0C" w:rsidRPr="00EC6FAA" w:rsidRDefault="00362F0C" w:rsidP="00362F0C">
            <w:pPr>
              <w:pStyle w:val="TableParagraph"/>
              <w:numPr>
                <w:ilvl w:val="0"/>
                <w:numId w:val="13"/>
              </w:numPr>
              <w:tabs>
                <w:tab w:val="left" w:pos="899"/>
                <w:tab w:val="left" w:pos="900"/>
              </w:tabs>
              <w:spacing w:before="1"/>
              <w:ind w:right="94"/>
              <w:rPr>
                <w:rFonts w:ascii="Times New Roman" w:hAnsi="Times New Roman" w:cs="Times New Roman"/>
                <w:sz w:val="24"/>
                <w:szCs w:val="24"/>
              </w:rPr>
            </w:pPr>
            <w:r w:rsidRPr="00EC6FAA">
              <w:rPr>
                <w:rFonts w:ascii="Times New Roman" w:hAnsi="Times New Roman" w:cs="Times New Roman"/>
                <w:sz w:val="24"/>
                <w:szCs w:val="24"/>
              </w:rPr>
              <w:t>Taking Food means the ability to eat any food already</w:t>
            </w:r>
            <w:r w:rsidRPr="00EC6FAA">
              <w:rPr>
                <w:rFonts w:ascii="Times New Roman" w:hAnsi="Times New Roman" w:cs="Times New Roman"/>
                <w:spacing w:val="-10"/>
                <w:sz w:val="24"/>
                <w:szCs w:val="24"/>
              </w:rPr>
              <w:t xml:space="preserve"> </w:t>
            </w:r>
            <w:r w:rsidRPr="00EC6FAA">
              <w:rPr>
                <w:rFonts w:ascii="Times New Roman" w:hAnsi="Times New Roman" w:cs="Times New Roman"/>
                <w:sz w:val="24"/>
                <w:szCs w:val="24"/>
              </w:rPr>
              <w:t>cooked/prepared;</w:t>
            </w:r>
          </w:p>
          <w:p w:rsidR="00362F0C" w:rsidRPr="00EC6FAA" w:rsidRDefault="00362F0C" w:rsidP="00362F0C">
            <w:pPr>
              <w:pStyle w:val="TableParagraph"/>
              <w:numPr>
                <w:ilvl w:val="0"/>
                <w:numId w:val="13"/>
              </w:numPr>
              <w:tabs>
                <w:tab w:val="left" w:pos="899"/>
                <w:tab w:val="left" w:pos="900"/>
              </w:tabs>
              <w:ind w:right="94"/>
              <w:rPr>
                <w:rFonts w:ascii="Times New Roman" w:hAnsi="Times New Roman" w:cs="Times New Roman"/>
                <w:sz w:val="24"/>
                <w:szCs w:val="24"/>
              </w:rPr>
            </w:pPr>
            <w:r w:rsidRPr="00EC6FAA">
              <w:rPr>
                <w:rFonts w:ascii="Times New Roman" w:hAnsi="Times New Roman" w:cs="Times New Roman"/>
                <w:sz w:val="24"/>
                <w:szCs w:val="24"/>
              </w:rPr>
              <w:t>Sanitation means the ability to control the bodily functions in regard to intestine and bladder while using or not using a tube, support equipment or any prosthetic devices to keep</w:t>
            </w:r>
            <w:r w:rsidRPr="00EC6FAA">
              <w:rPr>
                <w:rFonts w:ascii="Times New Roman" w:hAnsi="Times New Roman" w:cs="Times New Roman"/>
                <w:spacing w:val="-2"/>
                <w:sz w:val="24"/>
                <w:szCs w:val="24"/>
              </w:rPr>
              <w:t xml:space="preserve"> </w:t>
            </w:r>
            <w:r w:rsidRPr="00EC6FAA">
              <w:rPr>
                <w:rFonts w:ascii="Times New Roman" w:hAnsi="Times New Roman" w:cs="Times New Roman"/>
                <w:sz w:val="24"/>
                <w:szCs w:val="24"/>
              </w:rPr>
              <w:t>sanitized</w:t>
            </w:r>
            <w:r>
              <w:rPr>
                <w:rFonts w:ascii="Times New Roman" w:hAnsi="Times New Roman" w:cs="Times New Roman"/>
                <w:sz w:val="24"/>
                <w:szCs w:val="24"/>
              </w:rPr>
              <w:t>;</w:t>
            </w:r>
          </w:p>
          <w:p w:rsidR="00362F0C" w:rsidRPr="00EC6FAA" w:rsidRDefault="00362F0C" w:rsidP="00362F0C">
            <w:pPr>
              <w:pStyle w:val="TableParagraph"/>
              <w:numPr>
                <w:ilvl w:val="0"/>
                <w:numId w:val="13"/>
              </w:numPr>
              <w:tabs>
                <w:tab w:val="left" w:pos="899"/>
                <w:tab w:val="left" w:pos="900"/>
              </w:tabs>
              <w:ind w:right="94"/>
              <w:rPr>
                <w:rFonts w:ascii="Times New Roman" w:hAnsi="Times New Roman" w:cs="Times New Roman"/>
                <w:sz w:val="24"/>
                <w:szCs w:val="24"/>
              </w:rPr>
            </w:pPr>
            <w:r w:rsidRPr="00EC6FAA">
              <w:rPr>
                <w:rFonts w:ascii="Times New Roman" w:hAnsi="Times New Roman" w:cs="Times New Roman"/>
                <w:sz w:val="24"/>
                <w:szCs w:val="24"/>
              </w:rPr>
              <w:t>Moving Oneself means the ability to move within the premise from one room to another situated on the same level</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ground;</w:t>
            </w:r>
          </w:p>
          <w:p w:rsidR="00362F0C" w:rsidRPr="00EC6FAA" w:rsidRDefault="00362F0C" w:rsidP="00362F0C">
            <w:pPr>
              <w:pStyle w:val="TableParagraph"/>
              <w:numPr>
                <w:ilvl w:val="0"/>
                <w:numId w:val="13"/>
              </w:numPr>
              <w:tabs>
                <w:tab w:val="left" w:pos="899"/>
                <w:tab w:val="left" w:pos="900"/>
              </w:tabs>
              <w:ind w:right="94"/>
              <w:rPr>
                <w:rFonts w:ascii="Times New Roman" w:hAnsi="Times New Roman" w:cs="Times New Roman"/>
                <w:sz w:val="24"/>
                <w:szCs w:val="24"/>
              </w:rPr>
            </w:pPr>
            <w:r w:rsidRPr="00EC6FAA">
              <w:rPr>
                <w:rFonts w:ascii="Times New Roman" w:hAnsi="Times New Roman" w:cs="Times New Roman"/>
                <w:sz w:val="24"/>
                <w:szCs w:val="24"/>
              </w:rPr>
              <w:t xml:space="preserve">Mobilizing </w:t>
            </w:r>
            <w:proofErr w:type="gramStart"/>
            <w:r w:rsidRPr="00EC6FAA">
              <w:rPr>
                <w:rFonts w:ascii="Times New Roman" w:hAnsi="Times New Roman" w:cs="Times New Roman"/>
                <w:sz w:val="24"/>
                <w:szCs w:val="24"/>
              </w:rPr>
              <w:t>Oneself</w:t>
            </w:r>
            <w:proofErr w:type="gramEnd"/>
            <w:r w:rsidRPr="00EC6FAA">
              <w:rPr>
                <w:rFonts w:ascii="Times New Roman" w:hAnsi="Times New Roman" w:cs="Times New Roman"/>
                <w:sz w:val="24"/>
                <w:szCs w:val="24"/>
              </w:rPr>
              <w:t xml:space="preserve"> means the ability to mobilize oneself from a bed to a chair or other objects with similar description</w:t>
            </w:r>
            <w:r>
              <w:rPr>
                <w:rFonts w:ascii="Times New Roman" w:hAnsi="Times New Roman" w:cs="Times New Roman"/>
                <w:sz w:val="24"/>
                <w:szCs w:val="24"/>
              </w:rPr>
              <w:t>.</w:t>
            </w:r>
          </w:p>
        </w:tc>
      </w:tr>
      <w:tr w:rsidR="00362F0C" w:rsidRPr="00357467" w:rsidTr="003F6B75">
        <w:trPr>
          <w:trHeight w:val="781"/>
        </w:trPr>
        <w:tc>
          <w:tcPr>
            <w:tcW w:w="1352" w:type="dxa"/>
            <w:gridSpan w:val="2"/>
          </w:tcPr>
          <w:p w:rsidR="00362F0C" w:rsidRPr="00EC6FAA" w:rsidRDefault="00362F0C" w:rsidP="003F6B75">
            <w:pPr>
              <w:jc w:val="center"/>
              <w:rPr>
                <w:rFonts w:ascii="Times New Roman" w:hAnsi="Times New Roman" w:cs="Times New Roman"/>
                <w:sz w:val="24"/>
                <w:szCs w:val="24"/>
              </w:rPr>
            </w:pPr>
            <w:r w:rsidRPr="00EC6FAA">
              <w:rPr>
                <w:rFonts w:ascii="Times New Roman" w:hAnsi="Times New Roman" w:cs="Times New Roman"/>
                <w:b/>
                <w:sz w:val="24"/>
                <w:szCs w:val="24"/>
              </w:rPr>
              <w:t>Loss of Hearing</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tabs>
                <w:tab w:val="left" w:pos="540"/>
              </w:tabs>
              <w:spacing w:before="115"/>
              <w:ind w:left="89" w:right="94"/>
              <w:jc w:val="both"/>
              <w:rPr>
                <w:rFonts w:ascii="Times New Roman" w:hAnsi="Times New Roman" w:cs="Times New Roman"/>
                <w:sz w:val="24"/>
                <w:szCs w:val="24"/>
              </w:rPr>
            </w:pPr>
            <w:r w:rsidRPr="00EC6FAA">
              <w:rPr>
                <w:rFonts w:ascii="Times New Roman" w:hAnsi="Times New Roman" w:cs="Times New Roman"/>
                <w:sz w:val="24"/>
                <w:szCs w:val="24"/>
              </w:rPr>
              <w:t>Permanent and incurable loss of hearing.</w:t>
            </w: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Loss of Speech</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tabs>
                <w:tab w:val="left" w:pos="216"/>
              </w:tabs>
              <w:spacing w:before="115"/>
              <w:ind w:left="89" w:right="94"/>
              <w:rPr>
                <w:rFonts w:ascii="Times New Roman" w:hAnsi="Times New Roman" w:cs="Times New Roman"/>
                <w:sz w:val="24"/>
                <w:szCs w:val="24"/>
              </w:rPr>
            </w:pPr>
            <w:r w:rsidRPr="00EC6FAA">
              <w:rPr>
                <w:rFonts w:ascii="Times New Roman" w:hAnsi="Times New Roman" w:cs="Times New Roman"/>
                <w:sz w:val="24"/>
                <w:szCs w:val="24"/>
              </w:rPr>
              <w:t xml:space="preserve">The loss of the ability </w:t>
            </w:r>
            <w:proofErr w:type="gramStart"/>
            <w:r w:rsidRPr="00EC6FAA">
              <w:rPr>
                <w:rFonts w:ascii="Times New Roman" w:hAnsi="Times New Roman" w:cs="Times New Roman"/>
                <w:sz w:val="24"/>
                <w:szCs w:val="24"/>
              </w:rPr>
              <w:t>to clearly pronounce</w:t>
            </w:r>
            <w:proofErr w:type="gramEnd"/>
            <w:r w:rsidRPr="00EC6FAA">
              <w:rPr>
                <w:rFonts w:ascii="Times New Roman" w:hAnsi="Times New Roman" w:cs="Times New Roman"/>
                <w:sz w:val="24"/>
                <w:szCs w:val="24"/>
              </w:rPr>
              <w:t xml:space="preserve"> any of the three (3) of the four (4) following sounds </w:t>
            </w:r>
            <w:r w:rsidRPr="00EC6FAA">
              <w:rPr>
                <w:rFonts w:ascii="Times New Roman" w:hAnsi="Times New Roman" w:cs="Times New Roman"/>
                <w:sz w:val="24"/>
                <w:szCs w:val="24"/>
                <w:lang w:val="vi-VN"/>
              </w:rPr>
              <w:t xml:space="preserve">which </w:t>
            </w:r>
            <w:r w:rsidRPr="00EC6FAA">
              <w:rPr>
                <w:rFonts w:ascii="Times New Roman" w:hAnsi="Times New Roman" w:cs="Times New Roman"/>
                <w:sz w:val="24"/>
                <w:szCs w:val="24"/>
              </w:rPr>
              <w:t>makes up the speech: labial sound, labiodental sound, palatal sound and velar sounds; total loss of vocal cords or damage to the linguistic center of the brain resulting in loss of language ability.</w:t>
            </w:r>
          </w:p>
          <w:p w:rsidR="00362F0C" w:rsidRPr="00EC6FAA" w:rsidRDefault="00362F0C" w:rsidP="003F6B75">
            <w:pPr>
              <w:pStyle w:val="TableParagraph"/>
              <w:tabs>
                <w:tab w:val="left" w:pos="540"/>
              </w:tabs>
              <w:spacing w:before="115"/>
              <w:ind w:left="89" w:right="94"/>
              <w:jc w:val="both"/>
              <w:rPr>
                <w:rFonts w:ascii="Times New Roman" w:hAnsi="Times New Roman" w:cs="Times New Roman"/>
                <w:sz w:val="24"/>
                <w:szCs w:val="24"/>
              </w:rPr>
            </w:pP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Physician</w:t>
            </w:r>
          </w:p>
          <w:p w:rsidR="00362F0C" w:rsidRPr="00EC6FAA" w:rsidRDefault="00362F0C" w:rsidP="003F6B75">
            <w:pPr>
              <w:tabs>
                <w:tab w:val="left" w:pos="1124"/>
              </w:tabs>
              <w:rPr>
                <w:rFonts w:ascii="Times New Roman" w:hAnsi="Times New Roman" w:cs="Times New Roman"/>
                <w:sz w:val="24"/>
                <w:szCs w:val="24"/>
              </w:rPr>
            </w:pPr>
            <w:r w:rsidRPr="00EC6FAA">
              <w:rPr>
                <w:rFonts w:ascii="Times New Roman" w:hAnsi="Times New Roman" w:cs="Times New Roman"/>
                <w:sz w:val="24"/>
                <w:szCs w:val="24"/>
              </w:rPr>
              <w:tab/>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ind w:left="89" w:right="94"/>
              <w:rPr>
                <w:rFonts w:ascii="Times New Roman" w:hAnsi="Times New Roman" w:cs="Times New Roman"/>
                <w:strike/>
                <w:sz w:val="24"/>
                <w:szCs w:val="24"/>
              </w:rPr>
            </w:pPr>
            <w:r w:rsidRPr="00EC6FAA">
              <w:rPr>
                <w:rFonts w:ascii="Times New Roman" w:hAnsi="Times New Roman" w:cs="Times New Roman"/>
                <w:sz w:val="24"/>
                <w:szCs w:val="24"/>
              </w:rPr>
              <w:t xml:space="preserve">A person having professional qualification(s) in medicine duly licensed or registered to practice medicine </w:t>
            </w:r>
            <w:r w:rsidRPr="00EC6FAA">
              <w:rPr>
                <w:rFonts w:ascii="Times New Roman" w:hAnsi="Times New Roman" w:cs="Times New Roman"/>
                <w:color w:val="000000" w:themeColor="text1"/>
                <w:sz w:val="24"/>
                <w:szCs w:val="24"/>
              </w:rPr>
              <w:t xml:space="preserve">within the scope of his/her license under the law of the country where the physician conducts diagnosis and medical treatment activities. </w:t>
            </w:r>
            <w:r w:rsidRPr="00EC6FAA">
              <w:rPr>
                <w:rFonts w:ascii="Times New Roman" w:hAnsi="Times New Roman" w:cs="Times New Roman"/>
                <w:sz w:val="24"/>
                <w:szCs w:val="24"/>
              </w:rPr>
              <w:t xml:space="preserve">Physician is not at the same time the </w:t>
            </w:r>
            <w:proofErr w:type="gramStart"/>
            <w:r w:rsidRPr="00EC6FAA">
              <w:rPr>
                <w:rFonts w:ascii="Times New Roman" w:hAnsi="Times New Roman" w:cs="Times New Roman"/>
                <w:sz w:val="24"/>
                <w:szCs w:val="24"/>
              </w:rPr>
              <w:t>Policy holder</w:t>
            </w:r>
            <w:proofErr w:type="gramEnd"/>
            <w:r w:rsidRPr="00EC6FAA">
              <w:rPr>
                <w:rFonts w:ascii="Times New Roman" w:hAnsi="Times New Roman" w:cs="Times New Roman"/>
                <w:sz w:val="24"/>
                <w:szCs w:val="24"/>
              </w:rPr>
              <w:t>/ the Insured or member family of the Policy holder/ the Insured.</w:t>
            </w:r>
          </w:p>
          <w:p w:rsidR="00362F0C" w:rsidRPr="00EC6FAA" w:rsidRDefault="00362F0C" w:rsidP="003F6B75">
            <w:pPr>
              <w:pStyle w:val="TableParagraph"/>
              <w:tabs>
                <w:tab w:val="left" w:pos="540"/>
              </w:tabs>
              <w:spacing w:before="115"/>
              <w:ind w:left="89" w:right="94"/>
              <w:jc w:val="both"/>
              <w:rPr>
                <w:rFonts w:ascii="Times New Roman" w:hAnsi="Times New Roman" w:cs="Times New Roman"/>
                <w:sz w:val="24"/>
                <w:szCs w:val="24"/>
              </w:rPr>
            </w:pP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Nurse</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ind w:left="89" w:right="94"/>
              <w:rPr>
                <w:rFonts w:ascii="Times New Roman" w:hAnsi="Times New Roman" w:cs="Times New Roman"/>
                <w:sz w:val="24"/>
                <w:szCs w:val="24"/>
              </w:rPr>
            </w:pPr>
            <w:r w:rsidRPr="00EC6FAA">
              <w:rPr>
                <w:rFonts w:ascii="Times New Roman" w:hAnsi="Times New Roman" w:cs="Times New Roman"/>
                <w:sz w:val="24"/>
                <w:szCs w:val="24"/>
              </w:rPr>
              <w:t>A person legally licensed to perform nursing duties.</w:t>
            </w:r>
          </w:p>
          <w:p w:rsidR="00362F0C" w:rsidRPr="00EC6FAA" w:rsidRDefault="00362F0C" w:rsidP="003F6B75">
            <w:pPr>
              <w:pStyle w:val="TableParagraph"/>
              <w:tabs>
                <w:tab w:val="left" w:pos="1662"/>
              </w:tabs>
              <w:spacing w:before="115"/>
              <w:ind w:left="89" w:right="94"/>
              <w:jc w:val="both"/>
              <w:rPr>
                <w:rFonts w:ascii="Times New Roman" w:hAnsi="Times New Roman" w:cs="Times New Roman"/>
                <w:sz w:val="24"/>
                <w:szCs w:val="24"/>
              </w:rPr>
            </w:pP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Medically Necessary and Reasonable Expenses</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TableParagraph"/>
              <w:tabs>
                <w:tab w:val="left" w:pos="540"/>
              </w:tabs>
              <w:spacing w:before="115"/>
              <w:ind w:left="89" w:right="94"/>
              <w:jc w:val="both"/>
              <w:rPr>
                <w:rFonts w:ascii="Times New Roman" w:hAnsi="Times New Roman" w:cs="Times New Roman"/>
                <w:sz w:val="24"/>
                <w:szCs w:val="24"/>
              </w:rPr>
            </w:pPr>
            <w:r>
              <w:rPr>
                <w:rFonts w:ascii="Times New Roman" w:hAnsi="Times New Roman" w:cs="Times New Roman"/>
                <w:sz w:val="24"/>
                <w:szCs w:val="24"/>
              </w:rPr>
              <w:t>M</w:t>
            </w:r>
            <w:r w:rsidRPr="00EC6FAA">
              <w:rPr>
                <w:rFonts w:ascii="Times New Roman" w:hAnsi="Times New Roman" w:cs="Times New Roman"/>
                <w:sz w:val="24"/>
                <w:szCs w:val="24"/>
              </w:rPr>
              <w:t>edical expense and/or any reasonable expenses which a hospital may charge a general patient for treatment received by the Insured, but not including the cost of dental related</w:t>
            </w:r>
            <w:r w:rsidR="00A14433">
              <w:rPr>
                <w:rFonts w:ascii="Times New Roman" w:hAnsi="Times New Roman" w:cs="Times New Roman"/>
                <w:sz w:val="24"/>
                <w:szCs w:val="24"/>
              </w:rPr>
              <w:t xml:space="preserve"> treatment or treatment related</w:t>
            </w:r>
            <w:r w:rsidRPr="00EC6FAA">
              <w:rPr>
                <w:rFonts w:ascii="Times New Roman" w:hAnsi="Times New Roman" w:cs="Times New Roman"/>
                <w:sz w:val="24"/>
                <w:szCs w:val="24"/>
              </w:rPr>
              <w:t xml:space="preserve"> to sound pronunciation unless caused by accident, and not including any expenses for Emergency Medical Evacuation and Repatriation and Repatriation of Mortal Remains (if any).</w:t>
            </w:r>
          </w:p>
        </w:tc>
      </w:tr>
      <w:tr w:rsidR="00362F0C" w:rsidRPr="00357467" w:rsidTr="003F6B75">
        <w:trPr>
          <w:trHeight w:val="2183"/>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lastRenderedPageBreak/>
              <w:t>In-Patient</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pStyle w:val="BodyText"/>
              <w:tabs>
                <w:tab w:val="left" w:pos="1381"/>
                <w:tab w:val="left" w:pos="2439"/>
              </w:tabs>
              <w:ind w:left="89" w:right="94"/>
              <w:rPr>
                <w:rFonts w:ascii="Times New Roman" w:hAnsi="Times New Roman" w:cs="Times New Roman"/>
              </w:rPr>
            </w:pPr>
            <w:proofErr w:type="gramStart"/>
            <w:r w:rsidRPr="00EC6FAA">
              <w:rPr>
                <w:rFonts w:ascii="Times New Roman" w:hAnsi="Times New Roman" w:cs="Times New Roman"/>
                <w:sz w:val="24"/>
                <w:szCs w:val="24"/>
              </w:rPr>
              <w:t>A person who needs to be admitted for medical treatment in hospital or medical facilities for a</w:t>
            </w:r>
            <w:r w:rsidRPr="00EC6FAA">
              <w:rPr>
                <w:rFonts w:ascii="Times New Roman" w:hAnsi="Times New Roman" w:cs="Times New Roman"/>
                <w:spacing w:val="-22"/>
                <w:sz w:val="24"/>
                <w:szCs w:val="24"/>
              </w:rPr>
              <w:t xml:space="preserve"> </w:t>
            </w:r>
            <w:r w:rsidRPr="00EC6FAA">
              <w:rPr>
                <w:rFonts w:ascii="Times New Roman" w:hAnsi="Times New Roman" w:cs="Times New Roman"/>
                <w:sz w:val="24"/>
                <w:szCs w:val="24"/>
              </w:rPr>
              <w:t>period</w:t>
            </w:r>
            <w:r w:rsidRPr="00357467">
              <w:rPr>
                <w:rFonts w:ascii="Times New Roman" w:hAnsi="Times New Roman" w:cs="Times New Roman"/>
                <w:sz w:val="24"/>
                <w:szCs w:val="24"/>
              </w:rPr>
              <w:t xml:space="preserve"> </w:t>
            </w:r>
            <w:r w:rsidRPr="00EC6FAA">
              <w:rPr>
                <w:rFonts w:ascii="Times New Roman" w:hAnsi="Times New Roman" w:cs="Times New Roman"/>
                <w:sz w:val="24"/>
                <w:szCs w:val="24"/>
              </w:rPr>
              <w:t>of not less than six (6) consecutive hours providing such person being registered as an in-patient by diagnosis and advice of a physician based on indication of medical standard and for a duration that is suitable for the treatment of injury or sickness.</w:t>
            </w:r>
            <w:proofErr w:type="gramEnd"/>
            <w:r w:rsidRPr="00EC6FAA">
              <w:rPr>
                <w:rFonts w:ascii="Times New Roman" w:hAnsi="Times New Roman" w:cs="Times New Roman"/>
                <w:sz w:val="24"/>
                <w:szCs w:val="24"/>
              </w:rPr>
              <w:t xml:space="preserve"> This includes the event where the person </w:t>
            </w:r>
            <w:proofErr w:type="gramStart"/>
            <w:r w:rsidRPr="00EC6FAA">
              <w:rPr>
                <w:rFonts w:ascii="Times New Roman" w:hAnsi="Times New Roman" w:cs="Times New Roman"/>
                <w:sz w:val="24"/>
                <w:szCs w:val="24"/>
              </w:rPr>
              <w:t>is admitted</w:t>
            </w:r>
            <w:proofErr w:type="gramEnd"/>
            <w:r w:rsidRPr="00EC6FAA">
              <w:rPr>
                <w:rFonts w:ascii="Times New Roman" w:hAnsi="Times New Roman" w:cs="Times New Roman"/>
                <w:sz w:val="24"/>
                <w:szCs w:val="24"/>
              </w:rPr>
              <w:t xml:space="preserve"> as an in-patient and suffers loss of life before the six (6) hours complete.</w:t>
            </w: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Personal effects</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ind w:left="89" w:right="94"/>
              <w:rPr>
                <w:rFonts w:ascii="Times New Roman" w:hAnsi="Times New Roman" w:cs="Times New Roman"/>
                <w:sz w:val="24"/>
                <w:szCs w:val="24"/>
              </w:rPr>
            </w:pPr>
            <w:r w:rsidRPr="00EC6FAA">
              <w:rPr>
                <w:rFonts w:ascii="Times New Roman" w:hAnsi="Times New Roman" w:cs="Times New Roman"/>
                <w:sz w:val="24"/>
                <w:szCs w:val="24"/>
              </w:rPr>
              <w:t xml:space="preserve">Properties carried on the Insured on the </w:t>
            </w:r>
            <w:proofErr w:type="gramStart"/>
            <w:r w:rsidRPr="00EC6FAA">
              <w:rPr>
                <w:rFonts w:ascii="Times New Roman" w:hAnsi="Times New Roman" w:cs="Times New Roman"/>
                <w:sz w:val="24"/>
                <w:szCs w:val="24"/>
              </w:rPr>
              <w:t>trip which</w:t>
            </w:r>
            <w:proofErr w:type="gramEnd"/>
            <w:r w:rsidRPr="00EC6FAA">
              <w:rPr>
                <w:rFonts w:ascii="Times New Roman" w:hAnsi="Times New Roman" w:cs="Times New Roman"/>
                <w:sz w:val="24"/>
                <w:szCs w:val="24"/>
              </w:rPr>
              <w:t xml:space="preserve"> are not stated in the Exclusions.</w:t>
            </w: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Souvenirs</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ind w:left="89" w:right="94"/>
              <w:rPr>
                <w:rFonts w:ascii="Times New Roman" w:hAnsi="Times New Roman" w:cs="Times New Roman"/>
                <w:sz w:val="24"/>
                <w:szCs w:val="24"/>
              </w:rPr>
            </w:pPr>
            <w:r w:rsidRPr="00EC6FAA">
              <w:rPr>
                <w:rFonts w:ascii="Times New Roman" w:hAnsi="Times New Roman" w:cs="Times New Roman"/>
                <w:sz w:val="24"/>
                <w:szCs w:val="24"/>
              </w:rPr>
              <w:t>Items of Symbol or memorabilia for a special event or place or anything merchandized or given as a souvenir</w:t>
            </w:r>
            <w:r>
              <w:rPr>
                <w:rFonts w:ascii="Times New Roman" w:hAnsi="Times New Roman" w:cs="Times New Roman"/>
                <w:sz w:val="24"/>
                <w:szCs w:val="24"/>
              </w:rPr>
              <w:t>.</w:t>
            </w: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Jewelry</w:t>
            </w:r>
          </w:p>
          <w:p w:rsidR="00362F0C" w:rsidRPr="00EC6FAA" w:rsidRDefault="00362F0C" w:rsidP="003F6B75">
            <w:pPr>
              <w:pStyle w:val="TableParagraph"/>
              <w:rPr>
                <w:rFonts w:ascii="Times New Roman" w:hAnsi="Times New Roman" w:cs="Times New Roman"/>
                <w:b/>
                <w:sz w:val="24"/>
                <w:szCs w:val="24"/>
              </w:rPr>
            </w:pP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ind w:left="89" w:right="94"/>
              <w:rPr>
                <w:rFonts w:ascii="Times New Roman" w:hAnsi="Times New Roman" w:cs="Times New Roman"/>
                <w:sz w:val="24"/>
                <w:szCs w:val="24"/>
              </w:rPr>
            </w:pPr>
            <w:r w:rsidRPr="00EC6FAA">
              <w:rPr>
                <w:rFonts w:ascii="Times New Roman" w:hAnsi="Times New Roman" w:cs="Times New Roman"/>
                <w:sz w:val="24"/>
                <w:szCs w:val="24"/>
              </w:rPr>
              <w:t>Items worn as decorative items on a person such as rings, bracelets, necklaces, armillary, earring, pendant</w:t>
            </w:r>
            <w:r>
              <w:rPr>
                <w:rFonts w:ascii="Times New Roman" w:hAnsi="Times New Roman" w:cs="Times New Roman"/>
                <w:sz w:val="24"/>
                <w:szCs w:val="24"/>
              </w:rPr>
              <w:t>…</w:t>
            </w: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Baggage</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ind w:left="89" w:right="94"/>
              <w:rPr>
                <w:rFonts w:ascii="Times New Roman" w:hAnsi="Times New Roman" w:cs="Times New Roman"/>
                <w:sz w:val="24"/>
                <w:szCs w:val="24"/>
              </w:rPr>
            </w:pPr>
            <w:r w:rsidRPr="00EC6FAA">
              <w:rPr>
                <w:rFonts w:ascii="Times New Roman" w:hAnsi="Times New Roman" w:cs="Times New Roman"/>
                <w:sz w:val="24"/>
                <w:szCs w:val="24"/>
              </w:rPr>
              <w:t xml:space="preserve">Baggage carrying clothes or personal items required for use while travelling but not including wallet, purse, backpack not being used for carrying clothes or personal items in place of a baggage, or bags for general </w:t>
            </w:r>
            <w:proofErr w:type="gramStart"/>
            <w:r w:rsidRPr="00EC6FAA">
              <w:rPr>
                <w:rFonts w:ascii="Times New Roman" w:hAnsi="Times New Roman" w:cs="Times New Roman"/>
                <w:sz w:val="24"/>
                <w:szCs w:val="24"/>
              </w:rPr>
              <w:t>use which</w:t>
            </w:r>
            <w:proofErr w:type="gramEnd"/>
            <w:r w:rsidRPr="00EC6FAA">
              <w:rPr>
                <w:rFonts w:ascii="Times New Roman" w:hAnsi="Times New Roman" w:cs="Times New Roman"/>
                <w:sz w:val="24"/>
                <w:szCs w:val="24"/>
              </w:rPr>
              <w:t xml:space="preserve"> is not travelling baggage</w:t>
            </w:r>
            <w:r>
              <w:rPr>
                <w:rFonts w:ascii="Times New Roman" w:hAnsi="Times New Roman" w:cs="Times New Roman"/>
                <w:sz w:val="24"/>
                <w:szCs w:val="24"/>
              </w:rPr>
              <w:t>.</w:t>
            </w:r>
          </w:p>
        </w:tc>
      </w:tr>
      <w:tr w:rsidR="00362F0C" w:rsidRPr="00357467" w:rsidTr="003F6B75">
        <w:trPr>
          <w:trHeight w:val="1076"/>
        </w:trPr>
        <w:tc>
          <w:tcPr>
            <w:tcW w:w="1352" w:type="dxa"/>
            <w:gridSpan w:val="2"/>
          </w:tcPr>
          <w:p w:rsidR="00362F0C" w:rsidRPr="00EC6FAA" w:rsidRDefault="00362F0C" w:rsidP="003F6B75">
            <w:pPr>
              <w:pStyle w:val="TableParagraph"/>
              <w:ind w:left="0"/>
              <w:rPr>
                <w:rFonts w:ascii="Times New Roman" w:hAnsi="Times New Roman" w:cs="Times New Roman"/>
                <w:b/>
                <w:sz w:val="24"/>
                <w:szCs w:val="24"/>
              </w:rPr>
            </w:pPr>
            <w:r w:rsidRPr="00EC6FAA">
              <w:rPr>
                <w:rFonts w:ascii="Times New Roman" w:hAnsi="Times New Roman" w:cs="Times New Roman"/>
                <w:b/>
                <w:sz w:val="24"/>
                <w:szCs w:val="24"/>
              </w:rPr>
              <w:t xml:space="preserve"> Third party</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ind w:left="89" w:right="94"/>
              <w:rPr>
                <w:rFonts w:ascii="Times New Roman" w:hAnsi="Times New Roman" w:cs="Times New Roman"/>
                <w:sz w:val="24"/>
                <w:szCs w:val="24"/>
              </w:rPr>
            </w:pPr>
            <w:r w:rsidRPr="00EC6FAA">
              <w:rPr>
                <w:rFonts w:ascii="Times New Roman" w:hAnsi="Times New Roman" w:cs="Times New Roman"/>
                <w:sz w:val="24"/>
                <w:szCs w:val="24"/>
              </w:rPr>
              <w:t>Any person excluding the Insured Person’s family member or person(s) regularly living with the Insured Person, employees of the Insured Person during the period of service and any person travelling with the Insured Person.</w:t>
            </w:r>
          </w:p>
        </w:tc>
      </w:tr>
      <w:tr w:rsidR="00362F0C" w:rsidRPr="00357467" w:rsidTr="003F6B75">
        <w:trPr>
          <w:trHeight w:val="781"/>
        </w:trPr>
        <w:tc>
          <w:tcPr>
            <w:tcW w:w="1352" w:type="dxa"/>
            <w:gridSpan w:val="2"/>
          </w:tcPr>
          <w:p w:rsidR="00362F0C" w:rsidRPr="00EC6FAA" w:rsidRDefault="00362F0C" w:rsidP="003F6B75">
            <w:pPr>
              <w:pStyle w:val="TableParagraph"/>
              <w:rPr>
                <w:rFonts w:ascii="Times New Roman" w:hAnsi="Times New Roman" w:cs="Times New Roman"/>
                <w:b/>
                <w:sz w:val="24"/>
                <w:szCs w:val="24"/>
              </w:rPr>
            </w:pPr>
            <w:r w:rsidRPr="00EC6FAA">
              <w:rPr>
                <w:rFonts w:ascii="Times New Roman" w:hAnsi="Times New Roman" w:cs="Times New Roman"/>
                <w:b/>
                <w:sz w:val="24"/>
                <w:szCs w:val="24"/>
              </w:rPr>
              <w:t>Golf equipment</w:t>
            </w:r>
          </w:p>
        </w:tc>
        <w:tc>
          <w:tcPr>
            <w:tcW w:w="898" w:type="dxa"/>
          </w:tcPr>
          <w:p w:rsidR="00362F0C" w:rsidRPr="00EC6FAA" w:rsidRDefault="00362F0C" w:rsidP="003F6B75">
            <w:pPr>
              <w:pStyle w:val="TableParagraph"/>
              <w:ind w:left="105"/>
              <w:rPr>
                <w:rFonts w:ascii="Times New Roman" w:hAnsi="Times New Roman" w:cs="Times New Roman"/>
                <w:sz w:val="24"/>
                <w:szCs w:val="24"/>
              </w:rPr>
            </w:pPr>
            <w:r w:rsidRPr="00EC6FAA">
              <w:rPr>
                <w:rFonts w:ascii="Times New Roman" w:hAnsi="Times New Roman" w:cs="Times New Roman"/>
                <w:sz w:val="24"/>
                <w:szCs w:val="24"/>
              </w:rPr>
              <w:t>means</w:t>
            </w:r>
          </w:p>
        </w:tc>
        <w:tc>
          <w:tcPr>
            <w:tcW w:w="7825" w:type="dxa"/>
          </w:tcPr>
          <w:p w:rsidR="00362F0C" w:rsidRPr="00EC6FAA" w:rsidRDefault="00362F0C" w:rsidP="003F6B75">
            <w:pPr>
              <w:ind w:left="89" w:right="94"/>
              <w:rPr>
                <w:rFonts w:ascii="Times New Roman" w:hAnsi="Times New Roman" w:cs="Times New Roman"/>
                <w:sz w:val="24"/>
                <w:szCs w:val="24"/>
              </w:rPr>
            </w:pPr>
            <w:r w:rsidRPr="00EC6FAA">
              <w:rPr>
                <w:rFonts w:ascii="Times New Roman" w:hAnsi="Times New Roman" w:cs="Times New Roman"/>
                <w:sz w:val="24"/>
                <w:szCs w:val="24"/>
              </w:rPr>
              <w:t xml:space="preserve">Golf clubs and golf bag provided such </w:t>
            </w:r>
            <w:r w:rsidRPr="00357467">
              <w:rPr>
                <w:rFonts w:ascii="Times New Roman" w:hAnsi="Times New Roman" w:cs="Times New Roman"/>
                <w:sz w:val="24"/>
                <w:szCs w:val="24"/>
              </w:rPr>
              <w:t>equipment</w:t>
            </w:r>
            <w:r w:rsidRPr="00EC6FAA">
              <w:rPr>
                <w:rFonts w:ascii="Times New Roman" w:hAnsi="Times New Roman" w:cs="Times New Roman"/>
                <w:sz w:val="24"/>
                <w:szCs w:val="24"/>
              </w:rPr>
              <w:t xml:space="preserve"> are contained in a golf-bag container and/or a golf bag specially designed for travelling.</w:t>
            </w:r>
          </w:p>
        </w:tc>
      </w:tr>
    </w:tbl>
    <w:p w:rsidR="00362F0C" w:rsidRPr="00EC6FAA" w:rsidRDefault="00362F0C" w:rsidP="00362F0C">
      <w:pPr>
        <w:rPr>
          <w:rFonts w:ascii="Times New Roman" w:hAnsi="Times New Roman" w:cs="Times New Roman"/>
          <w:sz w:val="24"/>
          <w:szCs w:val="24"/>
        </w:rPr>
        <w:sectPr w:rsidR="00362F0C" w:rsidRPr="00EC6FAA" w:rsidSect="00362F0C">
          <w:headerReference w:type="default" r:id="rId7"/>
          <w:footerReference w:type="default" r:id="rId8"/>
          <w:pgSz w:w="11910" w:h="16840"/>
          <w:pgMar w:top="1840" w:right="460" w:bottom="1700" w:left="680" w:header="725" w:footer="1152" w:gutter="0"/>
          <w:cols w:space="720"/>
          <w:docGrid w:linePitch="299"/>
        </w:sectPr>
      </w:pPr>
    </w:p>
    <w:p w:rsidR="00951173" w:rsidRPr="00951173" w:rsidRDefault="00951173" w:rsidP="00951173">
      <w:pPr>
        <w:pStyle w:val="Heading2"/>
        <w:tabs>
          <w:tab w:val="left" w:pos="673"/>
          <w:tab w:val="left" w:pos="674"/>
        </w:tabs>
        <w:ind w:left="0"/>
        <w:rPr>
          <w:rFonts w:ascii="Times New Roman" w:hAnsi="Times New Roman" w:cs="Times New Roman"/>
          <w:sz w:val="24"/>
          <w:szCs w:val="24"/>
        </w:rPr>
      </w:pPr>
      <w:r w:rsidRPr="00951173">
        <w:rPr>
          <w:rFonts w:ascii="Times New Roman" w:hAnsi="Times New Roman" w:cs="Times New Roman"/>
          <w:sz w:val="24"/>
          <w:szCs w:val="24"/>
        </w:rPr>
        <w:lastRenderedPageBreak/>
        <w:t>SECTION II: GENERAL CONDITIONS</w:t>
      </w:r>
    </w:p>
    <w:p w:rsidR="00951173" w:rsidRPr="00EC6FAA" w:rsidRDefault="00951173" w:rsidP="00951173">
      <w:pPr>
        <w:pStyle w:val="Heading2"/>
        <w:numPr>
          <w:ilvl w:val="0"/>
          <w:numId w:val="17"/>
        </w:numPr>
        <w:tabs>
          <w:tab w:val="left" w:pos="673"/>
          <w:tab w:val="left" w:pos="674"/>
        </w:tabs>
        <w:rPr>
          <w:rFonts w:ascii="Times New Roman" w:hAnsi="Times New Roman" w:cs="Times New Roman"/>
          <w:sz w:val="24"/>
          <w:szCs w:val="24"/>
        </w:rPr>
      </w:pPr>
      <w:r w:rsidRPr="00EC6FAA">
        <w:rPr>
          <w:rFonts w:ascii="Times New Roman" w:hAnsi="Times New Roman" w:cs="Times New Roman"/>
          <w:sz w:val="24"/>
          <w:szCs w:val="24"/>
          <w:u w:val="single"/>
        </w:rPr>
        <w:t>Period of Insurance</w:t>
      </w:r>
    </w:p>
    <w:p w:rsidR="00951173" w:rsidRPr="00EC6FAA" w:rsidRDefault="00951173" w:rsidP="00951173">
      <w:pPr>
        <w:pStyle w:val="BodyText"/>
        <w:spacing w:before="1"/>
        <w:ind w:left="313"/>
        <w:jc w:val="both"/>
        <w:rPr>
          <w:rFonts w:ascii="Times New Roman" w:hAnsi="Times New Roman" w:cs="Times New Roman"/>
          <w:sz w:val="24"/>
          <w:szCs w:val="24"/>
        </w:rPr>
      </w:pPr>
      <w:r w:rsidRPr="00EC6FAA">
        <w:rPr>
          <w:rFonts w:ascii="Times New Roman" w:hAnsi="Times New Roman" w:cs="Times New Roman"/>
          <w:sz w:val="24"/>
          <w:szCs w:val="24"/>
        </w:rPr>
        <w:t xml:space="preserve">The period of each trip of the Insured shall commence and expire within the Period of Insurance as </w:t>
      </w:r>
      <w:r>
        <w:rPr>
          <w:rFonts w:ascii="Times New Roman" w:hAnsi="Times New Roman" w:cs="Times New Roman"/>
          <w:sz w:val="24"/>
          <w:szCs w:val="24"/>
        </w:rPr>
        <w:t>s</w:t>
      </w:r>
      <w:r w:rsidRPr="00EC6FAA">
        <w:rPr>
          <w:rFonts w:ascii="Times New Roman" w:hAnsi="Times New Roman" w:cs="Times New Roman"/>
          <w:sz w:val="24"/>
          <w:szCs w:val="24"/>
        </w:rPr>
        <w:t xml:space="preserve">tated in the Schedule/ Certificate or Policy. </w:t>
      </w:r>
    </w:p>
    <w:p w:rsidR="00951173" w:rsidRPr="00EC6FAA" w:rsidRDefault="00951173" w:rsidP="00951173">
      <w:pPr>
        <w:pStyle w:val="BodyText"/>
        <w:spacing w:before="1"/>
        <w:ind w:left="313"/>
        <w:jc w:val="both"/>
        <w:rPr>
          <w:rFonts w:ascii="Times New Roman" w:hAnsi="Times New Roman" w:cs="Times New Roman"/>
          <w:sz w:val="24"/>
          <w:szCs w:val="24"/>
        </w:rPr>
      </w:pPr>
    </w:p>
    <w:p w:rsidR="00951173" w:rsidRPr="00EC6FAA" w:rsidRDefault="00951173" w:rsidP="00951173">
      <w:pPr>
        <w:pStyle w:val="BodyText"/>
        <w:spacing w:before="1"/>
        <w:ind w:left="313"/>
        <w:jc w:val="both"/>
        <w:rPr>
          <w:rFonts w:ascii="Times New Roman" w:hAnsi="Times New Roman" w:cs="Times New Roman"/>
          <w:sz w:val="24"/>
          <w:szCs w:val="24"/>
        </w:rPr>
      </w:pPr>
      <w:proofErr w:type="gramStart"/>
      <w:r w:rsidRPr="00EC6FAA">
        <w:rPr>
          <w:rFonts w:ascii="Times New Roman" w:hAnsi="Times New Roman" w:cs="Times New Roman"/>
          <w:sz w:val="24"/>
          <w:szCs w:val="24"/>
        </w:rPr>
        <w:t>Insurance coverage shall commence two (2) hours before the Insured departs from Vietnam (or the place as stated in the Schedule/Certificate or the Policy) or at the date and time specified in the Schedule, whichever comes later and shall continue until the Insured shall return to his/her residence within Vietnam (or the place as stated in the Schedule/Certificate or the Policy) or within two (2) hours after arrival in Vietnam (or the place as stated in the Schedule/Certificate or the Policy) or until the expiry of the insurance whichever comes first (unless specified otherwise in this Policy).</w:t>
      </w:r>
      <w:proofErr w:type="gramEnd"/>
    </w:p>
    <w:p w:rsidR="00951173" w:rsidRPr="00EC6FAA" w:rsidRDefault="00951173" w:rsidP="00951173">
      <w:pPr>
        <w:pStyle w:val="BodyText"/>
        <w:jc w:val="both"/>
        <w:rPr>
          <w:rFonts w:ascii="Times New Roman" w:hAnsi="Times New Roman" w:cs="Times New Roman"/>
          <w:sz w:val="24"/>
          <w:szCs w:val="24"/>
        </w:rPr>
      </w:pPr>
    </w:p>
    <w:p w:rsidR="00951173" w:rsidRPr="00EC6FAA" w:rsidRDefault="00951173" w:rsidP="00951173">
      <w:pPr>
        <w:pStyle w:val="BodyText"/>
        <w:spacing w:before="1"/>
        <w:ind w:left="313"/>
        <w:jc w:val="both"/>
        <w:rPr>
          <w:rFonts w:ascii="Times New Roman" w:hAnsi="Times New Roman" w:cs="Times New Roman"/>
          <w:sz w:val="24"/>
          <w:szCs w:val="24"/>
        </w:rPr>
      </w:pPr>
      <w:r w:rsidRPr="00EC6FAA">
        <w:rPr>
          <w:rFonts w:ascii="Times New Roman" w:hAnsi="Times New Roman" w:cs="Times New Roman"/>
          <w:sz w:val="24"/>
          <w:szCs w:val="24"/>
        </w:rPr>
        <w:t xml:space="preserve">In case the Insured </w:t>
      </w:r>
      <w:proofErr w:type="gramStart"/>
      <w:r w:rsidRPr="00EC6FAA">
        <w:rPr>
          <w:rFonts w:ascii="Times New Roman" w:hAnsi="Times New Roman" w:cs="Times New Roman"/>
          <w:sz w:val="24"/>
          <w:szCs w:val="24"/>
        </w:rPr>
        <w:t>is admitted</w:t>
      </w:r>
      <w:proofErr w:type="gramEnd"/>
      <w:r w:rsidRPr="00EC6FAA">
        <w:rPr>
          <w:rFonts w:ascii="Times New Roman" w:hAnsi="Times New Roman" w:cs="Times New Roman"/>
          <w:sz w:val="24"/>
          <w:szCs w:val="24"/>
        </w:rPr>
        <w:t xml:space="preserve"> to receive medical treatment during the Period of Insurance and it is necessary for the Insured to receive continuous medical treatment as in-patient, this Policy shall extend to cover until the Insured is discharged from hospital or other medical care facilities admitted, but to the maximum limit of the Benefit of Medical Expense.</w:t>
      </w:r>
    </w:p>
    <w:p w:rsidR="00951173" w:rsidRDefault="00951173" w:rsidP="00951173">
      <w:pPr>
        <w:ind w:left="313" w:right="690"/>
        <w:rPr>
          <w:rFonts w:ascii="Times New Roman" w:hAnsi="Times New Roman" w:cs="Times New Roman"/>
          <w:b/>
          <w:sz w:val="24"/>
          <w:szCs w:val="24"/>
        </w:rPr>
      </w:pPr>
    </w:p>
    <w:p w:rsidR="00951173" w:rsidRPr="00951173" w:rsidRDefault="00951173" w:rsidP="00951173">
      <w:pPr>
        <w:pStyle w:val="Heading2"/>
        <w:numPr>
          <w:ilvl w:val="0"/>
          <w:numId w:val="17"/>
        </w:numPr>
        <w:tabs>
          <w:tab w:val="left" w:pos="674"/>
        </w:tabs>
        <w:rPr>
          <w:rFonts w:ascii="Times New Roman" w:hAnsi="Times New Roman" w:cs="Times New Roman"/>
          <w:sz w:val="24"/>
          <w:szCs w:val="24"/>
          <w:u w:val="single"/>
        </w:rPr>
      </w:pPr>
      <w:r w:rsidRPr="00EC6FAA">
        <w:rPr>
          <w:rFonts w:ascii="Times New Roman" w:hAnsi="Times New Roman" w:cs="Times New Roman"/>
          <w:sz w:val="24"/>
          <w:szCs w:val="24"/>
          <w:u w:val="single"/>
        </w:rPr>
        <w:t>Claim Notification and Claim</w:t>
      </w:r>
      <w:r w:rsidRPr="00951173">
        <w:rPr>
          <w:rFonts w:ascii="Times New Roman" w:hAnsi="Times New Roman" w:cs="Times New Roman"/>
          <w:sz w:val="24"/>
          <w:szCs w:val="24"/>
          <w:u w:val="single"/>
        </w:rPr>
        <w:t xml:space="preserve"> </w:t>
      </w:r>
      <w:r w:rsidRPr="00EC6FAA">
        <w:rPr>
          <w:rFonts w:ascii="Times New Roman" w:hAnsi="Times New Roman" w:cs="Times New Roman"/>
          <w:sz w:val="24"/>
          <w:szCs w:val="24"/>
          <w:u w:val="single"/>
        </w:rPr>
        <w:t>Documents</w:t>
      </w:r>
    </w:p>
    <w:p w:rsidR="00951173" w:rsidRPr="00EC6FAA" w:rsidRDefault="00951173" w:rsidP="00951173">
      <w:pPr>
        <w:pStyle w:val="BodyText"/>
        <w:spacing w:before="1"/>
        <w:jc w:val="both"/>
        <w:rPr>
          <w:rFonts w:ascii="Times New Roman" w:hAnsi="Times New Roman" w:cs="Times New Roman"/>
          <w:sz w:val="24"/>
          <w:szCs w:val="24"/>
        </w:rPr>
      </w:pPr>
      <w:r w:rsidRPr="00EC6FAA">
        <w:rPr>
          <w:rFonts w:ascii="Times New Roman" w:hAnsi="Times New Roman" w:cs="Times New Roman"/>
          <w:sz w:val="24"/>
          <w:szCs w:val="24"/>
        </w:rPr>
        <w:t xml:space="preserve">In claiming for compensation, the Policy Holder, the Insured, the Beneficiary or their representative as the case may be, at own expense, must submit all necessary evidences (as requested by the Company) to the Company within  thirty (30) days from the occurrence of the insured event. </w:t>
      </w:r>
    </w:p>
    <w:p w:rsidR="00951173" w:rsidRPr="00EC6FAA" w:rsidRDefault="00951173" w:rsidP="00951173">
      <w:pPr>
        <w:pStyle w:val="BodyText"/>
        <w:spacing w:before="1"/>
        <w:jc w:val="both"/>
        <w:rPr>
          <w:rFonts w:ascii="Times New Roman" w:hAnsi="Times New Roman" w:cs="Times New Roman"/>
          <w:sz w:val="24"/>
          <w:szCs w:val="24"/>
        </w:rPr>
      </w:pPr>
      <w:r w:rsidRPr="00EC6FAA">
        <w:rPr>
          <w:rFonts w:ascii="Times New Roman" w:hAnsi="Times New Roman" w:cs="Times New Roman"/>
          <w:sz w:val="24"/>
          <w:szCs w:val="24"/>
        </w:rPr>
        <w:t xml:space="preserve">However, the failure to file claim within the specified time line shall not diminish the rights of the Insured to claim if it can be proven </w:t>
      </w:r>
      <w:proofErr w:type="gramStart"/>
      <w:r w:rsidRPr="00EC6FAA">
        <w:rPr>
          <w:rFonts w:ascii="Times New Roman" w:hAnsi="Times New Roman" w:cs="Times New Roman"/>
          <w:sz w:val="24"/>
          <w:szCs w:val="24"/>
        </w:rPr>
        <w:t>that</w:t>
      </w:r>
      <w:proofErr w:type="gramEnd"/>
      <w:r w:rsidRPr="00EC6FAA">
        <w:rPr>
          <w:rFonts w:ascii="Times New Roman" w:hAnsi="Times New Roman" w:cs="Times New Roman"/>
          <w:sz w:val="24"/>
          <w:szCs w:val="24"/>
        </w:rPr>
        <w:t xml:space="preserve"> there is practical reason for the failure to do so and the claim indemnification has been made as early as possible.</w:t>
      </w:r>
    </w:p>
    <w:p w:rsidR="00951173" w:rsidRPr="00EC6FAA" w:rsidRDefault="00951173" w:rsidP="00951173">
      <w:pPr>
        <w:pStyle w:val="BodyText"/>
        <w:rPr>
          <w:rFonts w:ascii="Times New Roman" w:hAnsi="Times New Roman" w:cs="Times New Roman"/>
          <w:sz w:val="24"/>
          <w:szCs w:val="24"/>
        </w:rPr>
      </w:pPr>
    </w:p>
    <w:p w:rsidR="00951173" w:rsidRPr="00EC6FAA" w:rsidRDefault="00951173" w:rsidP="00951173">
      <w:pPr>
        <w:pStyle w:val="BodyText"/>
        <w:rPr>
          <w:rFonts w:ascii="Times New Roman" w:hAnsi="Times New Roman" w:cs="Times New Roman"/>
          <w:sz w:val="24"/>
          <w:szCs w:val="24"/>
        </w:rPr>
      </w:pPr>
      <w:proofErr w:type="gramStart"/>
      <w:r w:rsidRPr="00EC6FAA">
        <w:rPr>
          <w:rFonts w:ascii="Times New Roman" w:hAnsi="Times New Roman" w:cs="Times New Roman"/>
          <w:sz w:val="24"/>
          <w:szCs w:val="24"/>
          <w:u w:val="single"/>
        </w:rPr>
        <w:t>1</w:t>
      </w:r>
      <w:proofErr w:type="gramEnd"/>
      <w:r w:rsidRPr="00EC6FAA">
        <w:rPr>
          <w:rFonts w:ascii="Times New Roman" w:hAnsi="Times New Roman" w:cs="Times New Roman"/>
          <w:sz w:val="24"/>
          <w:szCs w:val="24"/>
          <w:u w:val="single"/>
        </w:rPr>
        <w:t xml:space="preserve"> Claim documents for Loss of Life Benefit </w:t>
      </w:r>
    </w:p>
    <w:p w:rsidR="00951173" w:rsidRPr="00EC6FAA" w:rsidRDefault="00951173" w:rsidP="00951173">
      <w:pPr>
        <w:pStyle w:val="BodyText"/>
        <w:numPr>
          <w:ilvl w:val="0"/>
          <w:numId w:val="40"/>
        </w:numPr>
        <w:ind w:left="1080"/>
        <w:rPr>
          <w:rFonts w:ascii="Times New Roman" w:hAnsi="Times New Roman" w:cs="Times New Roman"/>
          <w:sz w:val="24"/>
          <w:szCs w:val="24"/>
        </w:rPr>
      </w:pPr>
      <w:r w:rsidRPr="00EC6FAA">
        <w:rPr>
          <w:rFonts w:ascii="Times New Roman" w:hAnsi="Times New Roman" w:cs="Times New Roman"/>
          <w:sz w:val="24"/>
          <w:szCs w:val="24"/>
        </w:rPr>
        <w:t>A completed claim form of the Company</w:t>
      </w:r>
    </w:p>
    <w:p w:rsidR="00951173" w:rsidRPr="00EC6FAA" w:rsidRDefault="00951173" w:rsidP="00951173">
      <w:pPr>
        <w:pStyle w:val="BodyText"/>
        <w:numPr>
          <w:ilvl w:val="0"/>
          <w:numId w:val="40"/>
        </w:numPr>
        <w:ind w:left="1080"/>
        <w:rPr>
          <w:rFonts w:ascii="Times New Roman" w:hAnsi="Times New Roman" w:cs="Times New Roman"/>
          <w:sz w:val="24"/>
          <w:szCs w:val="24"/>
        </w:rPr>
      </w:pPr>
      <w:r w:rsidRPr="00EC6FAA">
        <w:rPr>
          <w:rFonts w:ascii="Times New Roman" w:hAnsi="Times New Roman" w:cs="Times New Roman"/>
          <w:sz w:val="24"/>
          <w:szCs w:val="24"/>
        </w:rPr>
        <w:t>A Death Certificate.</w:t>
      </w:r>
    </w:p>
    <w:p w:rsidR="00951173" w:rsidRPr="00EC6FAA" w:rsidRDefault="00951173" w:rsidP="00951173">
      <w:pPr>
        <w:pStyle w:val="ListParagraph"/>
        <w:numPr>
          <w:ilvl w:val="0"/>
          <w:numId w:val="40"/>
        </w:numPr>
        <w:tabs>
          <w:tab w:val="left" w:pos="1033"/>
          <w:tab w:val="left" w:pos="1034"/>
        </w:tabs>
        <w:ind w:left="1080"/>
        <w:rPr>
          <w:rFonts w:ascii="Times New Roman" w:hAnsi="Times New Roman" w:cs="Times New Roman"/>
          <w:sz w:val="24"/>
          <w:szCs w:val="24"/>
        </w:rPr>
      </w:pPr>
      <w:r w:rsidRPr="00EC6FAA">
        <w:rPr>
          <w:rFonts w:ascii="Times New Roman" w:hAnsi="Times New Roman" w:cs="Times New Roman"/>
          <w:sz w:val="24"/>
          <w:szCs w:val="24"/>
        </w:rPr>
        <w:t>A copy of the autopsy report, certified by the Case Officer or issuing</w:t>
      </w:r>
      <w:r w:rsidRPr="00EC6FAA">
        <w:rPr>
          <w:rFonts w:ascii="Times New Roman" w:hAnsi="Times New Roman" w:cs="Times New Roman"/>
          <w:spacing w:val="-8"/>
          <w:sz w:val="24"/>
          <w:szCs w:val="24"/>
        </w:rPr>
        <w:t xml:space="preserve"> </w:t>
      </w:r>
      <w:r w:rsidRPr="00EC6FAA">
        <w:rPr>
          <w:rFonts w:ascii="Times New Roman" w:hAnsi="Times New Roman" w:cs="Times New Roman"/>
          <w:sz w:val="24"/>
          <w:szCs w:val="24"/>
        </w:rPr>
        <w:t>authority.</w:t>
      </w:r>
    </w:p>
    <w:p w:rsidR="00951173" w:rsidRPr="00EC6FAA" w:rsidRDefault="00951173" w:rsidP="00951173">
      <w:pPr>
        <w:pStyle w:val="ListParagraph"/>
        <w:numPr>
          <w:ilvl w:val="0"/>
          <w:numId w:val="40"/>
        </w:numPr>
        <w:tabs>
          <w:tab w:val="left" w:pos="1033"/>
          <w:tab w:val="left" w:pos="1034"/>
        </w:tabs>
        <w:ind w:left="1080"/>
        <w:rPr>
          <w:rFonts w:ascii="Times New Roman" w:hAnsi="Times New Roman" w:cs="Times New Roman"/>
          <w:sz w:val="24"/>
          <w:szCs w:val="24"/>
        </w:rPr>
      </w:pPr>
      <w:r w:rsidRPr="00EC6FAA">
        <w:rPr>
          <w:rFonts w:ascii="Times New Roman" w:hAnsi="Times New Roman" w:cs="Times New Roman"/>
          <w:sz w:val="24"/>
          <w:szCs w:val="24"/>
        </w:rPr>
        <w:t>A copy of the police report, certified by the Case</w:t>
      </w:r>
      <w:r w:rsidRPr="00EC6FAA">
        <w:rPr>
          <w:rFonts w:ascii="Times New Roman" w:hAnsi="Times New Roman" w:cs="Times New Roman"/>
          <w:spacing w:val="-5"/>
          <w:sz w:val="24"/>
          <w:szCs w:val="24"/>
        </w:rPr>
        <w:t xml:space="preserve"> </w:t>
      </w:r>
      <w:r w:rsidRPr="00EC6FAA">
        <w:rPr>
          <w:rFonts w:ascii="Times New Roman" w:hAnsi="Times New Roman" w:cs="Times New Roman"/>
          <w:sz w:val="24"/>
          <w:szCs w:val="24"/>
        </w:rPr>
        <w:t>Officer.</w:t>
      </w:r>
    </w:p>
    <w:p w:rsidR="00951173" w:rsidRPr="00EC6FAA" w:rsidRDefault="00951173" w:rsidP="00951173">
      <w:pPr>
        <w:pStyle w:val="ListParagraph"/>
        <w:numPr>
          <w:ilvl w:val="0"/>
          <w:numId w:val="40"/>
        </w:numPr>
        <w:tabs>
          <w:tab w:val="left" w:pos="1033"/>
          <w:tab w:val="left" w:pos="1034"/>
        </w:tabs>
        <w:ind w:left="1080"/>
        <w:rPr>
          <w:rFonts w:ascii="Times New Roman" w:hAnsi="Times New Roman" w:cs="Times New Roman"/>
          <w:sz w:val="24"/>
          <w:szCs w:val="24"/>
        </w:rPr>
      </w:pPr>
      <w:r w:rsidRPr="00EC6FAA">
        <w:rPr>
          <w:rFonts w:ascii="Times New Roman" w:hAnsi="Times New Roman" w:cs="Times New Roman"/>
          <w:sz w:val="24"/>
          <w:szCs w:val="24"/>
        </w:rPr>
        <w:t>A copy of the Identity Card and the House Registration of the Insured stating the Insured is</w:t>
      </w:r>
      <w:r w:rsidRPr="00EC6FAA">
        <w:rPr>
          <w:rFonts w:ascii="Times New Roman" w:hAnsi="Times New Roman" w:cs="Times New Roman"/>
          <w:spacing w:val="35"/>
          <w:sz w:val="24"/>
          <w:szCs w:val="24"/>
        </w:rPr>
        <w:t xml:space="preserve"> </w:t>
      </w:r>
      <w:r w:rsidRPr="00EC6FAA">
        <w:rPr>
          <w:rFonts w:ascii="Times New Roman" w:hAnsi="Times New Roman" w:cs="Times New Roman"/>
          <w:sz w:val="24"/>
          <w:szCs w:val="24"/>
        </w:rPr>
        <w:t>“deceased”.</w:t>
      </w:r>
    </w:p>
    <w:p w:rsidR="00951173" w:rsidRPr="00EC6FAA" w:rsidRDefault="00951173" w:rsidP="00951173">
      <w:pPr>
        <w:pStyle w:val="ListParagraph"/>
        <w:numPr>
          <w:ilvl w:val="0"/>
          <w:numId w:val="40"/>
        </w:numPr>
        <w:tabs>
          <w:tab w:val="left" w:pos="1033"/>
          <w:tab w:val="left" w:pos="1034"/>
        </w:tabs>
        <w:ind w:left="1080"/>
        <w:rPr>
          <w:rFonts w:ascii="Times New Roman" w:hAnsi="Times New Roman" w:cs="Times New Roman"/>
          <w:sz w:val="24"/>
          <w:szCs w:val="24"/>
        </w:rPr>
      </w:pPr>
      <w:r w:rsidRPr="00EC6FAA">
        <w:rPr>
          <w:rFonts w:ascii="Times New Roman" w:hAnsi="Times New Roman" w:cs="Times New Roman"/>
          <w:sz w:val="24"/>
          <w:szCs w:val="24"/>
        </w:rPr>
        <w:t>A copy of the Identity Card and the House Registration of the</w:t>
      </w:r>
      <w:r w:rsidRPr="00EC6FAA">
        <w:rPr>
          <w:rFonts w:ascii="Times New Roman" w:hAnsi="Times New Roman" w:cs="Times New Roman"/>
          <w:spacing w:val="-3"/>
          <w:sz w:val="24"/>
          <w:szCs w:val="24"/>
        </w:rPr>
        <w:t xml:space="preserve"> </w:t>
      </w:r>
      <w:r w:rsidRPr="00EC6FAA">
        <w:rPr>
          <w:rFonts w:ascii="Times New Roman" w:hAnsi="Times New Roman" w:cs="Times New Roman"/>
          <w:sz w:val="24"/>
          <w:szCs w:val="24"/>
        </w:rPr>
        <w:t>Beneficiary.</w:t>
      </w:r>
    </w:p>
    <w:p w:rsidR="00951173" w:rsidRPr="00EC6FAA" w:rsidRDefault="00951173" w:rsidP="00951173">
      <w:pPr>
        <w:pStyle w:val="ListParagraph"/>
        <w:numPr>
          <w:ilvl w:val="0"/>
          <w:numId w:val="40"/>
        </w:numPr>
        <w:tabs>
          <w:tab w:val="left" w:pos="1033"/>
          <w:tab w:val="left" w:pos="1034"/>
        </w:tabs>
        <w:ind w:left="1080"/>
        <w:rPr>
          <w:rFonts w:ascii="Times New Roman" w:hAnsi="Times New Roman" w:cs="Times New Roman"/>
          <w:sz w:val="24"/>
          <w:szCs w:val="24"/>
        </w:rPr>
      </w:pPr>
      <w:r w:rsidRPr="00EC6FAA">
        <w:rPr>
          <w:rFonts w:ascii="Times New Roman" w:hAnsi="Times New Roman" w:cs="Times New Roman"/>
          <w:sz w:val="24"/>
          <w:szCs w:val="24"/>
        </w:rPr>
        <w:t>Copies or original versions of legal documents of the legal heir (legal Beneficiary).</w:t>
      </w:r>
    </w:p>
    <w:p w:rsidR="00951173" w:rsidRPr="00EC6FAA" w:rsidRDefault="00951173" w:rsidP="00951173">
      <w:pPr>
        <w:pStyle w:val="BodyText"/>
        <w:numPr>
          <w:ilvl w:val="0"/>
          <w:numId w:val="40"/>
        </w:numPr>
        <w:ind w:left="1080"/>
        <w:rPr>
          <w:rFonts w:ascii="Times New Roman" w:hAnsi="Times New Roman" w:cs="Times New Roman"/>
          <w:sz w:val="24"/>
          <w:szCs w:val="24"/>
        </w:rPr>
      </w:pPr>
      <w:r w:rsidRPr="00EC6FAA">
        <w:rPr>
          <w:rFonts w:ascii="Times New Roman" w:hAnsi="Times New Roman" w:cs="Times New Roman"/>
          <w:sz w:val="24"/>
          <w:szCs w:val="24"/>
        </w:rPr>
        <w:t xml:space="preserve">A copy of the </w:t>
      </w:r>
      <w:r w:rsidRPr="00357467">
        <w:rPr>
          <w:rFonts w:ascii="Times New Roman" w:hAnsi="Times New Roman" w:cs="Times New Roman"/>
          <w:sz w:val="24"/>
          <w:szCs w:val="24"/>
        </w:rPr>
        <w:t>Insured’s</w:t>
      </w:r>
      <w:r w:rsidRPr="00357467">
        <w:rPr>
          <w:rFonts w:ascii="Times New Roman" w:hAnsi="Times New Roman" w:cs="Times New Roman"/>
          <w:spacing w:val="-1"/>
          <w:sz w:val="24"/>
          <w:szCs w:val="24"/>
        </w:rPr>
        <w:t xml:space="preserve"> </w:t>
      </w:r>
      <w:r w:rsidRPr="00357467">
        <w:rPr>
          <w:rFonts w:ascii="Times New Roman" w:hAnsi="Times New Roman" w:cs="Times New Roman"/>
          <w:sz w:val="24"/>
          <w:szCs w:val="24"/>
        </w:rPr>
        <w:t>Passport</w:t>
      </w:r>
      <w:r w:rsidRPr="00357467" w:rsidDel="00347180">
        <w:rPr>
          <w:rFonts w:ascii="Times New Roman" w:hAnsi="Times New Roman" w:cs="Times New Roman"/>
          <w:sz w:val="24"/>
          <w:szCs w:val="24"/>
        </w:rPr>
        <w:t xml:space="preserve"> </w:t>
      </w:r>
      <w:r w:rsidRPr="00357467">
        <w:rPr>
          <w:rFonts w:ascii="Times New Roman" w:hAnsi="Times New Roman" w:cs="Times New Roman"/>
          <w:sz w:val="24"/>
          <w:szCs w:val="24"/>
        </w:rPr>
        <w:t>(including full immigration and migration parts)</w:t>
      </w:r>
    </w:p>
    <w:p w:rsidR="00951173" w:rsidRPr="00EC6FAA" w:rsidRDefault="00951173" w:rsidP="00951173">
      <w:pPr>
        <w:pStyle w:val="BodyText"/>
        <w:ind w:left="1080"/>
        <w:rPr>
          <w:rFonts w:ascii="Times New Roman" w:hAnsi="Times New Roman" w:cs="Times New Roman"/>
          <w:sz w:val="24"/>
          <w:szCs w:val="24"/>
        </w:rPr>
      </w:pPr>
      <w:r w:rsidRPr="00EC6FAA">
        <w:rPr>
          <w:rFonts w:ascii="Times New Roman" w:hAnsi="Times New Roman" w:cs="Times New Roman"/>
          <w:sz w:val="24"/>
          <w:szCs w:val="24"/>
        </w:rPr>
        <w:t>Boarding pass (or a pass for boarding other means of transportation) and airplane ticket (or a ticket for other means of transportation)</w:t>
      </w:r>
      <w:r>
        <w:rPr>
          <w:rFonts w:ascii="Times New Roman" w:hAnsi="Times New Roman" w:cs="Times New Roman"/>
          <w:sz w:val="24"/>
          <w:szCs w:val="24"/>
        </w:rPr>
        <w:t>.</w:t>
      </w:r>
    </w:p>
    <w:p w:rsidR="00951173" w:rsidRPr="00EC6FAA" w:rsidRDefault="00951173" w:rsidP="00951173">
      <w:pPr>
        <w:pStyle w:val="BodyText"/>
        <w:rPr>
          <w:rFonts w:ascii="Times New Roman" w:hAnsi="Times New Roman" w:cs="Times New Roman"/>
          <w:b/>
          <w:bCs/>
          <w:sz w:val="24"/>
          <w:szCs w:val="24"/>
        </w:rPr>
      </w:pPr>
      <w:proofErr w:type="gramStart"/>
      <w:r w:rsidRPr="00EC6FAA">
        <w:rPr>
          <w:rFonts w:ascii="Times New Roman" w:hAnsi="Times New Roman" w:cs="Times New Roman"/>
          <w:sz w:val="24"/>
          <w:szCs w:val="24"/>
          <w:u w:val="single"/>
        </w:rPr>
        <w:t>2</w:t>
      </w:r>
      <w:proofErr w:type="gramEnd"/>
      <w:r w:rsidRPr="00EC6FAA">
        <w:rPr>
          <w:rFonts w:ascii="Times New Roman" w:hAnsi="Times New Roman" w:cs="Times New Roman"/>
          <w:sz w:val="24"/>
          <w:szCs w:val="24"/>
          <w:u w:val="single"/>
        </w:rPr>
        <w:t xml:space="preserve"> Claim documents for Dismemberment or Loss of Sight or Loss of Speech or Hearing or Total Permanent Disability</w:t>
      </w:r>
    </w:p>
    <w:p w:rsidR="00951173" w:rsidRPr="00EC6FAA" w:rsidRDefault="00951173" w:rsidP="00951173">
      <w:pPr>
        <w:pStyle w:val="BodyText"/>
        <w:numPr>
          <w:ilvl w:val="1"/>
          <w:numId w:val="39"/>
        </w:numPr>
        <w:rPr>
          <w:rFonts w:ascii="Times New Roman" w:hAnsi="Times New Roman" w:cs="Times New Roman"/>
          <w:sz w:val="24"/>
          <w:szCs w:val="24"/>
        </w:rPr>
      </w:pPr>
      <w:r w:rsidRPr="00EC6FAA">
        <w:rPr>
          <w:rFonts w:ascii="Times New Roman" w:hAnsi="Times New Roman" w:cs="Times New Roman"/>
          <w:sz w:val="24"/>
          <w:szCs w:val="24"/>
        </w:rPr>
        <w:t>A completed claim form of the Company</w:t>
      </w:r>
    </w:p>
    <w:p w:rsidR="00951173" w:rsidRPr="00EC6FAA" w:rsidRDefault="00951173" w:rsidP="00951173">
      <w:pPr>
        <w:pStyle w:val="ListParagraph"/>
        <w:numPr>
          <w:ilvl w:val="1"/>
          <w:numId w:val="39"/>
        </w:numPr>
        <w:tabs>
          <w:tab w:val="left" w:pos="1033"/>
          <w:tab w:val="left" w:pos="1034"/>
        </w:tabs>
        <w:spacing w:before="61"/>
        <w:rPr>
          <w:rFonts w:ascii="Times New Roman" w:hAnsi="Times New Roman" w:cs="Times New Roman"/>
          <w:sz w:val="24"/>
          <w:szCs w:val="24"/>
        </w:rPr>
      </w:pPr>
      <w:r w:rsidRPr="00EC6FAA">
        <w:rPr>
          <w:rFonts w:ascii="Times New Roman" w:hAnsi="Times New Roman" w:cs="Times New Roman"/>
          <w:sz w:val="24"/>
          <w:szCs w:val="24"/>
        </w:rPr>
        <w:t>A report of the Board of Medical Examiners/Board of attending Physicians certifying the Insured has suffered from total permanent disability or dismemberment or loss of</w:t>
      </w:r>
      <w:r w:rsidRPr="00EC6FAA">
        <w:rPr>
          <w:rFonts w:ascii="Times New Roman" w:hAnsi="Times New Roman" w:cs="Times New Roman"/>
          <w:spacing w:val="-2"/>
          <w:sz w:val="24"/>
          <w:szCs w:val="24"/>
        </w:rPr>
        <w:t xml:space="preserve"> </w:t>
      </w:r>
      <w:r w:rsidRPr="00EC6FAA">
        <w:rPr>
          <w:rFonts w:ascii="Times New Roman" w:hAnsi="Times New Roman" w:cs="Times New Roman"/>
          <w:sz w:val="24"/>
          <w:szCs w:val="24"/>
        </w:rPr>
        <w:t>sight, or loss of speech or hearing.</w:t>
      </w:r>
    </w:p>
    <w:p w:rsidR="00951173" w:rsidRPr="00EC6FAA" w:rsidRDefault="00951173" w:rsidP="00951173">
      <w:pPr>
        <w:pStyle w:val="ListParagraph"/>
        <w:numPr>
          <w:ilvl w:val="1"/>
          <w:numId w:val="39"/>
        </w:numPr>
        <w:tabs>
          <w:tab w:val="left" w:pos="1033"/>
          <w:tab w:val="left" w:pos="1034"/>
        </w:tabs>
        <w:spacing w:before="60"/>
        <w:rPr>
          <w:rFonts w:ascii="Times New Roman" w:hAnsi="Times New Roman" w:cs="Times New Roman"/>
          <w:sz w:val="24"/>
          <w:szCs w:val="24"/>
        </w:rPr>
      </w:pPr>
      <w:r w:rsidRPr="00EC6FAA">
        <w:rPr>
          <w:rFonts w:ascii="Times New Roman" w:hAnsi="Times New Roman" w:cs="Times New Roman"/>
          <w:sz w:val="24"/>
          <w:szCs w:val="24"/>
        </w:rPr>
        <w:t xml:space="preserve">A police report or proceedings about the </w:t>
      </w:r>
      <w:proofErr w:type="gramStart"/>
      <w:r w:rsidRPr="00EC6FAA">
        <w:rPr>
          <w:rFonts w:ascii="Times New Roman" w:hAnsi="Times New Roman" w:cs="Times New Roman"/>
          <w:sz w:val="24"/>
          <w:szCs w:val="24"/>
        </w:rPr>
        <w:t>accident which</w:t>
      </w:r>
      <w:proofErr w:type="gramEnd"/>
      <w:r w:rsidRPr="00EC6FAA">
        <w:rPr>
          <w:rFonts w:ascii="Times New Roman" w:hAnsi="Times New Roman" w:cs="Times New Roman"/>
          <w:sz w:val="24"/>
          <w:szCs w:val="24"/>
        </w:rPr>
        <w:t xml:space="preserve"> results in injury on the </w:t>
      </w:r>
      <w:r w:rsidRPr="00EC6FAA">
        <w:rPr>
          <w:rFonts w:ascii="Times New Roman" w:hAnsi="Times New Roman" w:cs="Times New Roman"/>
          <w:sz w:val="24"/>
          <w:szCs w:val="24"/>
        </w:rPr>
        <w:lastRenderedPageBreak/>
        <w:t>Insured.</w:t>
      </w:r>
    </w:p>
    <w:p w:rsidR="00951173" w:rsidRPr="00EC6FAA" w:rsidRDefault="00951173" w:rsidP="00951173">
      <w:pPr>
        <w:pStyle w:val="ListParagraph"/>
        <w:numPr>
          <w:ilvl w:val="1"/>
          <w:numId w:val="39"/>
        </w:numPr>
        <w:tabs>
          <w:tab w:val="left" w:pos="1033"/>
          <w:tab w:val="left" w:pos="1034"/>
        </w:tabs>
        <w:spacing w:before="61"/>
        <w:rPr>
          <w:rFonts w:ascii="Times New Roman" w:hAnsi="Times New Roman" w:cs="Times New Roman"/>
          <w:sz w:val="24"/>
          <w:szCs w:val="24"/>
        </w:rPr>
      </w:pPr>
      <w:r w:rsidRPr="00EC6FAA">
        <w:rPr>
          <w:rFonts w:ascii="Times New Roman" w:hAnsi="Times New Roman" w:cs="Times New Roman"/>
          <w:sz w:val="24"/>
          <w:szCs w:val="24"/>
        </w:rPr>
        <w:t>Medical records about post-accident treatment</w:t>
      </w:r>
    </w:p>
    <w:p w:rsidR="00951173" w:rsidRPr="00EC6FAA" w:rsidRDefault="00951173" w:rsidP="00951173">
      <w:pPr>
        <w:pStyle w:val="ListParagraph"/>
        <w:numPr>
          <w:ilvl w:val="1"/>
          <w:numId w:val="39"/>
        </w:numPr>
        <w:tabs>
          <w:tab w:val="left" w:pos="1033"/>
          <w:tab w:val="left" w:pos="1034"/>
        </w:tabs>
        <w:spacing w:before="61"/>
        <w:rPr>
          <w:rFonts w:ascii="Times New Roman" w:hAnsi="Times New Roman" w:cs="Times New Roman"/>
          <w:sz w:val="24"/>
          <w:szCs w:val="24"/>
        </w:rPr>
      </w:pPr>
      <w:r w:rsidRPr="00EC6FAA">
        <w:rPr>
          <w:rFonts w:ascii="Times New Roman" w:hAnsi="Times New Roman" w:cs="Times New Roman"/>
          <w:sz w:val="24"/>
          <w:szCs w:val="24"/>
        </w:rPr>
        <w:t>A copy of the Insured’s</w:t>
      </w:r>
      <w:r w:rsidRPr="00EC6FAA">
        <w:rPr>
          <w:rFonts w:ascii="Times New Roman" w:hAnsi="Times New Roman" w:cs="Times New Roman"/>
          <w:spacing w:val="-1"/>
          <w:sz w:val="24"/>
          <w:szCs w:val="24"/>
        </w:rPr>
        <w:t xml:space="preserve"> </w:t>
      </w:r>
      <w:r w:rsidRPr="00EC6FAA">
        <w:rPr>
          <w:rFonts w:ascii="Times New Roman" w:hAnsi="Times New Roman" w:cs="Times New Roman"/>
          <w:sz w:val="24"/>
          <w:szCs w:val="24"/>
        </w:rPr>
        <w:t>Passport</w:t>
      </w:r>
      <w:r w:rsidRPr="00EC6FAA" w:rsidDel="00347180">
        <w:rPr>
          <w:rFonts w:ascii="Times New Roman" w:hAnsi="Times New Roman" w:cs="Times New Roman"/>
          <w:sz w:val="24"/>
          <w:szCs w:val="24"/>
        </w:rPr>
        <w:t xml:space="preserve"> </w:t>
      </w:r>
      <w:r w:rsidRPr="00EC6FAA">
        <w:rPr>
          <w:rFonts w:ascii="Times New Roman" w:hAnsi="Times New Roman" w:cs="Times New Roman"/>
          <w:sz w:val="24"/>
          <w:szCs w:val="24"/>
        </w:rPr>
        <w:t>(including full immigration and migration parts)</w:t>
      </w:r>
    </w:p>
    <w:p w:rsidR="00951173" w:rsidRPr="00EC6FAA" w:rsidRDefault="00951173" w:rsidP="00951173">
      <w:pPr>
        <w:pStyle w:val="ListParagraph"/>
        <w:numPr>
          <w:ilvl w:val="1"/>
          <w:numId w:val="39"/>
        </w:numPr>
        <w:tabs>
          <w:tab w:val="left" w:pos="1033"/>
          <w:tab w:val="left" w:pos="1034"/>
        </w:tabs>
        <w:spacing w:before="61"/>
        <w:rPr>
          <w:rFonts w:ascii="Times New Roman" w:hAnsi="Times New Roman" w:cs="Times New Roman"/>
          <w:sz w:val="24"/>
          <w:szCs w:val="24"/>
        </w:rPr>
      </w:pPr>
      <w:r w:rsidRPr="00EC6FAA">
        <w:rPr>
          <w:rFonts w:ascii="Times New Roman" w:hAnsi="Times New Roman" w:cs="Times New Roman"/>
          <w:sz w:val="24"/>
          <w:szCs w:val="24"/>
        </w:rPr>
        <w:t>Boarding pass (or a pass for boarding other means of transportation) and airplane ticket (or a ticket for other means of transportation.</w:t>
      </w:r>
    </w:p>
    <w:p w:rsidR="00951173" w:rsidRPr="00EC6FAA" w:rsidRDefault="00951173" w:rsidP="00951173">
      <w:pPr>
        <w:pStyle w:val="BodyText"/>
        <w:ind w:left="342"/>
        <w:rPr>
          <w:rFonts w:ascii="Times New Roman" w:hAnsi="Times New Roman" w:cs="Times New Roman"/>
          <w:sz w:val="24"/>
          <w:szCs w:val="24"/>
          <w:u w:val="single"/>
        </w:rPr>
      </w:pPr>
      <w:proofErr w:type="gramStart"/>
      <w:r w:rsidRPr="00EC6FAA">
        <w:rPr>
          <w:rFonts w:ascii="Times New Roman" w:hAnsi="Times New Roman" w:cs="Times New Roman"/>
          <w:sz w:val="24"/>
          <w:szCs w:val="24"/>
          <w:u w:val="single"/>
        </w:rPr>
        <w:t>3</w:t>
      </w:r>
      <w:proofErr w:type="gramEnd"/>
      <w:r w:rsidRPr="00EC6FAA">
        <w:rPr>
          <w:rFonts w:ascii="Times New Roman" w:hAnsi="Times New Roman" w:cs="Times New Roman"/>
          <w:sz w:val="24"/>
          <w:szCs w:val="24"/>
          <w:u w:val="single"/>
        </w:rPr>
        <w:t xml:space="preserve"> Claim documents for Medical Expense</w:t>
      </w:r>
    </w:p>
    <w:p w:rsidR="00951173" w:rsidRPr="00EC6FAA" w:rsidRDefault="00951173" w:rsidP="00951173">
      <w:pPr>
        <w:pStyle w:val="ListParagraph"/>
        <w:numPr>
          <w:ilvl w:val="0"/>
          <w:numId w:val="16"/>
        </w:numPr>
        <w:tabs>
          <w:tab w:val="left" w:pos="902"/>
        </w:tabs>
        <w:ind w:hanging="228"/>
        <w:rPr>
          <w:rFonts w:ascii="Times New Roman" w:hAnsi="Times New Roman" w:cs="Times New Roman"/>
          <w:sz w:val="24"/>
          <w:szCs w:val="24"/>
        </w:rPr>
      </w:pPr>
      <w:r w:rsidRPr="00EC6FAA">
        <w:rPr>
          <w:rFonts w:ascii="Times New Roman" w:hAnsi="Times New Roman" w:cs="Times New Roman"/>
          <w:sz w:val="24"/>
          <w:szCs w:val="24"/>
        </w:rPr>
        <w:t>A Completed Claim Form of the Company.</w:t>
      </w:r>
    </w:p>
    <w:p w:rsidR="00951173" w:rsidRPr="00EC6FAA" w:rsidRDefault="00951173" w:rsidP="00951173">
      <w:pPr>
        <w:pStyle w:val="ListParagraph"/>
        <w:numPr>
          <w:ilvl w:val="0"/>
          <w:numId w:val="16"/>
        </w:numPr>
        <w:tabs>
          <w:tab w:val="left" w:pos="902"/>
        </w:tabs>
        <w:ind w:hanging="228"/>
        <w:rPr>
          <w:rFonts w:ascii="Times New Roman" w:hAnsi="Times New Roman" w:cs="Times New Roman"/>
          <w:sz w:val="24"/>
          <w:szCs w:val="24"/>
        </w:rPr>
      </w:pPr>
      <w:r w:rsidRPr="00EC6FAA">
        <w:rPr>
          <w:rFonts w:ascii="Times New Roman" w:hAnsi="Times New Roman" w:cs="Times New Roman"/>
          <w:sz w:val="24"/>
          <w:szCs w:val="24"/>
        </w:rPr>
        <w:t xml:space="preserve">A </w:t>
      </w:r>
      <w:proofErr w:type="gramStart"/>
      <w:r w:rsidRPr="00EC6FAA">
        <w:rPr>
          <w:rFonts w:ascii="Times New Roman" w:hAnsi="Times New Roman" w:cs="Times New Roman"/>
          <w:sz w:val="24"/>
          <w:szCs w:val="24"/>
        </w:rPr>
        <w:t>Physician’s</w:t>
      </w:r>
      <w:proofErr w:type="gramEnd"/>
      <w:r w:rsidRPr="00EC6FAA">
        <w:rPr>
          <w:rFonts w:ascii="Times New Roman" w:hAnsi="Times New Roman" w:cs="Times New Roman"/>
          <w:sz w:val="24"/>
          <w:szCs w:val="24"/>
        </w:rPr>
        <w:t xml:space="preserve"> Report stating the symptoms, diagnosis and the treatment</w:t>
      </w:r>
      <w:r w:rsidRPr="00EC6FAA">
        <w:rPr>
          <w:rFonts w:ascii="Times New Roman" w:hAnsi="Times New Roman" w:cs="Times New Roman"/>
          <w:spacing w:val="-4"/>
          <w:sz w:val="24"/>
          <w:szCs w:val="24"/>
        </w:rPr>
        <w:t xml:space="preserve"> </w:t>
      </w:r>
      <w:r w:rsidRPr="00EC6FAA">
        <w:rPr>
          <w:rFonts w:ascii="Times New Roman" w:hAnsi="Times New Roman" w:cs="Times New Roman"/>
          <w:sz w:val="24"/>
          <w:szCs w:val="24"/>
        </w:rPr>
        <w:t>given.</w:t>
      </w:r>
    </w:p>
    <w:p w:rsidR="00951173" w:rsidRPr="00EC6FAA" w:rsidRDefault="00951173" w:rsidP="00951173">
      <w:pPr>
        <w:pStyle w:val="ListParagraph"/>
        <w:numPr>
          <w:ilvl w:val="0"/>
          <w:numId w:val="16"/>
        </w:numPr>
        <w:tabs>
          <w:tab w:val="left" w:pos="902"/>
        </w:tabs>
        <w:ind w:hanging="228"/>
        <w:rPr>
          <w:rFonts w:ascii="Times New Roman" w:hAnsi="Times New Roman" w:cs="Times New Roman"/>
          <w:sz w:val="24"/>
          <w:szCs w:val="24"/>
        </w:rPr>
      </w:pPr>
      <w:r w:rsidRPr="00EC6FAA">
        <w:rPr>
          <w:rFonts w:ascii="Times New Roman" w:hAnsi="Times New Roman" w:cs="Times New Roman"/>
          <w:sz w:val="24"/>
          <w:szCs w:val="24"/>
        </w:rPr>
        <w:t>Original Receipt of the Medical bills showing details of date, names of medicines, quantities and doses</w:t>
      </w:r>
    </w:p>
    <w:p w:rsidR="00951173" w:rsidRPr="00EC6FAA" w:rsidRDefault="00951173" w:rsidP="00951173">
      <w:pPr>
        <w:pStyle w:val="ListParagraph"/>
        <w:numPr>
          <w:ilvl w:val="0"/>
          <w:numId w:val="16"/>
        </w:numPr>
        <w:tabs>
          <w:tab w:val="left" w:pos="902"/>
        </w:tabs>
        <w:ind w:hanging="228"/>
        <w:rPr>
          <w:rFonts w:ascii="Times New Roman" w:hAnsi="Times New Roman" w:cs="Times New Roman"/>
          <w:sz w:val="24"/>
          <w:szCs w:val="24"/>
        </w:rPr>
      </w:pPr>
      <w:r w:rsidRPr="00EC6FAA">
        <w:rPr>
          <w:rFonts w:ascii="Times New Roman" w:hAnsi="Times New Roman" w:cs="Times New Roman"/>
          <w:sz w:val="24"/>
          <w:szCs w:val="24"/>
        </w:rPr>
        <w:t xml:space="preserve">Original Financial Invoice with a schedule of incurred expenses </w:t>
      </w:r>
    </w:p>
    <w:p w:rsidR="00951173" w:rsidRPr="00EC6FAA" w:rsidRDefault="00951173" w:rsidP="00951173">
      <w:pPr>
        <w:pStyle w:val="ListParagraph"/>
        <w:numPr>
          <w:ilvl w:val="0"/>
          <w:numId w:val="16"/>
        </w:numPr>
        <w:tabs>
          <w:tab w:val="left" w:pos="902"/>
        </w:tabs>
        <w:ind w:hanging="228"/>
        <w:rPr>
          <w:rFonts w:ascii="Times New Roman" w:hAnsi="Times New Roman" w:cs="Times New Roman"/>
          <w:sz w:val="24"/>
          <w:szCs w:val="24"/>
        </w:rPr>
      </w:pPr>
      <w:r w:rsidRPr="00EC6FAA">
        <w:rPr>
          <w:rFonts w:ascii="Times New Roman" w:hAnsi="Times New Roman" w:cs="Times New Roman"/>
          <w:sz w:val="24"/>
          <w:szCs w:val="24"/>
        </w:rPr>
        <w:t xml:space="preserve">A copy of the </w:t>
      </w:r>
      <w:r w:rsidRPr="00357467">
        <w:rPr>
          <w:rFonts w:ascii="Times New Roman" w:hAnsi="Times New Roman" w:cs="Times New Roman"/>
          <w:sz w:val="24"/>
          <w:szCs w:val="24"/>
        </w:rPr>
        <w:t>Insured’s</w:t>
      </w:r>
      <w:r w:rsidRPr="00357467">
        <w:rPr>
          <w:rFonts w:ascii="Times New Roman" w:hAnsi="Times New Roman" w:cs="Times New Roman"/>
          <w:spacing w:val="-1"/>
          <w:sz w:val="24"/>
          <w:szCs w:val="24"/>
        </w:rPr>
        <w:t xml:space="preserve"> </w:t>
      </w:r>
      <w:r w:rsidRPr="00357467">
        <w:rPr>
          <w:rFonts w:ascii="Times New Roman" w:hAnsi="Times New Roman" w:cs="Times New Roman"/>
          <w:sz w:val="24"/>
          <w:szCs w:val="24"/>
        </w:rPr>
        <w:t>Passport</w:t>
      </w:r>
      <w:r w:rsidRPr="00357467" w:rsidDel="00347180">
        <w:rPr>
          <w:rFonts w:ascii="Times New Roman" w:hAnsi="Times New Roman" w:cs="Times New Roman"/>
          <w:sz w:val="24"/>
          <w:szCs w:val="24"/>
        </w:rPr>
        <w:t xml:space="preserve"> </w:t>
      </w:r>
      <w:r w:rsidRPr="00357467">
        <w:rPr>
          <w:rFonts w:ascii="Times New Roman" w:hAnsi="Times New Roman" w:cs="Times New Roman"/>
          <w:sz w:val="24"/>
          <w:szCs w:val="24"/>
        </w:rPr>
        <w:t>(including full immigration and migration parts)</w:t>
      </w:r>
    </w:p>
    <w:p w:rsidR="00951173" w:rsidRPr="00EC6FAA" w:rsidRDefault="00951173" w:rsidP="00951173">
      <w:pPr>
        <w:pStyle w:val="ListParagraph"/>
        <w:numPr>
          <w:ilvl w:val="0"/>
          <w:numId w:val="16"/>
        </w:numPr>
        <w:tabs>
          <w:tab w:val="left" w:pos="1033"/>
          <w:tab w:val="left" w:pos="1034"/>
        </w:tabs>
        <w:rPr>
          <w:rFonts w:ascii="Times New Roman" w:hAnsi="Times New Roman" w:cs="Times New Roman"/>
          <w:sz w:val="24"/>
          <w:szCs w:val="24"/>
        </w:rPr>
      </w:pPr>
      <w:r w:rsidRPr="00EC6FAA">
        <w:rPr>
          <w:rFonts w:ascii="Times New Roman" w:hAnsi="Times New Roman" w:cs="Times New Roman"/>
          <w:sz w:val="24"/>
          <w:szCs w:val="24"/>
        </w:rPr>
        <w:t>Boarding pass (or a pass for boarding other means of transportation) and airplane ticket (or a ticket for other means of transportation.</w:t>
      </w:r>
    </w:p>
    <w:p w:rsidR="00951173" w:rsidRPr="00EC6FAA" w:rsidRDefault="00951173" w:rsidP="00951173">
      <w:pPr>
        <w:tabs>
          <w:tab w:val="left" w:pos="1034"/>
        </w:tabs>
        <w:spacing w:before="100"/>
        <w:rPr>
          <w:rFonts w:ascii="Times New Roman" w:hAnsi="Times New Roman" w:cs="Times New Roman"/>
          <w:sz w:val="24"/>
          <w:szCs w:val="24"/>
          <w:u w:val="single"/>
        </w:rPr>
      </w:pPr>
      <w:r w:rsidRPr="00EC6FAA">
        <w:rPr>
          <w:rFonts w:ascii="Times New Roman" w:hAnsi="Times New Roman" w:cs="Times New Roman"/>
          <w:sz w:val="24"/>
          <w:szCs w:val="24"/>
          <w:u w:val="single"/>
        </w:rPr>
        <w:t>4.13 Claim Documents for Personal Liability</w:t>
      </w:r>
    </w:p>
    <w:p w:rsidR="00951173" w:rsidRPr="00EC6FAA" w:rsidRDefault="00951173" w:rsidP="00951173">
      <w:pPr>
        <w:pStyle w:val="ListParagraph"/>
        <w:numPr>
          <w:ilvl w:val="1"/>
          <w:numId w:val="25"/>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A completed Claim Form of the</w:t>
      </w:r>
      <w:r w:rsidRPr="00EC6FAA">
        <w:rPr>
          <w:rFonts w:ascii="Times New Roman" w:hAnsi="Times New Roman" w:cs="Times New Roman"/>
          <w:spacing w:val="-2"/>
          <w:sz w:val="24"/>
          <w:szCs w:val="24"/>
        </w:rPr>
        <w:t xml:space="preserve"> </w:t>
      </w:r>
      <w:r w:rsidRPr="00EC6FAA">
        <w:rPr>
          <w:rFonts w:ascii="Times New Roman" w:hAnsi="Times New Roman" w:cs="Times New Roman"/>
          <w:sz w:val="24"/>
          <w:szCs w:val="24"/>
        </w:rPr>
        <w:t>Company.</w:t>
      </w:r>
    </w:p>
    <w:p w:rsidR="00951173" w:rsidRPr="00EC6FAA" w:rsidRDefault="00951173" w:rsidP="00951173">
      <w:pPr>
        <w:pStyle w:val="ListParagraph"/>
        <w:numPr>
          <w:ilvl w:val="1"/>
          <w:numId w:val="25"/>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 xml:space="preserve">A copy of the </w:t>
      </w:r>
      <w:r w:rsidRPr="00357467">
        <w:rPr>
          <w:rFonts w:ascii="Times New Roman" w:hAnsi="Times New Roman" w:cs="Times New Roman"/>
          <w:sz w:val="24"/>
          <w:szCs w:val="24"/>
        </w:rPr>
        <w:t>Insured’s</w:t>
      </w:r>
      <w:r w:rsidRPr="00357467">
        <w:rPr>
          <w:rFonts w:ascii="Times New Roman" w:hAnsi="Times New Roman" w:cs="Times New Roman"/>
          <w:spacing w:val="-1"/>
          <w:sz w:val="24"/>
          <w:szCs w:val="24"/>
        </w:rPr>
        <w:t xml:space="preserve"> </w:t>
      </w:r>
      <w:r w:rsidRPr="00357467">
        <w:rPr>
          <w:rFonts w:ascii="Times New Roman" w:hAnsi="Times New Roman" w:cs="Times New Roman"/>
          <w:sz w:val="24"/>
          <w:szCs w:val="24"/>
        </w:rPr>
        <w:t>Passport</w:t>
      </w:r>
      <w:r w:rsidRPr="00357467" w:rsidDel="00347180">
        <w:rPr>
          <w:rFonts w:ascii="Times New Roman" w:hAnsi="Times New Roman" w:cs="Times New Roman"/>
          <w:sz w:val="24"/>
          <w:szCs w:val="24"/>
        </w:rPr>
        <w:t xml:space="preserve"> </w:t>
      </w:r>
      <w:r w:rsidRPr="00357467">
        <w:rPr>
          <w:rFonts w:ascii="Times New Roman" w:hAnsi="Times New Roman" w:cs="Times New Roman"/>
          <w:sz w:val="24"/>
          <w:szCs w:val="24"/>
        </w:rPr>
        <w:t>(including full immigration and migration parts)</w:t>
      </w:r>
    </w:p>
    <w:p w:rsidR="00951173" w:rsidRPr="00EC6FAA" w:rsidRDefault="00951173" w:rsidP="00951173">
      <w:pPr>
        <w:pStyle w:val="ListParagraph"/>
        <w:numPr>
          <w:ilvl w:val="1"/>
          <w:numId w:val="25"/>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Photographs (if any) and evidence showing the loss or damage occurred to the Third</w:t>
      </w:r>
      <w:r w:rsidRPr="00EC6FAA">
        <w:rPr>
          <w:rFonts w:ascii="Times New Roman" w:hAnsi="Times New Roman" w:cs="Times New Roman"/>
          <w:spacing w:val="-8"/>
          <w:sz w:val="24"/>
          <w:szCs w:val="24"/>
        </w:rPr>
        <w:t xml:space="preserve"> </w:t>
      </w:r>
      <w:r w:rsidRPr="00EC6FAA">
        <w:rPr>
          <w:rFonts w:ascii="Times New Roman" w:hAnsi="Times New Roman" w:cs="Times New Roman"/>
          <w:sz w:val="24"/>
          <w:szCs w:val="24"/>
        </w:rPr>
        <w:t>Party.</w:t>
      </w:r>
    </w:p>
    <w:p w:rsidR="00951173" w:rsidRPr="00EC6FAA" w:rsidRDefault="00951173" w:rsidP="00951173">
      <w:pPr>
        <w:pStyle w:val="ListParagraph"/>
        <w:numPr>
          <w:ilvl w:val="1"/>
          <w:numId w:val="25"/>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A Physician’s Report and copy of the medical treatment receipts in the case of bodily injury of the Third</w:t>
      </w:r>
      <w:r w:rsidRPr="00EC6FAA">
        <w:rPr>
          <w:rFonts w:ascii="Times New Roman" w:hAnsi="Times New Roman" w:cs="Times New Roman"/>
          <w:spacing w:val="-15"/>
          <w:sz w:val="24"/>
          <w:szCs w:val="24"/>
        </w:rPr>
        <w:t xml:space="preserve"> </w:t>
      </w:r>
      <w:r w:rsidRPr="00EC6FAA">
        <w:rPr>
          <w:rFonts w:ascii="Times New Roman" w:hAnsi="Times New Roman" w:cs="Times New Roman"/>
          <w:sz w:val="24"/>
          <w:szCs w:val="24"/>
        </w:rPr>
        <w:t>Party.</w:t>
      </w:r>
    </w:p>
    <w:p w:rsidR="00951173" w:rsidRPr="00EC6FAA" w:rsidRDefault="00951173" w:rsidP="00951173">
      <w:pPr>
        <w:pStyle w:val="ListParagraph"/>
        <w:numPr>
          <w:ilvl w:val="1"/>
          <w:numId w:val="25"/>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Receipts for the repair work in the case of property damage of a Third Party or receipts for the replacement items in the case of lost</w:t>
      </w:r>
      <w:r w:rsidRPr="00EC6FAA">
        <w:rPr>
          <w:rFonts w:ascii="Times New Roman" w:hAnsi="Times New Roman" w:cs="Times New Roman"/>
          <w:spacing w:val="-1"/>
          <w:sz w:val="24"/>
          <w:szCs w:val="24"/>
        </w:rPr>
        <w:t xml:space="preserve"> </w:t>
      </w:r>
      <w:r w:rsidRPr="00EC6FAA">
        <w:rPr>
          <w:rFonts w:ascii="Times New Roman" w:hAnsi="Times New Roman" w:cs="Times New Roman"/>
          <w:sz w:val="24"/>
          <w:szCs w:val="24"/>
        </w:rPr>
        <w:t>property.</w:t>
      </w:r>
    </w:p>
    <w:p w:rsidR="00951173" w:rsidRPr="00EC6FAA" w:rsidRDefault="00951173" w:rsidP="00951173">
      <w:pPr>
        <w:pStyle w:val="ListParagraph"/>
        <w:numPr>
          <w:ilvl w:val="1"/>
          <w:numId w:val="25"/>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Other documents as necessarily required by the</w:t>
      </w:r>
      <w:r w:rsidRPr="00EC6FAA">
        <w:rPr>
          <w:rFonts w:ascii="Times New Roman" w:hAnsi="Times New Roman" w:cs="Times New Roman"/>
          <w:spacing w:val="-6"/>
          <w:sz w:val="24"/>
          <w:szCs w:val="24"/>
        </w:rPr>
        <w:t xml:space="preserve"> </w:t>
      </w:r>
      <w:r w:rsidRPr="00EC6FAA">
        <w:rPr>
          <w:rFonts w:ascii="Times New Roman" w:hAnsi="Times New Roman" w:cs="Times New Roman"/>
          <w:sz w:val="24"/>
          <w:szCs w:val="24"/>
        </w:rPr>
        <w:t>Company.</w:t>
      </w:r>
    </w:p>
    <w:p w:rsidR="00951173" w:rsidRPr="00EC6FAA" w:rsidRDefault="00951173" w:rsidP="00951173">
      <w:pPr>
        <w:tabs>
          <w:tab w:val="left" w:pos="1394"/>
        </w:tabs>
        <w:spacing w:before="61"/>
        <w:rPr>
          <w:rFonts w:ascii="Times New Roman" w:hAnsi="Times New Roman" w:cs="Times New Roman"/>
          <w:sz w:val="24"/>
          <w:szCs w:val="24"/>
          <w:u w:val="single"/>
        </w:rPr>
      </w:pPr>
      <w:r w:rsidRPr="00EC6FAA">
        <w:rPr>
          <w:rFonts w:ascii="Times New Roman" w:hAnsi="Times New Roman" w:cs="Times New Roman"/>
          <w:sz w:val="24"/>
          <w:szCs w:val="24"/>
          <w:u w:val="single"/>
        </w:rPr>
        <w:t xml:space="preserve">4.21 Claim Documents for Golf </w:t>
      </w:r>
      <w:r w:rsidRPr="00357467">
        <w:rPr>
          <w:rFonts w:ascii="Times New Roman" w:hAnsi="Times New Roman" w:cs="Times New Roman"/>
          <w:sz w:val="24"/>
          <w:szCs w:val="24"/>
          <w:u w:val="single"/>
        </w:rPr>
        <w:t>Privileges</w:t>
      </w:r>
    </w:p>
    <w:p w:rsidR="00951173" w:rsidRPr="00EC6FAA" w:rsidRDefault="00951173" w:rsidP="00951173">
      <w:pPr>
        <w:pStyle w:val="ListParagraph"/>
        <w:numPr>
          <w:ilvl w:val="0"/>
          <w:numId w:val="33"/>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A completed Claim Form of the</w:t>
      </w:r>
      <w:r w:rsidRPr="00EC6FAA">
        <w:rPr>
          <w:rFonts w:ascii="Times New Roman" w:hAnsi="Times New Roman" w:cs="Times New Roman"/>
          <w:spacing w:val="-2"/>
          <w:sz w:val="24"/>
          <w:szCs w:val="24"/>
        </w:rPr>
        <w:t xml:space="preserve"> </w:t>
      </w:r>
      <w:r w:rsidRPr="00EC6FAA">
        <w:rPr>
          <w:rFonts w:ascii="Times New Roman" w:hAnsi="Times New Roman" w:cs="Times New Roman"/>
          <w:sz w:val="24"/>
          <w:szCs w:val="24"/>
        </w:rPr>
        <w:t>Company.</w:t>
      </w:r>
    </w:p>
    <w:p w:rsidR="00951173" w:rsidRPr="00EC6FAA" w:rsidRDefault="00951173" w:rsidP="00951173">
      <w:pPr>
        <w:pStyle w:val="ListParagraph"/>
        <w:numPr>
          <w:ilvl w:val="0"/>
          <w:numId w:val="33"/>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 xml:space="preserve">A copy of the </w:t>
      </w:r>
      <w:r w:rsidRPr="00357467">
        <w:rPr>
          <w:rFonts w:ascii="Times New Roman" w:hAnsi="Times New Roman" w:cs="Times New Roman"/>
          <w:sz w:val="24"/>
          <w:szCs w:val="24"/>
        </w:rPr>
        <w:t>Insured’s</w:t>
      </w:r>
      <w:r w:rsidRPr="00357467">
        <w:rPr>
          <w:rFonts w:ascii="Times New Roman" w:hAnsi="Times New Roman" w:cs="Times New Roman"/>
          <w:spacing w:val="-1"/>
          <w:sz w:val="24"/>
          <w:szCs w:val="24"/>
        </w:rPr>
        <w:t xml:space="preserve"> </w:t>
      </w:r>
      <w:r w:rsidRPr="00357467">
        <w:rPr>
          <w:rFonts w:ascii="Times New Roman" w:hAnsi="Times New Roman" w:cs="Times New Roman"/>
          <w:sz w:val="24"/>
          <w:szCs w:val="24"/>
        </w:rPr>
        <w:t>Passport</w:t>
      </w:r>
      <w:r w:rsidRPr="00357467" w:rsidDel="00347180">
        <w:rPr>
          <w:rFonts w:ascii="Times New Roman" w:hAnsi="Times New Roman" w:cs="Times New Roman"/>
          <w:sz w:val="24"/>
          <w:szCs w:val="24"/>
        </w:rPr>
        <w:t xml:space="preserve"> </w:t>
      </w:r>
      <w:r w:rsidRPr="00357467">
        <w:rPr>
          <w:rFonts w:ascii="Times New Roman" w:hAnsi="Times New Roman" w:cs="Times New Roman"/>
          <w:sz w:val="24"/>
          <w:szCs w:val="24"/>
        </w:rPr>
        <w:t>(including full immigration and migration parts)</w:t>
      </w:r>
    </w:p>
    <w:p w:rsidR="00951173" w:rsidRPr="00EC6FAA" w:rsidRDefault="00951173" w:rsidP="00951173">
      <w:pPr>
        <w:pStyle w:val="ListParagraph"/>
        <w:numPr>
          <w:ilvl w:val="0"/>
          <w:numId w:val="33"/>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Certificate of the Hole-In-One certified (signed and stamped) by the golf course’s management or the event’s organizer.</w:t>
      </w:r>
    </w:p>
    <w:p w:rsidR="00951173" w:rsidRPr="00EC6FAA" w:rsidRDefault="00951173" w:rsidP="00951173">
      <w:pPr>
        <w:pStyle w:val="ListParagraph"/>
        <w:numPr>
          <w:ilvl w:val="0"/>
          <w:numId w:val="33"/>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Boarding pass (or a pass for boarding other means of transportation) and airplane ticket (or a ticket for other means of transportation)</w:t>
      </w:r>
    </w:p>
    <w:p w:rsidR="00951173" w:rsidRPr="00357467" w:rsidRDefault="00951173" w:rsidP="00951173">
      <w:pPr>
        <w:pStyle w:val="ListParagraph"/>
        <w:numPr>
          <w:ilvl w:val="0"/>
          <w:numId w:val="33"/>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Other documents as necessarily required by the</w:t>
      </w:r>
      <w:r w:rsidRPr="00EC6FAA">
        <w:rPr>
          <w:rFonts w:ascii="Times New Roman" w:hAnsi="Times New Roman" w:cs="Times New Roman"/>
          <w:spacing w:val="-6"/>
          <w:sz w:val="24"/>
          <w:szCs w:val="24"/>
        </w:rPr>
        <w:t xml:space="preserve"> </w:t>
      </w:r>
      <w:r w:rsidRPr="00EC6FAA">
        <w:rPr>
          <w:rFonts w:ascii="Times New Roman" w:hAnsi="Times New Roman" w:cs="Times New Roman"/>
          <w:sz w:val="24"/>
          <w:szCs w:val="24"/>
        </w:rPr>
        <w:t>Company</w:t>
      </w:r>
      <w:r>
        <w:rPr>
          <w:rFonts w:ascii="Times New Roman" w:hAnsi="Times New Roman" w:cs="Times New Roman"/>
          <w:sz w:val="24"/>
          <w:szCs w:val="24"/>
        </w:rPr>
        <w:t>.</w:t>
      </w:r>
    </w:p>
    <w:p w:rsidR="00951173" w:rsidRPr="00EC6FAA" w:rsidRDefault="00951173" w:rsidP="00951173">
      <w:pPr>
        <w:tabs>
          <w:tab w:val="left" w:pos="1034"/>
        </w:tabs>
        <w:spacing w:before="116"/>
        <w:rPr>
          <w:rFonts w:ascii="Times New Roman" w:hAnsi="Times New Roman" w:cs="Times New Roman"/>
          <w:sz w:val="24"/>
          <w:szCs w:val="24"/>
          <w:u w:val="single"/>
        </w:rPr>
      </w:pPr>
      <w:r w:rsidRPr="00EC6FAA">
        <w:rPr>
          <w:rFonts w:ascii="Times New Roman" w:hAnsi="Times New Roman" w:cs="Times New Roman"/>
          <w:sz w:val="24"/>
          <w:szCs w:val="24"/>
          <w:u w:val="single"/>
        </w:rPr>
        <w:t xml:space="preserve">4.23 Claim Documents for </w:t>
      </w:r>
      <w:r>
        <w:rPr>
          <w:rFonts w:ascii="Times New Roman" w:hAnsi="Times New Roman" w:cs="Times New Roman"/>
          <w:sz w:val="24"/>
          <w:szCs w:val="24"/>
          <w:u w:val="single"/>
        </w:rPr>
        <w:t>Personal effects subsidy</w:t>
      </w:r>
    </w:p>
    <w:p w:rsidR="00951173" w:rsidRPr="00EC6FAA" w:rsidRDefault="00951173" w:rsidP="00951173">
      <w:pPr>
        <w:pStyle w:val="ListParagraph"/>
        <w:numPr>
          <w:ilvl w:val="0"/>
          <w:numId w:val="34"/>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A completed Claim Form of the</w:t>
      </w:r>
      <w:r w:rsidRPr="00EC6FAA">
        <w:rPr>
          <w:rFonts w:ascii="Times New Roman" w:hAnsi="Times New Roman" w:cs="Times New Roman"/>
          <w:spacing w:val="-2"/>
          <w:sz w:val="24"/>
          <w:szCs w:val="24"/>
        </w:rPr>
        <w:t xml:space="preserve"> </w:t>
      </w:r>
      <w:r w:rsidRPr="00EC6FAA">
        <w:rPr>
          <w:rFonts w:ascii="Times New Roman" w:hAnsi="Times New Roman" w:cs="Times New Roman"/>
          <w:sz w:val="24"/>
          <w:szCs w:val="24"/>
        </w:rPr>
        <w:t>Company.</w:t>
      </w:r>
    </w:p>
    <w:p w:rsidR="00951173" w:rsidRPr="00EC6FAA" w:rsidRDefault="00951173" w:rsidP="00951173">
      <w:pPr>
        <w:pStyle w:val="ListParagraph"/>
        <w:numPr>
          <w:ilvl w:val="0"/>
          <w:numId w:val="34"/>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A financial invoice of the item purchased.</w:t>
      </w:r>
    </w:p>
    <w:p w:rsidR="00951173" w:rsidRPr="00EC6FAA" w:rsidRDefault="00951173" w:rsidP="00951173">
      <w:pPr>
        <w:pStyle w:val="ListParagraph"/>
        <w:numPr>
          <w:ilvl w:val="0"/>
          <w:numId w:val="34"/>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 xml:space="preserve">A copy of the </w:t>
      </w:r>
      <w:r w:rsidRPr="00357467">
        <w:rPr>
          <w:rFonts w:ascii="Times New Roman" w:hAnsi="Times New Roman" w:cs="Times New Roman"/>
          <w:sz w:val="24"/>
          <w:szCs w:val="24"/>
        </w:rPr>
        <w:t>Insured’s</w:t>
      </w:r>
      <w:r w:rsidRPr="00357467">
        <w:rPr>
          <w:rFonts w:ascii="Times New Roman" w:hAnsi="Times New Roman" w:cs="Times New Roman"/>
          <w:spacing w:val="-1"/>
          <w:sz w:val="24"/>
          <w:szCs w:val="24"/>
        </w:rPr>
        <w:t xml:space="preserve"> </w:t>
      </w:r>
      <w:r w:rsidRPr="00357467">
        <w:rPr>
          <w:rFonts w:ascii="Times New Roman" w:hAnsi="Times New Roman" w:cs="Times New Roman"/>
          <w:sz w:val="24"/>
          <w:szCs w:val="24"/>
        </w:rPr>
        <w:t>Passport</w:t>
      </w:r>
      <w:r w:rsidRPr="00357467" w:rsidDel="00347180">
        <w:rPr>
          <w:rFonts w:ascii="Times New Roman" w:hAnsi="Times New Roman" w:cs="Times New Roman"/>
          <w:sz w:val="24"/>
          <w:szCs w:val="24"/>
        </w:rPr>
        <w:t xml:space="preserve"> </w:t>
      </w:r>
      <w:r w:rsidRPr="00357467">
        <w:rPr>
          <w:rFonts w:ascii="Times New Roman" w:hAnsi="Times New Roman" w:cs="Times New Roman"/>
          <w:sz w:val="24"/>
          <w:szCs w:val="24"/>
        </w:rPr>
        <w:t>(including full immigration and migration parts)</w:t>
      </w:r>
    </w:p>
    <w:p w:rsidR="00951173" w:rsidRPr="00EC6FAA" w:rsidRDefault="00951173" w:rsidP="00951173">
      <w:pPr>
        <w:pStyle w:val="ListParagraph"/>
        <w:numPr>
          <w:ilvl w:val="0"/>
          <w:numId w:val="34"/>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Boarding pass (or a pass for boarding other means of transportation) and airplane ticket (or a ticket for other means of transportation)</w:t>
      </w:r>
    </w:p>
    <w:p w:rsidR="00951173" w:rsidRDefault="00951173" w:rsidP="00951173">
      <w:pPr>
        <w:pStyle w:val="ListParagraph"/>
        <w:numPr>
          <w:ilvl w:val="0"/>
          <w:numId w:val="34"/>
        </w:numPr>
        <w:tabs>
          <w:tab w:val="left" w:pos="1034"/>
        </w:tabs>
        <w:rPr>
          <w:rFonts w:ascii="Times New Roman" w:hAnsi="Times New Roman" w:cs="Times New Roman"/>
          <w:sz w:val="24"/>
          <w:szCs w:val="24"/>
        </w:rPr>
      </w:pPr>
      <w:r w:rsidRPr="00EC6FAA">
        <w:rPr>
          <w:rFonts w:ascii="Times New Roman" w:hAnsi="Times New Roman" w:cs="Times New Roman"/>
          <w:sz w:val="24"/>
          <w:szCs w:val="24"/>
        </w:rPr>
        <w:t>Other documents as necessarily required by the</w:t>
      </w:r>
      <w:r w:rsidRPr="00EC6FAA">
        <w:rPr>
          <w:rFonts w:ascii="Times New Roman" w:hAnsi="Times New Roman" w:cs="Times New Roman"/>
          <w:spacing w:val="-6"/>
          <w:sz w:val="24"/>
          <w:szCs w:val="24"/>
        </w:rPr>
        <w:t xml:space="preserve"> </w:t>
      </w:r>
      <w:r w:rsidRPr="00EC6FAA">
        <w:rPr>
          <w:rFonts w:ascii="Times New Roman" w:hAnsi="Times New Roman" w:cs="Times New Roman"/>
          <w:sz w:val="24"/>
          <w:szCs w:val="24"/>
        </w:rPr>
        <w:t>Company</w:t>
      </w:r>
      <w:r w:rsidRPr="00357467">
        <w:rPr>
          <w:rFonts w:ascii="Times New Roman" w:hAnsi="Times New Roman" w:cs="Times New Roman"/>
          <w:sz w:val="24"/>
          <w:szCs w:val="24"/>
        </w:rPr>
        <w:t>.</w:t>
      </w:r>
    </w:p>
    <w:p w:rsidR="00951173" w:rsidRDefault="00951173" w:rsidP="00951173">
      <w:pPr>
        <w:ind w:left="313" w:right="690"/>
        <w:rPr>
          <w:rFonts w:ascii="Times New Roman" w:hAnsi="Times New Roman" w:cs="Times New Roman"/>
          <w:b/>
          <w:sz w:val="24"/>
          <w:szCs w:val="24"/>
        </w:rPr>
      </w:pPr>
    </w:p>
    <w:p w:rsidR="00951173" w:rsidRPr="00EC6FAA" w:rsidRDefault="00951173" w:rsidP="00951173">
      <w:pPr>
        <w:pStyle w:val="Heading2"/>
        <w:tabs>
          <w:tab w:val="left" w:pos="673"/>
          <w:tab w:val="left" w:pos="674"/>
        </w:tabs>
        <w:ind w:left="0"/>
        <w:rPr>
          <w:rFonts w:ascii="Times New Roman" w:hAnsi="Times New Roman" w:cs="Times New Roman"/>
          <w:sz w:val="24"/>
          <w:szCs w:val="24"/>
        </w:rPr>
      </w:pPr>
      <w:r w:rsidRPr="00951173">
        <w:rPr>
          <w:rFonts w:ascii="Times New Roman" w:hAnsi="Times New Roman" w:cs="Times New Roman"/>
          <w:sz w:val="24"/>
          <w:szCs w:val="24"/>
        </w:rPr>
        <w:t>SECTION III: INSURANCE BENEFITS</w:t>
      </w:r>
    </w:p>
    <w:p w:rsidR="00951173" w:rsidRPr="00EC6FAA" w:rsidRDefault="00951173" w:rsidP="00951173">
      <w:pPr>
        <w:pStyle w:val="BodyText"/>
        <w:tabs>
          <w:tab w:val="left" w:pos="9450"/>
        </w:tabs>
        <w:spacing w:before="96"/>
        <w:ind w:left="313" w:right="40"/>
        <w:jc w:val="both"/>
        <w:rPr>
          <w:rFonts w:ascii="Times New Roman" w:hAnsi="Times New Roman" w:cs="Times New Roman"/>
          <w:sz w:val="24"/>
          <w:szCs w:val="24"/>
        </w:rPr>
      </w:pPr>
      <w:proofErr w:type="gramStart"/>
      <w:r w:rsidRPr="00EC6FAA">
        <w:rPr>
          <w:rFonts w:ascii="Times New Roman" w:hAnsi="Times New Roman" w:cs="Times New Roman"/>
          <w:sz w:val="24"/>
          <w:szCs w:val="24"/>
        </w:rPr>
        <w:t xml:space="preserve">Whilst the Policy is being in force under the terms, Insurance Benefits, exclusions, general provisions and conditions and endorsements of this Insurance Policy and in consideration of the Policy Holder or the Insured having paid to the Company the premium due, the Company </w:t>
      </w:r>
      <w:r w:rsidRPr="00EC6FAA">
        <w:rPr>
          <w:rFonts w:ascii="Times New Roman" w:hAnsi="Times New Roman" w:cs="Times New Roman"/>
          <w:sz w:val="24"/>
          <w:szCs w:val="24"/>
        </w:rPr>
        <w:lastRenderedPageBreak/>
        <w:t>agrees to cover specifically for the Insurance Benefit(s) attached to this Policy and per the sum insured specified in the Schedule of Policy and Schedule of Endorsements (if any) only:</w:t>
      </w:r>
      <w:proofErr w:type="gramEnd"/>
    </w:p>
    <w:p w:rsidR="00951173" w:rsidRDefault="00951173" w:rsidP="00951173">
      <w:pPr>
        <w:ind w:right="690"/>
        <w:rPr>
          <w:rFonts w:ascii="Times New Roman" w:hAnsi="Times New Roman" w:cs="Times New Roman"/>
          <w:b/>
          <w:sz w:val="24"/>
          <w:szCs w:val="24"/>
        </w:rPr>
      </w:pPr>
    </w:p>
    <w:p w:rsidR="00A14433" w:rsidRDefault="00A14433" w:rsidP="00400B96">
      <w:pPr>
        <w:ind w:left="313" w:right="690"/>
        <w:jc w:val="center"/>
        <w:rPr>
          <w:rFonts w:ascii="Times New Roman" w:hAnsi="Times New Roman" w:cs="Times New Roman"/>
          <w:b/>
          <w:sz w:val="24"/>
          <w:szCs w:val="24"/>
        </w:rPr>
      </w:pPr>
      <w:r>
        <w:rPr>
          <w:rFonts w:ascii="Times New Roman" w:hAnsi="Times New Roman" w:cs="Times New Roman"/>
          <w:b/>
          <w:sz w:val="24"/>
          <w:szCs w:val="24"/>
        </w:rPr>
        <w:t>INSURANCE BENEFIT</w:t>
      </w:r>
    </w:p>
    <w:p w:rsidR="00400B96" w:rsidRPr="00616F2C" w:rsidRDefault="00400B96" w:rsidP="00400B96">
      <w:pPr>
        <w:ind w:left="313" w:right="690"/>
        <w:jc w:val="center"/>
        <w:rPr>
          <w:rFonts w:ascii="Times New Roman" w:hAnsi="Times New Roman" w:cs="Times New Roman"/>
          <w:b/>
          <w:sz w:val="24"/>
          <w:szCs w:val="24"/>
        </w:rPr>
      </w:pPr>
      <w:r w:rsidRPr="00616F2C">
        <w:rPr>
          <w:rFonts w:ascii="Times New Roman" w:hAnsi="Times New Roman" w:cs="Times New Roman"/>
          <w:b/>
          <w:sz w:val="24"/>
          <w:szCs w:val="24"/>
        </w:rPr>
        <w:t>Loss of Life, Dismemberment, Loss of Sight, Loss of Speech or Hearing or Total Permanent Disability due to Accident</w:t>
      </w:r>
    </w:p>
    <w:p w:rsidR="00400B96" w:rsidRPr="00616F2C" w:rsidRDefault="00400B96" w:rsidP="00400B96">
      <w:pPr>
        <w:pStyle w:val="BodyText"/>
        <w:spacing w:before="4"/>
        <w:rPr>
          <w:rFonts w:ascii="Times New Roman" w:hAnsi="Times New Roman" w:cs="Times New Roman"/>
          <w:b/>
          <w:strike/>
          <w:sz w:val="24"/>
          <w:szCs w:val="24"/>
        </w:rPr>
      </w:pPr>
    </w:p>
    <w:p w:rsidR="00400B96" w:rsidRPr="00616F2C" w:rsidRDefault="00400B96" w:rsidP="00400B96">
      <w:pPr>
        <w:spacing w:before="100"/>
        <w:ind w:left="313"/>
        <w:rPr>
          <w:rFonts w:ascii="Times New Roman" w:hAnsi="Times New Roman" w:cs="Times New Roman"/>
          <w:b/>
          <w:sz w:val="24"/>
          <w:szCs w:val="24"/>
        </w:rPr>
      </w:pPr>
      <w:r w:rsidRPr="00616F2C">
        <w:rPr>
          <w:rFonts w:ascii="Times New Roman" w:hAnsi="Times New Roman" w:cs="Times New Roman"/>
          <w:b/>
          <w:sz w:val="24"/>
          <w:szCs w:val="24"/>
          <w:u w:val="single"/>
        </w:rPr>
        <w:t>Coverage</w:t>
      </w:r>
    </w:p>
    <w:p w:rsidR="00400B96" w:rsidRPr="00616F2C" w:rsidRDefault="00400B96" w:rsidP="00400B96">
      <w:pPr>
        <w:pStyle w:val="BodyText"/>
        <w:ind w:left="313"/>
        <w:jc w:val="both"/>
        <w:rPr>
          <w:rFonts w:ascii="Times New Roman" w:hAnsi="Times New Roman" w:cs="Times New Roman"/>
          <w:sz w:val="24"/>
          <w:szCs w:val="24"/>
        </w:rPr>
      </w:pPr>
      <w:proofErr w:type="gramStart"/>
      <w:r w:rsidRPr="00616F2C">
        <w:rPr>
          <w:rFonts w:ascii="Times New Roman" w:hAnsi="Times New Roman" w:cs="Times New Roman"/>
          <w:sz w:val="24"/>
          <w:szCs w:val="24"/>
        </w:rPr>
        <w:t>In the event the Insured suffers bodily injury from accident while travelling and such injury causes the Insured to suffer from loss of life, dismemberment, loss of sight, loss of hearing or speech, or total permanent disability within one hundred and eighty (180) days from the date of the accident or the injury which causes the Insured to receive continuous medical treatment as an in-patient in a hospital or medical facilities and loss of life occurs later because of such injury, the Company shall pay compensation as</w:t>
      </w:r>
      <w:r w:rsidRPr="00616F2C">
        <w:rPr>
          <w:rFonts w:ascii="Times New Roman" w:hAnsi="Times New Roman" w:cs="Times New Roman"/>
          <w:spacing w:val="-9"/>
          <w:sz w:val="24"/>
          <w:szCs w:val="24"/>
        </w:rPr>
        <w:t xml:space="preserve"> </w:t>
      </w:r>
      <w:r w:rsidRPr="00616F2C">
        <w:rPr>
          <w:rFonts w:ascii="Times New Roman" w:hAnsi="Times New Roman" w:cs="Times New Roman"/>
          <w:sz w:val="24"/>
          <w:szCs w:val="24"/>
        </w:rPr>
        <w:t>follows:</w:t>
      </w:r>
      <w:proofErr w:type="gramEnd"/>
    </w:p>
    <w:p w:rsidR="00400B96" w:rsidRPr="00616F2C" w:rsidRDefault="00400B96" w:rsidP="00400B96">
      <w:pPr>
        <w:pStyle w:val="BodyText"/>
        <w:spacing w:before="3"/>
        <w:rPr>
          <w:rFonts w:ascii="Times New Roman" w:hAnsi="Times New Roman" w:cs="Times New Roman"/>
          <w:sz w:val="24"/>
          <w:szCs w:val="24"/>
        </w:rPr>
      </w:pPr>
    </w:p>
    <w:tbl>
      <w:tblPr>
        <w:tblW w:w="0" w:type="auto"/>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2638"/>
        <w:gridCol w:w="6861"/>
      </w:tblGrid>
      <w:tr w:rsidR="00400B96" w:rsidRPr="00357467" w:rsidTr="00616F2C">
        <w:trPr>
          <w:trHeight w:val="230"/>
        </w:trPr>
        <w:tc>
          <w:tcPr>
            <w:tcW w:w="533"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w w:val="99"/>
                <w:sz w:val="24"/>
                <w:szCs w:val="24"/>
              </w:rPr>
              <w:t>1</w:t>
            </w:r>
          </w:p>
        </w:tc>
        <w:tc>
          <w:tcPr>
            <w:tcW w:w="2638"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100% of the sum insured</w:t>
            </w:r>
          </w:p>
        </w:tc>
        <w:tc>
          <w:tcPr>
            <w:tcW w:w="6861"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for loss of life</w:t>
            </w:r>
          </w:p>
        </w:tc>
      </w:tr>
      <w:tr w:rsidR="00400B96" w:rsidRPr="00357467" w:rsidTr="00616F2C">
        <w:trPr>
          <w:trHeight w:val="688"/>
        </w:trPr>
        <w:tc>
          <w:tcPr>
            <w:tcW w:w="533"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w w:val="99"/>
                <w:sz w:val="24"/>
                <w:szCs w:val="24"/>
              </w:rPr>
              <w:t>2</w:t>
            </w:r>
          </w:p>
        </w:tc>
        <w:tc>
          <w:tcPr>
            <w:tcW w:w="2638"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100% of the sum insured</w:t>
            </w:r>
          </w:p>
        </w:tc>
        <w:tc>
          <w:tcPr>
            <w:tcW w:w="6861" w:type="dxa"/>
          </w:tcPr>
          <w:p w:rsidR="00400B96" w:rsidRPr="00616F2C" w:rsidRDefault="00400B96" w:rsidP="00616F2C">
            <w:pPr>
              <w:pStyle w:val="TableParagraph"/>
              <w:ind w:right="132"/>
              <w:rPr>
                <w:rFonts w:ascii="Times New Roman" w:hAnsi="Times New Roman" w:cs="Times New Roman"/>
                <w:sz w:val="24"/>
                <w:szCs w:val="24"/>
              </w:rPr>
            </w:pPr>
            <w:proofErr w:type="gramStart"/>
            <w:r w:rsidRPr="00616F2C">
              <w:rPr>
                <w:rFonts w:ascii="Times New Roman" w:hAnsi="Times New Roman" w:cs="Times New Roman"/>
                <w:sz w:val="24"/>
                <w:szCs w:val="24"/>
              </w:rPr>
              <w:t>for</w:t>
            </w:r>
            <w:proofErr w:type="gramEnd"/>
            <w:r w:rsidRPr="00616F2C">
              <w:rPr>
                <w:rFonts w:ascii="Times New Roman" w:hAnsi="Times New Roman" w:cs="Times New Roman"/>
                <w:sz w:val="24"/>
                <w:szCs w:val="24"/>
              </w:rPr>
              <w:t xml:space="preserve"> total permanent disability and such disability must continue for not less than twelve (12) months after the accident or if there is a clear medical indication that the</w:t>
            </w:r>
            <w:r>
              <w:rPr>
                <w:rFonts w:ascii="Times New Roman" w:hAnsi="Times New Roman" w:cs="Times New Roman"/>
                <w:sz w:val="24"/>
                <w:szCs w:val="24"/>
              </w:rPr>
              <w:t xml:space="preserve"> </w:t>
            </w:r>
            <w:r w:rsidRPr="00616F2C">
              <w:rPr>
                <w:rFonts w:ascii="Times New Roman" w:hAnsi="Times New Roman" w:cs="Times New Roman"/>
                <w:sz w:val="24"/>
                <w:szCs w:val="24"/>
              </w:rPr>
              <w:t>Insured suffers total permanent disability.</w:t>
            </w:r>
          </w:p>
        </w:tc>
      </w:tr>
      <w:tr w:rsidR="00400B96" w:rsidRPr="00357467" w:rsidTr="00616F2C">
        <w:trPr>
          <w:trHeight w:val="457"/>
        </w:trPr>
        <w:tc>
          <w:tcPr>
            <w:tcW w:w="533"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w w:val="99"/>
                <w:sz w:val="24"/>
                <w:szCs w:val="24"/>
              </w:rPr>
              <w:t>3</w:t>
            </w:r>
          </w:p>
        </w:tc>
        <w:tc>
          <w:tcPr>
            <w:tcW w:w="2638"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100% of the sum insured</w:t>
            </w:r>
          </w:p>
        </w:tc>
        <w:tc>
          <w:tcPr>
            <w:tcW w:w="6861" w:type="dxa"/>
          </w:tcPr>
          <w:p w:rsidR="00400B96" w:rsidRPr="00616F2C" w:rsidRDefault="00400B96" w:rsidP="00616F2C">
            <w:pPr>
              <w:pStyle w:val="TableParagraph"/>
              <w:spacing w:before="2"/>
              <w:ind w:right="265"/>
              <w:rPr>
                <w:rFonts w:ascii="Times New Roman" w:hAnsi="Times New Roman" w:cs="Times New Roman"/>
                <w:sz w:val="24"/>
                <w:szCs w:val="24"/>
              </w:rPr>
            </w:pPr>
            <w:proofErr w:type="gramStart"/>
            <w:r w:rsidRPr="00616F2C">
              <w:rPr>
                <w:rFonts w:ascii="Times New Roman" w:hAnsi="Times New Roman" w:cs="Times New Roman"/>
                <w:sz w:val="24"/>
                <w:szCs w:val="24"/>
              </w:rPr>
              <w:t>for</w:t>
            </w:r>
            <w:proofErr w:type="gramEnd"/>
            <w:r w:rsidRPr="00616F2C">
              <w:rPr>
                <w:rFonts w:ascii="Times New Roman" w:hAnsi="Times New Roman" w:cs="Times New Roman"/>
                <w:sz w:val="24"/>
                <w:szCs w:val="24"/>
              </w:rPr>
              <w:t xml:space="preserve"> loss of both hands from the wrist joint or both feet from the ankle joint, or loss of sight for both eyes.</w:t>
            </w:r>
          </w:p>
        </w:tc>
      </w:tr>
      <w:tr w:rsidR="00400B96" w:rsidRPr="00357467" w:rsidTr="00616F2C">
        <w:trPr>
          <w:trHeight w:val="229"/>
        </w:trPr>
        <w:tc>
          <w:tcPr>
            <w:tcW w:w="533"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w w:val="99"/>
                <w:sz w:val="24"/>
                <w:szCs w:val="24"/>
              </w:rPr>
              <w:t>4</w:t>
            </w:r>
          </w:p>
        </w:tc>
        <w:tc>
          <w:tcPr>
            <w:tcW w:w="2638"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100% of the sum insured</w:t>
            </w:r>
          </w:p>
        </w:tc>
        <w:tc>
          <w:tcPr>
            <w:tcW w:w="6861" w:type="dxa"/>
          </w:tcPr>
          <w:p w:rsidR="00400B96" w:rsidRPr="00616F2C" w:rsidRDefault="00400B96" w:rsidP="00616F2C">
            <w:pPr>
              <w:pStyle w:val="TableParagraph"/>
              <w:rPr>
                <w:rFonts w:ascii="Times New Roman" w:hAnsi="Times New Roman" w:cs="Times New Roman"/>
                <w:sz w:val="24"/>
                <w:szCs w:val="24"/>
              </w:rPr>
            </w:pPr>
            <w:proofErr w:type="gramStart"/>
            <w:r w:rsidRPr="00616F2C">
              <w:rPr>
                <w:rFonts w:ascii="Times New Roman" w:hAnsi="Times New Roman" w:cs="Times New Roman"/>
                <w:sz w:val="24"/>
                <w:szCs w:val="24"/>
              </w:rPr>
              <w:t>for</w:t>
            </w:r>
            <w:proofErr w:type="gramEnd"/>
            <w:r w:rsidRPr="00616F2C">
              <w:rPr>
                <w:rFonts w:ascii="Times New Roman" w:hAnsi="Times New Roman" w:cs="Times New Roman"/>
                <w:sz w:val="24"/>
                <w:szCs w:val="24"/>
              </w:rPr>
              <w:t xml:space="preserve"> loss of one hand from the wrist joint and one foot from the ankle joint.</w:t>
            </w:r>
          </w:p>
        </w:tc>
      </w:tr>
      <w:tr w:rsidR="00400B96" w:rsidRPr="00357467" w:rsidTr="00616F2C">
        <w:trPr>
          <w:trHeight w:val="230"/>
        </w:trPr>
        <w:tc>
          <w:tcPr>
            <w:tcW w:w="533"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w w:val="99"/>
                <w:sz w:val="24"/>
                <w:szCs w:val="24"/>
              </w:rPr>
              <w:t>5</w:t>
            </w:r>
          </w:p>
        </w:tc>
        <w:tc>
          <w:tcPr>
            <w:tcW w:w="2638"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100% of the sum insured</w:t>
            </w:r>
          </w:p>
        </w:tc>
        <w:tc>
          <w:tcPr>
            <w:tcW w:w="6861" w:type="dxa"/>
          </w:tcPr>
          <w:p w:rsidR="00400B96" w:rsidRPr="00616F2C" w:rsidRDefault="00400B96" w:rsidP="00616F2C">
            <w:pPr>
              <w:pStyle w:val="TableParagraph"/>
              <w:rPr>
                <w:rFonts w:ascii="Times New Roman" w:hAnsi="Times New Roman" w:cs="Times New Roman"/>
                <w:sz w:val="24"/>
                <w:szCs w:val="24"/>
              </w:rPr>
            </w:pPr>
            <w:proofErr w:type="gramStart"/>
            <w:r w:rsidRPr="00616F2C">
              <w:rPr>
                <w:rFonts w:ascii="Times New Roman" w:hAnsi="Times New Roman" w:cs="Times New Roman"/>
                <w:sz w:val="24"/>
                <w:szCs w:val="24"/>
              </w:rPr>
              <w:t>for</w:t>
            </w:r>
            <w:proofErr w:type="gramEnd"/>
            <w:r w:rsidRPr="00616F2C">
              <w:rPr>
                <w:rFonts w:ascii="Times New Roman" w:hAnsi="Times New Roman" w:cs="Times New Roman"/>
                <w:sz w:val="24"/>
                <w:szCs w:val="24"/>
              </w:rPr>
              <w:t xml:space="preserve"> loss of one hand from the wrist joint and loss of sight in one eye.</w:t>
            </w:r>
          </w:p>
        </w:tc>
      </w:tr>
      <w:tr w:rsidR="00400B96" w:rsidRPr="00357467" w:rsidTr="00616F2C">
        <w:trPr>
          <w:trHeight w:val="230"/>
        </w:trPr>
        <w:tc>
          <w:tcPr>
            <w:tcW w:w="533"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w w:val="99"/>
                <w:sz w:val="24"/>
                <w:szCs w:val="24"/>
              </w:rPr>
              <w:t>6</w:t>
            </w:r>
          </w:p>
        </w:tc>
        <w:tc>
          <w:tcPr>
            <w:tcW w:w="2638"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100% of the sum insured</w:t>
            </w:r>
          </w:p>
        </w:tc>
        <w:tc>
          <w:tcPr>
            <w:tcW w:w="6861" w:type="dxa"/>
          </w:tcPr>
          <w:p w:rsidR="00400B96" w:rsidRPr="00616F2C" w:rsidRDefault="00400B96" w:rsidP="00616F2C">
            <w:pPr>
              <w:pStyle w:val="TableParagraph"/>
              <w:rPr>
                <w:rFonts w:ascii="Times New Roman" w:hAnsi="Times New Roman" w:cs="Times New Roman"/>
                <w:sz w:val="24"/>
                <w:szCs w:val="24"/>
              </w:rPr>
            </w:pPr>
            <w:proofErr w:type="gramStart"/>
            <w:r w:rsidRPr="00616F2C">
              <w:rPr>
                <w:rFonts w:ascii="Times New Roman" w:hAnsi="Times New Roman" w:cs="Times New Roman"/>
                <w:sz w:val="24"/>
                <w:szCs w:val="24"/>
              </w:rPr>
              <w:t>for</w:t>
            </w:r>
            <w:proofErr w:type="gramEnd"/>
            <w:r w:rsidRPr="00616F2C">
              <w:rPr>
                <w:rFonts w:ascii="Times New Roman" w:hAnsi="Times New Roman" w:cs="Times New Roman"/>
                <w:sz w:val="24"/>
                <w:szCs w:val="24"/>
              </w:rPr>
              <w:t xml:space="preserve"> loss of one foot from the ankle joint and loss of sight for in eye.</w:t>
            </w:r>
          </w:p>
        </w:tc>
      </w:tr>
      <w:tr w:rsidR="00400B96" w:rsidRPr="00357467" w:rsidTr="00616F2C">
        <w:trPr>
          <w:trHeight w:val="227"/>
        </w:trPr>
        <w:tc>
          <w:tcPr>
            <w:tcW w:w="533"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w w:val="99"/>
                <w:sz w:val="24"/>
                <w:szCs w:val="24"/>
              </w:rPr>
              <w:t>7</w:t>
            </w:r>
          </w:p>
        </w:tc>
        <w:tc>
          <w:tcPr>
            <w:tcW w:w="2638"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100% of the sum insured</w:t>
            </w:r>
          </w:p>
        </w:tc>
        <w:tc>
          <w:tcPr>
            <w:tcW w:w="6861" w:type="dxa"/>
          </w:tcPr>
          <w:p w:rsidR="00400B96" w:rsidRPr="00616F2C" w:rsidRDefault="00400B96" w:rsidP="00616F2C">
            <w:pPr>
              <w:pStyle w:val="TableParagraph"/>
              <w:rPr>
                <w:rFonts w:ascii="Times New Roman" w:hAnsi="Times New Roman" w:cs="Times New Roman"/>
                <w:sz w:val="24"/>
                <w:szCs w:val="24"/>
              </w:rPr>
            </w:pPr>
            <w:proofErr w:type="gramStart"/>
            <w:r w:rsidRPr="00616F2C">
              <w:rPr>
                <w:rFonts w:ascii="Times New Roman" w:hAnsi="Times New Roman" w:cs="Times New Roman"/>
                <w:sz w:val="24"/>
                <w:szCs w:val="24"/>
              </w:rPr>
              <w:t>for</w:t>
            </w:r>
            <w:proofErr w:type="gramEnd"/>
            <w:r w:rsidRPr="00616F2C">
              <w:rPr>
                <w:rFonts w:ascii="Times New Roman" w:hAnsi="Times New Roman" w:cs="Times New Roman"/>
                <w:sz w:val="24"/>
                <w:szCs w:val="24"/>
              </w:rPr>
              <w:t xml:space="preserve"> permanent total loss of speech and hearing of both ears.</w:t>
            </w:r>
          </w:p>
        </w:tc>
      </w:tr>
      <w:tr w:rsidR="00400B96" w:rsidRPr="00357467" w:rsidTr="00616F2C">
        <w:trPr>
          <w:trHeight w:val="227"/>
        </w:trPr>
        <w:tc>
          <w:tcPr>
            <w:tcW w:w="533"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w w:val="99"/>
                <w:sz w:val="24"/>
                <w:szCs w:val="24"/>
              </w:rPr>
              <w:t>8</w:t>
            </w:r>
          </w:p>
        </w:tc>
        <w:tc>
          <w:tcPr>
            <w:tcW w:w="2638"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60% of the sum insured</w:t>
            </w:r>
          </w:p>
        </w:tc>
        <w:tc>
          <w:tcPr>
            <w:tcW w:w="6861" w:type="dxa"/>
          </w:tcPr>
          <w:p w:rsidR="00400B96" w:rsidRPr="00616F2C" w:rsidRDefault="00400B96" w:rsidP="00616F2C">
            <w:pPr>
              <w:pStyle w:val="TableParagraph"/>
              <w:rPr>
                <w:rFonts w:ascii="Times New Roman" w:hAnsi="Times New Roman" w:cs="Times New Roman"/>
                <w:sz w:val="24"/>
                <w:szCs w:val="24"/>
              </w:rPr>
            </w:pPr>
            <w:proofErr w:type="gramStart"/>
            <w:r w:rsidRPr="00616F2C">
              <w:rPr>
                <w:rFonts w:ascii="Times New Roman" w:hAnsi="Times New Roman" w:cs="Times New Roman"/>
                <w:sz w:val="24"/>
                <w:szCs w:val="24"/>
              </w:rPr>
              <w:t>for</w:t>
            </w:r>
            <w:proofErr w:type="gramEnd"/>
            <w:r w:rsidRPr="00616F2C">
              <w:rPr>
                <w:rFonts w:ascii="Times New Roman" w:hAnsi="Times New Roman" w:cs="Times New Roman"/>
                <w:sz w:val="24"/>
                <w:szCs w:val="24"/>
              </w:rPr>
              <w:t xml:space="preserve"> loss of one hand from the wrist joint.</w:t>
            </w:r>
          </w:p>
        </w:tc>
      </w:tr>
      <w:tr w:rsidR="00400B96" w:rsidRPr="00357467" w:rsidTr="00616F2C">
        <w:trPr>
          <w:trHeight w:val="229"/>
        </w:trPr>
        <w:tc>
          <w:tcPr>
            <w:tcW w:w="533"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w w:val="99"/>
                <w:sz w:val="24"/>
                <w:szCs w:val="24"/>
              </w:rPr>
              <w:t>9</w:t>
            </w:r>
          </w:p>
        </w:tc>
        <w:tc>
          <w:tcPr>
            <w:tcW w:w="2638"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60% of the sum insured</w:t>
            </w:r>
          </w:p>
        </w:tc>
        <w:tc>
          <w:tcPr>
            <w:tcW w:w="6861" w:type="dxa"/>
          </w:tcPr>
          <w:p w:rsidR="00400B96" w:rsidRPr="00616F2C" w:rsidRDefault="00400B96" w:rsidP="00616F2C">
            <w:pPr>
              <w:pStyle w:val="TableParagraph"/>
              <w:rPr>
                <w:rFonts w:ascii="Times New Roman" w:hAnsi="Times New Roman" w:cs="Times New Roman"/>
                <w:sz w:val="24"/>
                <w:szCs w:val="24"/>
              </w:rPr>
            </w:pPr>
            <w:proofErr w:type="gramStart"/>
            <w:r w:rsidRPr="00616F2C">
              <w:rPr>
                <w:rFonts w:ascii="Times New Roman" w:hAnsi="Times New Roman" w:cs="Times New Roman"/>
                <w:sz w:val="24"/>
                <w:szCs w:val="24"/>
              </w:rPr>
              <w:t>for</w:t>
            </w:r>
            <w:proofErr w:type="gramEnd"/>
            <w:r w:rsidRPr="00616F2C">
              <w:rPr>
                <w:rFonts w:ascii="Times New Roman" w:hAnsi="Times New Roman" w:cs="Times New Roman"/>
                <w:sz w:val="24"/>
                <w:szCs w:val="24"/>
              </w:rPr>
              <w:t xml:space="preserve"> loss of one foot from the ankle joint.</w:t>
            </w:r>
          </w:p>
        </w:tc>
      </w:tr>
      <w:tr w:rsidR="00400B96" w:rsidRPr="00357467" w:rsidTr="00616F2C">
        <w:trPr>
          <w:trHeight w:val="230"/>
        </w:trPr>
        <w:tc>
          <w:tcPr>
            <w:tcW w:w="533"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10</w:t>
            </w:r>
          </w:p>
        </w:tc>
        <w:tc>
          <w:tcPr>
            <w:tcW w:w="2638"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60% of the sum insured</w:t>
            </w:r>
          </w:p>
        </w:tc>
        <w:tc>
          <w:tcPr>
            <w:tcW w:w="6861" w:type="dxa"/>
          </w:tcPr>
          <w:p w:rsidR="00400B96" w:rsidRPr="00616F2C" w:rsidRDefault="00400B96" w:rsidP="00616F2C">
            <w:pPr>
              <w:pStyle w:val="TableParagraph"/>
              <w:rPr>
                <w:rFonts w:ascii="Times New Roman" w:hAnsi="Times New Roman" w:cs="Times New Roman"/>
                <w:sz w:val="24"/>
                <w:szCs w:val="24"/>
              </w:rPr>
            </w:pPr>
            <w:proofErr w:type="gramStart"/>
            <w:r w:rsidRPr="00616F2C">
              <w:rPr>
                <w:rFonts w:ascii="Times New Roman" w:hAnsi="Times New Roman" w:cs="Times New Roman"/>
                <w:sz w:val="24"/>
                <w:szCs w:val="24"/>
              </w:rPr>
              <w:t>for</w:t>
            </w:r>
            <w:proofErr w:type="gramEnd"/>
            <w:r w:rsidRPr="00616F2C">
              <w:rPr>
                <w:rFonts w:ascii="Times New Roman" w:hAnsi="Times New Roman" w:cs="Times New Roman"/>
                <w:sz w:val="24"/>
                <w:szCs w:val="24"/>
              </w:rPr>
              <w:t xml:space="preserve"> loss of sight in one eye.</w:t>
            </w:r>
          </w:p>
        </w:tc>
      </w:tr>
      <w:tr w:rsidR="00400B96" w:rsidRPr="00357467" w:rsidTr="00616F2C">
        <w:trPr>
          <w:trHeight w:val="230"/>
        </w:trPr>
        <w:tc>
          <w:tcPr>
            <w:tcW w:w="533"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11</w:t>
            </w:r>
          </w:p>
        </w:tc>
        <w:tc>
          <w:tcPr>
            <w:tcW w:w="2638" w:type="dxa"/>
          </w:tcPr>
          <w:p w:rsidR="00400B96" w:rsidRPr="00616F2C" w:rsidRDefault="00400B96" w:rsidP="00616F2C">
            <w:pPr>
              <w:pStyle w:val="TableParagraph"/>
              <w:rPr>
                <w:rFonts w:ascii="Times New Roman" w:hAnsi="Times New Roman" w:cs="Times New Roman"/>
                <w:sz w:val="24"/>
                <w:szCs w:val="24"/>
              </w:rPr>
            </w:pPr>
          </w:p>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75% of the sum insured</w:t>
            </w:r>
          </w:p>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15% of the sum insured</w:t>
            </w:r>
          </w:p>
        </w:tc>
        <w:tc>
          <w:tcPr>
            <w:tcW w:w="6861" w:type="dxa"/>
          </w:tcPr>
          <w:p w:rsidR="00400B96" w:rsidRPr="00616F2C" w:rsidRDefault="00400B96" w:rsidP="00616F2C">
            <w:pPr>
              <w:pStyle w:val="TableParagraph"/>
              <w:rPr>
                <w:rFonts w:ascii="Times New Roman" w:hAnsi="Times New Roman" w:cs="Times New Roman"/>
                <w:sz w:val="24"/>
                <w:szCs w:val="24"/>
              </w:rPr>
            </w:pPr>
            <w:r w:rsidRPr="00616F2C">
              <w:rPr>
                <w:rFonts w:ascii="Times New Roman" w:hAnsi="Times New Roman" w:cs="Times New Roman"/>
                <w:sz w:val="24"/>
                <w:szCs w:val="24"/>
              </w:rPr>
              <w:t>for permanent total loss of hearing of:</w:t>
            </w:r>
          </w:p>
          <w:p w:rsidR="00400B96" w:rsidRPr="00616F2C" w:rsidRDefault="00400B96" w:rsidP="00400B96">
            <w:pPr>
              <w:pStyle w:val="TableParagraph"/>
              <w:numPr>
                <w:ilvl w:val="0"/>
                <w:numId w:val="2"/>
              </w:numPr>
              <w:rPr>
                <w:rFonts w:ascii="Times New Roman" w:hAnsi="Times New Roman" w:cs="Times New Roman"/>
                <w:sz w:val="24"/>
                <w:szCs w:val="24"/>
              </w:rPr>
            </w:pPr>
            <w:r w:rsidRPr="00616F2C">
              <w:rPr>
                <w:rFonts w:ascii="Times New Roman" w:hAnsi="Times New Roman" w:cs="Times New Roman"/>
                <w:sz w:val="24"/>
                <w:szCs w:val="24"/>
              </w:rPr>
              <w:t>Both ears</w:t>
            </w:r>
          </w:p>
          <w:p w:rsidR="00400B96" w:rsidRPr="00616F2C" w:rsidRDefault="00400B96" w:rsidP="00400B96">
            <w:pPr>
              <w:pStyle w:val="TableParagraph"/>
              <w:numPr>
                <w:ilvl w:val="0"/>
                <w:numId w:val="2"/>
              </w:numPr>
              <w:rPr>
                <w:rFonts w:ascii="Times New Roman" w:hAnsi="Times New Roman" w:cs="Times New Roman"/>
                <w:sz w:val="24"/>
                <w:szCs w:val="24"/>
              </w:rPr>
            </w:pPr>
            <w:r w:rsidRPr="00616F2C">
              <w:rPr>
                <w:rFonts w:ascii="Times New Roman" w:hAnsi="Times New Roman" w:cs="Times New Roman"/>
                <w:sz w:val="24"/>
                <w:szCs w:val="24"/>
              </w:rPr>
              <w:t>One ear</w:t>
            </w:r>
          </w:p>
        </w:tc>
      </w:tr>
    </w:tbl>
    <w:p w:rsidR="00400B96" w:rsidRPr="00616F2C" w:rsidRDefault="00400B96" w:rsidP="00400B96">
      <w:pPr>
        <w:pStyle w:val="BodyText"/>
        <w:spacing w:before="8"/>
        <w:rPr>
          <w:rFonts w:ascii="Times New Roman" w:hAnsi="Times New Roman" w:cs="Times New Roman"/>
          <w:sz w:val="24"/>
          <w:szCs w:val="24"/>
        </w:rPr>
      </w:pPr>
    </w:p>
    <w:p w:rsidR="00400B96" w:rsidRPr="00357467" w:rsidRDefault="00400B96" w:rsidP="00400B96">
      <w:pPr>
        <w:pStyle w:val="BodyText"/>
        <w:ind w:left="313" w:right="40"/>
        <w:jc w:val="both"/>
        <w:rPr>
          <w:rFonts w:ascii="Times New Roman" w:hAnsi="Times New Roman" w:cs="Times New Roman"/>
          <w:sz w:val="24"/>
          <w:szCs w:val="24"/>
        </w:rPr>
      </w:pPr>
      <w:r w:rsidRPr="00616F2C">
        <w:rPr>
          <w:rFonts w:ascii="Times New Roman" w:hAnsi="Times New Roman" w:cs="Times New Roman"/>
          <w:sz w:val="24"/>
          <w:szCs w:val="24"/>
        </w:rPr>
        <w:t xml:space="preserve">The Company shall compensate only one item of </w:t>
      </w:r>
      <w:proofErr w:type="gramStart"/>
      <w:r w:rsidRPr="00616F2C">
        <w:rPr>
          <w:rFonts w:ascii="Times New Roman" w:hAnsi="Times New Roman" w:cs="Times New Roman"/>
          <w:sz w:val="24"/>
          <w:szCs w:val="24"/>
        </w:rPr>
        <w:t>loss which</w:t>
      </w:r>
      <w:proofErr w:type="gramEnd"/>
      <w:r w:rsidRPr="00616F2C">
        <w:rPr>
          <w:rFonts w:ascii="Times New Roman" w:hAnsi="Times New Roman" w:cs="Times New Roman"/>
          <w:sz w:val="24"/>
          <w:szCs w:val="24"/>
        </w:rPr>
        <w:t xml:space="preserve"> has the highest amount. During the policy period, the Company shall pay compensation for claims occurred under this Insurance Benefit in total not exceeding the maximum sum insured specified in the Schedule of Policy. If the Company has not paid up to such maximum amount of the sum insured, the Company shall continue to provide cover in the remaining sum insured amount until the expiry of the policy period.</w:t>
      </w:r>
    </w:p>
    <w:p w:rsidR="00400B96" w:rsidRPr="00357467" w:rsidRDefault="00400B96" w:rsidP="00400B96">
      <w:pPr>
        <w:spacing w:before="100"/>
        <w:ind w:left="313" w:right="40"/>
        <w:jc w:val="both"/>
        <w:rPr>
          <w:rFonts w:ascii="Times New Roman" w:hAnsi="Times New Roman" w:cs="Times New Roman"/>
          <w:sz w:val="24"/>
          <w:szCs w:val="24"/>
        </w:rPr>
      </w:pPr>
      <w:r w:rsidRPr="00357467">
        <w:rPr>
          <w:rFonts w:ascii="Times New Roman" w:hAnsi="Times New Roman" w:cs="Times New Roman"/>
          <w:b/>
          <w:sz w:val="24"/>
          <w:szCs w:val="24"/>
        </w:rPr>
        <w:t xml:space="preserve">Note: </w:t>
      </w:r>
      <w:r w:rsidRPr="00357467">
        <w:rPr>
          <w:rFonts w:ascii="Times New Roman" w:hAnsi="Times New Roman" w:cs="Times New Roman"/>
          <w:sz w:val="24"/>
          <w:szCs w:val="24"/>
        </w:rPr>
        <w:t>The Company shall be liable to pay one in the two benefits: Loss of Life or Double Limit. The Company shall not pay for both benefits.</w:t>
      </w:r>
    </w:p>
    <w:p w:rsidR="00400B96" w:rsidRPr="00616F2C" w:rsidRDefault="00400B96" w:rsidP="00400B96">
      <w:pPr>
        <w:pStyle w:val="BodyText"/>
        <w:spacing w:before="11"/>
        <w:ind w:right="40"/>
        <w:rPr>
          <w:rFonts w:ascii="Times New Roman" w:hAnsi="Times New Roman" w:cs="Times New Roman"/>
          <w:sz w:val="24"/>
          <w:szCs w:val="24"/>
        </w:rPr>
      </w:pPr>
    </w:p>
    <w:p w:rsidR="00400B96" w:rsidRPr="00616F2C" w:rsidRDefault="00400B96" w:rsidP="00400B96">
      <w:pPr>
        <w:pStyle w:val="BodyText"/>
        <w:spacing w:before="99"/>
        <w:ind w:left="313" w:right="40"/>
        <w:rPr>
          <w:rFonts w:ascii="Times New Roman" w:hAnsi="Times New Roman" w:cs="Times New Roman"/>
          <w:b/>
          <w:color w:val="000000" w:themeColor="text1"/>
          <w:sz w:val="24"/>
          <w:szCs w:val="24"/>
          <w:u w:val="single" w:color="FF0000"/>
        </w:rPr>
      </w:pPr>
      <w:r w:rsidRPr="00616F2C">
        <w:rPr>
          <w:rFonts w:ascii="Times New Roman" w:hAnsi="Times New Roman" w:cs="Times New Roman"/>
          <w:b/>
          <w:color w:val="000000" w:themeColor="text1"/>
          <w:sz w:val="24"/>
          <w:szCs w:val="24"/>
          <w:u w:val="single" w:color="FF0000"/>
        </w:rPr>
        <w:t>Additional Exclusions Specific to this Insurance Benefit</w:t>
      </w:r>
    </w:p>
    <w:p w:rsidR="00400B96" w:rsidRPr="00616F2C" w:rsidRDefault="00400B96" w:rsidP="00400B96">
      <w:pPr>
        <w:pStyle w:val="BodyText"/>
        <w:spacing w:before="99"/>
        <w:ind w:left="313"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lastRenderedPageBreak/>
        <w:t>The Company shall not be liable to pay compensation for the risks occurred in the following instances:</w:t>
      </w:r>
    </w:p>
    <w:p w:rsidR="00400B96" w:rsidRPr="00616F2C" w:rsidRDefault="00400B96" w:rsidP="00400B96">
      <w:pPr>
        <w:pStyle w:val="Heading2"/>
        <w:numPr>
          <w:ilvl w:val="0"/>
          <w:numId w:val="1"/>
        </w:numPr>
        <w:tabs>
          <w:tab w:val="left" w:pos="673"/>
          <w:tab w:val="left" w:pos="674"/>
        </w:tabs>
        <w:spacing w:before="1"/>
        <w:ind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Loss or damage arising from bodily injury due to or in consequence of causes as</w:t>
      </w:r>
      <w:r w:rsidRPr="00616F2C">
        <w:rPr>
          <w:rFonts w:ascii="Times New Roman" w:hAnsi="Times New Roman" w:cs="Times New Roman"/>
          <w:color w:val="000000" w:themeColor="text1"/>
          <w:spacing w:val="-11"/>
          <w:sz w:val="24"/>
          <w:szCs w:val="24"/>
        </w:rPr>
        <w:t xml:space="preserve"> </w:t>
      </w:r>
      <w:r w:rsidRPr="00616F2C">
        <w:rPr>
          <w:rFonts w:ascii="Times New Roman" w:hAnsi="Times New Roman" w:cs="Times New Roman"/>
          <w:color w:val="000000" w:themeColor="text1"/>
          <w:sz w:val="24"/>
          <w:szCs w:val="24"/>
        </w:rPr>
        <w:t>follows:-</w:t>
      </w:r>
    </w:p>
    <w:p w:rsidR="00400B96" w:rsidRPr="00616F2C" w:rsidRDefault="00400B96" w:rsidP="00400B96">
      <w:pPr>
        <w:pStyle w:val="ListParagraph"/>
        <w:numPr>
          <w:ilvl w:val="1"/>
          <w:numId w:val="1"/>
        </w:numPr>
        <w:tabs>
          <w:tab w:val="left" w:pos="1106"/>
        </w:tabs>
        <w:spacing w:before="1"/>
        <w:ind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Any acts of the Insured while under the influence of alcohol or addictive substances or drugs of harmful nature to the extent of being incapable of controlling one’s</w:t>
      </w:r>
      <w:r w:rsidRPr="00616F2C">
        <w:rPr>
          <w:rFonts w:ascii="Times New Roman" w:hAnsi="Times New Roman" w:cs="Times New Roman"/>
          <w:color w:val="000000" w:themeColor="text1"/>
          <w:spacing w:val="-4"/>
          <w:sz w:val="24"/>
          <w:szCs w:val="24"/>
        </w:rPr>
        <w:t xml:space="preserve"> </w:t>
      </w:r>
      <w:r w:rsidRPr="00616F2C">
        <w:rPr>
          <w:rFonts w:ascii="Times New Roman" w:hAnsi="Times New Roman" w:cs="Times New Roman"/>
          <w:color w:val="000000" w:themeColor="text1"/>
          <w:sz w:val="24"/>
          <w:szCs w:val="24"/>
        </w:rPr>
        <w:t>senses.</w:t>
      </w:r>
    </w:p>
    <w:p w:rsidR="00400B96" w:rsidRPr="00616F2C" w:rsidRDefault="00400B96" w:rsidP="00400B96">
      <w:pPr>
        <w:pStyle w:val="BodyText"/>
        <w:ind w:left="1105"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The definition of “under the influence of alcohol” in the case of a blood test is a level of alcohol of 150-mg</w:t>
      </w:r>
      <w:proofErr w:type="gramStart"/>
      <w:r w:rsidRPr="00616F2C">
        <w:rPr>
          <w:rFonts w:ascii="Times New Roman" w:hAnsi="Times New Roman" w:cs="Times New Roman"/>
          <w:color w:val="000000" w:themeColor="text1"/>
          <w:sz w:val="24"/>
          <w:szCs w:val="24"/>
        </w:rPr>
        <w:t>.%</w:t>
      </w:r>
      <w:proofErr w:type="gramEnd"/>
      <w:r w:rsidRPr="00616F2C">
        <w:rPr>
          <w:rFonts w:ascii="Times New Roman" w:hAnsi="Times New Roman" w:cs="Times New Roman"/>
          <w:color w:val="000000" w:themeColor="text1"/>
          <w:sz w:val="24"/>
          <w:szCs w:val="24"/>
        </w:rPr>
        <w:t xml:space="preserve"> or higher;</w:t>
      </w:r>
    </w:p>
    <w:p w:rsidR="00400B96" w:rsidRPr="00616F2C" w:rsidRDefault="00400B96" w:rsidP="00400B96">
      <w:pPr>
        <w:pStyle w:val="ListParagraph"/>
        <w:numPr>
          <w:ilvl w:val="1"/>
          <w:numId w:val="1"/>
        </w:numPr>
        <w:tabs>
          <w:tab w:val="left" w:pos="1106"/>
        </w:tabs>
        <w:spacing w:before="1"/>
        <w:ind w:right="40"/>
        <w:jc w:val="both"/>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Suicide or attempt at suicide or self-inflicted injury or attempt thereof either by self or by consenting others to do so and whether in the state of insanity or not, including accident occasioned by the Insured consuming or drinking or injecting drugs or toxic substances into body and the use of drugs in excess of doctor’s</w:t>
      </w:r>
      <w:r w:rsidRPr="00616F2C">
        <w:rPr>
          <w:rFonts w:ascii="Times New Roman" w:hAnsi="Times New Roman" w:cs="Times New Roman"/>
          <w:color w:val="000000" w:themeColor="text1"/>
          <w:spacing w:val="-14"/>
          <w:sz w:val="24"/>
          <w:szCs w:val="24"/>
        </w:rPr>
        <w:t xml:space="preserve"> </w:t>
      </w:r>
      <w:r w:rsidRPr="00616F2C">
        <w:rPr>
          <w:rFonts w:ascii="Times New Roman" w:hAnsi="Times New Roman" w:cs="Times New Roman"/>
          <w:color w:val="000000" w:themeColor="text1"/>
          <w:sz w:val="24"/>
          <w:szCs w:val="24"/>
        </w:rPr>
        <w:t>prescription;</w:t>
      </w:r>
    </w:p>
    <w:p w:rsidR="00400B96" w:rsidRPr="00616F2C" w:rsidRDefault="00400B96" w:rsidP="00400B96">
      <w:pPr>
        <w:pStyle w:val="ListParagraph"/>
        <w:numPr>
          <w:ilvl w:val="1"/>
          <w:numId w:val="1"/>
        </w:numPr>
        <w:tabs>
          <w:tab w:val="left" w:pos="1105"/>
        </w:tabs>
        <w:spacing w:before="1"/>
        <w:ind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Pregnancy, miscarriage, abortion, childbirth, any complications from pregnancy.</w:t>
      </w:r>
    </w:p>
    <w:p w:rsidR="00400B96" w:rsidRPr="00616F2C" w:rsidRDefault="00400B96" w:rsidP="00400B96">
      <w:pPr>
        <w:pStyle w:val="ListParagraph"/>
        <w:tabs>
          <w:tab w:val="left" w:pos="1105"/>
        </w:tabs>
        <w:spacing w:before="1"/>
        <w:ind w:left="1104" w:right="40"/>
        <w:rPr>
          <w:rFonts w:ascii="Times New Roman" w:hAnsi="Times New Roman" w:cs="Times New Roman"/>
          <w:color w:val="000000" w:themeColor="text1"/>
          <w:sz w:val="24"/>
          <w:szCs w:val="24"/>
        </w:rPr>
      </w:pPr>
    </w:p>
    <w:p w:rsidR="00400B96" w:rsidRPr="00616F2C" w:rsidRDefault="00400B96" w:rsidP="00400B96">
      <w:pPr>
        <w:pStyle w:val="Heading2"/>
        <w:numPr>
          <w:ilvl w:val="0"/>
          <w:numId w:val="1"/>
        </w:numPr>
        <w:tabs>
          <w:tab w:val="left" w:pos="672"/>
          <w:tab w:val="left" w:pos="673"/>
        </w:tabs>
        <w:ind w:left="672"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Loss or damage arising from bodily injury occurring during the time as</w:t>
      </w:r>
      <w:r w:rsidRPr="00616F2C">
        <w:rPr>
          <w:rFonts w:ascii="Times New Roman" w:hAnsi="Times New Roman" w:cs="Times New Roman"/>
          <w:color w:val="000000" w:themeColor="text1"/>
          <w:spacing w:val="-1"/>
          <w:sz w:val="24"/>
          <w:szCs w:val="24"/>
        </w:rPr>
        <w:t xml:space="preserve"> </w:t>
      </w:r>
      <w:r w:rsidRPr="00616F2C">
        <w:rPr>
          <w:rFonts w:ascii="Times New Roman" w:hAnsi="Times New Roman" w:cs="Times New Roman"/>
          <w:color w:val="000000" w:themeColor="text1"/>
          <w:sz w:val="24"/>
          <w:szCs w:val="24"/>
        </w:rPr>
        <w:t>follows:</w:t>
      </w:r>
    </w:p>
    <w:p w:rsidR="00400B96" w:rsidRPr="00616F2C" w:rsidRDefault="00400B96" w:rsidP="00400B96">
      <w:pPr>
        <w:pStyle w:val="ListParagraph"/>
        <w:numPr>
          <w:ilvl w:val="1"/>
          <w:numId w:val="1"/>
        </w:numPr>
        <w:tabs>
          <w:tab w:val="left" w:pos="1105"/>
        </w:tabs>
        <w:spacing w:before="1"/>
        <w:ind w:left="1104" w:right="40"/>
        <w:jc w:val="both"/>
        <w:rPr>
          <w:rFonts w:ascii="Times New Roman" w:hAnsi="Times New Roman" w:cs="Times New Roman"/>
          <w:color w:val="000000" w:themeColor="text1"/>
          <w:sz w:val="24"/>
          <w:szCs w:val="24"/>
        </w:rPr>
      </w:pPr>
      <w:proofErr w:type="gramStart"/>
      <w:r w:rsidRPr="00616F2C">
        <w:rPr>
          <w:rFonts w:ascii="Times New Roman" w:hAnsi="Times New Roman" w:cs="Times New Roman"/>
          <w:color w:val="000000" w:themeColor="text1"/>
          <w:sz w:val="24"/>
          <w:szCs w:val="24"/>
        </w:rPr>
        <w:t>While the Insured is participating in or practicing for or competing in professional sports or while engaging in all types of motor or car racing or boat racing, horse racing, skiing including jet-ski, skating, boxing and parachute jumping (except parachute jumping to save life), boarding or alighting or travelling in a hot-air balloon or glider, bungee jumping, all diving activities which require the use of oxygen tanks and underwater</w:t>
      </w:r>
      <w:r w:rsidRPr="00616F2C">
        <w:rPr>
          <w:rFonts w:ascii="Times New Roman" w:hAnsi="Times New Roman" w:cs="Times New Roman"/>
          <w:color w:val="000000" w:themeColor="text1"/>
          <w:spacing w:val="-6"/>
          <w:sz w:val="24"/>
          <w:szCs w:val="24"/>
        </w:rPr>
        <w:t xml:space="preserve"> </w:t>
      </w:r>
      <w:r w:rsidRPr="00616F2C">
        <w:rPr>
          <w:rFonts w:ascii="Times New Roman" w:hAnsi="Times New Roman" w:cs="Times New Roman"/>
          <w:color w:val="000000" w:themeColor="text1"/>
          <w:sz w:val="24"/>
          <w:szCs w:val="24"/>
        </w:rPr>
        <w:t>respirator.</w:t>
      </w:r>
      <w:proofErr w:type="gramEnd"/>
    </w:p>
    <w:p w:rsidR="00400B96" w:rsidRPr="00616F2C" w:rsidRDefault="00400B96" w:rsidP="00400B96">
      <w:pPr>
        <w:pStyle w:val="ListParagraph"/>
        <w:numPr>
          <w:ilvl w:val="1"/>
          <w:numId w:val="1"/>
        </w:numPr>
        <w:tabs>
          <w:tab w:val="left" w:pos="1105"/>
        </w:tabs>
        <w:ind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While the Insured is participating in rock climbing, trekking/mountaineering.</w:t>
      </w:r>
    </w:p>
    <w:p w:rsidR="00400B96" w:rsidRPr="00616F2C" w:rsidRDefault="00400B96" w:rsidP="00400B96">
      <w:pPr>
        <w:pStyle w:val="ListParagraph"/>
        <w:numPr>
          <w:ilvl w:val="1"/>
          <w:numId w:val="1"/>
        </w:numPr>
        <w:tabs>
          <w:tab w:val="left" w:pos="1105"/>
        </w:tabs>
        <w:ind w:left="1104"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While the Insured is boarding or disembarking or travelling as a passenger in an aircraft not licensed for carrying passengers</w:t>
      </w:r>
      <w:r w:rsidRPr="00616F2C">
        <w:rPr>
          <w:rFonts w:ascii="Times New Roman" w:hAnsi="Times New Roman" w:cs="Times New Roman"/>
          <w:color w:val="000000" w:themeColor="text1"/>
          <w:spacing w:val="-3"/>
          <w:sz w:val="24"/>
          <w:szCs w:val="24"/>
        </w:rPr>
        <w:t xml:space="preserve"> </w:t>
      </w:r>
      <w:r w:rsidRPr="00616F2C">
        <w:rPr>
          <w:rFonts w:ascii="Times New Roman" w:hAnsi="Times New Roman" w:cs="Times New Roman"/>
          <w:color w:val="000000" w:themeColor="text1"/>
          <w:sz w:val="24"/>
          <w:szCs w:val="24"/>
        </w:rPr>
        <w:t>and</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not</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operated</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by</w:t>
      </w:r>
      <w:r w:rsidRPr="00616F2C">
        <w:rPr>
          <w:rFonts w:ascii="Times New Roman" w:hAnsi="Times New Roman" w:cs="Times New Roman"/>
          <w:color w:val="000000" w:themeColor="text1"/>
          <w:spacing w:val="-3"/>
          <w:sz w:val="24"/>
          <w:szCs w:val="24"/>
        </w:rPr>
        <w:t xml:space="preserve"> </w:t>
      </w:r>
      <w:r w:rsidRPr="00616F2C">
        <w:rPr>
          <w:rFonts w:ascii="Times New Roman" w:hAnsi="Times New Roman" w:cs="Times New Roman"/>
          <w:color w:val="000000" w:themeColor="text1"/>
          <w:sz w:val="24"/>
          <w:szCs w:val="24"/>
        </w:rPr>
        <w:t>a</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commercial</w:t>
      </w:r>
      <w:r w:rsidRPr="00616F2C">
        <w:rPr>
          <w:rFonts w:ascii="Times New Roman" w:hAnsi="Times New Roman" w:cs="Times New Roman"/>
          <w:color w:val="000000" w:themeColor="text1"/>
          <w:spacing w:val="-3"/>
          <w:sz w:val="24"/>
          <w:szCs w:val="24"/>
        </w:rPr>
        <w:t xml:space="preserve"> </w:t>
      </w:r>
      <w:r w:rsidRPr="00616F2C">
        <w:rPr>
          <w:rFonts w:ascii="Times New Roman" w:hAnsi="Times New Roman" w:cs="Times New Roman"/>
          <w:color w:val="000000" w:themeColor="text1"/>
          <w:sz w:val="24"/>
          <w:szCs w:val="24"/>
        </w:rPr>
        <w:t>airline</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and</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while</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operating</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or</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serving</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as</w:t>
      </w:r>
      <w:r w:rsidRPr="00616F2C">
        <w:rPr>
          <w:rFonts w:ascii="Times New Roman" w:hAnsi="Times New Roman" w:cs="Times New Roman"/>
          <w:color w:val="000000" w:themeColor="text1"/>
          <w:spacing w:val="-3"/>
          <w:sz w:val="24"/>
          <w:szCs w:val="24"/>
        </w:rPr>
        <w:t xml:space="preserve"> </w:t>
      </w:r>
      <w:r w:rsidRPr="00616F2C">
        <w:rPr>
          <w:rFonts w:ascii="Times New Roman" w:hAnsi="Times New Roman" w:cs="Times New Roman"/>
          <w:color w:val="000000" w:themeColor="text1"/>
          <w:sz w:val="24"/>
          <w:szCs w:val="24"/>
        </w:rPr>
        <w:t>crewmember</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in</w:t>
      </w:r>
      <w:r w:rsidRPr="00616F2C">
        <w:rPr>
          <w:rFonts w:ascii="Times New Roman" w:hAnsi="Times New Roman" w:cs="Times New Roman"/>
          <w:color w:val="000000" w:themeColor="text1"/>
          <w:spacing w:val="-2"/>
          <w:sz w:val="24"/>
          <w:szCs w:val="24"/>
        </w:rPr>
        <w:t xml:space="preserve"> </w:t>
      </w:r>
      <w:r w:rsidRPr="00616F2C">
        <w:rPr>
          <w:rFonts w:ascii="Times New Roman" w:hAnsi="Times New Roman" w:cs="Times New Roman"/>
          <w:color w:val="000000" w:themeColor="text1"/>
          <w:sz w:val="24"/>
          <w:szCs w:val="24"/>
        </w:rPr>
        <w:t>any</w:t>
      </w:r>
      <w:r w:rsidRPr="00616F2C">
        <w:rPr>
          <w:rFonts w:ascii="Times New Roman" w:hAnsi="Times New Roman" w:cs="Times New Roman"/>
          <w:color w:val="000000" w:themeColor="text1"/>
          <w:spacing w:val="-3"/>
          <w:sz w:val="24"/>
          <w:szCs w:val="24"/>
        </w:rPr>
        <w:t xml:space="preserve"> </w:t>
      </w:r>
      <w:r w:rsidRPr="00616F2C">
        <w:rPr>
          <w:rFonts w:ascii="Times New Roman" w:hAnsi="Times New Roman" w:cs="Times New Roman"/>
          <w:color w:val="000000" w:themeColor="text1"/>
          <w:sz w:val="24"/>
          <w:szCs w:val="24"/>
        </w:rPr>
        <w:t>aircraft.</w:t>
      </w:r>
    </w:p>
    <w:p w:rsidR="00400B96" w:rsidRPr="00616F2C" w:rsidRDefault="00400B96" w:rsidP="00400B96">
      <w:pPr>
        <w:pStyle w:val="ListParagraph"/>
        <w:numPr>
          <w:ilvl w:val="1"/>
          <w:numId w:val="1"/>
        </w:numPr>
        <w:tabs>
          <w:tab w:val="left" w:pos="1105"/>
        </w:tabs>
        <w:ind w:left="1104"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While the Insured is engaging in brawl or having part in inciting a</w:t>
      </w:r>
      <w:r w:rsidRPr="00616F2C">
        <w:rPr>
          <w:rFonts w:ascii="Times New Roman" w:hAnsi="Times New Roman" w:cs="Times New Roman"/>
          <w:color w:val="000000" w:themeColor="text1"/>
          <w:spacing w:val="-3"/>
          <w:sz w:val="24"/>
          <w:szCs w:val="24"/>
        </w:rPr>
        <w:t xml:space="preserve"> </w:t>
      </w:r>
      <w:r w:rsidRPr="00616F2C">
        <w:rPr>
          <w:rFonts w:ascii="Times New Roman" w:hAnsi="Times New Roman" w:cs="Times New Roman"/>
          <w:color w:val="000000" w:themeColor="text1"/>
          <w:sz w:val="24"/>
          <w:szCs w:val="24"/>
        </w:rPr>
        <w:t>brawl.</w:t>
      </w:r>
    </w:p>
    <w:p w:rsidR="00400B96" w:rsidRPr="00616F2C" w:rsidRDefault="00400B96" w:rsidP="00400B96">
      <w:pPr>
        <w:pStyle w:val="ListParagraph"/>
        <w:numPr>
          <w:ilvl w:val="1"/>
          <w:numId w:val="1"/>
        </w:numPr>
        <w:tabs>
          <w:tab w:val="left" w:pos="1105"/>
        </w:tabs>
        <w:spacing w:before="1"/>
        <w:ind w:left="1104"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While the Insured is in the course of committing a felony or while under arrest by or escaping arrest of authorities because of the commission of a felony except for light punishment or compoundable</w:t>
      </w:r>
      <w:r w:rsidRPr="00616F2C">
        <w:rPr>
          <w:rFonts w:ascii="Times New Roman" w:hAnsi="Times New Roman" w:cs="Times New Roman"/>
          <w:color w:val="000000" w:themeColor="text1"/>
          <w:spacing w:val="-9"/>
          <w:sz w:val="24"/>
          <w:szCs w:val="24"/>
        </w:rPr>
        <w:t xml:space="preserve"> </w:t>
      </w:r>
      <w:r w:rsidRPr="00616F2C">
        <w:rPr>
          <w:rFonts w:ascii="Times New Roman" w:hAnsi="Times New Roman" w:cs="Times New Roman"/>
          <w:color w:val="000000" w:themeColor="text1"/>
          <w:sz w:val="24"/>
          <w:szCs w:val="24"/>
        </w:rPr>
        <w:t>offense.</w:t>
      </w:r>
    </w:p>
    <w:p w:rsidR="00400B96" w:rsidRPr="00616F2C" w:rsidRDefault="00400B96" w:rsidP="00400B96">
      <w:pPr>
        <w:pStyle w:val="ListParagraph"/>
        <w:numPr>
          <w:ilvl w:val="1"/>
          <w:numId w:val="1"/>
        </w:numPr>
        <w:tabs>
          <w:tab w:val="left" w:pos="1104"/>
        </w:tabs>
        <w:ind w:left="1103"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While the Insured is performing duties as a member of armed forces or police or as a volunteer and engaged in war or crime</w:t>
      </w:r>
      <w:r w:rsidRPr="00616F2C">
        <w:rPr>
          <w:rFonts w:ascii="Times New Roman" w:hAnsi="Times New Roman" w:cs="Times New Roman"/>
          <w:color w:val="000000" w:themeColor="text1"/>
          <w:spacing w:val="-1"/>
          <w:sz w:val="24"/>
          <w:szCs w:val="24"/>
        </w:rPr>
        <w:t xml:space="preserve"> </w:t>
      </w:r>
      <w:r w:rsidRPr="00616F2C">
        <w:rPr>
          <w:rFonts w:ascii="Times New Roman" w:hAnsi="Times New Roman" w:cs="Times New Roman"/>
          <w:color w:val="000000" w:themeColor="text1"/>
          <w:sz w:val="24"/>
          <w:szCs w:val="24"/>
        </w:rPr>
        <w:t>suppression.</w:t>
      </w:r>
    </w:p>
    <w:p w:rsidR="00400B96" w:rsidRPr="00616F2C" w:rsidRDefault="00400B96" w:rsidP="00400B96">
      <w:pPr>
        <w:pStyle w:val="ListParagraph"/>
        <w:numPr>
          <w:ilvl w:val="1"/>
          <w:numId w:val="1"/>
        </w:numPr>
        <w:tabs>
          <w:tab w:val="left" w:pos="1104"/>
        </w:tabs>
        <w:ind w:left="1103" w:right="40"/>
        <w:rPr>
          <w:rFonts w:ascii="Times New Roman" w:hAnsi="Times New Roman" w:cs="Times New Roman"/>
          <w:color w:val="000000" w:themeColor="text1"/>
          <w:sz w:val="24"/>
          <w:szCs w:val="24"/>
        </w:rPr>
      </w:pPr>
      <w:r w:rsidRPr="00616F2C">
        <w:rPr>
          <w:rFonts w:ascii="Times New Roman" w:hAnsi="Times New Roman" w:cs="Times New Roman"/>
          <w:color w:val="000000" w:themeColor="text1"/>
          <w:sz w:val="24"/>
          <w:szCs w:val="24"/>
        </w:rPr>
        <w:t>While the Insured has mental and nervous disorders including</w:t>
      </w:r>
      <w:r w:rsidRPr="00616F2C">
        <w:rPr>
          <w:rFonts w:ascii="Times New Roman" w:hAnsi="Times New Roman" w:cs="Times New Roman"/>
          <w:color w:val="000000" w:themeColor="text1"/>
          <w:spacing w:val="-5"/>
          <w:sz w:val="24"/>
          <w:szCs w:val="24"/>
        </w:rPr>
        <w:t xml:space="preserve"> </w:t>
      </w:r>
      <w:r w:rsidRPr="00616F2C">
        <w:rPr>
          <w:rFonts w:ascii="Times New Roman" w:hAnsi="Times New Roman" w:cs="Times New Roman"/>
          <w:color w:val="000000" w:themeColor="text1"/>
          <w:sz w:val="24"/>
          <w:szCs w:val="24"/>
        </w:rPr>
        <w:t>insanity.</w:t>
      </w:r>
    </w:p>
    <w:p w:rsidR="0005660A" w:rsidRDefault="0005660A"/>
    <w:p w:rsidR="00851FCA" w:rsidRPr="00EC6FAA" w:rsidRDefault="00851FCA" w:rsidP="00851FCA">
      <w:pPr>
        <w:spacing w:before="1"/>
        <w:ind w:left="3420"/>
        <w:jc w:val="both"/>
        <w:rPr>
          <w:rFonts w:ascii="Times New Roman" w:hAnsi="Times New Roman" w:cs="Times New Roman"/>
          <w:b/>
          <w:sz w:val="24"/>
          <w:szCs w:val="24"/>
        </w:rPr>
      </w:pPr>
      <w:r>
        <w:rPr>
          <w:rFonts w:ascii="Times New Roman" w:hAnsi="Times New Roman" w:cs="Times New Roman"/>
          <w:sz w:val="24"/>
          <w:szCs w:val="24"/>
        </w:rPr>
        <w:t xml:space="preserve">    </w:t>
      </w:r>
      <w:r w:rsidRPr="00EC6FAA">
        <w:rPr>
          <w:rFonts w:ascii="Times New Roman" w:hAnsi="Times New Roman" w:cs="Times New Roman"/>
          <w:b/>
          <w:sz w:val="24"/>
          <w:szCs w:val="24"/>
        </w:rPr>
        <w:t>INSURANCE BENEFIT</w:t>
      </w:r>
    </w:p>
    <w:p w:rsidR="00851FCA" w:rsidRPr="00EC6FAA" w:rsidRDefault="00851FCA" w:rsidP="00851FCA">
      <w:pPr>
        <w:ind w:left="3533" w:right="3240"/>
        <w:jc w:val="center"/>
        <w:rPr>
          <w:rFonts w:ascii="Times New Roman" w:hAnsi="Times New Roman" w:cs="Times New Roman"/>
          <w:b/>
          <w:sz w:val="24"/>
          <w:szCs w:val="24"/>
        </w:rPr>
      </w:pPr>
      <w:r w:rsidRPr="00EC6FAA">
        <w:rPr>
          <w:rFonts w:ascii="Times New Roman" w:hAnsi="Times New Roman" w:cs="Times New Roman"/>
          <w:b/>
          <w:sz w:val="24"/>
          <w:szCs w:val="24"/>
        </w:rPr>
        <w:t>Medical Expense</w:t>
      </w:r>
    </w:p>
    <w:p w:rsidR="00851FCA" w:rsidRPr="00EC6FAA" w:rsidRDefault="00851FCA" w:rsidP="00851FCA">
      <w:pPr>
        <w:pStyle w:val="BodyText"/>
        <w:spacing w:before="2"/>
        <w:rPr>
          <w:rFonts w:ascii="Times New Roman" w:hAnsi="Times New Roman" w:cs="Times New Roman"/>
          <w:b/>
          <w:sz w:val="24"/>
          <w:szCs w:val="24"/>
        </w:rPr>
      </w:pPr>
    </w:p>
    <w:p w:rsidR="00851FCA" w:rsidRDefault="00851FCA" w:rsidP="00851FCA">
      <w:pPr>
        <w:spacing w:before="99"/>
        <w:ind w:left="313"/>
        <w:jc w:val="both"/>
        <w:rPr>
          <w:rFonts w:ascii="Times New Roman" w:hAnsi="Times New Roman" w:cs="Times New Roman"/>
          <w:b/>
          <w:sz w:val="24"/>
          <w:szCs w:val="24"/>
          <w:u w:val="single"/>
        </w:rPr>
      </w:pPr>
      <w:r w:rsidRPr="00EC6FAA">
        <w:rPr>
          <w:rFonts w:ascii="Times New Roman" w:hAnsi="Times New Roman" w:cs="Times New Roman"/>
          <w:b/>
          <w:sz w:val="24"/>
          <w:szCs w:val="24"/>
          <w:u w:val="single"/>
        </w:rPr>
        <w:t>Coverage</w:t>
      </w:r>
    </w:p>
    <w:p w:rsidR="00851FCA" w:rsidRPr="00EC6FAA" w:rsidRDefault="00851FCA" w:rsidP="00851FCA">
      <w:pPr>
        <w:pStyle w:val="BodyText"/>
        <w:ind w:left="313"/>
        <w:jc w:val="both"/>
        <w:rPr>
          <w:rFonts w:ascii="Times New Roman" w:hAnsi="Times New Roman" w:cs="Times New Roman"/>
          <w:sz w:val="24"/>
          <w:szCs w:val="24"/>
        </w:rPr>
      </w:pPr>
      <w:r w:rsidRPr="00EC6FAA">
        <w:rPr>
          <w:rFonts w:ascii="Times New Roman" w:hAnsi="Times New Roman" w:cs="Times New Roman"/>
          <w:sz w:val="24"/>
          <w:szCs w:val="24"/>
        </w:rPr>
        <w:t xml:space="preserve">In the event the Insured sustains sudden and unexpected injury or sickness while travelling and such injuries or sickness require the Insured to receive medical treatment by Physician in accordance with general medical standard or to require treatment by a Nurse either as an in-patient or </w:t>
      </w:r>
      <w:proofErr w:type="gramStart"/>
      <w:r w:rsidRPr="00EC6FAA">
        <w:rPr>
          <w:rFonts w:ascii="Times New Roman" w:hAnsi="Times New Roman" w:cs="Times New Roman"/>
          <w:sz w:val="24"/>
          <w:szCs w:val="24"/>
        </w:rPr>
        <w:t>out-patient</w:t>
      </w:r>
      <w:proofErr w:type="gramEnd"/>
      <w:r w:rsidRPr="00EC6FAA">
        <w:rPr>
          <w:rFonts w:ascii="Times New Roman" w:hAnsi="Times New Roman" w:cs="Times New Roman"/>
          <w:sz w:val="24"/>
          <w:szCs w:val="24"/>
        </w:rPr>
        <w:t>.</w:t>
      </w:r>
    </w:p>
    <w:p w:rsidR="00851FCA" w:rsidRPr="00EC6FAA" w:rsidRDefault="00851FCA" w:rsidP="00851FCA">
      <w:pPr>
        <w:pStyle w:val="BodyText"/>
        <w:spacing w:before="11"/>
        <w:jc w:val="both"/>
        <w:rPr>
          <w:rFonts w:ascii="Times New Roman" w:hAnsi="Times New Roman" w:cs="Times New Roman"/>
          <w:sz w:val="24"/>
          <w:szCs w:val="24"/>
        </w:rPr>
      </w:pPr>
    </w:p>
    <w:p w:rsidR="00851FCA" w:rsidRPr="00EC6FAA" w:rsidRDefault="00851FCA" w:rsidP="00851FCA">
      <w:pPr>
        <w:pStyle w:val="BodyText"/>
        <w:ind w:left="313"/>
        <w:jc w:val="both"/>
        <w:rPr>
          <w:rFonts w:ascii="Times New Roman" w:hAnsi="Times New Roman" w:cs="Times New Roman"/>
          <w:sz w:val="24"/>
          <w:szCs w:val="24"/>
        </w:rPr>
      </w:pPr>
      <w:r w:rsidRPr="00EC6FAA">
        <w:rPr>
          <w:rFonts w:ascii="Times New Roman" w:hAnsi="Times New Roman" w:cs="Times New Roman"/>
          <w:sz w:val="24"/>
          <w:szCs w:val="24"/>
        </w:rPr>
        <w:t>The Company shall indemnify the Insured for the necessary and reasonable medical expenses actually paid by the Insured but not exceeding the maximum sum insured as specified in the Schedule of Policy.</w:t>
      </w:r>
    </w:p>
    <w:p w:rsidR="00851FCA" w:rsidRPr="00EC6FAA" w:rsidRDefault="00851FCA" w:rsidP="00851FCA">
      <w:pPr>
        <w:pStyle w:val="BodyText"/>
        <w:jc w:val="both"/>
        <w:rPr>
          <w:rFonts w:ascii="Times New Roman" w:hAnsi="Times New Roman" w:cs="Times New Roman"/>
          <w:sz w:val="24"/>
          <w:szCs w:val="24"/>
        </w:rPr>
      </w:pPr>
    </w:p>
    <w:p w:rsidR="00851FCA" w:rsidRPr="00EC6FAA" w:rsidRDefault="00851FCA" w:rsidP="00851FCA">
      <w:pPr>
        <w:pStyle w:val="BodyText"/>
        <w:spacing w:before="1"/>
        <w:ind w:left="313"/>
        <w:jc w:val="both"/>
        <w:rPr>
          <w:rFonts w:ascii="Times New Roman" w:hAnsi="Times New Roman" w:cs="Times New Roman"/>
          <w:strike/>
          <w:sz w:val="24"/>
          <w:szCs w:val="24"/>
        </w:rPr>
      </w:pPr>
      <w:proofErr w:type="gramStart"/>
      <w:r w:rsidRPr="00EC6FAA">
        <w:rPr>
          <w:rFonts w:ascii="Times New Roman" w:hAnsi="Times New Roman" w:cs="Times New Roman"/>
          <w:sz w:val="24"/>
          <w:szCs w:val="24"/>
        </w:rPr>
        <w:t>In the event the Insured requires on-going medical treatment in Vietnam after returning from the trip as a consequence of the injuries or sickness occurred overseas, such medical treatment must occur within one-hundred-and-sixty-eight (168) hours after returning to Vietnam and the maximum amount to be indemnified by the Company for medical expenses incurred in Vietnam shall not exceed the percentage, as specified the Schedule of Policy, of the sum insured or for a period not exceeding twenty-one (21) consecutive days, whichever is lesser.</w:t>
      </w:r>
      <w:proofErr w:type="gramEnd"/>
    </w:p>
    <w:p w:rsidR="00851FCA" w:rsidRPr="00EC6FAA" w:rsidRDefault="00851FCA" w:rsidP="00851FCA">
      <w:pPr>
        <w:pStyle w:val="BodyText"/>
        <w:spacing w:before="1"/>
        <w:jc w:val="both"/>
        <w:rPr>
          <w:rFonts w:ascii="Times New Roman" w:hAnsi="Times New Roman" w:cs="Times New Roman"/>
          <w:strike/>
          <w:sz w:val="24"/>
          <w:szCs w:val="24"/>
        </w:rPr>
      </w:pPr>
    </w:p>
    <w:p w:rsidR="00851FCA" w:rsidRPr="00EC6FAA" w:rsidRDefault="00851FCA" w:rsidP="00851FCA">
      <w:pPr>
        <w:pStyle w:val="Heading2"/>
        <w:jc w:val="both"/>
        <w:rPr>
          <w:rFonts w:ascii="Times New Roman" w:hAnsi="Times New Roman" w:cs="Times New Roman"/>
          <w:color w:val="000000" w:themeColor="text1"/>
          <w:sz w:val="24"/>
          <w:szCs w:val="24"/>
          <w:u w:val="single"/>
        </w:rPr>
      </w:pPr>
      <w:r w:rsidRPr="00EC6FAA">
        <w:rPr>
          <w:rFonts w:ascii="Times New Roman" w:hAnsi="Times New Roman" w:cs="Times New Roman"/>
          <w:color w:val="000000" w:themeColor="text1"/>
          <w:sz w:val="24"/>
          <w:szCs w:val="24"/>
          <w:u w:val="single"/>
        </w:rPr>
        <w:t>Additional Exclusions Specific to this Insurance Benefit</w:t>
      </w:r>
    </w:p>
    <w:p w:rsidR="00851FCA" w:rsidRPr="00EC6FAA" w:rsidRDefault="00851FCA" w:rsidP="00851FCA">
      <w:pPr>
        <w:pStyle w:val="BodyText"/>
        <w:spacing w:before="99"/>
        <w:ind w:left="313"/>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The Company shall not be liable to pay compensation for the risks occurred in the following instances:</w:t>
      </w:r>
    </w:p>
    <w:p w:rsidR="00851FCA" w:rsidRPr="00EC6FAA" w:rsidRDefault="00851FCA" w:rsidP="00851FCA">
      <w:pPr>
        <w:pStyle w:val="ListParagraph"/>
        <w:numPr>
          <w:ilvl w:val="0"/>
          <w:numId w:val="3"/>
        </w:numPr>
        <w:tabs>
          <w:tab w:val="left" w:pos="673"/>
          <w:tab w:val="left" w:pos="674"/>
        </w:tabs>
        <w:spacing w:before="59"/>
        <w:jc w:val="both"/>
        <w:rPr>
          <w:rFonts w:ascii="Times New Roman" w:hAnsi="Times New Roman" w:cs="Times New Roman"/>
          <w:b/>
          <w:color w:val="000000" w:themeColor="text1"/>
          <w:sz w:val="24"/>
          <w:szCs w:val="24"/>
        </w:rPr>
      </w:pPr>
      <w:r w:rsidRPr="00EC6FAA">
        <w:rPr>
          <w:rFonts w:ascii="Times New Roman" w:hAnsi="Times New Roman" w:cs="Times New Roman"/>
          <w:b/>
          <w:color w:val="000000" w:themeColor="text1"/>
          <w:sz w:val="24"/>
          <w:szCs w:val="24"/>
        </w:rPr>
        <w:t>Loss or damage arising from bodily injury or sickness due to or in consequence of causes as</w:t>
      </w:r>
      <w:r w:rsidRPr="00EC6FAA">
        <w:rPr>
          <w:rFonts w:ascii="Times New Roman" w:hAnsi="Times New Roman" w:cs="Times New Roman"/>
          <w:b/>
          <w:color w:val="000000" w:themeColor="text1"/>
          <w:spacing w:val="-10"/>
          <w:sz w:val="24"/>
          <w:szCs w:val="24"/>
        </w:rPr>
        <w:t xml:space="preserve"> </w:t>
      </w:r>
      <w:r w:rsidRPr="00EC6FAA">
        <w:rPr>
          <w:rFonts w:ascii="Times New Roman" w:hAnsi="Times New Roman" w:cs="Times New Roman"/>
          <w:b/>
          <w:color w:val="000000" w:themeColor="text1"/>
          <w:sz w:val="24"/>
          <w:szCs w:val="24"/>
        </w:rPr>
        <w:t>follows:</w:t>
      </w:r>
    </w:p>
    <w:p w:rsidR="00851FCA" w:rsidRPr="00EC6FAA" w:rsidRDefault="00851FCA" w:rsidP="00851FCA">
      <w:pPr>
        <w:pStyle w:val="ListParagraph"/>
        <w:numPr>
          <w:ilvl w:val="1"/>
          <w:numId w:val="3"/>
        </w:numPr>
        <w:tabs>
          <w:tab w:val="left" w:pos="1106"/>
        </w:tabs>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Any acts of the Insured while under the influence of alcohol or addictive substances or drugs of harmful nature to the extent of being incapable of controlling one’s</w:t>
      </w:r>
      <w:r w:rsidRPr="00EC6FAA">
        <w:rPr>
          <w:rFonts w:ascii="Times New Roman" w:hAnsi="Times New Roman" w:cs="Times New Roman"/>
          <w:color w:val="000000" w:themeColor="text1"/>
          <w:spacing w:val="-4"/>
          <w:sz w:val="24"/>
          <w:szCs w:val="24"/>
        </w:rPr>
        <w:t xml:space="preserve"> </w:t>
      </w:r>
      <w:r w:rsidRPr="00EC6FAA">
        <w:rPr>
          <w:rFonts w:ascii="Times New Roman" w:hAnsi="Times New Roman" w:cs="Times New Roman"/>
          <w:color w:val="000000" w:themeColor="text1"/>
          <w:sz w:val="24"/>
          <w:szCs w:val="24"/>
        </w:rPr>
        <w:t>senses.</w:t>
      </w:r>
    </w:p>
    <w:p w:rsidR="00851FCA" w:rsidRPr="00EC6FAA" w:rsidRDefault="00851FCA" w:rsidP="00851FCA">
      <w:pPr>
        <w:pStyle w:val="BodyText"/>
        <w:spacing w:before="1"/>
        <w:ind w:left="1105"/>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The definition of “under the influence of alcohol” in the case of a blood test is a level of alcohol of 150-mg</w:t>
      </w:r>
      <w:proofErr w:type="gramStart"/>
      <w:r w:rsidRPr="00EC6FAA">
        <w:rPr>
          <w:rFonts w:ascii="Times New Roman" w:hAnsi="Times New Roman" w:cs="Times New Roman"/>
          <w:color w:val="000000" w:themeColor="text1"/>
          <w:sz w:val="24"/>
          <w:szCs w:val="24"/>
        </w:rPr>
        <w:t>.%</w:t>
      </w:r>
      <w:proofErr w:type="gramEnd"/>
      <w:r w:rsidRPr="00EC6FAA">
        <w:rPr>
          <w:rFonts w:ascii="Times New Roman" w:hAnsi="Times New Roman" w:cs="Times New Roman"/>
          <w:color w:val="000000" w:themeColor="text1"/>
          <w:sz w:val="24"/>
          <w:szCs w:val="24"/>
        </w:rPr>
        <w:t xml:space="preserve"> or higher;</w:t>
      </w:r>
    </w:p>
    <w:p w:rsidR="00851FCA" w:rsidRPr="00EC6FAA" w:rsidRDefault="00851FCA" w:rsidP="00851FCA">
      <w:pPr>
        <w:pStyle w:val="ListParagraph"/>
        <w:numPr>
          <w:ilvl w:val="1"/>
          <w:numId w:val="3"/>
        </w:numPr>
        <w:tabs>
          <w:tab w:val="left" w:pos="1106"/>
        </w:tabs>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Suicide or attempt at suicide or self-inflicted injury or attempt thereof either by self or by consenting others to do so and whether in the state of insanity or not, including accident occasioned by the Insured consuming or drinking or injecting drugs or toxic substances into body and the use of drugs in excess of doctor’s</w:t>
      </w:r>
      <w:r w:rsidRPr="00EC6FAA">
        <w:rPr>
          <w:rFonts w:ascii="Times New Roman" w:hAnsi="Times New Roman" w:cs="Times New Roman"/>
          <w:color w:val="000000" w:themeColor="text1"/>
          <w:spacing w:val="-15"/>
          <w:sz w:val="24"/>
          <w:szCs w:val="24"/>
        </w:rPr>
        <w:t xml:space="preserve"> </w:t>
      </w:r>
      <w:r w:rsidRPr="00EC6FAA">
        <w:rPr>
          <w:rFonts w:ascii="Times New Roman" w:hAnsi="Times New Roman" w:cs="Times New Roman"/>
          <w:color w:val="000000" w:themeColor="text1"/>
          <w:sz w:val="24"/>
          <w:szCs w:val="24"/>
        </w:rPr>
        <w:t>prescription;</w:t>
      </w:r>
    </w:p>
    <w:p w:rsidR="00851FCA" w:rsidRPr="00EC6FAA" w:rsidRDefault="00851FCA" w:rsidP="00851FCA">
      <w:pPr>
        <w:pStyle w:val="ListParagraph"/>
        <w:numPr>
          <w:ilvl w:val="1"/>
          <w:numId w:val="3"/>
        </w:numPr>
        <w:tabs>
          <w:tab w:val="left" w:pos="1106"/>
        </w:tabs>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Pregnancy, miscarriage, abortion, childbirth, any complications from</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pregnancy;</w:t>
      </w:r>
    </w:p>
    <w:p w:rsidR="00851FCA" w:rsidRPr="00EC6FAA" w:rsidRDefault="00851FCA" w:rsidP="00851FCA">
      <w:pPr>
        <w:pStyle w:val="ListParagraph"/>
        <w:numPr>
          <w:ilvl w:val="1"/>
          <w:numId w:val="3"/>
        </w:numPr>
        <w:tabs>
          <w:tab w:val="left" w:pos="1105"/>
        </w:tabs>
        <w:ind w:left="1104" w:hanging="431"/>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Any pre-existing</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conditions;</w:t>
      </w:r>
    </w:p>
    <w:p w:rsidR="00851FCA" w:rsidRPr="00EC6FAA" w:rsidRDefault="00851FCA" w:rsidP="00851FCA">
      <w:pPr>
        <w:pStyle w:val="ListParagraph"/>
        <w:numPr>
          <w:ilvl w:val="1"/>
          <w:numId w:val="3"/>
        </w:numPr>
        <w:tabs>
          <w:tab w:val="left" w:pos="1105"/>
        </w:tabs>
        <w:ind w:left="1104"/>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Chronic diseases, sickness or injury, which are not medically cured prior to the departure date specified in the Policy, medical treatment for congenital abnormalities, development problems, or genetic</w:t>
      </w:r>
      <w:r w:rsidRPr="00EC6FAA">
        <w:rPr>
          <w:rFonts w:ascii="Times New Roman" w:hAnsi="Times New Roman" w:cs="Times New Roman"/>
          <w:color w:val="000000" w:themeColor="text1"/>
          <w:spacing w:val="-7"/>
          <w:sz w:val="24"/>
          <w:szCs w:val="24"/>
        </w:rPr>
        <w:t xml:space="preserve"> </w:t>
      </w:r>
      <w:r w:rsidRPr="00EC6FAA">
        <w:rPr>
          <w:rFonts w:ascii="Times New Roman" w:hAnsi="Times New Roman" w:cs="Times New Roman"/>
          <w:color w:val="000000" w:themeColor="text1"/>
          <w:sz w:val="24"/>
          <w:szCs w:val="24"/>
        </w:rPr>
        <w:t>disorders;</w:t>
      </w:r>
    </w:p>
    <w:p w:rsidR="00851FCA" w:rsidRPr="00EC6FAA" w:rsidRDefault="00851FCA" w:rsidP="00851FCA">
      <w:pPr>
        <w:pStyle w:val="ListParagraph"/>
        <w:numPr>
          <w:ilvl w:val="1"/>
          <w:numId w:val="3"/>
        </w:numPr>
        <w:tabs>
          <w:tab w:val="left" w:pos="1105"/>
        </w:tabs>
        <w:ind w:left="1104"/>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AIDS , venereal diseases, sexually transmitted</w:t>
      </w:r>
      <w:r w:rsidRPr="00EC6FAA">
        <w:rPr>
          <w:rFonts w:ascii="Times New Roman" w:hAnsi="Times New Roman" w:cs="Times New Roman"/>
          <w:color w:val="000000" w:themeColor="text1"/>
          <w:spacing w:val="-1"/>
          <w:sz w:val="24"/>
          <w:szCs w:val="24"/>
        </w:rPr>
        <w:t xml:space="preserve"> </w:t>
      </w:r>
      <w:r w:rsidRPr="00EC6FAA">
        <w:rPr>
          <w:rFonts w:ascii="Times New Roman" w:hAnsi="Times New Roman" w:cs="Times New Roman"/>
          <w:color w:val="000000" w:themeColor="text1"/>
          <w:sz w:val="24"/>
          <w:szCs w:val="24"/>
        </w:rPr>
        <w:t>diseases;</w:t>
      </w:r>
    </w:p>
    <w:p w:rsidR="00851FCA" w:rsidRPr="00EC6FAA" w:rsidRDefault="00851FCA" w:rsidP="00851FCA">
      <w:pPr>
        <w:pStyle w:val="ListParagraph"/>
        <w:numPr>
          <w:ilvl w:val="1"/>
          <w:numId w:val="3"/>
        </w:numPr>
        <w:tabs>
          <w:tab w:val="left" w:pos="1105"/>
        </w:tabs>
        <w:spacing w:before="1"/>
        <w:ind w:left="1104"/>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 xml:space="preserve">Cosmetic treatment or surgery or treatments for skin care, pimple, blemish, freckle, dandruff, hair losses, weight control, or any voluntary surgery except for dressing wounds </w:t>
      </w:r>
      <w:proofErr w:type="gramStart"/>
      <w:r w:rsidRPr="00EC6FAA">
        <w:rPr>
          <w:rFonts w:ascii="Times New Roman" w:hAnsi="Times New Roman" w:cs="Times New Roman"/>
          <w:color w:val="000000" w:themeColor="text1"/>
          <w:sz w:val="24"/>
          <w:szCs w:val="24"/>
        </w:rPr>
        <w:t>as a consequence</w:t>
      </w:r>
      <w:proofErr w:type="gramEnd"/>
      <w:r w:rsidRPr="00EC6FAA">
        <w:rPr>
          <w:rFonts w:ascii="Times New Roman" w:hAnsi="Times New Roman" w:cs="Times New Roman"/>
          <w:color w:val="000000" w:themeColor="text1"/>
          <w:sz w:val="24"/>
          <w:szCs w:val="24"/>
        </w:rPr>
        <w:t xml:space="preserve"> of an insured</w:t>
      </w:r>
      <w:r w:rsidRPr="00EC6FAA">
        <w:rPr>
          <w:rFonts w:ascii="Times New Roman" w:hAnsi="Times New Roman" w:cs="Times New Roman"/>
          <w:color w:val="000000" w:themeColor="text1"/>
          <w:spacing w:val="-15"/>
          <w:sz w:val="24"/>
          <w:szCs w:val="24"/>
        </w:rPr>
        <w:t xml:space="preserve"> </w:t>
      </w:r>
      <w:r w:rsidRPr="00EC6FAA">
        <w:rPr>
          <w:rFonts w:ascii="Times New Roman" w:hAnsi="Times New Roman" w:cs="Times New Roman"/>
          <w:color w:val="000000" w:themeColor="text1"/>
          <w:sz w:val="24"/>
          <w:szCs w:val="24"/>
        </w:rPr>
        <w:t>accident.</w:t>
      </w:r>
    </w:p>
    <w:p w:rsidR="00851FCA" w:rsidRPr="00EC6FAA" w:rsidRDefault="00851FCA" w:rsidP="00851FCA">
      <w:pPr>
        <w:pStyle w:val="ListParagraph"/>
        <w:numPr>
          <w:ilvl w:val="1"/>
          <w:numId w:val="3"/>
        </w:numPr>
        <w:tabs>
          <w:tab w:val="left" w:pos="1105"/>
        </w:tabs>
        <w:ind w:left="1104"/>
        <w:jc w:val="both"/>
        <w:rPr>
          <w:rFonts w:ascii="Times New Roman" w:hAnsi="Times New Roman" w:cs="Times New Roman"/>
          <w:color w:val="000000" w:themeColor="text1"/>
          <w:sz w:val="24"/>
          <w:szCs w:val="24"/>
        </w:rPr>
      </w:pPr>
      <w:proofErr w:type="gramStart"/>
      <w:r w:rsidRPr="00EC6FAA">
        <w:rPr>
          <w:rFonts w:ascii="Times New Roman" w:hAnsi="Times New Roman" w:cs="Times New Roman"/>
          <w:color w:val="000000" w:themeColor="text1"/>
          <w:sz w:val="24"/>
          <w:szCs w:val="24"/>
        </w:rPr>
        <w:t>Treatments which</w:t>
      </w:r>
      <w:proofErr w:type="gramEnd"/>
      <w:r w:rsidRPr="00EC6FAA">
        <w:rPr>
          <w:rFonts w:ascii="Times New Roman" w:hAnsi="Times New Roman" w:cs="Times New Roman"/>
          <w:color w:val="000000" w:themeColor="text1"/>
          <w:sz w:val="24"/>
          <w:szCs w:val="24"/>
        </w:rPr>
        <w:t xml:space="preserve"> are not conventional medicine, including alternative or traditional</w:t>
      </w:r>
      <w:r w:rsidRPr="00EC6FAA">
        <w:rPr>
          <w:rFonts w:ascii="Times New Roman" w:hAnsi="Times New Roman" w:cs="Times New Roman"/>
          <w:color w:val="000000" w:themeColor="text1"/>
          <w:spacing w:val="-9"/>
          <w:sz w:val="24"/>
          <w:szCs w:val="24"/>
        </w:rPr>
        <w:t xml:space="preserve"> </w:t>
      </w:r>
      <w:r w:rsidRPr="00EC6FAA">
        <w:rPr>
          <w:rFonts w:ascii="Times New Roman" w:hAnsi="Times New Roman" w:cs="Times New Roman"/>
          <w:color w:val="000000" w:themeColor="text1"/>
          <w:sz w:val="24"/>
          <w:szCs w:val="24"/>
        </w:rPr>
        <w:t>medicine.</w:t>
      </w:r>
    </w:p>
    <w:p w:rsidR="00851FCA" w:rsidRPr="00EC6FAA" w:rsidRDefault="00851FCA" w:rsidP="00851FCA">
      <w:pPr>
        <w:pStyle w:val="ListParagraph"/>
        <w:numPr>
          <w:ilvl w:val="1"/>
          <w:numId w:val="3"/>
        </w:numPr>
        <w:tabs>
          <w:tab w:val="left" w:pos="1105"/>
        </w:tabs>
        <w:spacing w:before="1"/>
        <w:ind w:left="1104"/>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Treatment or surgery for dentistry, gums, denture, dental crown, root canal treatment, dental filling, orthodontics, prophylaxis, tooth extraction, dental implant, or any prosthodontics</w:t>
      </w:r>
      <w:r w:rsidRPr="00EC6FAA">
        <w:rPr>
          <w:rFonts w:ascii="Times New Roman" w:hAnsi="Times New Roman" w:cs="Times New Roman"/>
          <w:color w:val="000000" w:themeColor="text1"/>
          <w:spacing w:val="-4"/>
          <w:sz w:val="24"/>
          <w:szCs w:val="24"/>
        </w:rPr>
        <w:t xml:space="preserve"> </w:t>
      </w:r>
      <w:r w:rsidRPr="00EC6FAA">
        <w:rPr>
          <w:rFonts w:ascii="Times New Roman" w:hAnsi="Times New Roman" w:cs="Times New Roman"/>
          <w:color w:val="000000" w:themeColor="text1"/>
          <w:sz w:val="24"/>
          <w:szCs w:val="24"/>
        </w:rPr>
        <w:t>procedures.</w:t>
      </w:r>
    </w:p>
    <w:p w:rsidR="00851FCA" w:rsidRPr="00EC6FAA" w:rsidRDefault="00851FCA" w:rsidP="00851FCA">
      <w:pPr>
        <w:pStyle w:val="ListParagraph"/>
        <w:numPr>
          <w:ilvl w:val="1"/>
          <w:numId w:val="3"/>
        </w:numPr>
        <w:tabs>
          <w:tab w:val="left" w:pos="1104"/>
        </w:tabs>
        <w:ind w:left="1103" w:hanging="431"/>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Treatment for eyesight problems, Lasik surgery, expenses for visual aid equipment or treatment for visual</w:t>
      </w:r>
      <w:r w:rsidRPr="00EC6FAA">
        <w:rPr>
          <w:rFonts w:ascii="Times New Roman" w:hAnsi="Times New Roman" w:cs="Times New Roman"/>
          <w:color w:val="000000" w:themeColor="text1"/>
          <w:spacing w:val="-22"/>
          <w:sz w:val="24"/>
          <w:szCs w:val="24"/>
        </w:rPr>
        <w:t xml:space="preserve"> </w:t>
      </w:r>
      <w:r w:rsidRPr="00EC6FAA">
        <w:rPr>
          <w:rFonts w:ascii="Times New Roman" w:hAnsi="Times New Roman" w:cs="Times New Roman"/>
          <w:color w:val="000000" w:themeColor="text1"/>
          <w:sz w:val="24"/>
          <w:szCs w:val="24"/>
        </w:rPr>
        <w:t>disorders.</w:t>
      </w:r>
    </w:p>
    <w:p w:rsidR="00851FCA" w:rsidRPr="00EC6FAA" w:rsidRDefault="00851FCA" w:rsidP="00851FCA">
      <w:pPr>
        <w:pStyle w:val="ListParagraph"/>
        <w:numPr>
          <w:ilvl w:val="1"/>
          <w:numId w:val="3"/>
        </w:numPr>
        <w:tabs>
          <w:tab w:val="left" w:pos="1104"/>
        </w:tabs>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 xml:space="preserve">Costs of providing, maintaining or fitting any external prostheses or appliances, corrective devices, hearing and/or visual aids, crutches, wheelchairs or other </w:t>
      </w:r>
      <w:r w:rsidRPr="00357467">
        <w:rPr>
          <w:rFonts w:ascii="Times New Roman" w:hAnsi="Times New Roman" w:cs="Times New Roman"/>
          <w:color w:val="000000" w:themeColor="text1"/>
          <w:sz w:val="24"/>
          <w:szCs w:val="24"/>
        </w:rPr>
        <w:t>equipment</w:t>
      </w:r>
      <w:r w:rsidRPr="00EC6FAA">
        <w:rPr>
          <w:rFonts w:ascii="Times New Roman" w:hAnsi="Times New Roman" w:cs="Times New Roman"/>
          <w:color w:val="000000" w:themeColor="text1"/>
          <w:sz w:val="24"/>
          <w:szCs w:val="24"/>
        </w:rPr>
        <w:t>.</w:t>
      </w:r>
    </w:p>
    <w:p w:rsidR="00851FCA" w:rsidRPr="00EC6FAA" w:rsidRDefault="00851FCA" w:rsidP="00851FCA">
      <w:pPr>
        <w:pStyle w:val="ListParagraph"/>
        <w:tabs>
          <w:tab w:val="left" w:pos="1104"/>
        </w:tabs>
        <w:ind w:left="1105" w:firstLine="0"/>
        <w:jc w:val="both"/>
        <w:rPr>
          <w:rFonts w:ascii="Times New Roman" w:hAnsi="Times New Roman" w:cs="Times New Roman"/>
          <w:color w:val="000000" w:themeColor="text1"/>
          <w:sz w:val="24"/>
          <w:szCs w:val="24"/>
        </w:rPr>
      </w:pPr>
    </w:p>
    <w:p w:rsidR="00851FCA" w:rsidRPr="00EC6FAA" w:rsidRDefault="00851FCA" w:rsidP="00851FCA">
      <w:pPr>
        <w:pStyle w:val="Heading2"/>
        <w:numPr>
          <w:ilvl w:val="0"/>
          <w:numId w:val="3"/>
        </w:numPr>
        <w:tabs>
          <w:tab w:val="left" w:pos="671"/>
          <w:tab w:val="left" w:pos="672"/>
        </w:tabs>
        <w:spacing w:before="1"/>
        <w:ind w:left="671"/>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or damage arising from bodily injury occurring during the time as</w:t>
      </w:r>
      <w:r w:rsidRPr="00EC6FAA">
        <w:rPr>
          <w:rFonts w:ascii="Times New Roman" w:hAnsi="Times New Roman" w:cs="Times New Roman"/>
          <w:color w:val="000000" w:themeColor="text1"/>
          <w:spacing w:val="-1"/>
          <w:sz w:val="24"/>
          <w:szCs w:val="24"/>
        </w:rPr>
        <w:t xml:space="preserve"> </w:t>
      </w:r>
      <w:r w:rsidRPr="00EC6FAA">
        <w:rPr>
          <w:rFonts w:ascii="Times New Roman" w:hAnsi="Times New Roman" w:cs="Times New Roman"/>
          <w:color w:val="000000" w:themeColor="text1"/>
          <w:sz w:val="24"/>
          <w:szCs w:val="24"/>
        </w:rPr>
        <w:t>follows:</w:t>
      </w:r>
    </w:p>
    <w:p w:rsidR="00851FCA" w:rsidRPr="00EC6FAA" w:rsidRDefault="00851FCA" w:rsidP="00851FCA">
      <w:pPr>
        <w:pStyle w:val="ListParagraph"/>
        <w:numPr>
          <w:ilvl w:val="1"/>
          <w:numId w:val="3"/>
        </w:numPr>
        <w:tabs>
          <w:tab w:val="left" w:pos="1104"/>
        </w:tabs>
        <w:ind w:left="1103"/>
        <w:jc w:val="both"/>
        <w:rPr>
          <w:rFonts w:ascii="Times New Roman" w:hAnsi="Times New Roman" w:cs="Times New Roman"/>
          <w:color w:val="000000" w:themeColor="text1"/>
          <w:sz w:val="24"/>
          <w:szCs w:val="24"/>
        </w:rPr>
      </w:pPr>
      <w:proofErr w:type="gramStart"/>
      <w:r w:rsidRPr="00EC6FAA">
        <w:rPr>
          <w:rFonts w:ascii="Times New Roman" w:hAnsi="Times New Roman" w:cs="Times New Roman"/>
          <w:color w:val="000000" w:themeColor="text1"/>
          <w:sz w:val="24"/>
          <w:szCs w:val="24"/>
        </w:rPr>
        <w:t xml:space="preserve">While the Insured is participating in or practicing for or competing in professional sports or while engaging in all types of motor or car racing or boat racing, horse racing, skiing including jet-ski, skating, boxing and parachute jumping (except parachute jumping to save life), boarding or alighting or travelling in a hot-air balloon or glider, </w:t>
      </w:r>
      <w:r w:rsidRPr="00EC6FAA">
        <w:rPr>
          <w:rFonts w:ascii="Times New Roman" w:hAnsi="Times New Roman" w:cs="Times New Roman"/>
          <w:color w:val="000000" w:themeColor="text1"/>
          <w:sz w:val="24"/>
          <w:szCs w:val="24"/>
        </w:rPr>
        <w:lastRenderedPageBreak/>
        <w:t>bungee jumping, all diving activities which require the use of oxygen tanks and underwater</w:t>
      </w:r>
      <w:r w:rsidRPr="00EC6FAA">
        <w:rPr>
          <w:rFonts w:ascii="Times New Roman" w:hAnsi="Times New Roman" w:cs="Times New Roman"/>
          <w:color w:val="000000" w:themeColor="text1"/>
          <w:spacing w:val="-6"/>
          <w:sz w:val="24"/>
          <w:szCs w:val="24"/>
        </w:rPr>
        <w:t xml:space="preserve"> </w:t>
      </w:r>
      <w:r w:rsidRPr="00EC6FAA">
        <w:rPr>
          <w:rFonts w:ascii="Times New Roman" w:hAnsi="Times New Roman" w:cs="Times New Roman"/>
          <w:color w:val="000000" w:themeColor="text1"/>
          <w:sz w:val="24"/>
          <w:szCs w:val="24"/>
        </w:rPr>
        <w:t>respirator.</w:t>
      </w:r>
      <w:proofErr w:type="gramEnd"/>
    </w:p>
    <w:p w:rsidR="00851FCA" w:rsidRPr="00EC6FAA" w:rsidRDefault="00851FCA" w:rsidP="00851FCA">
      <w:pPr>
        <w:pStyle w:val="ListParagraph"/>
        <w:numPr>
          <w:ilvl w:val="1"/>
          <w:numId w:val="3"/>
        </w:numPr>
        <w:tabs>
          <w:tab w:val="left" w:pos="1104"/>
        </w:tabs>
        <w:spacing w:before="1"/>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While the Insured is participating in rock climbing, trekking/mountaineering.</w:t>
      </w:r>
    </w:p>
    <w:p w:rsidR="00851FCA" w:rsidRPr="00EC6FAA" w:rsidRDefault="00851FCA" w:rsidP="00851FCA">
      <w:pPr>
        <w:pStyle w:val="ListParagraph"/>
        <w:numPr>
          <w:ilvl w:val="1"/>
          <w:numId w:val="3"/>
        </w:numPr>
        <w:tabs>
          <w:tab w:val="left" w:pos="1104"/>
        </w:tabs>
        <w:ind w:left="1103"/>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While the Insured is boarding or disembarking or travelling as a passenger in an aircraft not licensed for carrying passengers</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and</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not</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operated</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by</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a</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commercial</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airline</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and</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while</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operating</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or</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serving</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as</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crewmember</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in</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any</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aircraft.</w:t>
      </w:r>
    </w:p>
    <w:p w:rsidR="00851FCA" w:rsidRPr="00EC6FAA" w:rsidRDefault="00851FCA" w:rsidP="00851FCA">
      <w:pPr>
        <w:pStyle w:val="ListParagraph"/>
        <w:numPr>
          <w:ilvl w:val="1"/>
          <w:numId w:val="3"/>
        </w:numPr>
        <w:tabs>
          <w:tab w:val="left" w:pos="1104"/>
        </w:tabs>
        <w:spacing w:before="1"/>
        <w:ind w:left="1103"/>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While the Insured is engaging in brawl or having part in inciting a</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brawl.</w:t>
      </w:r>
    </w:p>
    <w:p w:rsidR="00851FCA" w:rsidRPr="00EC6FAA" w:rsidRDefault="00851FCA" w:rsidP="00851FCA">
      <w:pPr>
        <w:pStyle w:val="ListParagraph"/>
        <w:numPr>
          <w:ilvl w:val="1"/>
          <w:numId w:val="3"/>
        </w:numPr>
        <w:tabs>
          <w:tab w:val="left" w:pos="1104"/>
        </w:tabs>
        <w:ind w:left="1103"/>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While the Insured is in the course of committing a felony or while under arrest by or escaping arrest of authorities because of the commission of a felony except for light punishment or compoundable</w:t>
      </w:r>
      <w:r w:rsidRPr="00EC6FAA">
        <w:rPr>
          <w:rFonts w:ascii="Times New Roman" w:hAnsi="Times New Roman" w:cs="Times New Roman"/>
          <w:color w:val="000000" w:themeColor="text1"/>
          <w:spacing w:val="-9"/>
          <w:sz w:val="24"/>
          <w:szCs w:val="24"/>
        </w:rPr>
        <w:t xml:space="preserve"> </w:t>
      </w:r>
      <w:r w:rsidRPr="00EC6FAA">
        <w:rPr>
          <w:rFonts w:ascii="Times New Roman" w:hAnsi="Times New Roman" w:cs="Times New Roman"/>
          <w:color w:val="000000" w:themeColor="text1"/>
          <w:sz w:val="24"/>
          <w:szCs w:val="24"/>
        </w:rPr>
        <w:t>offense.</w:t>
      </w:r>
    </w:p>
    <w:p w:rsidR="00851FCA" w:rsidRPr="00EC6FAA" w:rsidRDefault="00851FCA" w:rsidP="00851FCA">
      <w:pPr>
        <w:pStyle w:val="ListParagraph"/>
        <w:numPr>
          <w:ilvl w:val="1"/>
          <w:numId w:val="3"/>
        </w:numPr>
        <w:tabs>
          <w:tab w:val="left" w:pos="1104"/>
        </w:tabs>
        <w:spacing w:before="2"/>
        <w:ind w:left="1103"/>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While the Insured is performing duties as a member of armed forces or police or as a volunteer and engaged in war or crime</w:t>
      </w:r>
      <w:r w:rsidRPr="00EC6FAA">
        <w:rPr>
          <w:rFonts w:ascii="Times New Roman" w:hAnsi="Times New Roman" w:cs="Times New Roman"/>
          <w:color w:val="000000" w:themeColor="text1"/>
          <w:spacing w:val="-1"/>
          <w:sz w:val="24"/>
          <w:szCs w:val="24"/>
        </w:rPr>
        <w:t xml:space="preserve"> </w:t>
      </w:r>
      <w:r w:rsidRPr="00EC6FAA">
        <w:rPr>
          <w:rFonts w:ascii="Times New Roman" w:hAnsi="Times New Roman" w:cs="Times New Roman"/>
          <w:color w:val="000000" w:themeColor="text1"/>
          <w:sz w:val="24"/>
          <w:szCs w:val="24"/>
        </w:rPr>
        <w:t>suppression.</w:t>
      </w:r>
    </w:p>
    <w:p w:rsidR="00851FCA" w:rsidRPr="00EC6FAA" w:rsidRDefault="00851FCA" w:rsidP="00851FCA">
      <w:pPr>
        <w:pStyle w:val="ListParagraph"/>
        <w:numPr>
          <w:ilvl w:val="1"/>
          <w:numId w:val="3"/>
        </w:numPr>
        <w:tabs>
          <w:tab w:val="left" w:pos="1104"/>
        </w:tabs>
        <w:ind w:left="1103"/>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While the Insured has mental and nervous disorders including</w:t>
      </w:r>
      <w:r w:rsidRPr="00EC6FAA">
        <w:rPr>
          <w:rFonts w:ascii="Times New Roman" w:hAnsi="Times New Roman" w:cs="Times New Roman"/>
          <w:color w:val="000000" w:themeColor="text1"/>
          <w:spacing w:val="-5"/>
          <w:sz w:val="24"/>
          <w:szCs w:val="24"/>
        </w:rPr>
        <w:t xml:space="preserve"> </w:t>
      </w:r>
      <w:r w:rsidRPr="00EC6FAA">
        <w:rPr>
          <w:rFonts w:ascii="Times New Roman" w:hAnsi="Times New Roman" w:cs="Times New Roman"/>
          <w:color w:val="000000" w:themeColor="text1"/>
          <w:sz w:val="24"/>
          <w:szCs w:val="24"/>
        </w:rPr>
        <w:t>insanity.</w:t>
      </w:r>
    </w:p>
    <w:p w:rsidR="00851FCA" w:rsidRPr="00EC6FAA" w:rsidRDefault="00851FCA" w:rsidP="00851FCA">
      <w:pPr>
        <w:pStyle w:val="ListParagraph"/>
        <w:numPr>
          <w:ilvl w:val="1"/>
          <w:numId w:val="3"/>
        </w:numPr>
        <w:tabs>
          <w:tab w:val="left" w:pos="1103"/>
        </w:tabs>
        <w:ind w:left="1102" w:hanging="431"/>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 xml:space="preserve">While the Insured travels </w:t>
      </w:r>
      <w:proofErr w:type="gramStart"/>
      <w:r w:rsidRPr="00EC6FAA">
        <w:rPr>
          <w:rFonts w:ascii="Times New Roman" w:hAnsi="Times New Roman" w:cs="Times New Roman"/>
          <w:color w:val="000000" w:themeColor="text1"/>
          <w:sz w:val="24"/>
          <w:szCs w:val="24"/>
        </w:rPr>
        <w:t>for the purpose of</w:t>
      </w:r>
      <w:proofErr w:type="gramEnd"/>
      <w:r w:rsidRPr="00EC6FAA">
        <w:rPr>
          <w:rFonts w:ascii="Times New Roman" w:hAnsi="Times New Roman" w:cs="Times New Roman"/>
          <w:color w:val="000000" w:themeColor="text1"/>
          <w:sz w:val="24"/>
          <w:szCs w:val="24"/>
        </w:rPr>
        <w:t xml:space="preserve"> obtaining any kind of medical</w:t>
      </w:r>
      <w:r w:rsidRPr="00EC6FAA">
        <w:rPr>
          <w:rFonts w:ascii="Times New Roman" w:hAnsi="Times New Roman" w:cs="Times New Roman"/>
          <w:color w:val="000000" w:themeColor="text1"/>
          <w:spacing w:val="-8"/>
          <w:sz w:val="24"/>
          <w:szCs w:val="24"/>
        </w:rPr>
        <w:t xml:space="preserve"> </w:t>
      </w:r>
      <w:r w:rsidRPr="00EC6FAA">
        <w:rPr>
          <w:rFonts w:ascii="Times New Roman" w:hAnsi="Times New Roman" w:cs="Times New Roman"/>
          <w:color w:val="000000" w:themeColor="text1"/>
          <w:sz w:val="24"/>
          <w:szCs w:val="24"/>
        </w:rPr>
        <w:t>treatments.</w:t>
      </w:r>
    </w:p>
    <w:p w:rsidR="00851FCA" w:rsidRDefault="00851FCA"/>
    <w:p w:rsidR="00851FCA" w:rsidRPr="00EC6FAA" w:rsidRDefault="00851FCA" w:rsidP="00851FCA">
      <w:pPr>
        <w:spacing w:before="201"/>
        <w:ind w:left="3330" w:right="3150"/>
        <w:jc w:val="center"/>
        <w:rPr>
          <w:rFonts w:ascii="Times New Roman" w:hAnsi="Times New Roman" w:cs="Times New Roman"/>
          <w:b/>
          <w:sz w:val="24"/>
          <w:szCs w:val="24"/>
        </w:rPr>
      </w:pPr>
      <w:r w:rsidRPr="00EC6FAA">
        <w:rPr>
          <w:rFonts w:ascii="Times New Roman" w:hAnsi="Times New Roman" w:cs="Times New Roman"/>
          <w:b/>
          <w:sz w:val="24"/>
          <w:szCs w:val="24"/>
        </w:rPr>
        <w:t>INSURANCE BENEFIT</w:t>
      </w:r>
    </w:p>
    <w:p w:rsidR="00851FCA" w:rsidRPr="00EC6FAA" w:rsidRDefault="00851FCA" w:rsidP="00851FCA">
      <w:pPr>
        <w:ind w:left="3330" w:right="3150"/>
        <w:jc w:val="center"/>
        <w:rPr>
          <w:rFonts w:ascii="Times New Roman" w:hAnsi="Times New Roman" w:cs="Times New Roman"/>
          <w:b/>
          <w:sz w:val="24"/>
          <w:szCs w:val="24"/>
        </w:rPr>
      </w:pPr>
      <w:r w:rsidRPr="00EC6FAA">
        <w:rPr>
          <w:rFonts w:ascii="Times New Roman" w:hAnsi="Times New Roman" w:cs="Times New Roman"/>
          <w:b/>
          <w:sz w:val="24"/>
          <w:szCs w:val="24"/>
        </w:rPr>
        <w:t>Personal Liability</w:t>
      </w:r>
    </w:p>
    <w:p w:rsidR="00851FCA" w:rsidRPr="00EC6FAA" w:rsidRDefault="00851FCA" w:rsidP="00851FCA">
      <w:pPr>
        <w:pStyle w:val="BodyText"/>
        <w:spacing w:before="8"/>
        <w:rPr>
          <w:rFonts w:ascii="Times New Roman" w:hAnsi="Times New Roman" w:cs="Times New Roman"/>
          <w:sz w:val="24"/>
          <w:szCs w:val="24"/>
        </w:rPr>
      </w:pPr>
    </w:p>
    <w:p w:rsidR="00851FCA" w:rsidRPr="00EC6FAA" w:rsidRDefault="00851FCA" w:rsidP="00851FCA">
      <w:pPr>
        <w:pStyle w:val="Heading1"/>
        <w:spacing w:before="100"/>
        <w:rPr>
          <w:rFonts w:ascii="Times New Roman" w:hAnsi="Times New Roman" w:cs="Times New Roman"/>
          <w:sz w:val="24"/>
          <w:szCs w:val="24"/>
        </w:rPr>
      </w:pPr>
      <w:r w:rsidRPr="00EC6FAA">
        <w:rPr>
          <w:rFonts w:ascii="Times New Roman" w:hAnsi="Times New Roman" w:cs="Times New Roman"/>
          <w:sz w:val="24"/>
          <w:szCs w:val="24"/>
          <w:u w:val="single"/>
        </w:rPr>
        <w:t>Coverage</w:t>
      </w:r>
    </w:p>
    <w:p w:rsidR="00851FCA" w:rsidRPr="00EC6FAA" w:rsidRDefault="00851FCA" w:rsidP="00851FCA">
      <w:pPr>
        <w:pStyle w:val="BodyText"/>
        <w:ind w:left="313"/>
        <w:rPr>
          <w:rFonts w:ascii="Times New Roman" w:hAnsi="Times New Roman" w:cs="Times New Roman"/>
          <w:sz w:val="24"/>
          <w:szCs w:val="24"/>
        </w:rPr>
      </w:pPr>
      <w:r w:rsidRPr="00EC6FAA">
        <w:rPr>
          <w:rFonts w:ascii="Times New Roman" w:hAnsi="Times New Roman" w:cs="Times New Roman"/>
          <w:sz w:val="24"/>
          <w:szCs w:val="24"/>
        </w:rPr>
        <w:t>This Insurance Policy covers Personal Liability by which the Company shall pay compensation on behalf of the Insured for the amount that the Insured is legally liable to pay for:</w:t>
      </w:r>
    </w:p>
    <w:p w:rsidR="00851FCA" w:rsidRPr="00EC6FAA" w:rsidRDefault="00851FCA" w:rsidP="00851FCA">
      <w:pPr>
        <w:pStyle w:val="BodyText"/>
        <w:rPr>
          <w:rFonts w:ascii="Times New Roman" w:hAnsi="Times New Roman" w:cs="Times New Roman"/>
          <w:sz w:val="24"/>
          <w:szCs w:val="24"/>
        </w:rPr>
      </w:pPr>
    </w:p>
    <w:p w:rsidR="00851FCA" w:rsidRPr="00EC6FAA" w:rsidRDefault="00851FCA" w:rsidP="00851FCA">
      <w:pPr>
        <w:pStyle w:val="ListParagraph"/>
        <w:numPr>
          <w:ilvl w:val="0"/>
          <w:numId w:val="4"/>
        </w:numPr>
        <w:tabs>
          <w:tab w:val="left" w:pos="1033"/>
          <w:tab w:val="left" w:pos="1034"/>
        </w:tabs>
        <w:rPr>
          <w:rFonts w:ascii="Times New Roman" w:hAnsi="Times New Roman" w:cs="Times New Roman"/>
          <w:sz w:val="24"/>
          <w:szCs w:val="24"/>
        </w:rPr>
      </w:pPr>
      <w:r w:rsidRPr="00EC6FAA">
        <w:rPr>
          <w:rFonts w:ascii="Times New Roman" w:hAnsi="Times New Roman" w:cs="Times New Roman"/>
          <w:sz w:val="24"/>
          <w:szCs w:val="24"/>
        </w:rPr>
        <w:t>Loss of Life or Bodily Injury of a Third Party due to or as a result of an accident caused by the</w:t>
      </w:r>
      <w:r w:rsidRPr="00EC6FAA">
        <w:rPr>
          <w:rFonts w:ascii="Times New Roman" w:hAnsi="Times New Roman" w:cs="Times New Roman"/>
          <w:spacing w:val="-16"/>
          <w:sz w:val="24"/>
          <w:szCs w:val="24"/>
        </w:rPr>
        <w:t xml:space="preserve"> </w:t>
      </w:r>
      <w:r w:rsidRPr="00EC6FAA">
        <w:rPr>
          <w:rFonts w:ascii="Times New Roman" w:hAnsi="Times New Roman" w:cs="Times New Roman"/>
          <w:sz w:val="24"/>
          <w:szCs w:val="24"/>
        </w:rPr>
        <w:t>Insured;</w:t>
      </w:r>
    </w:p>
    <w:p w:rsidR="00851FCA" w:rsidRPr="00EC6FAA" w:rsidRDefault="00851FCA" w:rsidP="00851FCA">
      <w:pPr>
        <w:pStyle w:val="ListParagraph"/>
        <w:numPr>
          <w:ilvl w:val="0"/>
          <w:numId w:val="4"/>
        </w:numPr>
        <w:tabs>
          <w:tab w:val="left" w:pos="1033"/>
          <w:tab w:val="left" w:pos="1034"/>
        </w:tabs>
        <w:rPr>
          <w:rFonts w:ascii="Times New Roman" w:hAnsi="Times New Roman" w:cs="Times New Roman"/>
          <w:sz w:val="24"/>
          <w:szCs w:val="24"/>
        </w:rPr>
      </w:pPr>
      <w:r w:rsidRPr="00EC6FAA">
        <w:rPr>
          <w:rFonts w:ascii="Times New Roman" w:hAnsi="Times New Roman" w:cs="Times New Roman"/>
          <w:sz w:val="24"/>
          <w:szCs w:val="24"/>
        </w:rPr>
        <w:t xml:space="preserve">Loss of or Damage to Property of a Third Party due to or </w:t>
      </w:r>
      <w:proofErr w:type="gramStart"/>
      <w:r w:rsidRPr="00EC6FAA">
        <w:rPr>
          <w:rFonts w:ascii="Times New Roman" w:hAnsi="Times New Roman" w:cs="Times New Roman"/>
          <w:sz w:val="24"/>
          <w:szCs w:val="24"/>
        </w:rPr>
        <w:t>as a result</w:t>
      </w:r>
      <w:proofErr w:type="gramEnd"/>
      <w:r w:rsidRPr="00EC6FAA">
        <w:rPr>
          <w:rFonts w:ascii="Times New Roman" w:hAnsi="Times New Roman" w:cs="Times New Roman"/>
          <w:sz w:val="24"/>
          <w:szCs w:val="24"/>
        </w:rPr>
        <w:t xml:space="preserve"> of an accident caused by the</w:t>
      </w:r>
      <w:r w:rsidRPr="00EC6FAA">
        <w:rPr>
          <w:rFonts w:ascii="Times New Roman" w:hAnsi="Times New Roman" w:cs="Times New Roman"/>
          <w:spacing w:val="-15"/>
          <w:sz w:val="24"/>
          <w:szCs w:val="24"/>
        </w:rPr>
        <w:t xml:space="preserve"> </w:t>
      </w:r>
      <w:r w:rsidRPr="00EC6FAA">
        <w:rPr>
          <w:rFonts w:ascii="Times New Roman" w:hAnsi="Times New Roman" w:cs="Times New Roman"/>
          <w:sz w:val="24"/>
          <w:szCs w:val="24"/>
        </w:rPr>
        <w:t>Insured.</w:t>
      </w:r>
    </w:p>
    <w:p w:rsidR="00851FCA" w:rsidRPr="00EC6FAA" w:rsidRDefault="00851FCA" w:rsidP="00851FCA">
      <w:pPr>
        <w:pStyle w:val="BodyText"/>
        <w:spacing w:before="11"/>
        <w:rPr>
          <w:rFonts w:ascii="Times New Roman" w:hAnsi="Times New Roman" w:cs="Times New Roman"/>
          <w:sz w:val="24"/>
          <w:szCs w:val="24"/>
        </w:rPr>
      </w:pPr>
    </w:p>
    <w:p w:rsidR="00851FCA" w:rsidRPr="00EC6FAA" w:rsidRDefault="00851FCA" w:rsidP="00851FCA">
      <w:pPr>
        <w:pStyle w:val="BodyText"/>
        <w:ind w:left="313"/>
        <w:rPr>
          <w:rFonts w:ascii="Times New Roman" w:hAnsi="Times New Roman" w:cs="Times New Roman"/>
          <w:sz w:val="24"/>
          <w:szCs w:val="24"/>
        </w:rPr>
      </w:pPr>
      <w:r w:rsidRPr="00EC6FAA">
        <w:rPr>
          <w:rFonts w:ascii="Times New Roman" w:hAnsi="Times New Roman" w:cs="Times New Roman"/>
          <w:sz w:val="24"/>
          <w:szCs w:val="24"/>
        </w:rPr>
        <w:t>Provided the Total Liability of the Company shall not exceed the Limit specified in the Schedule of Policy</w:t>
      </w:r>
      <w:r>
        <w:rPr>
          <w:rFonts w:ascii="Times New Roman" w:hAnsi="Times New Roman" w:cs="Times New Roman"/>
          <w:sz w:val="24"/>
          <w:szCs w:val="24"/>
        </w:rPr>
        <w:t>.</w:t>
      </w:r>
    </w:p>
    <w:p w:rsidR="00851FCA" w:rsidRPr="00EC6FAA" w:rsidRDefault="00851FCA" w:rsidP="00851FCA">
      <w:pPr>
        <w:pStyle w:val="Heading1"/>
        <w:rPr>
          <w:rFonts w:ascii="Times New Roman" w:hAnsi="Times New Roman" w:cs="Times New Roman"/>
          <w:sz w:val="24"/>
          <w:szCs w:val="24"/>
        </w:rPr>
      </w:pPr>
      <w:bookmarkStart w:id="0" w:name="_GoBack"/>
      <w:bookmarkEnd w:id="0"/>
      <w:r w:rsidRPr="00EC6FAA">
        <w:rPr>
          <w:rFonts w:ascii="Times New Roman" w:hAnsi="Times New Roman" w:cs="Times New Roman"/>
          <w:sz w:val="24"/>
          <w:szCs w:val="24"/>
          <w:u w:val="single"/>
        </w:rPr>
        <w:t>Additional exclusions specific to this Insurance Benefit</w:t>
      </w:r>
    </w:p>
    <w:p w:rsidR="00851FCA" w:rsidRPr="00EC6FAA" w:rsidRDefault="00851FCA" w:rsidP="00851FCA">
      <w:pPr>
        <w:pStyle w:val="ListParagraph"/>
        <w:numPr>
          <w:ilvl w:val="0"/>
          <w:numId w:val="6"/>
        </w:numPr>
        <w:tabs>
          <w:tab w:val="left" w:pos="673"/>
          <w:tab w:val="left" w:pos="674"/>
        </w:tabs>
        <w:rPr>
          <w:rFonts w:ascii="Times New Roman" w:hAnsi="Times New Roman" w:cs="Times New Roman"/>
          <w:color w:val="000000" w:themeColor="text1"/>
          <w:sz w:val="24"/>
          <w:szCs w:val="24"/>
        </w:rPr>
      </w:pPr>
      <w:r w:rsidRPr="00EC6FAA">
        <w:rPr>
          <w:rFonts w:ascii="Times New Roman" w:hAnsi="Times New Roman" w:cs="Times New Roman"/>
          <w:sz w:val="24"/>
          <w:szCs w:val="24"/>
        </w:rPr>
        <w:t xml:space="preserve">The Insured shall not conduct any acts as to agree to compensate or </w:t>
      </w:r>
      <w:r w:rsidRPr="00EC6FAA">
        <w:rPr>
          <w:rFonts w:ascii="Times New Roman" w:hAnsi="Times New Roman" w:cs="Times New Roman"/>
          <w:color w:val="000000" w:themeColor="text1"/>
          <w:sz w:val="24"/>
          <w:szCs w:val="24"/>
        </w:rPr>
        <w:t>admit liability to a Third Party or any other parties or conduct</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any</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acts</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which</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may</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lead to</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a</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law</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suit</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or</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defense</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of</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a</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law suit</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without</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the</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a</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written</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consent</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of</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the</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Company.</w:t>
      </w:r>
    </w:p>
    <w:p w:rsidR="00851FCA" w:rsidRPr="00EC6FAA" w:rsidRDefault="00851FCA" w:rsidP="00851FCA">
      <w:pPr>
        <w:pStyle w:val="ListParagraph"/>
        <w:numPr>
          <w:ilvl w:val="0"/>
          <w:numId w:val="6"/>
        </w:numPr>
        <w:tabs>
          <w:tab w:val="left" w:pos="673"/>
          <w:tab w:val="left" w:pos="674"/>
        </w:tabs>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The Insured shall take all reasonable precautions to prevent loss or damage that may</w:t>
      </w:r>
      <w:r w:rsidRPr="00EC6FAA">
        <w:rPr>
          <w:rFonts w:ascii="Times New Roman" w:hAnsi="Times New Roman" w:cs="Times New Roman"/>
          <w:color w:val="000000" w:themeColor="text1"/>
          <w:spacing w:val="-11"/>
          <w:sz w:val="24"/>
          <w:szCs w:val="24"/>
        </w:rPr>
        <w:t xml:space="preserve"> </w:t>
      </w:r>
      <w:r w:rsidRPr="00EC6FAA">
        <w:rPr>
          <w:rFonts w:ascii="Times New Roman" w:hAnsi="Times New Roman" w:cs="Times New Roman"/>
          <w:color w:val="000000" w:themeColor="text1"/>
          <w:sz w:val="24"/>
          <w:szCs w:val="24"/>
        </w:rPr>
        <w:t>occur.</w:t>
      </w:r>
    </w:p>
    <w:p w:rsidR="00851FCA" w:rsidRPr="00EC6FAA" w:rsidRDefault="00851FCA" w:rsidP="00851FCA">
      <w:pPr>
        <w:pStyle w:val="ListParagraph"/>
        <w:numPr>
          <w:ilvl w:val="0"/>
          <w:numId w:val="6"/>
        </w:numPr>
        <w:tabs>
          <w:tab w:val="left" w:pos="674"/>
        </w:tabs>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 xml:space="preserve">In the event the Company has made claim payment in accordance with this Policy, the Company </w:t>
      </w:r>
      <w:proofErr w:type="gramStart"/>
      <w:r w:rsidRPr="00EC6FAA">
        <w:rPr>
          <w:rFonts w:ascii="Times New Roman" w:hAnsi="Times New Roman" w:cs="Times New Roman"/>
          <w:color w:val="000000" w:themeColor="text1"/>
          <w:sz w:val="24"/>
          <w:szCs w:val="24"/>
        </w:rPr>
        <w:t>shall be subrogated</w:t>
      </w:r>
      <w:proofErr w:type="gramEnd"/>
      <w:r w:rsidRPr="00EC6FAA">
        <w:rPr>
          <w:rFonts w:ascii="Times New Roman" w:hAnsi="Times New Roman" w:cs="Times New Roman"/>
          <w:color w:val="000000" w:themeColor="text1"/>
          <w:sz w:val="24"/>
          <w:szCs w:val="24"/>
        </w:rPr>
        <w:t xml:space="preserve"> to all the Insured’s rights of recovery from any person or parties for the proportion already indemnified by the Company. In such cases, the Insured shall cooperate and forward to the Company all documents and do all such acts and things as may be necessarily required for the purpose of preserving the Company’s rights and shall not act in any way to prejudice such rights of the</w:t>
      </w:r>
      <w:r w:rsidRPr="00EC6FAA">
        <w:rPr>
          <w:rFonts w:ascii="Times New Roman" w:hAnsi="Times New Roman" w:cs="Times New Roman"/>
          <w:color w:val="000000" w:themeColor="text1"/>
          <w:spacing w:val="-1"/>
          <w:sz w:val="24"/>
          <w:szCs w:val="24"/>
        </w:rPr>
        <w:t xml:space="preserve"> </w:t>
      </w:r>
      <w:r w:rsidRPr="00EC6FAA">
        <w:rPr>
          <w:rFonts w:ascii="Times New Roman" w:hAnsi="Times New Roman" w:cs="Times New Roman"/>
          <w:color w:val="000000" w:themeColor="text1"/>
          <w:sz w:val="24"/>
          <w:szCs w:val="24"/>
        </w:rPr>
        <w:t>Company.</w:t>
      </w:r>
    </w:p>
    <w:p w:rsidR="00851FCA" w:rsidRPr="00EC6FAA" w:rsidRDefault="00851FCA" w:rsidP="00851FCA">
      <w:pPr>
        <w:pStyle w:val="BodyText"/>
        <w:rPr>
          <w:rFonts w:ascii="Times New Roman" w:hAnsi="Times New Roman" w:cs="Times New Roman"/>
          <w:color w:val="000000" w:themeColor="text1"/>
          <w:sz w:val="24"/>
          <w:szCs w:val="24"/>
        </w:rPr>
      </w:pPr>
    </w:p>
    <w:p w:rsidR="00851FCA" w:rsidRPr="00EC6FAA" w:rsidRDefault="00851FCA" w:rsidP="00851FCA">
      <w:pPr>
        <w:pStyle w:val="Heading2"/>
        <w:rPr>
          <w:rFonts w:ascii="Times New Roman" w:hAnsi="Times New Roman" w:cs="Times New Roman"/>
          <w:color w:val="000000" w:themeColor="text1"/>
          <w:sz w:val="24"/>
          <w:szCs w:val="24"/>
          <w:u w:val="single"/>
        </w:rPr>
      </w:pPr>
      <w:r w:rsidRPr="00EC6FAA">
        <w:rPr>
          <w:rFonts w:ascii="Times New Roman" w:hAnsi="Times New Roman" w:cs="Times New Roman"/>
          <w:sz w:val="24"/>
          <w:szCs w:val="24"/>
          <w:u w:val="single"/>
        </w:rPr>
        <w:t>Additional Exclusions Specific to This Insurance Benefit</w:t>
      </w:r>
    </w:p>
    <w:p w:rsidR="00851FCA" w:rsidRPr="00EC6FAA" w:rsidRDefault="00851FCA" w:rsidP="00851FCA">
      <w:pPr>
        <w:pStyle w:val="BodyText"/>
        <w:spacing w:before="99"/>
        <w:ind w:left="313"/>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lastRenderedPageBreak/>
        <w:t>The Company shall not be liable to pay compensation for the risks occurred in the following instances:</w:t>
      </w:r>
    </w:p>
    <w:p w:rsidR="00851FCA" w:rsidRPr="00EC6FAA" w:rsidRDefault="00851FCA" w:rsidP="00851FCA">
      <w:pPr>
        <w:pStyle w:val="ListParagraph"/>
        <w:numPr>
          <w:ilvl w:val="0"/>
          <w:numId w:val="5"/>
        </w:numPr>
        <w:tabs>
          <w:tab w:val="left" w:pos="719"/>
          <w:tab w:val="left" w:pos="720"/>
        </w:tabs>
        <w:spacing w:before="61"/>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or damage including bodily injury occurred to a person(s) who is a relative or employee or deemed by law to be employee of the</w:t>
      </w:r>
      <w:r w:rsidRPr="00EC6FAA">
        <w:rPr>
          <w:rFonts w:ascii="Times New Roman" w:hAnsi="Times New Roman" w:cs="Times New Roman"/>
          <w:color w:val="000000" w:themeColor="text1"/>
          <w:spacing w:val="-1"/>
          <w:sz w:val="24"/>
          <w:szCs w:val="24"/>
        </w:rPr>
        <w:t xml:space="preserve"> </w:t>
      </w:r>
      <w:r w:rsidRPr="00EC6FAA">
        <w:rPr>
          <w:rFonts w:ascii="Times New Roman" w:hAnsi="Times New Roman" w:cs="Times New Roman"/>
          <w:color w:val="000000" w:themeColor="text1"/>
          <w:sz w:val="24"/>
          <w:szCs w:val="24"/>
        </w:rPr>
        <w:t>Insured.</w:t>
      </w:r>
    </w:p>
    <w:p w:rsidR="00851FCA" w:rsidRPr="00EC6FAA" w:rsidRDefault="00851FCA" w:rsidP="00851FCA">
      <w:pPr>
        <w:pStyle w:val="ListParagraph"/>
        <w:numPr>
          <w:ilvl w:val="0"/>
          <w:numId w:val="5"/>
        </w:numPr>
        <w:tabs>
          <w:tab w:val="left" w:pos="719"/>
          <w:tab w:val="left" w:pos="720"/>
        </w:tabs>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 xml:space="preserve">Loss of or damage to </w:t>
      </w:r>
      <w:proofErr w:type="gramStart"/>
      <w:r w:rsidRPr="00EC6FAA">
        <w:rPr>
          <w:rFonts w:ascii="Times New Roman" w:hAnsi="Times New Roman" w:cs="Times New Roman"/>
          <w:color w:val="000000" w:themeColor="text1"/>
          <w:sz w:val="24"/>
          <w:szCs w:val="24"/>
        </w:rPr>
        <w:t>property which</w:t>
      </w:r>
      <w:proofErr w:type="gramEnd"/>
      <w:r w:rsidRPr="00EC6FAA">
        <w:rPr>
          <w:rFonts w:ascii="Times New Roman" w:hAnsi="Times New Roman" w:cs="Times New Roman"/>
          <w:color w:val="000000" w:themeColor="text1"/>
          <w:sz w:val="24"/>
          <w:szCs w:val="24"/>
        </w:rPr>
        <w:t xml:space="preserve"> belongs to the Insured or by law is under custody or control of the</w:t>
      </w:r>
      <w:r w:rsidRPr="00EC6FAA">
        <w:rPr>
          <w:rFonts w:ascii="Times New Roman" w:hAnsi="Times New Roman" w:cs="Times New Roman"/>
          <w:color w:val="000000" w:themeColor="text1"/>
          <w:spacing w:val="-20"/>
          <w:sz w:val="24"/>
          <w:szCs w:val="24"/>
        </w:rPr>
        <w:t xml:space="preserve"> </w:t>
      </w:r>
      <w:r w:rsidRPr="00EC6FAA">
        <w:rPr>
          <w:rFonts w:ascii="Times New Roman" w:hAnsi="Times New Roman" w:cs="Times New Roman"/>
          <w:color w:val="000000" w:themeColor="text1"/>
          <w:sz w:val="24"/>
          <w:szCs w:val="24"/>
        </w:rPr>
        <w:t>Insured.</w:t>
      </w:r>
    </w:p>
    <w:p w:rsidR="00851FCA" w:rsidRPr="00EC6FAA" w:rsidRDefault="00851FCA" w:rsidP="00851FCA">
      <w:pPr>
        <w:pStyle w:val="ListParagraph"/>
        <w:numPr>
          <w:ilvl w:val="0"/>
          <w:numId w:val="5"/>
        </w:numPr>
        <w:tabs>
          <w:tab w:val="left" w:pos="718"/>
          <w:tab w:val="left" w:pos="719"/>
        </w:tabs>
        <w:spacing w:before="1"/>
        <w:ind w:left="718" w:hanging="359"/>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or damage relating to any liability assumed under contract, without which the Insured would not be</w:t>
      </w:r>
      <w:r w:rsidRPr="00EC6FAA">
        <w:rPr>
          <w:rFonts w:ascii="Times New Roman" w:hAnsi="Times New Roman" w:cs="Times New Roman"/>
          <w:color w:val="000000" w:themeColor="text1"/>
          <w:spacing w:val="-16"/>
          <w:sz w:val="24"/>
          <w:szCs w:val="24"/>
        </w:rPr>
        <w:t xml:space="preserve"> </w:t>
      </w:r>
      <w:r w:rsidRPr="00EC6FAA">
        <w:rPr>
          <w:rFonts w:ascii="Times New Roman" w:hAnsi="Times New Roman" w:cs="Times New Roman"/>
          <w:color w:val="000000" w:themeColor="text1"/>
          <w:sz w:val="24"/>
          <w:szCs w:val="24"/>
        </w:rPr>
        <w:t>liable.</w:t>
      </w:r>
    </w:p>
    <w:p w:rsidR="00851FCA" w:rsidRPr="00EC6FAA" w:rsidRDefault="00851FCA" w:rsidP="00851FCA">
      <w:pPr>
        <w:pStyle w:val="ListParagraph"/>
        <w:numPr>
          <w:ilvl w:val="0"/>
          <w:numId w:val="5"/>
        </w:numPr>
        <w:tabs>
          <w:tab w:val="left" w:pos="718"/>
          <w:tab w:val="left" w:pos="719"/>
        </w:tabs>
        <w:ind w:left="718" w:hanging="359"/>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or damage relating to the Insured’s willful, malicious or unlawful</w:t>
      </w:r>
      <w:r w:rsidRPr="00EC6FAA">
        <w:rPr>
          <w:rFonts w:ascii="Times New Roman" w:hAnsi="Times New Roman" w:cs="Times New Roman"/>
          <w:color w:val="000000" w:themeColor="text1"/>
          <w:spacing w:val="-7"/>
          <w:sz w:val="24"/>
          <w:szCs w:val="24"/>
        </w:rPr>
        <w:t xml:space="preserve"> </w:t>
      </w:r>
      <w:r w:rsidRPr="00EC6FAA">
        <w:rPr>
          <w:rFonts w:ascii="Times New Roman" w:hAnsi="Times New Roman" w:cs="Times New Roman"/>
          <w:color w:val="000000" w:themeColor="text1"/>
          <w:sz w:val="24"/>
          <w:szCs w:val="24"/>
        </w:rPr>
        <w:t>acts.</w:t>
      </w:r>
    </w:p>
    <w:p w:rsidR="00851FCA" w:rsidRPr="00EC6FAA" w:rsidRDefault="00851FCA" w:rsidP="00851FCA">
      <w:pPr>
        <w:pStyle w:val="ListParagraph"/>
        <w:numPr>
          <w:ilvl w:val="0"/>
          <w:numId w:val="5"/>
        </w:numPr>
        <w:tabs>
          <w:tab w:val="left" w:pos="718"/>
          <w:tab w:val="left" w:pos="719"/>
        </w:tabs>
        <w:spacing w:before="1"/>
        <w:ind w:left="718" w:hanging="359"/>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or damage due to the ownership, possession or use of vehicles, aircraft, firearms, animals, land, or building or arising out of negligence in control or</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care.</w:t>
      </w:r>
    </w:p>
    <w:p w:rsidR="00851FCA" w:rsidRPr="00EC6FAA" w:rsidRDefault="00851FCA" w:rsidP="00851FCA">
      <w:pPr>
        <w:pStyle w:val="ListParagraph"/>
        <w:numPr>
          <w:ilvl w:val="0"/>
          <w:numId w:val="5"/>
        </w:numPr>
        <w:tabs>
          <w:tab w:val="left" w:pos="718"/>
          <w:tab w:val="left" w:pos="719"/>
        </w:tabs>
        <w:ind w:left="718" w:hanging="359"/>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 xml:space="preserve">Liability in connection with </w:t>
      </w:r>
      <w:proofErr w:type="gramStart"/>
      <w:r w:rsidRPr="00EC6FAA">
        <w:rPr>
          <w:rFonts w:ascii="Times New Roman" w:hAnsi="Times New Roman" w:cs="Times New Roman"/>
          <w:color w:val="000000" w:themeColor="text1"/>
          <w:sz w:val="24"/>
          <w:szCs w:val="24"/>
        </w:rPr>
        <w:t>trade or profession</w:t>
      </w:r>
      <w:proofErr w:type="gramEnd"/>
      <w:r w:rsidRPr="00EC6FAA">
        <w:rPr>
          <w:rFonts w:ascii="Times New Roman" w:hAnsi="Times New Roman" w:cs="Times New Roman"/>
          <w:color w:val="000000" w:themeColor="text1"/>
          <w:sz w:val="24"/>
          <w:szCs w:val="24"/>
        </w:rPr>
        <w:t xml:space="preserve"> or errors in business</w:t>
      </w:r>
      <w:r w:rsidRPr="00EC6FAA">
        <w:rPr>
          <w:rFonts w:ascii="Times New Roman" w:hAnsi="Times New Roman" w:cs="Times New Roman"/>
          <w:color w:val="000000" w:themeColor="text1"/>
          <w:spacing w:val="-7"/>
          <w:sz w:val="24"/>
          <w:szCs w:val="24"/>
        </w:rPr>
        <w:t xml:space="preserve"> </w:t>
      </w:r>
      <w:r w:rsidRPr="00EC6FAA">
        <w:rPr>
          <w:rFonts w:ascii="Times New Roman" w:hAnsi="Times New Roman" w:cs="Times New Roman"/>
          <w:color w:val="000000" w:themeColor="text1"/>
          <w:sz w:val="24"/>
          <w:szCs w:val="24"/>
        </w:rPr>
        <w:t>operations.</w:t>
      </w:r>
    </w:p>
    <w:p w:rsidR="00851FCA" w:rsidRPr="00EC6FAA" w:rsidRDefault="00851FCA" w:rsidP="00851FCA">
      <w:pPr>
        <w:pStyle w:val="ListParagraph"/>
        <w:numPr>
          <w:ilvl w:val="0"/>
          <w:numId w:val="5"/>
        </w:numPr>
        <w:tabs>
          <w:tab w:val="left" w:pos="718"/>
          <w:tab w:val="left" w:pos="719"/>
        </w:tabs>
        <w:spacing w:before="1"/>
        <w:ind w:left="718"/>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or damage due to acts of the Insured while in the state of mental and nervous disorder, insanity, including while being engaging in a brawl or having part in inciting a</w:t>
      </w:r>
      <w:r w:rsidRPr="00EC6FAA">
        <w:rPr>
          <w:rFonts w:ascii="Times New Roman" w:hAnsi="Times New Roman" w:cs="Times New Roman"/>
          <w:color w:val="000000" w:themeColor="text1"/>
          <w:spacing w:val="-4"/>
          <w:sz w:val="24"/>
          <w:szCs w:val="24"/>
        </w:rPr>
        <w:t xml:space="preserve"> </w:t>
      </w:r>
      <w:r w:rsidRPr="00EC6FAA">
        <w:rPr>
          <w:rFonts w:ascii="Times New Roman" w:hAnsi="Times New Roman" w:cs="Times New Roman"/>
          <w:color w:val="000000" w:themeColor="text1"/>
          <w:sz w:val="24"/>
          <w:szCs w:val="24"/>
        </w:rPr>
        <w:t>brawl.</w:t>
      </w:r>
    </w:p>
    <w:p w:rsidR="00851FCA" w:rsidRDefault="00851FCA"/>
    <w:p w:rsidR="00F20F3E" w:rsidRPr="00EC6FAA" w:rsidRDefault="00F20F3E" w:rsidP="00F20F3E">
      <w:pPr>
        <w:pStyle w:val="BodyText"/>
        <w:ind w:left="313" w:right="981"/>
        <w:jc w:val="center"/>
        <w:rPr>
          <w:rFonts w:ascii="Times New Roman" w:hAnsi="Times New Roman" w:cs="Times New Roman"/>
          <w:b/>
          <w:sz w:val="24"/>
          <w:szCs w:val="24"/>
        </w:rPr>
      </w:pPr>
      <w:r w:rsidRPr="00EC6FAA">
        <w:rPr>
          <w:rFonts w:ascii="Times New Roman" w:hAnsi="Times New Roman" w:cs="Times New Roman"/>
          <w:b/>
          <w:sz w:val="24"/>
          <w:szCs w:val="24"/>
        </w:rPr>
        <w:t>INSURANCE BENEFIT</w:t>
      </w:r>
    </w:p>
    <w:p w:rsidR="00362F0C" w:rsidRDefault="00F20F3E" w:rsidP="00F20F3E">
      <w:pPr>
        <w:pStyle w:val="BodyText"/>
        <w:ind w:left="313" w:right="981"/>
        <w:jc w:val="center"/>
        <w:rPr>
          <w:rFonts w:ascii="Times New Roman" w:hAnsi="Times New Roman" w:cs="Times New Roman"/>
          <w:b/>
          <w:sz w:val="24"/>
          <w:szCs w:val="24"/>
        </w:rPr>
      </w:pPr>
      <w:r w:rsidRPr="00EC6FAA">
        <w:rPr>
          <w:rFonts w:ascii="Times New Roman" w:hAnsi="Times New Roman" w:cs="Times New Roman"/>
          <w:b/>
          <w:sz w:val="24"/>
          <w:szCs w:val="24"/>
        </w:rPr>
        <w:t xml:space="preserve">Golf </w:t>
      </w:r>
      <w:r w:rsidRPr="00357467">
        <w:rPr>
          <w:rFonts w:ascii="Times New Roman" w:hAnsi="Times New Roman" w:cs="Times New Roman"/>
          <w:b/>
          <w:sz w:val="24"/>
          <w:szCs w:val="24"/>
        </w:rPr>
        <w:t>Privileges</w:t>
      </w:r>
    </w:p>
    <w:p w:rsidR="00F20F3E" w:rsidRPr="00EC6FAA" w:rsidRDefault="00362F0C" w:rsidP="00F20F3E">
      <w:pPr>
        <w:pStyle w:val="BodyText"/>
        <w:ind w:left="313" w:right="981"/>
        <w:jc w:val="center"/>
        <w:rPr>
          <w:rFonts w:ascii="Times New Roman" w:hAnsi="Times New Roman" w:cs="Times New Roman"/>
          <w:b/>
          <w:sz w:val="24"/>
          <w:szCs w:val="24"/>
        </w:rPr>
      </w:pPr>
      <w:r w:rsidRPr="00362F0C">
        <w:rPr>
          <w:rFonts w:ascii="Times New Roman" w:hAnsi="Times New Roman" w:cs="Times New Roman"/>
          <w:sz w:val="24"/>
          <w:szCs w:val="24"/>
        </w:rPr>
        <w:t>(</w:t>
      </w:r>
      <w:proofErr w:type="gramStart"/>
      <w:r w:rsidRPr="00362F0C">
        <w:rPr>
          <w:rFonts w:ascii="Times New Roman" w:hAnsi="Times New Roman" w:cs="Times New Roman"/>
          <w:sz w:val="24"/>
          <w:szCs w:val="24"/>
        </w:rPr>
        <w:t>only</w:t>
      </w:r>
      <w:proofErr w:type="gramEnd"/>
      <w:r w:rsidRPr="00362F0C">
        <w:rPr>
          <w:rFonts w:ascii="Times New Roman" w:hAnsi="Times New Roman" w:cs="Times New Roman"/>
          <w:sz w:val="24"/>
          <w:szCs w:val="24"/>
        </w:rPr>
        <w:t xml:space="preserve"> applicable for PA travel golfer)</w:t>
      </w:r>
    </w:p>
    <w:p w:rsidR="00F20F3E" w:rsidRPr="00EC6FAA" w:rsidRDefault="00F20F3E" w:rsidP="00F20F3E">
      <w:pPr>
        <w:pStyle w:val="BodyText"/>
        <w:ind w:left="313" w:right="981"/>
        <w:rPr>
          <w:rFonts w:ascii="Times New Roman" w:hAnsi="Times New Roman" w:cs="Times New Roman"/>
          <w:b/>
          <w:sz w:val="24"/>
          <w:szCs w:val="24"/>
          <w:u w:val="single"/>
        </w:rPr>
      </w:pPr>
    </w:p>
    <w:p w:rsidR="00F20F3E" w:rsidRPr="00EC6FAA" w:rsidRDefault="00F20F3E" w:rsidP="00F20F3E">
      <w:pPr>
        <w:pStyle w:val="BodyText"/>
        <w:ind w:left="313" w:right="40"/>
        <w:rPr>
          <w:rFonts w:ascii="Times New Roman" w:hAnsi="Times New Roman" w:cs="Times New Roman"/>
          <w:b/>
          <w:sz w:val="24"/>
          <w:szCs w:val="24"/>
          <w:u w:val="single"/>
        </w:rPr>
      </w:pPr>
      <w:r w:rsidRPr="00EC6FAA">
        <w:rPr>
          <w:rFonts w:ascii="Times New Roman" w:hAnsi="Times New Roman" w:cs="Times New Roman"/>
          <w:b/>
          <w:sz w:val="24"/>
          <w:szCs w:val="24"/>
          <w:u w:val="single"/>
        </w:rPr>
        <w:t>Coverage</w:t>
      </w:r>
    </w:p>
    <w:p w:rsidR="00F20F3E" w:rsidRPr="00EC6FAA" w:rsidRDefault="00F20F3E" w:rsidP="00F20F3E">
      <w:pPr>
        <w:pStyle w:val="BodyText"/>
        <w:ind w:left="313" w:right="40"/>
        <w:rPr>
          <w:rFonts w:ascii="Times New Roman" w:hAnsi="Times New Roman" w:cs="Times New Roman"/>
          <w:b/>
          <w:sz w:val="24"/>
          <w:szCs w:val="24"/>
          <w:u w:val="single"/>
        </w:rPr>
      </w:pPr>
      <w:r w:rsidRPr="00EC6FAA">
        <w:rPr>
          <w:rFonts w:ascii="Times New Roman" w:hAnsi="Times New Roman" w:cs="Times New Roman"/>
          <w:b/>
          <w:sz w:val="24"/>
          <w:szCs w:val="24"/>
          <w:u w:val="single"/>
        </w:rPr>
        <w:t xml:space="preserve">a) </w:t>
      </w:r>
      <w:r w:rsidR="00A14433">
        <w:rPr>
          <w:rFonts w:ascii="Times New Roman" w:hAnsi="Times New Roman" w:cs="Times New Roman"/>
          <w:b/>
          <w:sz w:val="24"/>
          <w:szCs w:val="24"/>
          <w:u w:val="single"/>
        </w:rPr>
        <w:t>D</w:t>
      </w:r>
      <w:r w:rsidRPr="00EC6FAA">
        <w:rPr>
          <w:rFonts w:ascii="Times New Roman" w:hAnsi="Times New Roman" w:cs="Times New Roman"/>
          <w:b/>
          <w:sz w:val="24"/>
          <w:szCs w:val="24"/>
          <w:u w:val="single"/>
        </w:rPr>
        <w:t>amage to golf equipment</w:t>
      </w:r>
    </w:p>
    <w:p w:rsidR="00CD4383" w:rsidRPr="00EC6FAA" w:rsidRDefault="00142444" w:rsidP="00CD4383">
      <w:pPr>
        <w:pStyle w:val="BodyText"/>
        <w:ind w:left="313" w:right="40"/>
        <w:rPr>
          <w:rFonts w:ascii="Times New Roman" w:hAnsi="Times New Roman" w:cs="Times New Roman"/>
          <w:sz w:val="24"/>
          <w:szCs w:val="24"/>
        </w:rPr>
      </w:pPr>
      <w:r>
        <w:rPr>
          <w:rFonts w:ascii="Times New Roman" w:hAnsi="Times New Roman" w:cs="Times New Roman"/>
          <w:sz w:val="24"/>
          <w:szCs w:val="24"/>
        </w:rPr>
        <w:t>The Company shall pay for</w:t>
      </w:r>
      <w:r w:rsidR="00CD4383">
        <w:rPr>
          <w:rFonts w:ascii="Times New Roman" w:hAnsi="Times New Roman" w:cs="Times New Roman"/>
          <w:sz w:val="24"/>
          <w:szCs w:val="24"/>
        </w:rPr>
        <w:t xml:space="preserve"> the costs of </w:t>
      </w:r>
      <w:r>
        <w:rPr>
          <w:rFonts w:ascii="Times New Roman" w:hAnsi="Times New Roman" w:cs="Times New Roman"/>
          <w:sz w:val="24"/>
          <w:szCs w:val="24"/>
        </w:rPr>
        <w:t>repairing</w:t>
      </w:r>
      <w:r w:rsidR="00CD4383">
        <w:rPr>
          <w:rFonts w:ascii="Times New Roman" w:hAnsi="Times New Roman" w:cs="Times New Roman"/>
          <w:sz w:val="24"/>
          <w:szCs w:val="24"/>
        </w:rPr>
        <w:t xml:space="preserve"> </w:t>
      </w:r>
      <w:r>
        <w:rPr>
          <w:rFonts w:ascii="Times New Roman" w:hAnsi="Times New Roman" w:cs="Times New Roman"/>
          <w:sz w:val="24"/>
          <w:szCs w:val="24"/>
        </w:rPr>
        <w:t xml:space="preserve">or replacing </w:t>
      </w:r>
      <w:r w:rsidR="00CD4383">
        <w:rPr>
          <w:rFonts w:ascii="Times New Roman" w:hAnsi="Times New Roman" w:cs="Times New Roman"/>
          <w:sz w:val="24"/>
          <w:szCs w:val="24"/>
        </w:rPr>
        <w:t>the Insured’s golf equipment for the Insured i</w:t>
      </w:r>
      <w:r w:rsidR="00CD4383" w:rsidRPr="00EC6FAA">
        <w:rPr>
          <w:rFonts w:ascii="Times New Roman" w:hAnsi="Times New Roman" w:cs="Times New Roman"/>
          <w:sz w:val="24"/>
          <w:szCs w:val="24"/>
        </w:rPr>
        <w:t>n the event the Insured sustains sudden and unexpected injury</w:t>
      </w:r>
      <w:r w:rsidR="00CD4383">
        <w:rPr>
          <w:rFonts w:ascii="Times New Roman" w:hAnsi="Times New Roman" w:cs="Times New Roman"/>
          <w:sz w:val="24"/>
          <w:szCs w:val="24"/>
        </w:rPr>
        <w:t xml:space="preserve"> and being compensated under the Benefit Death, Permanent Disablement due to accident</w:t>
      </w:r>
      <w:r>
        <w:rPr>
          <w:rFonts w:ascii="Times New Roman" w:hAnsi="Times New Roman" w:cs="Times New Roman"/>
          <w:sz w:val="24"/>
          <w:szCs w:val="24"/>
        </w:rPr>
        <w:t xml:space="preserve">, and </w:t>
      </w:r>
      <w:r w:rsidR="00A14433">
        <w:rPr>
          <w:rFonts w:ascii="Times New Roman" w:hAnsi="Times New Roman" w:cs="Times New Roman"/>
          <w:sz w:val="24"/>
          <w:szCs w:val="24"/>
        </w:rPr>
        <w:t xml:space="preserve">this sudden and unexpected injury </w:t>
      </w:r>
      <w:r>
        <w:rPr>
          <w:rFonts w:ascii="Times New Roman" w:hAnsi="Times New Roman" w:cs="Times New Roman"/>
          <w:sz w:val="24"/>
          <w:szCs w:val="24"/>
        </w:rPr>
        <w:t>cause</w:t>
      </w:r>
      <w:r w:rsidR="00A14433">
        <w:rPr>
          <w:rFonts w:ascii="Times New Roman" w:hAnsi="Times New Roman" w:cs="Times New Roman"/>
          <w:sz w:val="24"/>
          <w:szCs w:val="24"/>
        </w:rPr>
        <w:t>s</w:t>
      </w:r>
      <w:r>
        <w:rPr>
          <w:rFonts w:ascii="Times New Roman" w:hAnsi="Times New Roman" w:cs="Times New Roman"/>
          <w:sz w:val="24"/>
          <w:szCs w:val="24"/>
        </w:rPr>
        <w:t xml:space="preserve"> damage to the Insured’s golf equipment.</w:t>
      </w:r>
    </w:p>
    <w:p w:rsidR="00F20F3E" w:rsidRPr="00EC6FAA" w:rsidRDefault="00F20F3E" w:rsidP="00F20F3E">
      <w:pPr>
        <w:pStyle w:val="BodyText"/>
        <w:spacing w:before="10"/>
        <w:ind w:right="40"/>
        <w:rPr>
          <w:rFonts w:ascii="Times New Roman" w:hAnsi="Times New Roman" w:cs="Times New Roman"/>
          <w:sz w:val="24"/>
          <w:szCs w:val="24"/>
        </w:rPr>
      </w:pPr>
    </w:p>
    <w:p w:rsidR="00F20F3E" w:rsidRPr="00EC6FAA" w:rsidRDefault="00F20F3E" w:rsidP="00F20F3E">
      <w:pPr>
        <w:pStyle w:val="BodyText"/>
        <w:ind w:left="313" w:right="40" w:hanging="1"/>
        <w:jc w:val="both"/>
        <w:rPr>
          <w:rFonts w:ascii="Times New Roman" w:hAnsi="Times New Roman" w:cs="Times New Roman"/>
          <w:sz w:val="24"/>
          <w:szCs w:val="24"/>
        </w:rPr>
      </w:pPr>
      <w:r w:rsidRPr="00EC6FAA">
        <w:rPr>
          <w:rFonts w:ascii="Times New Roman" w:hAnsi="Times New Roman" w:cs="Times New Roman"/>
          <w:sz w:val="24"/>
          <w:szCs w:val="24"/>
        </w:rPr>
        <w:t xml:space="preserve">The Company shall pay for the repair of the damage to the golf equipment, or replace such golf equipment with similar items. In case replacement </w:t>
      </w:r>
      <w:proofErr w:type="gramStart"/>
      <w:r w:rsidRPr="00EC6FAA">
        <w:rPr>
          <w:rFonts w:ascii="Times New Roman" w:hAnsi="Times New Roman" w:cs="Times New Roman"/>
          <w:sz w:val="24"/>
          <w:szCs w:val="24"/>
        </w:rPr>
        <w:t>cannot be made</w:t>
      </w:r>
      <w:proofErr w:type="gramEnd"/>
      <w:r w:rsidRPr="00EC6FAA">
        <w:rPr>
          <w:rFonts w:ascii="Times New Roman" w:hAnsi="Times New Roman" w:cs="Times New Roman"/>
          <w:sz w:val="24"/>
          <w:szCs w:val="24"/>
        </w:rPr>
        <w:t>, the Company shall pay as cash in accordance with the actual value of such items at the time of damage (calculated based on the value at the purchase date and deducting any depreciation) but not exceeding the sum insured as specified in the Schedule of</w:t>
      </w:r>
      <w:r w:rsidRPr="00EC6FAA">
        <w:rPr>
          <w:rFonts w:ascii="Times New Roman" w:hAnsi="Times New Roman" w:cs="Times New Roman"/>
          <w:spacing w:val="-1"/>
          <w:sz w:val="24"/>
          <w:szCs w:val="24"/>
        </w:rPr>
        <w:t xml:space="preserve"> </w:t>
      </w:r>
      <w:r w:rsidRPr="00EC6FAA">
        <w:rPr>
          <w:rFonts w:ascii="Times New Roman" w:hAnsi="Times New Roman" w:cs="Times New Roman"/>
          <w:sz w:val="24"/>
          <w:szCs w:val="24"/>
        </w:rPr>
        <w:t>Policy.</w:t>
      </w:r>
    </w:p>
    <w:p w:rsidR="00F20F3E" w:rsidRPr="00EC6FAA" w:rsidRDefault="00F20F3E" w:rsidP="00F20F3E">
      <w:pPr>
        <w:pStyle w:val="BodyText"/>
        <w:ind w:right="40"/>
        <w:rPr>
          <w:rFonts w:ascii="Times New Roman" w:hAnsi="Times New Roman" w:cs="Times New Roman"/>
          <w:sz w:val="24"/>
          <w:szCs w:val="24"/>
        </w:rPr>
      </w:pPr>
    </w:p>
    <w:p w:rsidR="00F20F3E" w:rsidRPr="00EC6FAA" w:rsidRDefault="00F20F3E" w:rsidP="00F20F3E">
      <w:pPr>
        <w:pStyle w:val="BodyText"/>
        <w:ind w:left="360" w:right="40"/>
        <w:rPr>
          <w:rFonts w:ascii="Times New Roman" w:hAnsi="Times New Roman" w:cs="Times New Roman"/>
          <w:b/>
          <w:sz w:val="24"/>
          <w:szCs w:val="24"/>
        </w:rPr>
      </w:pPr>
      <w:r w:rsidRPr="00EC6FAA">
        <w:rPr>
          <w:rFonts w:ascii="Times New Roman" w:hAnsi="Times New Roman" w:cs="Times New Roman"/>
          <w:b/>
          <w:sz w:val="24"/>
          <w:szCs w:val="24"/>
        </w:rPr>
        <w:t>b) Hole – in – one</w:t>
      </w:r>
    </w:p>
    <w:p w:rsidR="00F20F3E" w:rsidRPr="00EC6FAA" w:rsidRDefault="00F20F3E" w:rsidP="00F20F3E">
      <w:pPr>
        <w:ind w:left="313" w:right="40"/>
        <w:rPr>
          <w:rFonts w:ascii="Times New Roman" w:hAnsi="Times New Roman" w:cs="Times New Roman"/>
        </w:rPr>
      </w:pPr>
      <w:bookmarkStart w:id="1" w:name="2._While_travelling_overseas,_in_the_eve"/>
      <w:bookmarkEnd w:id="1"/>
      <w:proofErr w:type="gramStart"/>
      <w:r w:rsidRPr="00EC6FAA">
        <w:rPr>
          <w:rFonts w:ascii="Times New Roman" w:hAnsi="Times New Roman" w:cs="Times New Roman"/>
          <w:sz w:val="24"/>
          <w:szCs w:val="24"/>
        </w:rPr>
        <w:t xml:space="preserve">While travelling, in the event the Insured </w:t>
      </w:r>
      <w:r>
        <w:rPr>
          <w:rFonts w:ascii="Times New Roman" w:hAnsi="Times New Roman" w:cs="Times New Roman"/>
          <w:sz w:val="24"/>
          <w:szCs w:val="24"/>
        </w:rPr>
        <w:t xml:space="preserve">(who is a non-professional golfer) </w:t>
      </w:r>
      <w:r w:rsidRPr="00EC6FAA">
        <w:rPr>
          <w:rFonts w:ascii="Times New Roman" w:hAnsi="Times New Roman" w:cs="Times New Roman"/>
          <w:sz w:val="24"/>
          <w:szCs w:val="24"/>
        </w:rPr>
        <w:t>completes a Hole-in-one in an official golf event organized under rules and regulations at an 18-hole standard golf course which is open to general public to participate and such Hole-in-one is certified in writing by the golfer, course manager and event organizer, the Insured shall be entitled to a cash prize in the amount specified in the Schedule of Policy</w:t>
      </w:r>
      <w:r w:rsidRPr="00357467">
        <w:rPr>
          <w:rFonts w:ascii="Times New Roman" w:hAnsi="Times New Roman" w:cs="Times New Roman"/>
          <w:sz w:val="24"/>
          <w:szCs w:val="24"/>
        </w:rPr>
        <w:t>.</w:t>
      </w:r>
      <w:proofErr w:type="gramEnd"/>
    </w:p>
    <w:p w:rsidR="00F20F3E" w:rsidRPr="00EC6FAA" w:rsidRDefault="00F20F3E" w:rsidP="00F20F3E">
      <w:pPr>
        <w:pStyle w:val="BodyText"/>
        <w:ind w:left="313" w:right="40"/>
        <w:jc w:val="both"/>
        <w:rPr>
          <w:rFonts w:ascii="Times New Roman" w:hAnsi="Times New Roman" w:cs="Times New Roman"/>
          <w:sz w:val="24"/>
          <w:szCs w:val="24"/>
        </w:rPr>
      </w:pPr>
      <w:r w:rsidRPr="00EC6FAA">
        <w:rPr>
          <w:rFonts w:ascii="Times New Roman" w:hAnsi="Times New Roman" w:cs="Times New Roman"/>
          <w:sz w:val="24"/>
          <w:szCs w:val="24"/>
        </w:rPr>
        <w:t>Provided once the cash prize for Hole-in-one is paid, there shall be no more payment of the cash prize for Hole-in-one whatsoever for the remaining of the insurance period.</w:t>
      </w:r>
    </w:p>
    <w:p w:rsidR="00F20F3E" w:rsidRPr="00EC6FAA" w:rsidRDefault="00F20F3E" w:rsidP="00F20F3E">
      <w:pPr>
        <w:pStyle w:val="BodyText"/>
        <w:ind w:left="313" w:right="40"/>
        <w:jc w:val="both"/>
        <w:rPr>
          <w:rFonts w:ascii="Times New Roman" w:hAnsi="Times New Roman" w:cs="Times New Roman"/>
          <w:sz w:val="24"/>
          <w:szCs w:val="24"/>
        </w:rPr>
      </w:pPr>
    </w:p>
    <w:p w:rsidR="00F20F3E" w:rsidRPr="00EC6FAA" w:rsidRDefault="00F20F3E" w:rsidP="00F20F3E">
      <w:pPr>
        <w:pStyle w:val="BodyText"/>
        <w:ind w:right="40"/>
        <w:rPr>
          <w:rFonts w:ascii="Times New Roman" w:hAnsi="Times New Roman" w:cs="Times New Roman"/>
          <w:sz w:val="24"/>
          <w:szCs w:val="24"/>
        </w:rPr>
      </w:pPr>
    </w:p>
    <w:p w:rsidR="00F20F3E" w:rsidRPr="00EC6FAA" w:rsidRDefault="00F20F3E" w:rsidP="00F20F3E">
      <w:pPr>
        <w:pStyle w:val="Heading2"/>
        <w:ind w:right="40"/>
        <w:jc w:val="both"/>
        <w:rPr>
          <w:rFonts w:ascii="Times New Roman" w:hAnsi="Times New Roman" w:cs="Times New Roman"/>
          <w:sz w:val="24"/>
          <w:szCs w:val="24"/>
          <w:u w:val="single"/>
        </w:rPr>
      </w:pPr>
      <w:r w:rsidRPr="00EC6FAA">
        <w:rPr>
          <w:rFonts w:ascii="Times New Roman" w:hAnsi="Times New Roman" w:cs="Times New Roman"/>
          <w:sz w:val="24"/>
          <w:szCs w:val="24"/>
          <w:u w:val="single"/>
        </w:rPr>
        <w:t>Additional conditions specific to this Insurance Benefit</w:t>
      </w:r>
    </w:p>
    <w:p w:rsidR="00F20F3E" w:rsidRPr="00EC6FAA" w:rsidRDefault="00F20F3E" w:rsidP="00F20F3E">
      <w:pPr>
        <w:pStyle w:val="BodyText"/>
        <w:spacing w:before="99"/>
        <w:ind w:left="313" w:right="40"/>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The Company shall not be liable to pay compensation for the risks occurred in the following instances:</w:t>
      </w:r>
    </w:p>
    <w:p w:rsidR="00F20F3E" w:rsidRPr="00EC6FAA" w:rsidRDefault="00F20F3E" w:rsidP="00F20F3E">
      <w:pPr>
        <w:pStyle w:val="BodyText"/>
        <w:spacing w:before="6"/>
        <w:ind w:right="40"/>
        <w:rPr>
          <w:rFonts w:ascii="Times New Roman" w:hAnsi="Times New Roman" w:cs="Times New Roman"/>
          <w:b/>
          <w:sz w:val="24"/>
          <w:szCs w:val="24"/>
        </w:rPr>
      </w:pPr>
    </w:p>
    <w:p w:rsidR="00F20F3E" w:rsidRPr="00EC6FAA" w:rsidRDefault="00F20F3E" w:rsidP="00F20F3E">
      <w:pPr>
        <w:pStyle w:val="ListParagraph"/>
        <w:numPr>
          <w:ilvl w:val="1"/>
          <w:numId w:val="9"/>
        </w:numPr>
        <w:tabs>
          <w:tab w:val="left" w:pos="1033"/>
          <w:tab w:val="left" w:pos="1034"/>
        </w:tabs>
        <w:spacing w:before="97"/>
        <w:ind w:left="630" w:right="40"/>
        <w:rPr>
          <w:rFonts w:ascii="Times New Roman" w:hAnsi="Times New Roman" w:cs="Times New Roman"/>
          <w:sz w:val="24"/>
          <w:szCs w:val="24"/>
        </w:rPr>
      </w:pPr>
      <w:r w:rsidRPr="00EC6FAA">
        <w:rPr>
          <w:rFonts w:ascii="Times New Roman" w:hAnsi="Times New Roman" w:cs="Times New Roman"/>
          <w:sz w:val="24"/>
          <w:szCs w:val="24"/>
        </w:rPr>
        <w:t xml:space="preserve">The Insured must report to the </w:t>
      </w:r>
      <w:proofErr w:type="gramStart"/>
      <w:r w:rsidRPr="00EC6FAA">
        <w:rPr>
          <w:rFonts w:ascii="Times New Roman" w:hAnsi="Times New Roman" w:cs="Times New Roman"/>
          <w:sz w:val="24"/>
          <w:szCs w:val="24"/>
        </w:rPr>
        <w:t>hotel or carrier</w:t>
      </w:r>
      <w:proofErr w:type="gramEnd"/>
      <w:r w:rsidRPr="00EC6FAA">
        <w:rPr>
          <w:rFonts w:ascii="Times New Roman" w:hAnsi="Times New Roman" w:cs="Times New Roman"/>
          <w:sz w:val="24"/>
          <w:szCs w:val="24"/>
        </w:rPr>
        <w:t xml:space="preserve"> or police of such loss or damage as soon as</w:t>
      </w:r>
      <w:r w:rsidRPr="00EC6FAA">
        <w:rPr>
          <w:rFonts w:ascii="Times New Roman" w:hAnsi="Times New Roman" w:cs="Times New Roman"/>
          <w:spacing w:val="-13"/>
          <w:sz w:val="24"/>
          <w:szCs w:val="24"/>
        </w:rPr>
        <w:t xml:space="preserve"> </w:t>
      </w:r>
      <w:r w:rsidRPr="00EC6FAA">
        <w:rPr>
          <w:rFonts w:ascii="Times New Roman" w:hAnsi="Times New Roman" w:cs="Times New Roman"/>
          <w:sz w:val="24"/>
          <w:szCs w:val="24"/>
        </w:rPr>
        <w:t>possible.</w:t>
      </w:r>
    </w:p>
    <w:p w:rsidR="00F20F3E" w:rsidRPr="00EC6FAA" w:rsidRDefault="00F20F3E" w:rsidP="00F20F3E">
      <w:pPr>
        <w:pStyle w:val="ListParagraph"/>
        <w:numPr>
          <w:ilvl w:val="1"/>
          <w:numId w:val="9"/>
        </w:numPr>
        <w:tabs>
          <w:tab w:val="left" w:pos="1034"/>
        </w:tabs>
        <w:spacing w:before="1"/>
        <w:ind w:left="630" w:right="40"/>
        <w:jc w:val="both"/>
        <w:rPr>
          <w:rFonts w:ascii="Times New Roman" w:hAnsi="Times New Roman" w:cs="Times New Roman"/>
          <w:sz w:val="24"/>
          <w:szCs w:val="24"/>
        </w:rPr>
      </w:pPr>
      <w:r w:rsidRPr="00EC6FAA">
        <w:rPr>
          <w:rFonts w:ascii="Times New Roman" w:hAnsi="Times New Roman" w:cs="Times New Roman"/>
          <w:sz w:val="24"/>
          <w:szCs w:val="24"/>
        </w:rPr>
        <w:t xml:space="preserve">In the event the Company has made claim payment in accordance with this Policy, the Company </w:t>
      </w:r>
      <w:proofErr w:type="gramStart"/>
      <w:r w:rsidRPr="00EC6FAA">
        <w:rPr>
          <w:rFonts w:ascii="Times New Roman" w:hAnsi="Times New Roman" w:cs="Times New Roman"/>
          <w:sz w:val="24"/>
          <w:szCs w:val="24"/>
        </w:rPr>
        <w:t>shall be subrogated</w:t>
      </w:r>
      <w:proofErr w:type="gramEnd"/>
      <w:r w:rsidRPr="00EC6FAA">
        <w:rPr>
          <w:rFonts w:ascii="Times New Roman" w:hAnsi="Times New Roman" w:cs="Times New Roman"/>
          <w:sz w:val="24"/>
          <w:szCs w:val="24"/>
        </w:rPr>
        <w:t xml:space="preserve"> to all the Insured’s rights of recovery from any person or parties for the proportion already indemnified by the Company. In such cases, the Insured shall cooperate and forward to the Company all documents and do all such acts and things as may be necessarily required for the purpose of preserving the Company’s rights and shall not act in any way to prejudice such rights of the</w:t>
      </w:r>
      <w:r w:rsidRPr="00EC6FAA">
        <w:rPr>
          <w:rFonts w:ascii="Times New Roman" w:hAnsi="Times New Roman" w:cs="Times New Roman"/>
          <w:spacing w:val="-2"/>
          <w:sz w:val="24"/>
          <w:szCs w:val="24"/>
        </w:rPr>
        <w:t xml:space="preserve"> </w:t>
      </w:r>
      <w:r w:rsidRPr="00EC6FAA">
        <w:rPr>
          <w:rFonts w:ascii="Times New Roman" w:hAnsi="Times New Roman" w:cs="Times New Roman"/>
          <w:sz w:val="24"/>
          <w:szCs w:val="24"/>
        </w:rPr>
        <w:t>Company.</w:t>
      </w:r>
    </w:p>
    <w:p w:rsidR="00F20F3E" w:rsidRPr="00EC6FAA" w:rsidRDefault="00F20F3E" w:rsidP="00F20F3E">
      <w:pPr>
        <w:pStyle w:val="ListParagraph"/>
        <w:numPr>
          <w:ilvl w:val="1"/>
          <w:numId w:val="9"/>
        </w:numPr>
        <w:tabs>
          <w:tab w:val="left" w:pos="1034"/>
        </w:tabs>
        <w:ind w:left="630" w:right="40"/>
        <w:jc w:val="both"/>
        <w:rPr>
          <w:rFonts w:ascii="Times New Roman" w:hAnsi="Times New Roman" w:cs="Times New Roman"/>
          <w:sz w:val="24"/>
          <w:szCs w:val="24"/>
        </w:rPr>
      </w:pPr>
      <w:proofErr w:type="gramStart"/>
      <w:r w:rsidRPr="00EC6FAA">
        <w:rPr>
          <w:rFonts w:ascii="Times New Roman" w:hAnsi="Times New Roman" w:cs="Times New Roman"/>
          <w:sz w:val="24"/>
          <w:szCs w:val="24"/>
        </w:rPr>
        <w:t xml:space="preserve">If at the time of any damage, there would be any other subsisting insurance or insurance whether effected by the  Insured or by any other person or persons acting on behalf of the Insured, covering the same loss or damage, the Company shall contribute to pay claim not more than its </w:t>
      </w:r>
      <w:proofErr w:type="spellStart"/>
      <w:r w:rsidRPr="00EC6FAA">
        <w:rPr>
          <w:rFonts w:ascii="Times New Roman" w:hAnsi="Times New Roman" w:cs="Times New Roman"/>
          <w:sz w:val="24"/>
          <w:szCs w:val="24"/>
        </w:rPr>
        <w:t>rateable</w:t>
      </w:r>
      <w:proofErr w:type="spellEnd"/>
      <w:r w:rsidRPr="00EC6FAA">
        <w:rPr>
          <w:rFonts w:ascii="Times New Roman" w:hAnsi="Times New Roman" w:cs="Times New Roman"/>
          <w:sz w:val="24"/>
          <w:szCs w:val="24"/>
        </w:rPr>
        <w:t xml:space="preserve"> proportion to the total insured sum but not exceeding the sum insured by the Company and it is agreed that the Company shall not raise the issue of the sequence of insurance as reason for</w:t>
      </w:r>
      <w:r w:rsidRPr="00EC6FAA">
        <w:rPr>
          <w:rFonts w:ascii="Times New Roman" w:hAnsi="Times New Roman" w:cs="Times New Roman"/>
          <w:spacing w:val="-2"/>
          <w:sz w:val="24"/>
          <w:szCs w:val="24"/>
        </w:rPr>
        <w:t xml:space="preserve"> </w:t>
      </w:r>
      <w:r w:rsidRPr="00EC6FAA">
        <w:rPr>
          <w:rFonts w:ascii="Times New Roman" w:hAnsi="Times New Roman" w:cs="Times New Roman"/>
          <w:sz w:val="24"/>
          <w:szCs w:val="24"/>
        </w:rPr>
        <w:t>contribution.</w:t>
      </w:r>
      <w:proofErr w:type="gramEnd"/>
    </w:p>
    <w:p w:rsidR="00F20F3E" w:rsidRPr="00EC6FAA" w:rsidRDefault="00F20F3E" w:rsidP="00F20F3E">
      <w:pPr>
        <w:pStyle w:val="BodyText"/>
        <w:ind w:right="40"/>
        <w:rPr>
          <w:rFonts w:ascii="Times New Roman" w:hAnsi="Times New Roman" w:cs="Times New Roman"/>
          <w:sz w:val="24"/>
          <w:szCs w:val="24"/>
        </w:rPr>
      </w:pPr>
    </w:p>
    <w:p w:rsidR="00F20F3E" w:rsidRPr="00EC6FAA" w:rsidRDefault="00F20F3E" w:rsidP="00F20F3E">
      <w:pPr>
        <w:pStyle w:val="Heading2"/>
        <w:ind w:right="40"/>
        <w:rPr>
          <w:rFonts w:ascii="Times New Roman" w:hAnsi="Times New Roman" w:cs="Times New Roman"/>
          <w:color w:val="000000" w:themeColor="text1"/>
          <w:sz w:val="24"/>
          <w:szCs w:val="24"/>
          <w:u w:val="single"/>
        </w:rPr>
      </w:pPr>
      <w:r w:rsidRPr="00EC6FAA">
        <w:rPr>
          <w:rFonts w:ascii="Times New Roman" w:hAnsi="Times New Roman" w:cs="Times New Roman"/>
          <w:color w:val="000000" w:themeColor="text1"/>
          <w:sz w:val="24"/>
          <w:szCs w:val="24"/>
          <w:u w:val="single"/>
        </w:rPr>
        <w:t>Additional Exclusions Specific to this Insurance Benefit</w:t>
      </w:r>
    </w:p>
    <w:p w:rsidR="00F20F3E" w:rsidRPr="00EC6FAA" w:rsidRDefault="00F20F3E" w:rsidP="00F20F3E">
      <w:pPr>
        <w:pStyle w:val="ListParagraph"/>
        <w:numPr>
          <w:ilvl w:val="0"/>
          <w:numId w:val="10"/>
        </w:numPr>
        <w:tabs>
          <w:tab w:val="left" w:pos="673"/>
          <w:tab w:val="left" w:pos="674"/>
        </w:tabs>
        <w:spacing w:before="59"/>
        <w:ind w:right="40"/>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This insurance does not cover the Deductible (if</w:t>
      </w:r>
      <w:r w:rsidRPr="00EC6FAA">
        <w:rPr>
          <w:rFonts w:ascii="Times New Roman" w:hAnsi="Times New Roman" w:cs="Times New Roman"/>
          <w:color w:val="000000" w:themeColor="text1"/>
          <w:spacing w:val="-4"/>
          <w:sz w:val="24"/>
          <w:szCs w:val="24"/>
        </w:rPr>
        <w:t xml:space="preserve"> </w:t>
      </w:r>
      <w:r w:rsidRPr="00EC6FAA">
        <w:rPr>
          <w:rFonts w:ascii="Times New Roman" w:hAnsi="Times New Roman" w:cs="Times New Roman"/>
          <w:color w:val="000000" w:themeColor="text1"/>
          <w:sz w:val="24"/>
          <w:szCs w:val="24"/>
        </w:rPr>
        <w:t>any).</w:t>
      </w:r>
    </w:p>
    <w:p w:rsidR="00F20F3E" w:rsidRPr="00EC6FAA" w:rsidRDefault="00F20F3E" w:rsidP="00F20F3E">
      <w:pPr>
        <w:pStyle w:val="ListParagraph"/>
        <w:numPr>
          <w:ilvl w:val="0"/>
          <w:numId w:val="10"/>
        </w:numPr>
        <w:tabs>
          <w:tab w:val="left" w:pos="673"/>
          <w:tab w:val="left" w:pos="674"/>
        </w:tabs>
        <w:ind w:right="40"/>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or damage caused by wear and tear, gradual deterioration, moths, vermin such as mice, inherent vice or damage sustained due to any process by the Insured to repair, clean or modify any</w:t>
      </w:r>
      <w:r w:rsidRPr="00EC6FAA">
        <w:rPr>
          <w:rFonts w:ascii="Times New Roman" w:hAnsi="Times New Roman" w:cs="Times New Roman"/>
          <w:color w:val="000000" w:themeColor="text1"/>
          <w:spacing w:val="-11"/>
          <w:sz w:val="24"/>
          <w:szCs w:val="24"/>
        </w:rPr>
        <w:t xml:space="preserve"> </w:t>
      </w:r>
      <w:r w:rsidRPr="00EC6FAA">
        <w:rPr>
          <w:rFonts w:ascii="Times New Roman" w:hAnsi="Times New Roman" w:cs="Times New Roman"/>
          <w:color w:val="000000" w:themeColor="text1"/>
          <w:sz w:val="24"/>
          <w:szCs w:val="24"/>
        </w:rPr>
        <w:t>property.</w:t>
      </w:r>
    </w:p>
    <w:p w:rsidR="00F20F3E" w:rsidRPr="00EC6FAA" w:rsidRDefault="00F20F3E" w:rsidP="00F20F3E">
      <w:pPr>
        <w:pStyle w:val="ListParagraph"/>
        <w:numPr>
          <w:ilvl w:val="0"/>
          <w:numId w:val="10"/>
        </w:numPr>
        <w:tabs>
          <w:tab w:val="left" w:pos="673"/>
          <w:tab w:val="left" w:pos="674"/>
        </w:tabs>
        <w:ind w:right="40"/>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of or damage to hired or leased</w:t>
      </w:r>
      <w:r w:rsidRPr="00EC6FAA">
        <w:rPr>
          <w:rFonts w:ascii="Times New Roman" w:hAnsi="Times New Roman" w:cs="Times New Roman"/>
          <w:color w:val="000000" w:themeColor="text1"/>
          <w:spacing w:val="-2"/>
          <w:sz w:val="24"/>
          <w:szCs w:val="24"/>
        </w:rPr>
        <w:t xml:space="preserve"> </w:t>
      </w:r>
      <w:r w:rsidRPr="00EC6FAA">
        <w:rPr>
          <w:rFonts w:ascii="Times New Roman" w:hAnsi="Times New Roman" w:cs="Times New Roman"/>
          <w:color w:val="000000" w:themeColor="text1"/>
          <w:sz w:val="24"/>
          <w:szCs w:val="24"/>
        </w:rPr>
        <w:t>equipment.</w:t>
      </w:r>
    </w:p>
    <w:p w:rsidR="00F20F3E" w:rsidRPr="00EC6FAA" w:rsidRDefault="00F20F3E" w:rsidP="00F20F3E">
      <w:pPr>
        <w:pStyle w:val="ListParagraph"/>
        <w:numPr>
          <w:ilvl w:val="0"/>
          <w:numId w:val="10"/>
        </w:numPr>
        <w:tabs>
          <w:tab w:val="left" w:pos="673"/>
          <w:tab w:val="left" w:pos="674"/>
        </w:tabs>
        <w:spacing w:before="1"/>
        <w:ind w:right="40"/>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Seize or dispossession of property under law, confiscation of property by order of government, transportation of illegal trades, or any other unlawful</w:t>
      </w:r>
      <w:r w:rsidRPr="00EC6FAA">
        <w:rPr>
          <w:rFonts w:ascii="Times New Roman" w:hAnsi="Times New Roman" w:cs="Times New Roman"/>
          <w:color w:val="000000" w:themeColor="text1"/>
          <w:spacing w:val="-3"/>
          <w:sz w:val="24"/>
          <w:szCs w:val="24"/>
        </w:rPr>
        <w:t xml:space="preserve"> </w:t>
      </w:r>
      <w:r w:rsidRPr="00EC6FAA">
        <w:rPr>
          <w:rFonts w:ascii="Times New Roman" w:hAnsi="Times New Roman" w:cs="Times New Roman"/>
          <w:color w:val="000000" w:themeColor="text1"/>
          <w:sz w:val="24"/>
          <w:szCs w:val="24"/>
        </w:rPr>
        <w:t>acts.</w:t>
      </w:r>
    </w:p>
    <w:p w:rsidR="00F20F3E" w:rsidRPr="00EC6FAA" w:rsidRDefault="00F20F3E" w:rsidP="00F20F3E">
      <w:pPr>
        <w:pStyle w:val="ListParagraph"/>
        <w:numPr>
          <w:ilvl w:val="0"/>
          <w:numId w:val="10"/>
        </w:numPr>
        <w:tabs>
          <w:tab w:val="left" w:pos="673"/>
          <w:tab w:val="left" w:pos="674"/>
        </w:tabs>
        <w:ind w:right="40"/>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or damage recovered or recoverable from the hotel or</w:t>
      </w:r>
      <w:r w:rsidRPr="00EC6FAA">
        <w:rPr>
          <w:rFonts w:ascii="Times New Roman" w:hAnsi="Times New Roman" w:cs="Times New Roman"/>
          <w:color w:val="000000" w:themeColor="text1"/>
          <w:spacing w:val="-4"/>
          <w:sz w:val="24"/>
          <w:szCs w:val="24"/>
        </w:rPr>
        <w:t xml:space="preserve"> </w:t>
      </w:r>
      <w:r w:rsidRPr="00EC6FAA">
        <w:rPr>
          <w:rFonts w:ascii="Times New Roman" w:hAnsi="Times New Roman" w:cs="Times New Roman"/>
          <w:color w:val="000000" w:themeColor="text1"/>
          <w:sz w:val="24"/>
          <w:szCs w:val="24"/>
        </w:rPr>
        <w:t>carrier.</w:t>
      </w:r>
    </w:p>
    <w:p w:rsidR="00F20F3E" w:rsidRPr="00EC6FAA" w:rsidRDefault="00F20F3E" w:rsidP="00F20F3E">
      <w:pPr>
        <w:pStyle w:val="ListParagraph"/>
        <w:numPr>
          <w:ilvl w:val="0"/>
          <w:numId w:val="10"/>
        </w:numPr>
        <w:tabs>
          <w:tab w:val="left" w:pos="673"/>
          <w:tab w:val="left" w:pos="674"/>
        </w:tabs>
        <w:ind w:right="40"/>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to golf equipment sent in advance by the Insured or golf items mailed or shipped</w:t>
      </w:r>
      <w:r w:rsidRPr="00EC6FAA">
        <w:rPr>
          <w:rFonts w:ascii="Times New Roman" w:hAnsi="Times New Roman" w:cs="Times New Roman"/>
          <w:color w:val="000000" w:themeColor="text1"/>
          <w:spacing w:val="-12"/>
          <w:sz w:val="24"/>
          <w:szCs w:val="24"/>
        </w:rPr>
        <w:t xml:space="preserve"> </w:t>
      </w:r>
      <w:r w:rsidRPr="00EC6FAA">
        <w:rPr>
          <w:rFonts w:ascii="Times New Roman" w:hAnsi="Times New Roman" w:cs="Times New Roman"/>
          <w:color w:val="000000" w:themeColor="text1"/>
          <w:sz w:val="24"/>
          <w:szCs w:val="24"/>
        </w:rPr>
        <w:t>separately.</w:t>
      </w:r>
    </w:p>
    <w:p w:rsidR="00F20F3E" w:rsidRPr="00EC6FAA" w:rsidRDefault="00F20F3E" w:rsidP="00F20F3E">
      <w:pPr>
        <w:pStyle w:val="ListParagraph"/>
        <w:numPr>
          <w:ilvl w:val="0"/>
          <w:numId w:val="10"/>
        </w:numPr>
        <w:tabs>
          <w:tab w:val="left" w:pos="673"/>
          <w:tab w:val="left" w:pos="674"/>
        </w:tabs>
        <w:spacing w:before="1"/>
        <w:ind w:right="40"/>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 xml:space="preserve">Properties left behind by the Insured in any vehicles or public places or losses </w:t>
      </w:r>
      <w:proofErr w:type="gramStart"/>
      <w:r w:rsidRPr="00EC6FAA">
        <w:rPr>
          <w:rFonts w:ascii="Times New Roman" w:hAnsi="Times New Roman" w:cs="Times New Roman"/>
          <w:color w:val="000000" w:themeColor="text1"/>
          <w:sz w:val="24"/>
          <w:szCs w:val="24"/>
        </w:rPr>
        <w:t>as a result</w:t>
      </w:r>
      <w:proofErr w:type="gramEnd"/>
      <w:r w:rsidRPr="00EC6FAA">
        <w:rPr>
          <w:rFonts w:ascii="Times New Roman" w:hAnsi="Times New Roman" w:cs="Times New Roman"/>
          <w:color w:val="000000" w:themeColor="text1"/>
          <w:sz w:val="24"/>
          <w:szCs w:val="24"/>
        </w:rPr>
        <w:t xml:space="preserve"> of the Insured’s negligence in taking due care and precautions for the safeguard and security of such</w:t>
      </w:r>
      <w:r w:rsidRPr="00EC6FAA">
        <w:rPr>
          <w:rFonts w:ascii="Times New Roman" w:hAnsi="Times New Roman" w:cs="Times New Roman"/>
          <w:color w:val="000000" w:themeColor="text1"/>
          <w:spacing w:val="-6"/>
          <w:sz w:val="24"/>
          <w:szCs w:val="24"/>
        </w:rPr>
        <w:t xml:space="preserve"> </w:t>
      </w:r>
      <w:r w:rsidRPr="00EC6FAA">
        <w:rPr>
          <w:rFonts w:ascii="Times New Roman" w:hAnsi="Times New Roman" w:cs="Times New Roman"/>
          <w:color w:val="000000" w:themeColor="text1"/>
          <w:sz w:val="24"/>
          <w:szCs w:val="24"/>
        </w:rPr>
        <w:t>properties.</w:t>
      </w:r>
    </w:p>
    <w:p w:rsidR="00F20F3E" w:rsidRPr="00EC6FAA" w:rsidRDefault="00F20F3E" w:rsidP="00F20F3E">
      <w:pPr>
        <w:pStyle w:val="ListParagraph"/>
        <w:numPr>
          <w:ilvl w:val="0"/>
          <w:numId w:val="10"/>
        </w:numPr>
        <w:tabs>
          <w:tab w:val="left" w:pos="674"/>
        </w:tabs>
        <w:ind w:right="40"/>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of trading goods or product</w:t>
      </w:r>
      <w:r w:rsidRPr="00EC6FAA">
        <w:rPr>
          <w:rFonts w:ascii="Times New Roman" w:hAnsi="Times New Roman" w:cs="Times New Roman"/>
          <w:color w:val="000000" w:themeColor="text1"/>
          <w:spacing w:val="-4"/>
          <w:sz w:val="24"/>
          <w:szCs w:val="24"/>
        </w:rPr>
        <w:t xml:space="preserve"> </w:t>
      </w:r>
      <w:r w:rsidRPr="00EC6FAA">
        <w:rPr>
          <w:rFonts w:ascii="Times New Roman" w:hAnsi="Times New Roman" w:cs="Times New Roman"/>
          <w:color w:val="000000" w:themeColor="text1"/>
          <w:sz w:val="24"/>
          <w:szCs w:val="24"/>
        </w:rPr>
        <w:t>samples.</w:t>
      </w:r>
    </w:p>
    <w:p w:rsidR="00F20F3E" w:rsidRPr="00EC6FAA" w:rsidRDefault="00F20F3E" w:rsidP="00F20F3E">
      <w:pPr>
        <w:pStyle w:val="ListParagraph"/>
        <w:numPr>
          <w:ilvl w:val="0"/>
          <w:numId w:val="10"/>
        </w:numPr>
        <w:spacing w:before="1"/>
        <w:ind w:right="40"/>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Loss of or damage to the Insured’s baggage left unattended in public</w:t>
      </w:r>
      <w:r w:rsidRPr="00EC6FAA">
        <w:rPr>
          <w:rFonts w:ascii="Times New Roman" w:hAnsi="Times New Roman" w:cs="Times New Roman"/>
          <w:color w:val="000000" w:themeColor="text1"/>
          <w:spacing w:val="-6"/>
          <w:sz w:val="24"/>
          <w:szCs w:val="24"/>
        </w:rPr>
        <w:t xml:space="preserve"> </w:t>
      </w:r>
      <w:r w:rsidRPr="00EC6FAA">
        <w:rPr>
          <w:rFonts w:ascii="Times New Roman" w:hAnsi="Times New Roman" w:cs="Times New Roman"/>
          <w:color w:val="000000" w:themeColor="text1"/>
          <w:sz w:val="24"/>
          <w:szCs w:val="24"/>
        </w:rPr>
        <w:t>places</w:t>
      </w:r>
    </w:p>
    <w:p w:rsidR="00F20F3E" w:rsidRPr="00EC6FAA" w:rsidRDefault="00F20F3E" w:rsidP="00F20F3E">
      <w:pPr>
        <w:pStyle w:val="ListParagraph"/>
        <w:numPr>
          <w:ilvl w:val="0"/>
          <w:numId w:val="10"/>
        </w:numPr>
        <w:spacing w:before="1"/>
        <w:ind w:right="40"/>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Los of or damage to golf balls and golf equipment while playing or practicing</w:t>
      </w:r>
    </w:p>
    <w:p w:rsidR="00F20F3E" w:rsidRPr="00EC6FAA" w:rsidRDefault="00F20F3E" w:rsidP="00F20F3E">
      <w:pPr>
        <w:pStyle w:val="ListParagraph"/>
        <w:numPr>
          <w:ilvl w:val="0"/>
          <w:numId w:val="10"/>
        </w:numPr>
        <w:spacing w:before="1"/>
        <w:ind w:right="40"/>
        <w:jc w:val="both"/>
        <w:rPr>
          <w:rFonts w:ascii="Times New Roman" w:hAnsi="Times New Roman" w:cs="Times New Roman"/>
          <w:color w:val="000000" w:themeColor="text1"/>
          <w:sz w:val="24"/>
          <w:szCs w:val="24"/>
        </w:rPr>
      </w:pPr>
      <w:r w:rsidRPr="00EC6FAA">
        <w:rPr>
          <w:rFonts w:ascii="Times New Roman" w:hAnsi="Times New Roman" w:cs="Times New Roman"/>
          <w:color w:val="000000" w:themeColor="text1"/>
          <w:sz w:val="24"/>
          <w:szCs w:val="24"/>
        </w:rPr>
        <w:t xml:space="preserve">Loss or damage due to </w:t>
      </w:r>
      <w:proofErr w:type="spellStart"/>
      <w:r w:rsidRPr="00EC6FAA">
        <w:rPr>
          <w:rFonts w:ascii="Times New Roman" w:hAnsi="Times New Roman" w:cs="Times New Roman"/>
          <w:color w:val="000000" w:themeColor="text1"/>
          <w:sz w:val="24"/>
          <w:szCs w:val="24"/>
        </w:rPr>
        <w:t>wilful</w:t>
      </w:r>
      <w:proofErr w:type="spellEnd"/>
      <w:r w:rsidRPr="00EC6FAA">
        <w:rPr>
          <w:rFonts w:ascii="Times New Roman" w:hAnsi="Times New Roman" w:cs="Times New Roman"/>
          <w:color w:val="000000" w:themeColor="text1"/>
          <w:sz w:val="24"/>
          <w:szCs w:val="24"/>
        </w:rPr>
        <w:t xml:space="preserve"> acts or negligence of the Insured. </w:t>
      </w:r>
    </w:p>
    <w:p w:rsidR="00DD4237" w:rsidRDefault="00DD4237"/>
    <w:p w:rsidR="00DD4237" w:rsidRPr="00E04A68" w:rsidRDefault="00DD4237" w:rsidP="00DD4237">
      <w:pPr>
        <w:widowControl/>
        <w:autoSpaceDE/>
        <w:autoSpaceDN/>
        <w:spacing w:line="259" w:lineRule="auto"/>
        <w:jc w:val="center"/>
        <w:rPr>
          <w:rFonts w:ascii="Times New Roman" w:hAnsi="Times New Roman" w:cs="Times New Roman"/>
          <w:b/>
          <w:sz w:val="24"/>
          <w:szCs w:val="24"/>
        </w:rPr>
      </w:pPr>
      <w:r>
        <w:rPr>
          <w:rFonts w:ascii="Times New Roman" w:hAnsi="Times New Roman" w:cs="Times New Roman"/>
          <w:b/>
          <w:sz w:val="24"/>
          <w:szCs w:val="24"/>
        </w:rPr>
        <w:t>ENDORSEMENT</w:t>
      </w:r>
    </w:p>
    <w:p w:rsidR="00DD4237" w:rsidRPr="00065767" w:rsidRDefault="00DD4237" w:rsidP="00DD4237">
      <w:pPr>
        <w:pStyle w:val="Heading2"/>
        <w:jc w:val="center"/>
        <w:rPr>
          <w:rFonts w:ascii="Times New Roman" w:hAnsi="Times New Roman" w:cs="Times New Roman"/>
          <w:bCs w:val="0"/>
          <w:sz w:val="24"/>
          <w:szCs w:val="24"/>
        </w:rPr>
      </w:pPr>
      <w:r w:rsidRPr="00065767">
        <w:rPr>
          <w:rFonts w:ascii="Times New Roman" w:hAnsi="Times New Roman" w:cs="Times New Roman"/>
          <w:bCs w:val="0"/>
          <w:sz w:val="24"/>
          <w:szCs w:val="24"/>
        </w:rPr>
        <w:t>Personal effect</w:t>
      </w:r>
      <w:r>
        <w:rPr>
          <w:rFonts w:ascii="Times New Roman" w:hAnsi="Times New Roman" w:cs="Times New Roman"/>
          <w:bCs w:val="0"/>
          <w:sz w:val="24"/>
          <w:szCs w:val="24"/>
        </w:rPr>
        <w:t>s</w:t>
      </w:r>
      <w:r w:rsidRPr="00065767">
        <w:rPr>
          <w:rFonts w:ascii="Times New Roman" w:hAnsi="Times New Roman" w:cs="Times New Roman"/>
          <w:bCs w:val="0"/>
          <w:sz w:val="24"/>
          <w:szCs w:val="24"/>
        </w:rPr>
        <w:t xml:space="preserve"> subsidy</w:t>
      </w:r>
    </w:p>
    <w:p w:rsidR="00DD4237" w:rsidRPr="00E04A68" w:rsidRDefault="00DD4237" w:rsidP="00DD4237">
      <w:pPr>
        <w:tabs>
          <w:tab w:val="left" w:pos="10254"/>
        </w:tabs>
        <w:jc w:val="center"/>
        <w:rPr>
          <w:rFonts w:ascii="Times New Roman" w:hAnsi="Times New Roman" w:cs="Times New Roman"/>
          <w:b/>
          <w:sz w:val="24"/>
          <w:szCs w:val="24"/>
        </w:rPr>
      </w:pPr>
    </w:p>
    <w:p w:rsidR="00DD4237" w:rsidRPr="00EC6FAA" w:rsidRDefault="00DD4237" w:rsidP="00DD4237">
      <w:pPr>
        <w:pStyle w:val="BodyText"/>
        <w:spacing w:before="1"/>
        <w:ind w:left="313" w:right="40"/>
        <w:rPr>
          <w:rFonts w:ascii="Times New Roman" w:hAnsi="Times New Roman" w:cs="Times New Roman"/>
          <w:b/>
          <w:sz w:val="24"/>
          <w:szCs w:val="24"/>
          <w:u w:val="single"/>
        </w:rPr>
      </w:pPr>
      <w:r w:rsidRPr="00EC6FAA">
        <w:rPr>
          <w:rFonts w:ascii="Times New Roman" w:hAnsi="Times New Roman" w:cs="Times New Roman"/>
          <w:b/>
          <w:sz w:val="24"/>
          <w:szCs w:val="24"/>
          <w:u w:val="single"/>
        </w:rPr>
        <w:t>Coverage</w:t>
      </w:r>
    </w:p>
    <w:p w:rsidR="00DD4237" w:rsidRPr="00EC6FAA" w:rsidRDefault="00DD4237" w:rsidP="00DD4237">
      <w:pPr>
        <w:pStyle w:val="BodyText"/>
        <w:ind w:left="313" w:right="40"/>
        <w:rPr>
          <w:rFonts w:ascii="Times New Roman" w:hAnsi="Times New Roman" w:cs="Times New Roman"/>
          <w:sz w:val="24"/>
          <w:szCs w:val="24"/>
        </w:rPr>
      </w:pPr>
      <w:r>
        <w:rPr>
          <w:rFonts w:ascii="Times New Roman" w:hAnsi="Times New Roman" w:cs="Times New Roman"/>
          <w:sz w:val="24"/>
          <w:szCs w:val="24"/>
        </w:rPr>
        <w:t>This Endorsement will subsidize the costs of buying personal effects for the Insured i</w:t>
      </w:r>
      <w:r w:rsidRPr="00EC6FAA">
        <w:rPr>
          <w:rFonts w:ascii="Times New Roman" w:hAnsi="Times New Roman" w:cs="Times New Roman"/>
          <w:sz w:val="24"/>
          <w:szCs w:val="24"/>
        </w:rPr>
        <w:t>n the event the Insured sustains sudden and unexpected injury</w:t>
      </w:r>
      <w:r>
        <w:rPr>
          <w:rFonts w:ascii="Times New Roman" w:hAnsi="Times New Roman" w:cs="Times New Roman"/>
          <w:sz w:val="24"/>
          <w:szCs w:val="24"/>
        </w:rPr>
        <w:t xml:space="preserve"> and </w:t>
      </w:r>
      <w:proofErr w:type="gramStart"/>
      <w:r>
        <w:rPr>
          <w:rFonts w:ascii="Times New Roman" w:hAnsi="Times New Roman" w:cs="Times New Roman"/>
          <w:sz w:val="24"/>
          <w:szCs w:val="24"/>
        </w:rPr>
        <w:t>being compensated</w:t>
      </w:r>
      <w:proofErr w:type="gramEnd"/>
      <w:r>
        <w:rPr>
          <w:rFonts w:ascii="Times New Roman" w:hAnsi="Times New Roman" w:cs="Times New Roman"/>
          <w:sz w:val="24"/>
          <w:szCs w:val="24"/>
        </w:rPr>
        <w:t xml:space="preserve"> under the Benefit Death, Permanent Disablement due to accident</w:t>
      </w:r>
      <w:r w:rsidRPr="00EC6FAA">
        <w:rPr>
          <w:rFonts w:ascii="Times New Roman" w:hAnsi="Times New Roman" w:cs="Times New Roman"/>
          <w:sz w:val="24"/>
          <w:szCs w:val="24"/>
        </w:rPr>
        <w:t>;</w:t>
      </w:r>
    </w:p>
    <w:p w:rsidR="00DD4237" w:rsidRPr="00EC6FAA" w:rsidRDefault="00DD4237" w:rsidP="00DD4237">
      <w:pPr>
        <w:pStyle w:val="BodyText"/>
        <w:spacing w:before="11"/>
        <w:ind w:right="40"/>
        <w:rPr>
          <w:rFonts w:ascii="Times New Roman" w:hAnsi="Times New Roman" w:cs="Times New Roman"/>
          <w:sz w:val="24"/>
          <w:szCs w:val="24"/>
        </w:rPr>
      </w:pPr>
    </w:p>
    <w:p w:rsidR="00DD4237" w:rsidRDefault="00DD4237" w:rsidP="00DD4237">
      <w:pPr>
        <w:pStyle w:val="BodyText"/>
        <w:ind w:left="313" w:right="40"/>
        <w:rPr>
          <w:rFonts w:ascii="Times New Roman" w:hAnsi="Times New Roman" w:cs="Times New Roman"/>
          <w:sz w:val="24"/>
          <w:szCs w:val="24"/>
        </w:rPr>
      </w:pPr>
      <w:r>
        <w:rPr>
          <w:rFonts w:ascii="Times New Roman" w:hAnsi="Times New Roman" w:cs="Times New Roman"/>
          <w:sz w:val="24"/>
          <w:szCs w:val="24"/>
        </w:rPr>
        <w:t xml:space="preserve">The Company’s compensation under this endorsement will </w:t>
      </w:r>
      <w:r w:rsidRPr="00EC6FAA">
        <w:rPr>
          <w:rFonts w:ascii="Times New Roman" w:hAnsi="Times New Roman" w:cs="Times New Roman"/>
          <w:sz w:val="24"/>
          <w:szCs w:val="24"/>
        </w:rPr>
        <w:t xml:space="preserve">not </w:t>
      </w:r>
      <w:r>
        <w:rPr>
          <w:rFonts w:ascii="Times New Roman" w:hAnsi="Times New Roman" w:cs="Times New Roman"/>
          <w:sz w:val="24"/>
          <w:szCs w:val="24"/>
        </w:rPr>
        <w:t xml:space="preserve">be </w:t>
      </w:r>
      <w:r w:rsidRPr="00EC6FAA">
        <w:rPr>
          <w:rFonts w:ascii="Times New Roman" w:hAnsi="Times New Roman" w:cs="Times New Roman"/>
          <w:sz w:val="24"/>
          <w:szCs w:val="24"/>
        </w:rPr>
        <w:t>exceeding the maximum sum insured as specified in the Schedule of Policy.</w:t>
      </w:r>
    </w:p>
    <w:p w:rsidR="00F20F3E" w:rsidRDefault="00F20F3E" w:rsidP="00DD4237">
      <w:pPr>
        <w:pStyle w:val="BodyText"/>
        <w:ind w:left="313" w:right="40"/>
        <w:rPr>
          <w:rFonts w:ascii="Times New Roman" w:hAnsi="Times New Roman" w:cs="Times New Roman"/>
          <w:sz w:val="24"/>
          <w:szCs w:val="24"/>
        </w:rPr>
      </w:pPr>
    </w:p>
    <w:p w:rsidR="00F20F3E" w:rsidRPr="00EC6FAA" w:rsidRDefault="00F20F3E" w:rsidP="00DD4237">
      <w:pPr>
        <w:pStyle w:val="BodyText"/>
        <w:ind w:left="313" w:right="40"/>
        <w:rPr>
          <w:rFonts w:ascii="Times New Roman" w:hAnsi="Times New Roman" w:cs="Times New Roman"/>
          <w:sz w:val="24"/>
          <w:szCs w:val="24"/>
        </w:rPr>
      </w:pPr>
    </w:p>
    <w:p w:rsidR="00DD4237" w:rsidRDefault="00DD4237"/>
    <w:p w:rsidR="00362F0C" w:rsidRDefault="00DD4237" w:rsidP="00362F0C">
      <w:pPr>
        <w:pStyle w:val="ListParagraph"/>
        <w:ind w:left="540" w:firstLine="0"/>
        <w:jc w:val="center"/>
        <w:rPr>
          <w:rFonts w:ascii="Times New Roman" w:hAnsi="Times New Roman" w:cs="Times New Roman"/>
          <w:b/>
          <w:sz w:val="24"/>
          <w:szCs w:val="24"/>
        </w:rPr>
      </w:pPr>
      <w:r w:rsidRPr="00F20F3E">
        <w:rPr>
          <w:rFonts w:ascii="Times New Roman" w:hAnsi="Times New Roman" w:cs="Times New Roman"/>
          <w:b/>
          <w:sz w:val="24"/>
          <w:szCs w:val="24"/>
        </w:rPr>
        <w:t>ENDORS</w:t>
      </w:r>
      <w:r w:rsidR="00362F0C">
        <w:rPr>
          <w:rFonts w:ascii="Times New Roman" w:hAnsi="Times New Roman" w:cs="Times New Roman"/>
          <w:b/>
          <w:sz w:val="24"/>
          <w:szCs w:val="24"/>
        </w:rPr>
        <w:t>EMENT</w:t>
      </w:r>
    </w:p>
    <w:p w:rsidR="00362F0C" w:rsidRDefault="00362F0C" w:rsidP="00362F0C">
      <w:pPr>
        <w:pStyle w:val="ListParagraph"/>
        <w:ind w:left="540" w:firstLine="0"/>
        <w:jc w:val="center"/>
        <w:rPr>
          <w:rFonts w:ascii="Times New Roman" w:hAnsi="Times New Roman" w:cs="Times New Roman"/>
          <w:sz w:val="24"/>
          <w:szCs w:val="24"/>
        </w:rPr>
      </w:pPr>
      <w:r>
        <w:rPr>
          <w:rFonts w:ascii="Times New Roman" w:hAnsi="Times New Roman" w:cs="Times New Roman"/>
          <w:b/>
          <w:sz w:val="24"/>
          <w:szCs w:val="24"/>
        </w:rPr>
        <w:t>C</w:t>
      </w:r>
      <w:r w:rsidRPr="00F20F3E">
        <w:rPr>
          <w:rFonts w:ascii="Times New Roman" w:hAnsi="Times New Roman" w:cs="Times New Roman"/>
          <w:b/>
          <w:sz w:val="24"/>
          <w:szCs w:val="24"/>
        </w:rPr>
        <w:t>liff climbing or mountaineering</w:t>
      </w:r>
      <w:r w:rsidRPr="00EC6FAA">
        <w:rPr>
          <w:rFonts w:ascii="Times New Roman" w:hAnsi="Times New Roman" w:cs="Times New Roman"/>
          <w:sz w:val="24"/>
          <w:szCs w:val="24"/>
        </w:rPr>
        <w:t xml:space="preserve"> </w:t>
      </w:r>
    </w:p>
    <w:p w:rsidR="00DD4237" w:rsidRPr="00EC6FAA" w:rsidRDefault="00DD4237" w:rsidP="00362F0C">
      <w:pPr>
        <w:pStyle w:val="ListParagraph"/>
        <w:ind w:left="540" w:firstLine="0"/>
        <w:jc w:val="center"/>
        <w:rPr>
          <w:rFonts w:ascii="Times New Roman" w:hAnsi="Times New Roman" w:cs="Times New Roman"/>
          <w:sz w:val="24"/>
          <w:szCs w:val="24"/>
        </w:rPr>
      </w:pPr>
      <w:r w:rsidRPr="00EC6FAA">
        <w:rPr>
          <w:rFonts w:ascii="Times New Roman" w:hAnsi="Times New Roman" w:cs="Times New Roman"/>
          <w:sz w:val="24"/>
          <w:szCs w:val="24"/>
        </w:rPr>
        <w:t>(</w:t>
      </w:r>
      <w:r w:rsidR="00362F0C">
        <w:rPr>
          <w:rFonts w:ascii="Times New Roman" w:hAnsi="Times New Roman" w:cs="Times New Roman"/>
          <w:sz w:val="24"/>
          <w:szCs w:val="24"/>
        </w:rPr>
        <w:t>Only applicable for PA travel leisure</w:t>
      </w:r>
      <w:r w:rsidRPr="00EC6FAA">
        <w:rPr>
          <w:rFonts w:ascii="Times New Roman" w:hAnsi="Times New Roman" w:cs="Times New Roman"/>
          <w:sz w:val="24"/>
          <w:szCs w:val="24"/>
        </w:rPr>
        <w:t>)</w:t>
      </w:r>
    </w:p>
    <w:p w:rsidR="00362F0C" w:rsidRDefault="00362F0C" w:rsidP="00362F0C">
      <w:pPr>
        <w:jc w:val="both"/>
        <w:rPr>
          <w:rFonts w:ascii="Times New Roman" w:hAnsi="Times New Roman" w:cs="Times New Roman"/>
          <w:sz w:val="24"/>
          <w:szCs w:val="24"/>
        </w:rPr>
      </w:pPr>
    </w:p>
    <w:p w:rsidR="00DD4237" w:rsidRDefault="00DD4237" w:rsidP="00362F0C">
      <w:pPr>
        <w:jc w:val="both"/>
        <w:rPr>
          <w:rFonts w:ascii="Times New Roman" w:hAnsi="Times New Roman" w:cs="Times New Roman"/>
          <w:sz w:val="24"/>
          <w:szCs w:val="24"/>
        </w:rPr>
      </w:pPr>
      <w:r w:rsidRPr="00EC6FAA">
        <w:rPr>
          <w:rFonts w:ascii="Times New Roman" w:hAnsi="Times New Roman" w:cs="Times New Roman"/>
          <w:sz w:val="24"/>
          <w:szCs w:val="24"/>
        </w:rPr>
        <w:t>It is hereby agreed that this Insurance Policy extends to cover the Insured for any loss or damage arising from or caused by or occurring while engaging in (1) Rock climbing or Trekking/Mountaineering which involves climbing equipment, or (2) climbing</w:t>
      </w:r>
      <w:r w:rsidRPr="00357467">
        <w:rPr>
          <w:rFonts w:ascii="Times New Roman" w:hAnsi="Times New Roman" w:cs="Times New Roman"/>
          <w:sz w:val="24"/>
          <w:szCs w:val="24"/>
        </w:rPr>
        <w:t>,</w:t>
      </w:r>
      <w:r w:rsidRPr="00EC6FAA">
        <w:rPr>
          <w:rFonts w:ascii="Times New Roman" w:hAnsi="Times New Roman" w:cs="Times New Roman"/>
          <w:sz w:val="24"/>
          <w:szCs w:val="24"/>
        </w:rPr>
        <w:t xml:space="preserve">  at a height of within three-thousand (3,000) meters above sea level.</w:t>
      </w:r>
    </w:p>
    <w:p w:rsidR="00362F0C" w:rsidRDefault="00362F0C" w:rsidP="00362F0C">
      <w:pPr>
        <w:pStyle w:val="BodyText"/>
        <w:ind w:right="40"/>
        <w:rPr>
          <w:rFonts w:ascii="Times New Roman" w:hAnsi="Times New Roman" w:cs="Times New Roman"/>
          <w:sz w:val="24"/>
          <w:szCs w:val="24"/>
        </w:rPr>
      </w:pPr>
    </w:p>
    <w:p w:rsidR="00362F0C" w:rsidRDefault="00362F0C" w:rsidP="00362F0C">
      <w:pPr>
        <w:pStyle w:val="BodyText"/>
        <w:ind w:right="40"/>
        <w:rPr>
          <w:rFonts w:ascii="Times New Roman" w:hAnsi="Times New Roman" w:cs="Times New Roman"/>
          <w:sz w:val="24"/>
          <w:szCs w:val="24"/>
        </w:rPr>
      </w:pPr>
      <w:r>
        <w:rPr>
          <w:rFonts w:ascii="Times New Roman" w:hAnsi="Times New Roman" w:cs="Times New Roman"/>
          <w:sz w:val="24"/>
          <w:szCs w:val="24"/>
        </w:rPr>
        <w:t xml:space="preserve">The Company’s compensation under this endorsement will </w:t>
      </w:r>
      <w:r w:rsidRPr="00EC6FAA">
        <w:rPr>
          <w:rFonts w:ascii="Times New Roman" w:hAnsi="Times New Roman" w:cs="Times New Roman"/>
          <w:sz w:val="24"/>
          <w:szCs w:val="24"/>
        </w:rPr>
        <w:t xml:space="preserve">not </w:t>
      </w:r>
      <w:r>
        <w:rPr>
          <w:rFonts w:ascii="Times New Roman" w:hAnsi="Times New Roman" w:cs="Times New Roman"/>
          <w:sz w:val="24"/>
          <w:szCs w:val="24"/>
        </w:rPr>
        <w:t xml:space="preserve">be </w:t>
      </w:r>
      <w:r w:rsidRPr="00EC6FAA">
        <w:rPr>
          <w:rFonts w:ascii="Times New Roman" w:hAnsi="Times New Roman" w:cs="Times New Roman"/>
          <w:sz w:val="24"/>
          <w:szCs w:val="24"/>
        </w:rPr>
        <w:t>exceeding the maximum sum insured as specified in the Schedule of Policy.</w:t>
      </w:r>
    </w:p>
    <w:p w:rsidR="0096119D" w:rsidRDefault="0096119D" w:rsidP="0096119D">
      <w:pPr>
        <w:pStyle w:val="Heading2"/>
        <w:tabs>
          <w:tab w:val="left" w:pos="674"/>
        </w:tabs>
        <w:ind w:left="0"/>
        <w:jc w:val="both"/>
        <w:rPr>
          <w:b w:val="0"/>
          <w:bCs w:val="0"/>
          <w:sz w:val="22"/>
          <w:szCs w:val="22"/>
        </w:rPr>
      </w:pPr>
    </w:p>
    <w:p w:rsidR="0096119D" w:rsidRPr="00EC6FAA" w:rsidRDefault="0096119D" w:rsidP="00951173">
      <w:pPr>
        <w:pStyle w:val="Heading2"/>
        <w:tabs>
          <w:tab w:val="left" w:pos="673"/>
          <w:tab w:val="left" w:pos="674"/>
        </w:tabs>
        <w:ind w:left="0"/>
        <w:rPr>
          <w:rFonts w:ascii="Times New Roman" w:hAnsi="Times New Roman" w:cs="Times New Roman"/>
          <w:color w:val="000000" w:themeColor="text1"/>
          <w:sz w:val="24"/>
          <w:szCs w:val="24"/>
          <w:u w:val="single"/>
        </w:rPr>
      </w:pPr>
      <w:r>
        <w:rPr>
          <w:rFonts w:ascii="Times New Roman" w:hAnsi="Times New Roman" w:cs="Times New Roman"/>
          <w:sz w:val="24"/>
          <w:szCs w:val="24"/>
        </w:rPr>
        <w:br w:type="page"/>
      </w:r>
      <w:r w:rsidRPr="00951173">
        <w:rPr>
          <w:rFonts w:ascii="Times New Roman" w:hAnsi="Times New Roman" w:cs="Times New Roman"/>
          <w:sz w:val="24"/>
          <w:szCs w:val="24"/>
        </w:rPr>
        <w:lastRenderedPageBreak/>
        <w:t>SECTION IV: GENERAL EXCLUSIONS</w:t>
      </w:r>
    </w:p>
    <w:p w:rsidR="0096119D" w:rsidRPr="00EC6FAA" w:rsidRDefault="0096119D" w:rsidP="0096119D">
      <w:pPr>
        <w:pStyle w:val="BodyText"/>
        <w:spacing w:before="7"/>
        <w:rPr>
          <w:rFonts w:ascii="Times New Roman" w:hAnsi="Times New Roman" w:cs="Times New Roman"/>
          <w:b/>
          <w:color w:val="000000" w:themeColor="text1"/>
          <w:sz w:val="24"/>
          <w:szCs w:val="24"/>
        </w:rPr>
      </w:pPr>
    </w:p>
    <w:p w:rsidR="0096119D" w:rsidRPr="0042781F" w:rsidRDefault="0096119D" w:rsidP="0096119D">
      <w:pPr>
        <w:pStyle w:val="BodyText"/>
        <w:spacing w:before="96"/>
        <w:ind w:left="313"/>
        <w:rPr>
          <w:rFonts w:ascii="Times New Roman" w:hAnsi="Times New Roman" w:cs="Times New Roman"/>
          <w:color w:val="000000" w:themeColor="text1"/>
        </w:rPr>
      </w:pPr>
      <w:r w:rsidRPr="0042781F">
        <w:rPr>
          <w:rFonts w:ascii="Times New Roman" w:hAnsi="Times New Roman" w:cs="Times New Roman"/>
          <w:color w:val="000000" w:themeColor="text1"/>
        </w:rPr>
        <w:t>This insurance does not cover:</w:t>
      </w:r>
    </w:p>
    <w:p w:rsidR="0096119D" w:rsidRPr="0042781F" w:rsidRDefault="0096119D" w:rsidP="0096119D">
      <w:pPr>
        <w:pStyle w:val="ListParagraph"/>
        <w:numPr>
          <w:ilvl w:val="0"/>
          <w:numId w:val="41"/>
        </w:numPr>
        <w:tabs>
          <w:tab w:val="left" w:pos="673"/>
          <w:tab w:val="left" w:pos="674"/>
        </w:tabs>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Any loss or damage arising or caused by the following:</w:t>
      </w:r>
    </w:p>
    <w:p w:rsidR="0096119D" w:rsidRPr="0042781F" w:rsidRDefault="0096119D" w:rsidP="0096119D">
      <w:pPr>
        <w:pStyle w:val="ListParagraph"/>
        <w:numPr>
          <w:ilvl w:val="1"/>
          <w:numId w:val="41"/>
        </w:numPr>
        <w:tabs>
          <w:tab w:val="left" w:pos="1106"/>
        </w:tabs>
        <w:spacing w:before="1"/>
        <w:jc w:val="both"/>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Death, disability, loss, damage, destruction, any legal liabilities, cost or expense including consequential loss of whatsoever nature, directly or indirectly caused by, resulting from or in connection with any of the following regardless of any other cause or event contributing concurrently or in any other sequence to the</w:t>
      </w:r>
      <w:r w:rsidRPr="0042781F">
        <w:rPr>
          <w:rFonts w:ascii="Times New Roman" w:hAnsi="Times New Roman" w:cs="Times New Roman"/>
          <w:color w:val="000000" w:themeColor="text1"/>
          <w:spacing w:val="-11"/>
          <w:sz w:val="20"/>
          <w:szCs w:val="20"/>
        </w:rPr>
        <w:t xml:space="preserve"> </w:t>
      </w:r>
      <w:r w:rsidRPr="0042781F">
        <w:rPr>
          <w:rFonts w:ascii="Times New Roman" w:hAnsi="Times New Roman" w:cs="Times New Roman"/>
          <w:color w:val="000000" w:themeColor="text1"/>
          <w:sz w:val="20"/>
          <w:szCs w:val="20"/>
        </w:rPr>
        <w:t>loss;</w:t>
      </w:r>
    </w:p>
    <w:p w:rsidR="0096119D" w:rsidRPr="0042781F" w:rsidRDefault="0096119D" w:rsidP="0096119D">
      <w:pPr>
        <w:pStyle w:val="ListParagraph"/>
        <w:numPr>
          <w:ilvl w:val="2"/>
          <w:numId w:val="41"/>
        </w:numPr>
        <w:tabs>
          <w:tab w:val="left" w:pos="1538"/>
        </w:tabs>
        <w:spacing w:before="1"/>
        <w:jc w:val="both"/>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war, invasion, acts of foreign enemies, hostilities or warlike operations (whether war be declared or not), civil war, rebellion, revolution, insurrection, civil commotion assuming the proportions of or amounting to an uprising, military or usurped power;</w:t>
      </w:r>
      <w:r w:rsidRPr="0042781F">
        <w:rPr>
          <w:rFonts w:ascii="Times New Roman" w:hAnsi="Times New Roman" w:cs="Times New Roman"/>
          <w:color w:val="000000" w:themeColor="text1"/>
          <w:spacing w:val="43"/>
          <w:sz w:val="20"/>
          <w:szCs w:val="20"/>
        </w:rPr>
        <w:t xml:space="preserve"> </w:t>
      </w:r>
      <w:r w:rsidRPr="0042781F">
        <w:rPr>
          <w:rFonts w:ascii="Times New Roman" w:hAnsi="Times New Roman" w:cs="Times New Roman"/>
          <w:color w:val="000000" w:themeColor="text1"/>
          <w:sz w:val="20"/>
          <w:szCs w:val="20"/>
        </w:rPr>
        <w:t>or</w:t>
      </w:r>
    </w:p>
    <w:p w:rsidR="0096119D" w:rsidRPr="0042781F" w:rsidRDefault="0096119D" w:rsidP="0096119D">
      <w:pPr>
        <w:pStyle w:val="ListParagraph"/>
        <w:numPr>
          <w:ilvl w:val="2"/>
          <w:numId w:val="41"/>
        </w:numPr>
        <w:tabs>
          <w:tab w:val="left" w:pos="1538"/>
        </w:tabs>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any act of terrorism including but not limited</w:t>
      </w:r>
      <w:r w:rsidRPr="0042781F">
        <w:rPr>
          <w:rFonts w:ascii="Times New Roman" w:hAnsi="Times New Roman" w:cs="Times New Roman"/>
          <w:color w:val="000000" w:themeColor="text1"/>
          <w:spacing w:val="-1"/>
          <w:sz w:val="20"/>
          <w:szCs w:val="20"/>
        </w:rPr>
        <w:t xml:space="preserve"> </w:t>
      </w:r>
      <w:r w:rsidRPr="0042781F">
        <w:rPr>
          <w:rFonts w:ascii="Times New Roman" w:hAnsi="Times New Roman" w:cs="Times New Roman"/>
          <w:color w:val="000000" w:themeColor="text1"/>
          <w:sz w:val="20"/>
          <w:szCs w:val="20"/>
        </w:rPr>
        <w:t>to</w:t>
      </w:r>
    </w:p>
    <w:p w:rsidR="0096119D" w:rsidRPr="0042781F" w:rsidRDefault="0096119D" w:rsidP="0096119D">
      <w:pPr>
        <w:pStyle w:val="ListParagraph"/>
        <w:numPr>
          <w:ilvl w:val="3"/>
          <w:numId w:val="41"/>
        </w:numPr>
        <w:tabs>
          <w:tab w:val="left" w:pos="2042"/>
        </w:tabs>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the use or threat of force, violence</w:t>
      </w:r>
      <w:r w:rsidRPr="0042781F">
        <w:rPr>
          <w:rFonts w:ascii="Times New Roman" w:hAnsi="Times New Roman" w:cs="Times New Roman"/>
          <w:color w:val="000000" w:themeColor="text1"/>
          <w:spacing w:val="-1"/>
          <w:sz w:val="20"/>
          <w:szCs w:val="20"/>
        </w:rPr>
        <w:t xml:space="preserve"> </w:t>
      </w:r>
      <w:r w:rsidRPr="0042781F">
        <w:rPr>
          <w:rFonts w:ascii="Times New Roman" w:hAnsi="Times New Roman" w:cs="Times New Roman"/>
          <w:color w:val="000000" w:themeColor="text1"/>
          <w:sz w:val="20"/>
          <w:szCs w:val="20"/>
        </w:rPr>
        <w:t>and/or</w:t>
      </w:r>
    </w:p>
    <w:p w:rsidR="0096119D" w:rsidRPr="0042781F" w:rsidRDefault="0096119D" w:rsidP="0096119D">
      <w:pPr>
        <w:pStyle w:val="ListParagraph"/>
        <w:numPr>
          <w:ilvl w:val="3"/>
          <w:numId w:val="41"/>
        </w:numPr>
        <w:tabs>
          <w:tab w:val="left" w:pos="2042"/>
        </w:tabs>
        <w:spacing w:before="1"/>
        <w:jc w:val="both"/>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harm or damage to life or to property (or the threat of such harm or damage) including, but not limited to, nuclear radiation and/or contamination by chemical and/or biological agents, by any person(s) or group(s) of persons, committed for political, religious, ideological or similar purposes, expressed or otherwise, and/or to put the public or any section of the public in fear;</w:t>
      </w:r>
      <w:r w:rsidRPr="0042781F">
        <w:rPr>
          <w:rFonts w:ascii="Times New Roman" w:hAnsi="Times New Roman" w:cs="Times New Roman"/>
          <w:color w:val="000000" w:themeColor="text1"/>
          <w:spacing w:val="-3"/>
          <w:sz w:val="20"/>
          <w:szCs w:val="20"/>
        </w:rPr>
        <w:t xml:space="preserve"> </w:t>
      </w:r>
      <w:r w:rsidRPr="0042781F">
        <w:rPr>
          <w:rFonts w:ascii="Times New Roman" w:hAnsi="Times New Roman" w:cs="Times New Roman"/>
          <w:color w:val="000000" w:themeColor="text1"/>
          <w:sz w:val="20"/>
          <w:szCs w:val="20"/>
        </w:rPr>
        <w:t>or</w:t>
      </w:r>
    </w:p>
    <w:p w:rsidR="0096119D" w:rsidRPr="0042781F" w:rsidRDefault="0096119D" w:rsidP="0096119D">
      <w:pPr>
        <w:pStyle w:val="ListParagraph"/>
        <w:numPr>
          <w:ilvl w:val="2"/>
          <w:numId w:val="41"/>
        </w:numPr>
        <w:tabs>
          <w:tab w:val="left" w:pos="1538"/>
        </w:tabs>
        <w:rPr>
          <w:rFonts w:ascii="Times New Roman" w:hAnsi="Times New Roman" w:cs="Times New Roman"/>
          <w:color w:val="000000" w:themeColor="text1"/>
          <w:sz w:val="20"/>
          <w:szCs w:val="20"/>
        </w:rPr>
      </w:pPr>
      <w:proofErr w:type="gramStart"/>
      <w:r w:rsidRPr="0042781F">
        <w:rPr>
          <w:rFonts w:ascii="Times New Roman" w:hAnsi="Times New Roman" w:cs="Times New Roman"/>
          <w:color w:val="000000" w:themeColor="text1"/>
          <w:sz w:val="20"/>
          <w:szCs w:val="20"/>
        </w:rPr>
        <w:t>any</w:t>
      </w:r>
      <w:proofErr w:type="gramEnd"/>
      <w:r w:rsidRPr="0042781F">
        <w:rPr>
          <w:rFonts w:ascii="Times New Roman" w:hAnsi="Times New Roman" w:cs="Times New Roman"/>
          <w:color w:val="000000" w:themeColor="text1"/>
          <w:sz w:val="20"/>
          <w:szCs w:val="20"/>
        </w:rPr>
        <w:t xml:space="preserve"> action taken in controlling, preventing, suppressing or in any way relating to 1.1.1 or 1.1.2</w:t>
      </w:r>
      <w:r w:rsidRPr="0042781F">
        <w:rPr>
          <w:rFonts w:ascii="Times New Roman" w:hAnsi="Times New Roman" w:cs="Times New Roman"/>
          <w:color w:val="000000" w:themeColor="text1"/>
          <w:spacing w:val="-9"/>
          <w:sz w:val="20"/>
          <w:szCs w:val="20"/>
        </w:rPr>
        <w:t xml:space="preserve"> </w:t>
      </w:r>
      <w:r w:rsidRPr="0042781F">
        <w:rPr>
          <w:rFonts w:ascii="Times New Roman" w:hAnsi="Times New Roman" w:cs="Times New Roman"/>
          <w:color w:val="000000" w:themeColor="text1"/>
          <w:sz w:val="20"/>
          <w:szCs w:val="20"/>
        </w:rPr>
        <w:t>above.</w:t>
      </w:r>
    </w:p>
    <w:p w:rsidR="0096119D" w:rsidRPr="0042781F" w:rsidRDefault="0096119D" w:rsidP="0096119D">
      <w:pPr>
        <w:pStyle w:val="ListParagraph"/>
        <w:numPr>
          <w:ilvl w:val="1"/>
          <w:numId w:val="41"/>
        </w:numPr>
        <w:tabs>
          <w:tab w:val="left" w:pos="1106"/>
        </w:tabs>
        <w:spacing w:before="1"/>
        <w:jc w:val="both"/>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 xml:space="preserve">In no case shall this insurance cover loss damage liability or expense directly or indirectly caused by or contributed to </w:t>
      </w:r>
      <w:proofErr w:type="spellStart"/>
      <w:r w:rsidRPr="0042781F">
        <w:rPr>
          <w:rFonts w:ascii="Times New Roman" w:hAnsi="Times New Roman" w:cs="Times New Roman"/>
          <w:color w:val="000000" w:themeColor="text1"/>
          <w:sz w:val="20"/>
          <w:szCs w:val="20"/>
        </w:rPr>
        <w:t>by</w:t>
      </w:r>
      <w:proofErr w:type="spellEnd"/>
      <w:r w:rsidRPr="0042781F">
        <w:rPr>
          <w:rFonts w:ascii="Times New Roman" w:hAnsi="Times New Roman" w:cs="Times New Roman"/>
          <w:color w:val="000000" w:themeColor="text1"/>
          <w:sz w:val="20"/>
          <w:szCs w:val="20"/>
        </w:rPr>
        <w:t xml:space="preserve"> or arising</w:t>
      </w:r>
      <w:r w:rsidRPr="0042781F">
        <w:rPr>
          <w:rFonts w:ascii="Times New Roman" w:hAnsi="Times New Roman" w:cs="Times New Roman"/>
          <w:color w:val="000000" w:themeColor="text1"/>
          <w:spacing w:val="-2"/>
          <w:sz w:val="20"/>
          <w:szCs w:val="20"/>
        </w:rPr>
        <w:t xml:space="preserve"> </w:t>
      </w:r>
      <w:r w:rsidRPr="0042781F">
        <w:rPr>
          <w:rFonts w:ascii="Times New Roman" w:hAnsi="Times New Roman" w:cs="Times New Roman"/>
          <w:color w:val="000000" w:themeColor="text1"/>
          <w:sz w:val="20"/>
          <w:szCs w:val="20"/>
        </w:rPr>
        <w:t>from</w:t>
      </w:r>
    </w:p>
    <w:p w:rsidR="0096119D" w:rsidRPr="0042781F" w:rsidRDefault="0096119D" w:rsidP="0096119D">
      <w:pPr>
        <w:pStyle w:val="ListParagraph"/>
        <w:numPr>
          <w:ilvl w:val="2"/>
          <w:numId w:val="41"/>
        </w:numPr>
        <w:tabs>
          <w:tab w:val="left" w:pos="1538"/>
        </w:tabs>
        <w:rPr>
          <w:rFonts w:ascii="Times New Roman" w:hAnsi="Times New Roman" w:cs="Times New Roman"/>
          <w:color w:val="000000" w:themeColor="text1"/>
          <w:sz w:val="20"/>
          <w:szCs w:val="20"/>
        </w:rPr>
      </w:pPr>
      <w:proofErr w:type="spellStart"/>
      <w:r w:rsidRPr="0042781F">
        <w:rPr>
          <w:rFonts w:ascii="Times New Roman" w:hAnsi="Times New Roman" w:cs="Times New Roman"/>
          <w:color w:val="000000" w:themeColor="text1"/>
          <w:sz w:val="20"/>
          <w:szCs w:val="20"/>
        </w:rPr>
        <w:t>ionising</w:t>
      </w:r>
      <w:proofErr w:type="spellEnd"/>
      <w:r w:rsidRPr="0042781F">
        <w:rPr>
          <w:rFonts w:ascii="Times New Roman" w:hAnsi="Times New Roman" w:cs="Times New Roman"/>
          <w:color w:val="000000" w:themeColor="text1"/>
          <w:sz w:val="20"/>
          <w:szCs w:val="20"/>
        </w:rPr>
        <w:t xml:space="preserve"> radiations from or contamination by radioactivity from any nuclear fuel or from any nuclear waste or from the combustion of nuclear fuel</w:t>
      </w:r>
    </w:p>
    <w:p w:rsidR="0096119D" w:rsidRPr="0042781F" w:rsidRDefault="0096119D" w:rsidP="0096119D">
      <w:pPr>
        <w:pStyle w:val="ListParagraph"/>
        <w:numPr>
          <w:ilvl w:val="2"/>
          <w:numId w:val="41"/>
        </w:numPr>
        <w:tabs>
          <w:tab w:val="left" w:pos="1538"/>
        </w:tabs>
        <w:spacing w:before="2"/>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the radioactive, toxic, explosive or other hazardous or contaminating properties of any nuclear installation, reactor or other nuclear assembly or nuclear component</w:t>
      </w:r>
      <w:r w:rsidRPr="0042781F">
        <w:rPr>
          <w:rFonts w:ascii="Times New Roman" w:hAnsi="Times New Roman" w:cs="Times New Roman"/>
          <w:color w:val="000000" w:themeColor="text1"/>
          <w:spacing w:val="-3"/>
          <w:sz w:val="20"/>
          <w:szCs w:val="20"/>
        </w:rPr>
        <w:t xml:space="preserve"> </w:t>
      </w:r>
      <w:r w:rsidRPr="0042781F">
        <w:rPr>
          <w:rFonts w:ascii="Times New Roman" w:hAnsi="Times New Roman" w:cs="Times New Roman"/>
          <w:color w:val="000000" w:themeColor="text1"/>
          <w:sz w:val="20"/>
          <w:szCs w:val="20"/>
        </w:rPr>
        <w:t>thereof</w:t>
      </w:r>
    </w:p>
    <w:p w:rsidR="0096119D" w:rsidRPr="0042781F" w:rsidRDefault="0096119D" w:rsidP="0096119D">
      <w:pPr>
        <w:pStyle w:val="ListParagraph"/>
        <w:numPr>
          <w:ilvl w:val="2"/>
          <w:numId w:val="41"/>
        </w:numPr>
        <w:tabs>
          <w:tab w:val="left" w:pos="1538"/>
        </w:tabs>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any weapon or device employing atomic or nuclear fission and/or fusion or other like reaction or radioactive force or</w:t>
      </w:r>
      <w:r w:rsidRPr="0042781F">
        <w:rPr>
          <w:rFonts w:ascii="Times New Roman" w:hAnsi="Times New Roman" w:cs="Times New Roman"/>
          <w:color w:val="000000" w:themeColor="text1"/>
          <w:spacing w:val="-1"/>
          <w:sz w:val="20"/>
          <w:szCs w:val="20"/>
        </w:rPr>
        <w:t xml:space="preserve"> </w:t>
      </w:r>
      <w:r w:rsidRPr="0042781F">
        <w:rPr>
          <w:rFonts w:ascii="Times New Roman" w:hAnsi="Times New Roman" w:cs="Times New Roman"/>
          <w:color w:val="000000" w:themeColor="text1"/>
          <w:sz w:val="20"/>
          <w:szCs w:val="20"/>
        </w:rPr>
        <w:t>matter</w:t>
      </w:r>
    </w:p>
    <w:p w:rsidR="0096119D" w:rsidRPr="0042781F" w:rsidRDefault="0096119D" w:rsidP="0096119D">
      <w:pPr>
        <w:pStyle w:val="ListParagraph"/>
        <w:numPr>
          <w:ilvl w:val="2"/>
          <w:numId w:val="41"/>
        </w:numPr>
        <w:tabs>
          <w:tab w:val="left" w:pos="1538"/>
        </w:tabs>
        <w:jc w:val="both"/>
        <w:rPr>
          <w:rFonts w:ascii="Times New Roman" w:hAnsi="Times New Roman" w:cs="Times New Roman"/>
          <w:color w:val="000000" w:themeColor="text1"/>
          <w:sz w:val="20"/>
          <w:szCs w:val="20"/>
        </w:rPr>
      </w:pPr>
      <w:proofErr w:type="gramStart"/>
      <w:r w:rsidRPr="0042781F">
        <w:rPr>
          <w:rFonts w:ascii="Times New Roman" w:hAnsi="Times New Roman" w:cs="Times New Roman"/>
          <w:color w:val="000000" w:themeColor="text1"/>
          <w:sz w:val="20"/>
          <w:szCs w:val="20"/>
        </w:rPr>
        <w:t>the</w:t>
      </w:r>
      <w:proofErr w:type="gramEnd"/>
      <w:r w:rsidRPr="0042781F">
        <w:rPr>
          <w:rFonts w:ascii="Times New Roman" w:hAnsi="Times New Roman" w:cs="Times New Roman"/>
          <w:color w:val="000000" w:themeColor="text1"/>
          <w:sz w:val="20"/>
          <w:szCs w:val="20"/>
        </w:rPr>
        <w:t xml:space="preserve"> radioactive, toxic, explosive or other hazardous or contaminating properties of any radioactive matter. The exclusion in this sub-clause does not extend to radioactive isotopes, other than nuclear fuel, when such isotopes are being prepared, carried, stored, or used for commercial, agricultural, medical, scientific or other similar peaceful</w:t>
      </w:r>
      <w:r w:rsidRPr="0042781F">
        <w:rPr>
          <w:rFonts w:ascii="Times New Roman" w:hAnsi="Times New Roman" w:cs="Times New Roman"/>
          <w:color w:val="000000" w:themeColor="text1"/>
          <w:spacing w:val="-2"/>
          <w:sz w:val="20"/>
          <w:szCs w:val="20"/>
        </w:rPr>
        <w:t xml:space="preserve"> </w:t>
      </w:r>
      <w:r w:rsidRPr="0042781F">
        <w:rPr>
          <w:rFonts w:ascii="Times New Roman" w:hAnsi="Times New Roman" w:cs="Times New Roman"/>
          <w:color w:val="000000" w:themeColor="text1"/>
          <w:sz w:val="20"/>
          <w:szCs w:val="20"/>
        </w:rPr>
        <w:t>purposes</w:t>
      </w:r>
    </w:p>
    <w:p w:rsidR="0096119D" w:rsidRPr="0042781F" w:rsidRDefault="0096119D" w:rsidP="0096119D">
      <w:pPr>
        <w:pStyle w:val="ListParagraph"/>
        <w:numPr>
          <w:ilvl w:val="2"/>
          <w:numId w:val="41"/>
        </w:numPr>
        <w:tabs>
          <w:tab w:val="left" w:pos="1538"/>
        </w:tabs>
        <w:rPr>
          <w:rFonts w:ascii="Times New Roman" w:hAnsi="Times New Roman" w:cs="Times New Roman"/>
          <w:color w:val="000000" w:themeColor="text1"/>
          <w:sz w:val="20"/>
          <w:szCs w:val="20"/>
        </w:rPr>
      </w:pPr>
      <w:proofErr w:type="gramStart"/>
      <w:r w:rsidRPr="0042781F">
        <w:rPr>
          <w:rFonts w:ascii="Times New Roman" w:hAnsi="Times New Roman" w:cs="Times New Roman"/>
          <w:color w:val="000000" w:themeColor="text1"/>
          <w:sz w:val="20"/>
          <w:szCs w:val="20"/>
        </w:rPr>
        <w:t>any</w:t>
      </w:r>
      <w:proofErr w:type="gramEnd"/>
      <w:r w:rsidRPr="0042781F">
        <w:rPr>
          <w:rFonts w:ascii="Times New Roman" w:hAnsi="Times New Roman" w:cs="Times New Roman"/>
          <w:color w:val="000000" w:themeColor="text1"/>
          <w:sz w:val="20"/>
          <w:szCs w:val="20"/>
        </w:rPr>
        <w:t xml:space="preserve"> chemical, biological, bio-chemical, or electromagnetic</w:t>
      </w:r>
      <w:r w:rsidRPr="0042781F">
        <w:rPr>
          <w:rFonts w:ascii="Times New Roman" w:hAnsi="Times New Roman" w:cs="Times New Roman"/>
          <w:color w:val="000000" w:themeColor="text1"/>
          <w:spacing w:val="1"/>
          <w:sz w:val="20"/>
          <w:szCs w:val="20"/>
        </w:rPr>
        <w:t xml:space="preserve"> </w:t>
      </w:r>
      <w:r w:rsidRPr="0042781F">
        <w:rPr>
          <w:rFonts w:ascii="Times New Roman" w:hAnsi="Times New Roman" w:cs="Times New Roman"/>
          <w:color w:val="000000" w:themeColor="text1"/>
          <w:sz w:val="20"/>
          <w:szCs w:val="20"/>
        </w:rPr>
        <w:t>weapon.</w:t>
      </w:r>
    </w:p>
    <w:p w:rsidR="0096119D" w:rsidRPr="0042781F" w:rsidRDefault="0096119D" w:rsidP="0096119D">
      <w:pPr>
        <w:pStyle w:val="ListParagraph"/>
        <w:numPr>
          <w:ilvl w:val="1"/>
          <w:numId w:val="41"/>
        </w:numPr>
        <w:tabs>
          <w:tab w:val="left" w:pos="1105"/>
        </w:tabs>
        <w:ind w:left="1104"/>
        <w:jc w:val="both"/>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Loss of or damage occasioned directly or indirectly by or through or in consequence of any of the following occurrences, namely:</w:t>
      </w:r>
    </w:p>
    <w:p w:rsidR="0096119D" w:rsidRPr="0042781F" w:rsidRDefault="0096119D" w:rsidP="0096119D">
      <w:pPr>
        <w:pStyle w:val="ListParagraph"/>
        <w:numPr>
          <w:ilvl w:val="2"/>
          <w:numId w:val="41"/>
        </w:numPr>
        <w:tabs>
          <w:tab w:val="left" w:pos="1537"/>
          <w:tab w:val="left" w:pos="8693"/>
        </w:tabs>
        <w:ind w:left="1536"/>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permanent or temporary dispossession of any property resulting</w:t>
      </w:r>
      <w:r w:rsidRPr="0042781F">
        <w:rPr>
          <w:rFonts w:ascii="Times New Roman" w:hAnsi="Times New Roman" w:cs="Times New Roman"/>
          <w:color w:val="000000" w:themeColor="text1"/>
          <w:spacing w:val="30"/>
          <w:sz w:val="20"/>
          <w:szCs w:val="20"/>
        </w:rPr>
        <w:t xml:space="preserve"> </w:t>
      </w:r>
      <w:r w:rsidRPr="0042781F">
        <w:rPr>
          <w:rFonts w:ascii="Times New Roman" w:hAnsi="Times New Roman" w:cs="Times New Roman"/>
          <w:color w:val="000000" w:themeColor="text1"/>
          <w:sz w:val="20"/>
          <w:szCs w:val="20"/>
        </w:rPr>
        <w:t>from</w:t>
      </w:r>
      <w:r w:rsidRPr="0042781F">
        <w:rPr>
          <w:rFonts w:ascii="Times New Roman" w:hAnsi="Times New Roman" w:cs="Times New Roman"/>
          <w:color w:val="000000" w:themeColor="text1"/>
          <w:spacing w:val="2"/>
          <w:sz w:val="20"/>
          <w:szCs w:val="20"/>
        </w:rPr>
        <w:t xml:space="preserve"> </w:t>
      </w:r>
      <w:r w:rsidRPr="0042781F">
        <w:rPr>
          <w:rFonts w:ascii="Times New Roman" w:hAnsi="Times New Roman" w:cs="Times New Roman"/>
          <w:color w:val="000000" w:themeColor="text1"/>
          <w:sz w:val="20"/>
          <w:szCs w:val="20"/>
        </w:rPr>
        <w:t>confiscation, nationalization, commandeering or requisition by any lawfully constituted authority;</w:t>
      </w:r>
    </w:p>
    <w:p w:rsidR="0096119D" w:rsidRPr="0042781F" w:rsidRDefault="0096119D" w:rsidP="0096119D">
      <w:pPr>
        <w:pStyle w:val="ListParagraph"/>
        <w:numPr>
          <w:ilvl w:val="2"/>
          <w:numId w:val="41"/>
        </w:numPr>
        <w:tabs>
          <w:tab w:val="left" w:pos="1537"/>
        </w:tabs>
        <w:spacing w:before="1"/>
        <w:ind w:left="1536"/>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permanent or temporary dispossession of any property resulting from the unlawful occupation of such machinery by any</w:t>
      </w:r>
      <w:r w:rsidRPr="0042781F">
        <w:rPr>
          <w:rFonts w:ascii="Times New Roman" w:hAnsi="Times New Roman" w:cs="Times New Roman"/>
          <w:color w:val="000000" w:themeColor="text1"/>
          <w:spacing w:val="-3"/>
          <w:sz w:val="20"/>
          <w:szCs w:val="20"/>
        </w:rPr>
        <w:t xml:space="preserve"> </w:t>
      </w:r>
      <w:r w:rsidRPr="0042781F">
        <w:rPr>
          <w:rFonts w:ascii="Times New Roman" w:hAnsi="Times New Roman" w:cs="Times New Roman"/>
          <w:color w:val="000000" w:themeColor="text1"/>
          <w:sz w:val="20"/>
          <w:szCs w:val="20"/>
        </w:rPr>
        <w:t>person;</w:t>
      </w:r>
    </w:p>
    <w:p w:rsidR="0096119D" w:rsidRPr="0042781F" w:rsidRDefault="0096119D" w:rsidP="0096119D">
      <w:pPr>
        <w:pStyle w:val="BodyText"/>
        <w:spacing w:before="1"/>
        <w:rPr>
          <w:rFonts w:ascii="Times New Roman" w:hAnsi="Times New Roman" w:cs="Times New Roman"/>
          <w:color w:val="000000" w:themeColor="text1"/>
        </w:rPr>
      </w:pPr>
    </w:p>
    <w:p w:rsidR="0096119D" w:rsidRPr="0042781F" w:rsidRDefault="0096119D" w:rsidP="0096119D">
      <w:pPr>
        <w:pStyle w:val="BodyText"/>
        <w:ind w:left="1032"/>
        <w:rPr>
          <w:rFonts w:ascii="Times New Roman" w:hAnsi="Times New Roman" w:cs="Times New Roman"/>
          <w:color w:val="000000" w:themeColor="text1"/>
        </w:rPr>
      </w:pPr>
      <w:proofErr w:type="gramStart"/>
      <w:r w:rsidRPr="0042781F">
        <w:rPr>
          <w:rFonts w:ascii="Times New Roman" w:hAnsi="Times New Roman" w:cs="Times New Roman"/>
          <w:color w:val="000000" w:themeColor="text1"/>
        </w:rPr>
        <w:t>Provided that</w:t>
      </w:r>
      <w:proofErr w:type="gramEnd"/>
      <w:r w:rsidRPr="0042781F">
        <w:rPr>
          <w:rFonts w:ascii="Times New Roman" w:hAnsi="Times New Roman" w:cs="Times New Roman"/>
          <w:color w:val="000000" w:themeColor="text1"/>
        </w:rPr>
        <w:t xml:space="preserve"> the Company is not relieved of any liability to the Insured in respect of physical damage to the property insured occurring before dispossession or during temporary dispossession which is otherwise covered by this Policy;</w:t>
      </w:r>
    </w:p>
    <w:p w:rsidR="0096119D" w:rsidRPr="0042781F" w:rsidRDefault="0096119D" w:rsidP="0096119D">
      <w:pPr>
        <w:pStyle w:val="BodyText"/>
        <w:spacing w:before="9"/>
        <w:rPr>
          <w:rFonts w:ascii="Times New Roman" w:hAnsi="Times New Roman" w:cs="Times New Roman"/>
          <w:color w:val="000000" w:themeColor="text1"/>
        </w:rPr>
      </w:pPr>
    </w:p>
    <w:p w:rsidR="0096119D" w:rsidRPr="0042781F" w:rsidRDefault="0096119D" w:rsidP="0096119D">
      <w:pPr>
        <w:pStyle w:val="ListParagraph"/>
        <w:numPr>
          <w:ilvl w:val="2"/>
          <w:numId w:val="41"/>
        </w:numPr>
        <w:tabs>
          <w:tab w:val="left" w:pos="1537"/>
        </w:tabs>
        <w:ind w:left="1536"/>
        <w:rPr>
          <w:rFonts w:ascii="Times New Roman" w:hAnsi="Times New Roman" w:cs="Times New Roman"/>
          <w:color w:val="000000" w:themeColor="text1"/>
          <w:sz w:val="20"/>
          <w:szCs w:val="20"/>
        </w:rPr>
      </w:pPr>
      <w:proofErr w:type="gramStart"/>
      <w:r w:rsidRPr="0042781F">
        <w:rPr>
          <w:rFonts w:ascii="Times New Roman" w:hAnsi="Times New Roman" w:cs="Times New Roman"/>
          <w:color w:val="000000" w:themeColor="text1"/>
          <w:sz w:val="20"/>
          <w:szCs w:val="20"/>
        </w:rPr>
        <w:t>the</w:t>
      </w:r>
      <w:proofErr w:type="gramEnd"/>
      <w:r w:rsidRPr="0042781F">
        <w:rPr>
          <w:rFonts w:ascii="Times New Roman" w:hAnsi="Times New Roman" w:cs="Times New Roman"/>
          <w:color w:val="000000" w:themeColor="text1"/>
          <w:sz w:val="20"/>
          <w:szCs w:val="20"/>
        </w:rPr>
        <w:t xml:space="preserve"> destruction of property by order of any public</w:t>
      </w:r>
      <w:r w:rsidRPr="0042781F">
        <w:rPr>
          <w:rFonts w:ascii="Times New Roman" w:hAnsi="Times New Roman" w:cs="Times New Roman"/>
          <w:color w:val="000000" w:themeColor="text1"/>
          <w:spacing w:val="-6"/>
          <w:sz w:val="20"/>
          <w:szCs w:val="20"/>
        </w:rPr>
        <w:t xml:space="preserve"> </w:t>
      </w:r>
      <w:r w:rsidRPr="0042781F">
        <w:rPr>
          <w:rFonts w:ascii="Times New Roman" w:hAnsi="Times New Roman" w:cs="Times New Roman"/>
          <w:color w:val="000000" w:themeColor="text1"/>
          <w:sz w:val="20"/>
          <w:szCs w:val="20"/>
        </w:rPr>
        <w:t>authority.</w:t>
      </w:r>
    </w:p>
    <w:p w:rsidR="0096119D" w:rsidRPr="0042781F" w:rsidRDefault="0096119D" w:rsidP="0096119D">
      <w:pPr>
        <w:pStyle w:val="ListParagraph"/>
        <w:numPr>
          <w:ilvl w:val="1"/>
          <w:numId w:val="41"/>
        </w:numPr>
        <w:tabs>
          <w:tab w:val="left" w:pos="1105"/>
        </w:tabs>
        <w:spacing w:before="1"/>
        <w:ind w:left="1104"/>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Riots and Strike.</w:t>
      </w:r>
    </w:p>
    <w:p w:rsidR="0096119D" w:rsidRPr="0042781F" w:rsidRDefault="0096119D" w:rsidP="0096119D">
      <w:pPr>
        <w:pStyle w:val="ListParagraph"/>
        <w:numPr>
          <w:ilvl w:val="1"/>
          <w:numId w:val="41"/>
        </w:numPr>
        <w:tabs>
          <w:tab w:val="left" w:pos="1105"/>
        </w:tabs>
        <w:spacing w:before="1"/>
        <w:ind w:left="1104"/>
        <w:jc w:val="both"/>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Whilst the Insured is working in a high-risk environment or a laborer task, maneuvering machineries, oil or gas rigs, underground mines,</w:t>
      </w:r>
      <w:r w:rsidRPr="0042781F">
        <w:rPr>
          <w:rFonts w:ascii="Times New Roman" w:hAnsi="Times New Roman" w:cs="Times New Roman"/>
          <w:color w:val="000000" w:themeColor="text1"/>
          <w:spacing w:val="-1"/>
          <w:sz w:val="20"/>
          <w:szCs w:val="20"/>
        </w:rPr>
        <w:t xml:space="preserve"> </w:t>
      </w:r>
      <w:r w:rsidRPr="0042781F">
        <w:rPr>
          <w:rFonts w:ascii="Times New Roman" w:hAnsi="Times New Roman" w:cs="Times New Roman"/>
          <w:color w:val="000000" w:themeColor="text1"/>
          <w:sz w:val="20"/>
          <w:szCs w:val="20"/>
        </w:rPr>
        <w:t>fishery.</w:t>
      </w:r>
    </w:p>
    <w:p w:rsidR="0096119D" w:rsidRPr="0042781F" w:rsidRDefault="0096119D" w:rsidP="0096119D">
      <w:pPr>
        <w:pStyle w:val="ListParagraph"/>
        <w:numPr>
          <w:ilvl w:val="1"/>
          <w:numId w:val="41"/>
        </w:numPr>
        <w:tabs>
          <w:tab w:val="left" w:pos="1105"/>
        </w:tabs>
        <w:spacing w:before="1"/>
        <w:ind w:left="1104"/>
        <w:jc w:val="both"/>
        <w:rPr>
          <w:rFonts w:ascii="Times New Roman" w:hAnsi="Times New Roman" w:cs="Times New Roman"/>
          <w:color w:val="000000" w:themeColor="text1"/>
          <w:sz w:val="20"/>
          <w:szCs w:val="20"/>
        </w:rPr>
      </w:pPr>
      <w:r w:rsidRPr="0042781F">
        <w:rPr>
          <w:rFonts w:ascii="Times New Roman" w:hAnsi="Times New Roman" w:cs="Times New Roman"/>
          <w:sz w:val="20"/>
          <w:szCs w:val="20"/>
        </w:rPr>
        <w:t>Additional exclusions specific to each Insurance Benefit</w:t>
      </w:r>
    </w:p>
    <w:p w:rsidR="0096119D" w:rsidRPr="0042781F" w:rsidRDefault="0096119D" w:rsidP="0096119D">
      <w:pPr>
        <w:tabs>
          <w:tab w:val="left" w:pos="1105"/>
        </w:tabs>
        <w:spacing w:before="1"/>
        <w:ind w:left="672"/>
        <w:jc w:val="both"/>
        <w:rPr>
          <w:rFonts w:ascii="Times New Roman" w:hAnsi="Times New Roman" w:cs="Times New Roman"/>
          <w:color w:val="000000" w:themeColor="text1"/>
          <w:sz w:val="20"/>
          <w:szCs w:val="20"/>
        </w:rPr>
      </w:pPr>
      <w:r w:rsidRPr="0042781F">
        <w:rPr>
          <w:rFonts w:ascii="Times New Roman" w:hAnsi="Times New Roman" w:cs="Times New Roman"/>
          <w:sz w:val="20"/>
          <w:szCs w:val="20"/>
        </w:rPr>
        <w:t>As specified in each corresponding Insurance Benefit.</w:t>
      </w:r>
    </w:p>
    <w:p w:rsidR="0096119D" w:rsidRPr="0042781F" w:rsidRDefault="0096119D" w:rsidP="0096119D">
      <w:pPr>
        <w:rPr>
          <w:rFonts w:ascii="Times New Roman" w:hAnsi="Times New Roman" w:cs="Times New Roman"/>
          <w:sz w:val="20"/>
          <w:szCs w:val="20"/>
        </w:rPr>
      </w:pPr>
    </w:p>
    <w:p w:rsidR="0096119D" w:rsidRPr="0042781F" w:rsidRDefault="0096119D" w:rsidP="0096119D">
      <w:pPr>
        <w:pStyle w:val="ListParagraph"/>
        <w:numPr>
          <w:ilvl w:val="0"/>
          <w:numId w:val="41"/>
        </w:numPr>
        <w:tabs>
          <w:tab w:val="left" w:pos="673"/>
          <w:tab w:val="left" w:pos="674"/>
        </w:tabs>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Institute Radioactive Contamination, Chemical, Biological, Bio-Chemical and Electromagnetic Weapons Exclusion Clause - 10/11/2003 (VN35)</w:t>
      </w:r>
    </w:p>
    <w:p w:rsidR="0096119D" w:rsidRPr="0042781F" w:rsidRDefault="0096119D" w:rsidP="0096119D">
      <w:pPr>
        <w:jc w:val="both"/>
        <w:rPr>
          <w:rFonts w:ascii="Times New Roman" w:hAnsi="Times New Roman" w:cs="Times New Roman"/>
          <w:b/>
          <w:sz w:val="20"/>
          <w:szCs w:val="20"/>
        </w:rPr>
      </w:pPr>
      <w:r w:rsidRPr="0042781F">
        <w:rPr>
          <w:rFonts w:ascii="Times New Roman" w:eastAsia="Times New Roman" w:hAnsi="Times New Roman" w:cs="Times New Roman"/>
          <w:sz w:val="20"/>
          <w:szCs w:val="20"/>
        </w:rPr>
        <w:t xml:space="preserve">1. This clause shall be paramount and shall override anything contained in this insurance inconsistent therewith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In no case shall this insurance cover loss damage liability or expense directly or indirectly caused </w:t>
      </w:r>
      <w:proofErr w:type="gramStart"/>
      <w:r w:rsidRPr="0042781F">
        <w:rPr>
          <w:rFonts w:ascii="Times New Roman" w:hAnsi="Times New Roman" w:cs="Times New Roman"/>
          <w:sz w:val="20"/>
          <w:szCs w:val="20"/>
        </w:rPr>
        <w:t xml:space="preserve">by or contributed to </w:t>
      </w:r>
      <w:proofErr w:type="spellStart"/>
      <w:r w:rsidRPr="0042781F">
        <w:rPr>
          <w:rFonts w:ascii="Times New Roman" w:hAnsi="Times New Roman" w:cs="Times New Roman"/>
          <w:sz w:val="20"/>
          <w:szCs w:val="20"/>
        </w:rPr>
        <w:lastRenderedPageBreak/>
        <w:t>by</w:t>
      </w:r>
      <w:proofErr w:type="spellEnd"/>
      <w:proofErr w:type="gramEnd"/>
      <w:r w:rsidRPr="0042781F">
        <w:rPr>
          <w:rFonts w:ascii="Times New Roman" w:hAnsi="Times New Roman" w:cs="Times New Roman"/>
          <w:sz w:val="20"/>
          <w:szCs w:val="20"/>
        </w:rPr>
        <w:t xml:space="preserve"> or arising from: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1.1. </w:t>
      </w:r>
      <w:proofErr w:type="spellStart"/>
      <w:r w:rsidRPr="0042781F">
        <w:rPr>
          <w:rFonts w:ascii="Times New Roman" w:hAnsi="Times New Roman" w:cs="Times New Roman"/>
          <w:sz w:val="20"/>
          <w:szCs w:val="20"/>
        </w:rPr>
        <w:t>Ionising</w:t>
      </w:r>
      <w:proofErr w:type="spellEnd"/>
      <w:r w:rsidRPr="0042781F">
        <w:rPr>
          <w:rFonts w:ascii="Times New Roman" w:hAnsi="Times New Roman" w:cs="Times New Roman"/>
          <w:sz w:val="20"/>
          <w:szCs w:val="20"/>
        </w:rPr>
        <w:t xml:space="preserve"> radiations from or contamination by radioactivity from any nuclear fuel or from any nuclear waste or from the combustion of nuclear fuel.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1.2. The radioactive, toxic, explosive or other hazardous or contaminating properties of any nuclear installation, reactor or other nuclear assembly or nuclear component thereof.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1.3. Any weapon or device employing atomic or nuclear fission and/or fusion or other like reaction or radioactive force or matter.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1.4. The radioactive, toxic, explosive or other hazardous or contaminating properties of any radioactive matter. The exclusion in this sub-clause does not extend to radioactive isotopes, other than nuclear fuel, when such isotopes are being prepared, carried, stored, or used for commercial, agricultural, medical, scientific or other similar peaceful purposes.</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1.5. Any chemical, biological, bio-chemical, or electromagnetic weapon.   </w:t>
      </w:r>
    </w:p>
    <w:p w:rsidR="0096119D" w:rsidRPr="0042781F" w:rsidRDefault="0096119D" w:rsidP="0096119D">
      <w:pPr>
        <w:jc w:val="both"/>
        <w:rPr>
          <w:rFonts w:ascii="Times New Roman" w:hAnsi="Times New Roman" w:cs="Times New Roman"/>
          <w:i/>
          <w:sz w:val="20"/>
          <w:szCs w:val="20"/>
        </w:rPr>
      </w:pPr>
    </w:p>
    <w:p w:rsidR="0096119D" w:rsidRPr="0042781F" w:rsidRDefault="0096119D" w:rsidP="0096119D">
      <w:pPr>
        <w:pStyle w:val="ListParagraph"/>
        <w:numPr>
          <w:ilvl w:val="0"/>
          <w:numId w:val="41"/>
        </w:numPr>
        <w:tabs>
          <w:tab w:val="left" w:pos="673"/>
          <w:tab w:val="left" w:pos="674"/>
        </w:tabs>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 xml:space="preserve">War and terrorism exclusion (WTE2)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Notwithstanding any </w:t>
      </w:r>
      <w:proofErr w:type="gramStart"/>
      <w:r w:rsidRPr="0042781F">
        <w:rPr>
          <w:rFonts w:ascii="Times New Roman" w:hAnsi="Times New Roman" w:cs="Times New Roman"/>
          <w:sz w:val="20"/>
          <w:szCs w:val="20"/>
        </w:rPr>
        <w:t>provision</w:t>
      </w:r>
      <w:proofErr w:type="gramEnd"/>
      <w:r w:rsidRPr="0042781F">
        <w:rPr>
          <w:rFonts w:ascii="Times New Roman" w:hAnsi="Times New Roman" w:cs="Times New Roman"/>
          <w:sz w:val="20"/>
          <w:szCs w:val="20"/>
        </w:rPr>
        <w:t xml:space="preserve"> to the contrary within this Policy or any endorsement thereto it is agreed that this insurance excludes: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Death, disability, loss, damage, destruction, any legal liabilities, cost or expense including consequential loss of whatsoever nature, directly or indirectly caused by, resulting from or in connection with any of the following regardless of any other cause or event contributing concurrently or in any other sequence to the loss;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1. War, invasion, acts of foreign enemies, hostilities or warlike operations (whether war be declared or not), civil war, rebellion, revolution, insurrection, civil commotion assuming the proportions of or amounting to an uprising, military or usurped power, or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2. Any act of terrorism including but not limited to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 a. The use or threat of force, violence and/or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 </w:t>
      </w:r>
      <w:proofErr w:type="gramStart"/>
      <w:r w:rsidRPr="0042781F">
        <w:rPr>
          <w:rFonts w:ascii="Times New Roman" w:hAnsi="Times New Roman" w:cs="Times New Roman"/>
          <w:sz w:val="20"/>
          <w:szCs w:val="20"/>
        </w:rPr>
        <w:t>b. harm or damage to life or to property (or the threat of such harm or damage) including, but not limited to, nuclear radiation and/or contamination by chemical and/or biological agents, by any person(s) or group(s) of persons, committed for political, religious, ideological or similar purposes, express or otherwise, and/or to put the public or any section of the public in fear, or</w:t>
      </w:r>
      <w:proofErr w:type="gramEnd"/>
      <w:r w:rsidRPr="0042781F">
        <w:rPr>
          <w:rFonts w:ascii="Times New Roman" w:hAnsi="Times New Roman" w:cs="Times New Roman"/>
          <w:sz w:val="20"/>
          <w:szCs w:val="20"/>
        </w:rPr>
        <w:t xml:space="preserve">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3. Any action taken in controlling, preventing, suppressing or in any relating to </w:t>
      </w:r>
      <w:proofErr w:type="gramStart"/>
      <w:r w:rsidRPr="0042781F">
        <w:rPr>
          <w:rFonts w:ascii="Times New Roman" w:hAnsi="Times New Roman" w:cs="Times New Roman"/>
          <w:sz w:val="20"/>
          <w:szCs w:val="20"/>
        </w:rPr>
        <w:t>1</w:t>
      </w:r>
      <w:proofErr w:type="gramEnd"/>
      <w:r w:rsidRPr="0042781F">
        <w:rPr>
          <w:rFonts w:ascii="Times New Roman" w:hAnsi="Times New Roman" w:cs="Times New Roman"/>
          <w:sz w:val="20"/>
          <w:szCs w:val="20"/>
        </w:rPr>
        <w:t xml:space="preserve"> or 2 above.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If the Company alleges that </w:t>
      </w:r>
      <w:proofErr w:type="gramStart"/>
      <w:r w:rsidRPr="0042781F">
        <w:rPr>
          <w:rFonts w:ascii="Times New Roman" w:hAnsi="Times New Roman" w:cs="Times New Roman"/>
          <w:sz w:val="20"/>
          <w:szCs w:val="20"/>
        </w:rPr>
        <w:t>by reason of</w:t>
      </w:r>
      <w:proofErr w:type="gramEnd"/>
      <w:r w:rsidRPr="0042781F">
        <w:rPr>
          <w:rFonts w:ascii="Times New Roman" w:hAnsi="Times New Roman" w:cs="Times New Roman"/>
          <w:sz w:val="20"/>
          <w:szCs w:val="20"/>
        </w:rPr>
        <w:t xml:space="preserve"> this Exclusion, any loss, damage, cost or expense is not covered by this insurance the burden of proving the contrary shall be upon the Insured.  </w:t>
      </w:r>
    </w:p>
    <w:p w:rsidR="0096119D" w:rsidRPr="0042781F" w:rsidRDefault="0096119D" w:rsidP="0096119D">
      <w:pPr>
        <w:jc w:val="both"/>
        <w:rPr>
          <w:rFonts w:ascii="Times New Roman" w:hAnsi="Times New Roman" w:cs="Times New Roman"/>
          <w:i/>
          <w:sz w:val="20"/>
          <w:szCs w:val="20"/>
        </w:rPr>
      </w:pPr>
    </w:p>
    <w:p w:rsidR="0096119D" w:rsidRPr="0042781F" w:rsidRDefault="0096119D" w:rsidP="0096119D">
      <w:pPr>
        <w:pStyle w:val="ListParagraph"/>
        <w:numPr>
          <w:ilvl w:val="0"/>
          <w:numId w:val="41"/>
        </w:numPr>
        <w:tabs>
          <w:tab w:val="left" w:pos="673"/>
          <w:tab w:val="left" w:pos="674"/>
        </w:tabs>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 xml:space="preserve">Sanction limitation and exclusion (SLE2)                                                                                </w:t>
      </w:r>
    </w:p>
    <w:p w:rsidR="0096119D" w:rsidRPr="0042781F" w:rsidRDefault="0096119D" w:rsidP="0096119D">
      <w:pPr>
        <w:jc w:val="both"/>
        <w:rPr>
          <w:rFonts w:ascii="Times New Roman" w:hAnsi="Times New Roman" w:cs="Times New Roman"/>
          <w:sz w:val="20"/>
          <w:szCs w:val="20"/>
        </w:rPr>
      </w:pPr>
      <w:proofErr w:type="gramStart"/>
      <w:r w:rsidRPr="0042781F">
        <w:rPr>
          <w:rFonts w:ascii="Times New Roman" w:hAnsi="Times New Roman" w:cs="Times New Roman"/>
          <w:sz w:val="20"/>
          <w:szCs w:val="20"/>
        </w:rPr>
        <w:t>No insurer shall be deemed to provide cover and no insurer shall be liable to pay any claim or provide any benefit hereunder to the extent that the provision of such cover, payment of such claim or provision of such benefit would expose that insurer to any sanction, prohibition or restriction under United Nations resolutions or the trade or economic sanctions, laws or regulations of the European Union or United Kingdom or United States of America.</w:t>
      </w:r>
      <w:proofErr w:type="gramEnd"/>
      <w:r w:rsidRPr="0042781F">
        <w:rPr>
          <w:rFonts w:ascii="Times New Roman" w:hAnsi="Times New Roman" w:cs="Times New Roman"/>
          <w:sz w:val="20"/>
          <w:szCs w:val="20"/>
        </w:rPr>
        <w:t xml:space="preserve"> </w:t>
      </w:r>
    </w:p>
    <w:p w:rsidR="0096119D" w:rsidRPr="0042781F" w:rsidRDefault="0096119D" w:rsidP="0096119D">
      <w:pPr>
        <w:jc w:val="both"/>
        <w:rPr>
          <w:rFonts w:ascii="Times New Roman" w:hAnsi="Times New Roman" w:cs="Times New Roman"/>
          <w:i/>
          <w:sz w:val="20"/>
          <w:szCs w:val="20"/>
        </w:rPr>
      </w:pPr>
    </w:p>
    <w:p w:rsidR="0096119D" w:rsidRPr="0042781F" w:rsidRDefault="0096119D" w:rsidP="0096119D">
      <w:pPr>
        <w:pStyle w:val="ListParagraph"/>
        <w:numPr>
          <w:ilvl w:val="0"/>
          <w:numId w:val="41"/>
        </w:numPr>
        <w:tabs>
          <w:tab w:val="left" w:pos="673"/>
          <w:tab w:val="left" w:pos="674"/>
        </w:tabs>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 xml:space="preserve">Cyber primary exclusion (CPE1)                                                        </w:t>
      </w:r>
    </w:p>
    <w:p w:rsidR="0096119D" w:rsidRPr="0042781F" w:rsidRDefault="0096119D" w:rsidP="0096119D">
      <w:pPr>
        <w:jc w:val="both"/>
        <w:rPr>
          <w:rFonts w:ascii="Times New Roman" w:hAnsi="Times New Roman" w:cs="Times New Roman"/>
          <w:sz w:val="20"/>
          <w:szCs w:val="20"/>
        </w:rPr>
      </w:pPr>
      <w:proofErr w:type="gramStart"/>
      <w:r w:rsidRPr="0042781F">
        <w:rPr>
          <w:rFonts w:ascii="Times New Roman" w:hAnsi="Times New Roman" w:cs="Times New Roman"/>
          <w:sz w:val="20"/>
          <w:szCs w:val="20"/>
        </w:rPr>
        <w:t>1. Damage to any computer or other equipment or component or system or item which processes stores transmits or retrieves data or any part thereof including loss or corruption of data whether tangible or intangible (including but without limitation any information or programs or software) and whether the property of the Insured or not, where such DAMAGE is caused by programming or operator error, Virus or Similar Mechanism or Hacking.</w:t>
      </w:r>
      <w:proofErr w:type="gramEnd"/>
      <w:r w:rsidRPr="0042781F">
        <w:rPr>
          <w:rFonts w:ascii="Times New Roman" w:hAnsi="Times New Roman" w:cs="Times New Roman"/>
          <w:sz w:val="20"/>
          <w:szCs w:val="20"/>
        </w:rPr>
        <w:t xml:space="preserve">                                                   </w:t>
      </w:r>
    </w:p>
    <w:p w:rsidR="0096119D" w:rsidRPr="0042781F" w:rsidRDefault="0096119D" w:rsidP="0096119D">
      <w:pPr>
        <w:jc w:val="both"/>
        <w:rPr>
          <w:rFonts w:ascii="Times New Roman" w:hAnsi="Times New Roman" w:cs="Times New Roman"/>
          <w:sz w:val="20"/>
          <w:szCs w:val="20"/>
        </w:rPr>
      </w:pPr>
      <w:proofErr w:type="gramStart"/>
      <w:r w:rsidRPr="0042781F">
        <w:rPr>
          <w:rFonts w:ascii="Times New Roman" w:hAnsi="Times New Roman" w:cs="Times New Roman"/>
          <w:sz w:val="20"/>
          <w:szCs w:val="20"/>
        </w:rPr>
        <w:t>2. Consequential loss directly or indirectly caused by or arising from programming or operator error, Virus or Similar Mechanism or Hacking, but this exception shall not exclude any claim for subsequent loss or destruction of or damage to any property or consequential loss which itself results from a Defined Contingency (as defined hereunder), but only to the extent that such claim would otherwise be insured under this Policy.</w:t>
      </w:r>
      <w:proofErr w:type="gramEnd"/>
      <w:r w:rsidRPr="0042781F">
        <w:rPr>
          <w:rFonts w:ascii="Times New Roman" w:hAnsi="Times New Roman" w:cs="Times New Roman"/>
          <w:sz w:val="20"/>
          <w:szCs w:val="20"/>
        </w:rPr>
        <w:t xml:space="preserve">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DEFINITION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Defined Contingency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                                                              </w:t>
      </w:r>
    </w:p>
    <w:p w:rsidR="0096119D" w:rsidRPr="0042781F" w:rsidRDefault="0096119D" w:rsidP="0096119D">
      <w:pPr>
        <w:jc w:val="both"/>
        <w:rPr>
          <w:rFonts w:ascii="Times New Roman" w:eastAsia="Times New Roman" w:hAnsi="Times New Roman" w:cs="Times New Roman"/>
          <w:sz w:val="20"/>
          <w:szCs w:val="20"/>
        </w:rPr>
      </w:pPr>
      <w:proofErr w:type="gramStart"/>
      <w:r w:rsidRPr="0042781F">
        <w:rPr>
          <w:rFonts w:ascii="Times New Roman" w:eastAsia="Times New Roman" w:hAnsi="Times New Roman" w:cs="Times New Roman"/>
          <w:sz w:val="20"/>
          <w:szCs w:val="20"/>
        </w:rPr>
        <w:t xml:space="preserve">For the purpose of this Exception only, "Defined Contingency" shall mean fire, lightning, explosion, aircraft and other aerial devices or articles dropped therefrom, riot, civil commotion, strikers, locked out workers, persons taking part in </w:t>
      </w:r>
      <w:proofErr w:type="spellStart"/>
      <w:r w:rsidRPr="0042781F">
        <w:rPr>
          <w:rFonts w:ascii="Times New Roman" w:eastAsia="Times New Roman" w:hAnsi="Times New Roman" w:cs="Times New Roman"/>
          <w:sz w:val="20"/>
          <w:szCs w:val="20"/>
        </w:rPr>
        <w:t>labour</w:t>
      </w:r>
      <w:proofErr w:type="spellEnd"/>
      <w:r w:rsidRPr="0042781F">
        <w:rPr>
          <w:rFonts w:ascii="Times New Roman" w:eastAsia="Times New Roman" w:hAnsi="Times New Roman" w:cs="Times New Roman"/>
          <w:sz w:val="20"/>
          <w:szCs w:val="20"/>
        </w:rPr>
        <w:t xml:space="preserve"> disturbances, malicious persons other than thieves, earthquake, storm, flood, escape of water from any tank apparatus or pipe, impact by any road vehicle or animal, volcano, freeze or weight of snow.</w:t>
      </w:r>
      <w:proofErr w:type="gramEnd"/>
      <w:r w:rsidRPr="0042781F">
        <w:rPr>
          <w:rFonts w:ascii="Times New Roman" w:eastAsia="Times New Roman" w:hAnsi="Times New Roman" w:cs="Times New Roman"/>
          <w:sz w:val="20"/>
          <w:szCs w:val="20"/>
        </w:rPr>
        <w:t xml:space="preserve"> </w:t>
      </w:r>
    </w:p>
    <w:p w:rsidR="0096119D" w:rsidRPr="0042781F" w:rsidRDefault="0096119D" w:rsidP="0096119D">
      <w:pPr>
        <w:jc w:val="both"/>
        <w:rPr>
          <w:rFonts w:ascii="Times New Roman" w:eastAsia="Times New Roman" w:hAnsi="Times New Roman" w:cs="Times New Roman"/>
          <w:sz w:val="20"/>
          <w:szCs w:val="20"/>
        </w:rPr>
      </w:pPr>
      <w:r w:rsidRPr="0042781F">
        <w:rPr>
          <w:rFonts w:ascii="Times New Roman" w:eastAsia="Times New Roman" w:hAnsi="Times New Roman" w:cs="Times New Roman"/>
          <w:sz w:val="20"/>
          <w:szCs w:val="20"/>
        </w:rPr>
        <w:t xml:space="preserve">==============================                                                    </w:t>
      </w:r>
    </w:p>
    <w:p w:rsidR="0096119D" w:rsidRPr="0042781F" w:rsidRDefault="0096119D" w:rsidP="0096119D">
      <w:pPr>
        <w:jc w:val="both"/>
        <w:rPr>
          <w:rFonts w:ascii="Times New Roman" w:eastAsia="Times New Roman" w:hAnsi="Times New Roman" w:cs="Times New Roman"/>
          <w:sz w:val="20"/>
          <w:szCs w:val="20"/>
        </w:rPr>
      </w:pPr>
      <w:r w:rsidRPr="0042781F">
        <w:rPr>
          <w:rFonts w:ascii="Times New Roman" w:eastAsia="Times New Roman" w:hAnsi="Times New Roman" w:cs="Times New Roman"/>
          <w:sz w:val="20"/>
          <w:szCs w:val="20"/>
        </w:rPr>
        <w:t xml:space="preserve">Virus or Similar Mechanism </w:t>
      </w:r>
    </w:p>
    <w:p w:rsidR="0096119D" w:rsidRPr="0042781F" w:rsidRDefault="0096119D" w:rsidP="0096119D">
      <w:pPr>
        <w:jc w:val="both"/>
        <w:rPr>
          <w:rFonts w:ascii="Times New Roman" w:eastAsia="Times New Roman" w:hAnsi="Times New Roman" w:cs="Times New Roman"/>
          <w:sz w:val="20"/>
          <w:szCs w:val="20"/>
        </w:rPr>
      </w:pPr>
      <w:r w:rsidRPr="0042781F">
        <w:rPr>
          <w:rFonts w:ascii="Times New Roman" w:eastAsia="Times New Roman" w:hAnsi="Times New Roman" w:cs="Times New Roman"/>
          <w:sz w:val="20"/>
          <w:szCs w:val="20"/>
        </w:rPr>
        <w:lastRenderedPageBreak/>
        <w:t xml:space="preserve">===================                                                                              </w:t>
      </w:r>
    </w:p>
    <w:p w:rsidR="0096119D" w:rsidRPr="0042781F" w:rsidRDefault="0096119D" w:rsidP="0096119D">
      <w:pPr>
        <w:jc w:val="both"/>
        <w:rPr>
          <w:rFonts w:ascii="Times New Roman" w:eastAsia="Times New Roman" w:hAnsi="Times New Roman" w:cs="Times New Roman"/>
          <w:sz w:val="20"/>
          <w:szCs w:val="20"/>
        </w:rPr>
      </w:pPr>
      <w:r w:rsidRPr="0042781F">
        <w:rPr>
          <w:rFonts w:ascii="Times New Roman" w:eastAsia="Times New Roman" w:hAnsi="Times New Roman" w:cs="Times New Roman"/>
          <w:sz w:val="20"/>
          <w:szCs w:val="20"/>
        </w:rPr>
        <w:t xml:space="preserve">Virus or Similar Mechanism means program code, programming instruction or any set of instructions intentionally constructed with the ability to damage, interfere with or otherwise adversely affect computer programs, data files or operations, whether involving self-replication or not. The definition of Virus or Similar Mechanism includes but is not limited to </w:t>
      </w:r>
      <w:proofErr w:type="spellStart"/>
      <w:proofErr w:type="gramStart"/>
      <w:r w:rsidRPr="0042781F">
        <w:rPr>
          <w:rFonts w:ascii="Times New Roman" w:eastAsia="Times New Roman" w:hAnsi="Times New Roman" w:cs="Times New Roman"/>
          <w:sz w:val="20"/>
          <w:szCs w:val="20"/>
        </w:rPr>
        <w:t>trojan</w:t>
      </w:r>
      <w:proofErr w:type="spellEnd"/>
      <w:proofErr w:type="gramEnd"/>
      <w:r w:rsidRPr="0042781F">
        <w:rPr>
          <w:rFonts w:ascii="Times New Roman" w:eastAsia="Times New Roman" w:hAnsi="Times New Roman" w:cs="Times New Roman"/>
          <w:sz w:val="20"/>
          <w:szCs w:val="20"/>
        </w:rPr>
        <w:t xml:space="preserve"> horses worms and logic bombs.                                              </w:t>
      </w:r>
    </w:p>
    <w:p w:rsidR="0096119D" w:rsidRPr="0042781F" w:rsidRDefault="0096119D" w:rsidP="0096119D">
      <w:pPr>
        <w:jc w:val="both"/>
        <w:rPr>
          <w:rFonts w:ascii="Times New Roman" w:hAnsi="Times New Roman" w:cs="Times New Roman"/>
          <w:sz w:val="20"/>
          <w:szCs w:val="20"/>
        </w:rPr>
      </w:pPr>
      <w:r w:rsidRPr="0042781F">
        <w:rPr>
          <w:rFonts w:ascii="Times New Roman" w:eastAsia="Times New Roman" w:hAnsi="Times New Roman" w:cs="Times New Roman"/>
          <w:sz w:val="20"/>
          <w:szCs w:val="20"/>
        </w:rPr>
        <w:t xml:space="preserve">Hacking means </w:t>
      </w:r>
      <w:proofErr w:type="spellStart"/>
      <w:r w:rsidRPr="0042781F">
        <w:rPr>
          <w:rFonts w:ascii="Times New Roman" w:eastAsia="Times New Roman" w:hAnsi="Times New Roman" w:cs="Times New Roman"/>
          <w:sz w:val="20"/>
          <w:szCs w:val="20"/>
        </w:rPr>
        <w:t>unauthorised</w:t>
      </w:r>
      <w:proofErr w:type="spellEnd"/>
      <w:r w:rsidRPr="0042781F">
        <w:rPr>
          <w:rFonts w:ascii="Times New Roman" w:eastAsia="Times New Roman" w:hAnsi="Times New Roman" w:cs="Times New Roman"/>
          <w:sz w:val="20"/>
          <w:szCs w:val="20"/>
        </w:rPr>
        <w:t xml:space="preserve"> access to any computer or other equipment or component or system or </w:t>
      </w:r>
      <w:proofErr w:type="gramStart"/>
      <w:r w:rsidRPr="0042781F">
        <w:rPr>
          <w:rFonts w:ascii="Times New Roman" w:eastAsia="Times New Roman" w:hAnsi="Times New Roman" w:cs="Times New Roman"/>
          <w:sz w:val="20"/>
          <w:szCs w:val="20"/>
        </w:rPr>
        <w:t>item which</w:t>
      </w:r>
      <w:proofErr w:type="gramEnd"/>
      <w:r w:rsidRPr="0042781F">
        <w:rPr>
          <w:rFonts w:ascii="Times New Roman" w:eastAsia="Times New Roman" w:hAnsi="Times New Roman" w:cs="Times New Roman"/>
          <w:sz w:val="20"/>
          <w:szCs w:val="20"/>
        </w:rPr>
        <w:t xml:space="preserve"> processes, stores, transmits or retrieves data.</w:t>
      </w:r>
    </w:p>
    <w:p w:rsidR="0096119D" w:rsidRPr="0042781F" w:rsidRDefault="0096119D" w:rsidP="0096119D">
      <w:pPr>
        <w:jc w:val="both"/>
        <w:rPr>
          <w:rFonts w:ascii="Times New Roman" w:hAnsi="Times New Roman" w:cs="Times New Roman"/>
          <w:i/>
          <w:sz w:val="20"/>
          <w:szCs w:val="20"/>
        </w:rPr>
      </w:pPr>
    </w:p>
    <w:p w:rsidR="0096119D" w:rsidRPr="0042781F" w:rsidRDefault="0096119D" w:rsidP="0096119D">
      <w:pPr>
        <w:pStyle w:val="ListParagraph"/>
        <w:numPr>
          <w:ilvl w:val="0"/>
          <w:numId w:val="41"/>
        </w:numPr>
        <w:tabs>
          <w:tab w:val="left" w:pos="673"/>
          <w:tab w:val="left" w:pos="674"/>
        </w:tabs>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 xml:space="preserve">Political risk exclusion (PRE1)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This insurance does not cover loss or damage occasioned directly or indirectly </w:t>
      </w:r>
      <w:proofErr w:type="gramStart"/>
      <w:r w:rsidRPr="0042781F">
        <w:rPr>
          <w:rFonts w:ascii="Times New Roman" w:hAnsi="Times New Roman" w:cs="Times New Roman"/>
          <w:sz w:val="20"/>
          <w:szCs w:val="20"/>
        </w:rPr>
        <w:t>by or through</w:t>
      </w:r>
      <w:proofErr w:type="gramEnd"/>
      <w:r w:rsidRPr="0042781F">
        <w:rPr>
          <w:rFonts w:ascii="Times New Roman" w:hAnsi="Times New Roman" w:cs="Times New Roman"/>
          <w:sz w:val="20"/>
          <w:szCs w:val="20"/>
        </w:rPr>
        <w:t xml:space="preserve"> or in consequence of any of the following occurrences namely:                          </w:t>
      </w:r>
    </w:p>
    <w:p w:rsidR="0096119D" w:rsidRPr="0042781F" w:rsidRDefault="0096119D" w:rsidP="0096119D">
      <w:pPr>
        <w:jc w:val="both"/>
        <w:rPr>
          <w:rFonts w:ascii="Times New Roman" w:hAnsi="Times New Roman" w:cs="Times New Roman"/>
          <w:sz w:val="20"/>
          <w:szCs w:val="20"/>
        </w:rPr>
      </w:pPr>
      <w:proofErr w:type="spellStart"/>
      <w:r w:rsidRPr="0042781F">
        <w:rPr>
          <w:rFonts w:ascii="Times New Roman" w:hAnsi="Times New Roman" w:cs="Times New Roman"/>
          <w:sz w:val="20"/>
          <w:szCs w:val="20"/>
        </w:rPr>
        <w:t>i</w:t>
      </w:r>
      <w:proofErr w:type="spellEnd"/>
      <w:r w:rsidRPr="0042781F">
        <w:rPr>
          <w:rFonts w:ascii="Times New Roman" w:hAnsi="Times New Roman" w:cs="Times New Roman"/>
          <w:sz w:val="20"/>
          <w:szCs w:val="20"/>
        </w:rPr>
        <w:t xml:space="preserve">. Permanent or temporary dispossession resulting from confiscation, nationalization, commandeering or requisition by any lawfully constituted authority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ii. Permanent or temporary dispossession of any building resulting from the unlawful occupation of such building by any person provided that the Company is not relieved of any liability to the Insured in respect of physical damage to the Property Insured occurring before dispossession or during temporary dispossession which is otherwise covered by this Policy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iii. The destruction of property by order of any public authority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In any action suit or other proceeding where the Company alleges that </w:t>
      </w:r>
      <w:proofErr w:type="gramStart"/>
      <w:r w:rsidRPr="0042781F">
        <w:rPr>
          <w:rFonts w:ascii="Times New Roman" w:hAnsi="Times New Roman" w:cs="Times New Roman"/>
          <w:sz w:val="20"/>
          <w:szCs w:val="20"/>
        </w:rPr>
        <w:t>by reason of</w:t>
      </w:r>
      <w:proofErr w:type="gramEnd"/>
      <w:r w:rsidRPr="0042781F">
        <w:rPr>
          <w:rFonts w:ascii="Times New Roman" w:hAnsi="Times New Roman" w:cs="Times New Roman"/>
          <w:sz w:val="20"/>
          <w:szCs w:val="20"/>
        </w:rPr>
        <w:t xml:space="preserve"> the provisions above any loss, destruction or damage is not covered by this insurance the burden of proving that such loss destruction or damage is covered shall be upon the Insured.</w:t>
      </w:r>
    </w:p>
    <w:p w:rsidR="0096119D" w:rsidRPr="0042781F" w:rsidRDefault="0096119D" w:rsidP="0096119D">
      <w:pPr>
        <w:jc w:val="both"/>
        <w:rPr>
          <w:rFonts w:ascii="Times New Roman" w:hAnsi="Times New Roman" w:cs="Times New Roman"/>
          <w:i/>
          <w:sz w:val="20"/>
          <w:szCs w:val="20"/>
        </w:rPr>
      </w:pPr>
    </w:p>
    <w:p w:rsidR="0096119D" w:rsidRPr="0042781F" w:rsidRDefault="0096119D" w:rsidP="0096119D">
      <w:pPr>
        <w:pStyle w:val="ListParagraph"/>
        <w:numPr>
          <w:ilvl w:val="0"/>
          <w:numId w:val="41"/>
        </w:numPr>
        <w:tabs>
          <w:tab w:val="left" w:pos="673"/>
          <w:tab w:val="left" w:pos="674"/>
        </w:tabs>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 xml:space="preserve">Cyber liability exclusion (CLE1) - applicable for Personal liability section only                                                                         </w:t>
      </w:r>
    </w:p>
    <w:p w:rsidR="0096119D" w:rsidRPr="0042781F" w:rsidRDefault="0096119D" w:rsidP="0096119D">
      <w:pPr>
        <w:jc w:val="both"/>
        <w:rPr>
          <w:rFonts w:ascii="Times New Roman" w:hAnsi="Times New Roman" w:cs="Times New Roman"/>
          <w:sz w:val="20"/>
          <w:szCs w:val="20"/>
        </w:rPr>
      </w:pPr>
      <w:proofErr w:type="gramStart"/>
      <w:r w:rsidRPr="0042781F">
        <w:rPr>
          <w:rFonts w:ascii="Times New Roman" w:hAnsi="Times New Roman" w:cs="Times New Roman"/>
          <w:sz w:val="20"/>
          <w:szCs w:val="20"/>
        </w:rPr>
        <w:t>It is hereby understood and agreed that this Insurance shall not indemnify the Insured in respect of any claim or loss arising out of any activities and/or business conducted and/or transacted via the Internet, Intranet, Extranet and/or via the Insured's own website, Internet site, web address and/or via the transmission of electronic mail or documents by electronic means.</w:t>
      </w:r>
      <w:proofErr w:type="gramEnd"/>
    </w:p>
    <w:p w:rsidR="0096119D" w:rsidRPr="0042781F" w:rsidRDefault="0096119D" w:rsidP="0096119D">
      <w:pPr>
        <w:jc w:val="both"/>
        <w:rPr>
          <w:rFonts w:ascii="Times New Roman" w:hAnsi="Times New Roman" w:cs="Times New Roman"/>
          <w:i/>
          <w:sz w:val="20"/>
          <w:szCs w:val="20"/>
        </w:rPr>
      </w:pPr>
    </w:p>
    <w:p w:rsidR="0096119D" w:rsidRPr="0042781F" w:rsidRDefault="0096119D" w:rsidP="0096119D">
      <w:pPr>
        <w:pStyle w:val="ListParagraph"/>
        <w:numPr>
          <w:ilvl w:val="0"/>
          <w:numId w:val="41"/>
        </w:numPr>
        <w:tabs>
          <w:tab w:val="left" w:pos="673"/>
          <w:tab w:val="left" w:pos="674"/>
        </w:tabs>
        <w:rPr>
          <w:rFonts w:ascii="Times New Roman" w:hAnsi="Times New Roman" w:cs="Times New Roman"/>
          <w:color w:val="000000" w:themeColor="text1"/>
          <w:sz w:val="20"/>
          <w:szCs w:val="20"/>
        </w:rPr>
      </w:pPr>
      <w:r w:rsidRPr="0042781F">
        <w:rPr>
          <w:rFonts w:ascii="Times New Roman" w:hAnsi="Times New Roman" w:cs="Times New Roman"/>
          <w:color w:val="000000" w:themeColor="text1"/>
          <w:sz w:val="20"/>
          <w:szCs w:val="20"/>
        </w:rPr>
        <w:t xml:space="preserve">Asbestos exclusion - applicable for Personal liability section only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This Policy excludes all claims and losses based upon, arising out of, directly or indirectly resulting from or in consequence of, or any way involving: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 xml:space="preserve">(a) Asbestos, or                               </w:t>
      </w:r>
    </w:p>
    <w:p w:rsidR="0096119D" w:rsidRPr="0042781F" w:rsidRDefault="0096119D" w:rsidP="0096119D">
      <w:pPr>
        <w:jc w:val="both"/>
        <w:rPr>
          <w:rFonts w:ascii="Times New Roman" w:hAnsi="Times New Roman" w:cs="Times New Roman"/>
          <w:sz w:val="20"/>
          <w:szCs w:val="20"/>
        </w:rPr>
      </w:pPr>
      <w:r w:rsidRPr="0042781F">
        <w:rPr>
          <w:rFonts w:ascii="Times New Roman" w:hAnsi="Times New Roman" w:cs="Times New Roman"/>
          <w:sz w:val="20"/>
          <w:szCs w:val="20"/>
        </w:rPr>
        <w:t>(b) Any actual or alleged asbestos related injury or damage involving the use, presence, existence, detection, removal, elimination or avoidance of asbestos or exposure or potential exposure to asbestos.</w:t>
      </w:r>
    </w:p>
    <w:p w:rsidR="0096119D" w:rsidRPr="0096119D" w:rsidRDefault="0096119D" w:rsidP="0096119D">
      <w:pPr>
        <w:widowControl/>
        <w:autoSpaceDE/>
        <w:autoSpaceDN/>
        <w:spacing w:after="160" w:line="259" w:lineRule="auto"/>
        <w:rPr>
          <w:rFonts w:ascii="Times New Roman" w:hAnsi="Times New Roman" w:cs="Times New Roman"/>
          <w:sz w:val="24"/>
          <w:szCs w:val="24"/>
        </w:rPr>
      </w:pPr>
    </w:p>
    <w:sectPr w:rsidR="0096119D" w:rsidRPr="009611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CA8" w:rsidRDefault="00430CA8">
      <w:r>
        <w:separator/>
      </w:r>
    </w:p>
  </w:endnote>
  <w:endnote w:type="continuationSeparator" w:id="0">
    <w:p w:rsidR="00430CA8" w:rsidRDefault="00430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FAA" w:rsidRDefault="009C4EFB" w:rsidP="00EC6FAA">
    <w:pPr>
      <w:pStyle w:val="Footer"/>
      <w:jc w:val="right"/>
    </w:pPr>
    <w:r w:rsidRPr="003C7A6E">
      <w:rPr>
        <w:rFonts w:ascii="Times New Roman" w:hAnsi="Times New Roman" w:cs="Times New Roman"/>
        <w:i/>
        <w:sz w:val="18"/>
      </w:rPr>
      <w:t xml:space="preserve">[English version is for reference only. </w:t>
    </w:r>
    <w:proofErr w:type="spellStart"/>
    <w:r w:rsidRPr="003C7A6E">
      <w:rPr>
        <w:rFonts w:ascii="Times New Roman" w:hAnsi="Times New Roman" w:cs="Times New Roman"/>
        <w:i/>
        <w:sz w:val="18"/>
      </w:rPr>
      <w:t>Bản</w:t>
    </w:r>
    <w:proofErr w:type="spellEnd"/>
    <w:r w:rsidRPr="003C7A6E">
      <w:rPr>
        <w:rFonts w:ascii="Times New Roman" w:hAnsi="Times New Roman" w:cs="Times New Roman"/>
        <w:i/>
        <w:sz w:val="18"/>
      </w:rPr>
      <w:t xml:space="preserve"> </w:t>
    </w:r>
    <w:proofErr w:type="spellStart"/>
    <w:r w:rsidRPr="003C7A6E">
      <w:rPr>
        <w:rFonts w:ascii="Times New Roman" w:hAnsi="Times New Roman" w:cs="Times New Roman"/>
        <w:i/>
        <w:sz w:val="18"/>
      </w:rPr>
      <w:t>tiếng</w:t>
    </w:r>
    <w:proofErr w:type="spellEnd"/>
    <w:r w:rsidRPr="003C7A6E">
      <w:rPr>
        <w:rFonts w:ascii="Times New Roman" w:hAnsi="Times New Roman" w:cs="Times New Roman"/>
        <w:i/>
        <w:sz w:val="18"/>
      </w:rPr>
      <w:t xml:space="preserve"> Anh </w:t>
    </w:r>
    <w:proofErr w:type="spellStart"/>
    <w:r w:rsidRPr="003C7A6E">
      <w:rPr>
        <w:rFonts w:ascii="Times New Roman" w:hAnsi="Times New Roman" w:cs="Times New Roman"/>
        <w:i/>
        <w:sz w:val="18"/>
      </w:rPr>
      <w:t>chỉ</w:t>
    </w:r>
    <w:proofErr w:type="spellEnd"/>
    <w:r w:rsidRPr="003C7A6E">
      <w:rPr>
        <w:rFonts w:ascii="Times New Roman" w:hAnsi="Times New Roman" w:cs="Times New Roman"/>
        <w:i/>
        <w:sz w:val="18"/>
      </w:rPr>
      <w:t xml:space="preserve"> </w:t>
    </w:r>
    <w:proofErr w:type="spellStart"/>
    <w:r w:rsidRPr="003C7A6E">
      <w:rPr>
        <w:rFonts w:ascii="Times New Roman" w:hAnsi="Times New Roman" w:cs="Times New Roman"/>
        <w:i/>
        <w:sz w:val="18"/>
      </w:rPr>
      <w:t>để</w:t>
    </w:r>
    <w:proofErr w:type="spellEnd"/>
    <w:r w:rsidRPr="003C7A6E">
      <w:rPr>
        <w:rFonts w:ascii="Times New Roman" w:hAnsi="Times New Roman" w:cs="Times New Roman"/>
        <w:i/>
        <w:sz w:val="18"/>
      </w:rPr>
      <w:t xml:space="preserve"> </w:t>
    </w:r>
    <w:proofErr w:type="spellStart"/>
    <w:r w:rsidRPr="003C7A6E">
      <w:rPr>
        <w:rFonts w:ascii="Times New Roman" w:hAnsi="Times New Roman" w:cs="Times New Roman"/>
        <w:i/>
        <w:sz w:val="18"/>
      </w:rPr>
      <w:t>tham</w:t>
    </w:r>
    <w:proofErr w:type="spellEnd"/>
    <w:r w:rsidRPr="003C7A6E">
      <w:rPr>
        <w:rFonts w:ascii="Times New Roman" w:hAnsi="Times New Roman" w:cs="Times New Roman"/>
        <w:i/>
        <w:sz w:val="18"/>
      </w:rPr>
      <w:t xml:space="preserve"> </w:t>
    </w:r>
    <w:proofErr w:type="spellStart"/>
    <w:r w:rsidRPr="003C7A6E">
      <w:rPr>
        <w:rFonts w:ascii="Times New Roman" w:hAnsi="Times New Roman" w:cs="Times New Roman"/>
        <w:i/>
        <w:sz w:val="18"/>
      </w:rPr>
      <w:t>khảo</w:t>
    </w:r>
    <w:proofErr w:type="spellEnd"/>
    <w:r w:rsidRPr="003C7A6E">
      <w:rPr>
        <w:rFonts w:ascii="Times New Roman" w:hAnsi="Times New Roman" w:cs="Times New Roman"/>
        <w:i/>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CA8" w:rsidRDefault="00430CA8">
      <w:r>
        <w:separator/>
      </w:r>
    </w:p>
  </w:footnote>
  <w:footnote w:type="continuationSeparator" w:id="0">
    <w:p w:rsidR="00430CA8" w:rsidRDefault="00430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FAA" w:rsidRDefault="00430CA8">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136A"/>
    <w:multiLevelType w:val="hybridMultilevel"/>
    <w:tmpl w:val="F25C7250"/>
    <w:lvl w:ilvl="0" w:tplc="D730E0F0">
      <w:start w:val="1"/>
      <w:numFmt w:val="decimal"/>
      <w:lvlText w:val="%1."/>
      <w:lvlJc w:val="left"/>
      <w:pPr>
        <w:ind w:left="1033" w:hanging="360"/>
      </w:pPr>
      <w:rPr>
        <w:rFonts w:ascii="Arial Narrow" w:eastAsia="Arial Narrow" w:hAnsi="Arial Narrow" w:cs="Arial Narrow" w:hint="default"/>
        <w:w w:val="99"/>
        <w:sz w:val="20"/>
        <w:szCs w:val="20"/>
        <w:lang w:val="en-US" w:eastAsia="en-US" w:bidi="en-US"/>
      </w:rPr>
    </w:lvl>
    <w:lvl w:ilvl="1" w:tplc="DBB0AD14">
      <w:numFmt w:val="bullet"/>
      <w:lvlText w:val="•"/>
      <w:lvlJc w:val="left"/>
      <w:pPr>
        <w:ind w:left="2012" w:hanging="360"/>
      </w:pPr>
      <w:rPr>
        <w:lang w:val="en-US" w:eastAsia="en-US" w:bidi="en-US"/>
      </w:rPr>
    </w:lvl>
    <w:lvl w:ilvl="2" w:tplc="69A452AC">
      <w:numFmt w:val="bullet"/>
      <w:lvlText w:val="•"/>
      <w:lvlJc w:val="left"/>
      <w:pPr>
        <w:ind w:left="2985" w:hanging="360"/>
      </w:pPr>
      <w:rPr>
        <w:lang w:val="en-US" w:eastAsia="en-US" w:bidi="en-US"/>
      </w:rPr>
    </w:lvl>
    <w:lvl w:ilvl="3" w:tplc="F18E6B20">
      <w:numFmt w:val="bullet"/>
      <w:lvlText w:val="•"/>
      <w:lvlJc w:val="left"/>
      <w:pPr>
        <w:ind w:left="3957" w:hanging="360"/>
      </w:pPr>
      <w:rPr>
        <w:lang w:val="en-US" w:eastAsia="en-US" w:bidi="en-US"/>
      </w:rPr>
    </w:lvl>
    <w:lvl w:ilvl="4" w:tplc="3E40AF3C">
      <w:numFmt w:val="bullet"/>
      <w:lvlText w:val="•"/>
      <w:lvlJc w:val="left"/>
      <w:pPr>
        <w:ind w:left="4930" w:hanging="360"/>
      </w:pPr>
      <w:rPr>
        <w:lang w:val="en-US" w:eastAsia="en-US" w:bidi="en-US"/>
      </w:rPr>
    </w:lvl>
    <w:lvl w:ilvl="5" w:tplc="1F94BECC">
      <w:numFmt w:val="bullet"/>
      <w:lvlText w:val="•"/>
      <w:lvlJc w:val="left"/>
      <w:pPr>
        <w:ind w:left="5903" w:hanging="360"/>
      </w:pPr>
      <w:rPr>
        <w:lang w:val="en-US" w:eastAsia="en-US" w:bidi="en-US"/>
      </w:rPr>
    </w:lvl>
    <w:lvl w:ilvl="6" w:tplc="453EE4F8">
      <w:numFmt w:val="bullet"/>
      <w:lvlText w:val="•"/>
      <w:lvlJc w:val="left"/>
      <w:pPr>
        <w:ind w:left="6875" w:hanging="360"/>
      </w:pPr>
      <w:rPr>
        <w:lang w:val="en-US" w:eastAsia="en-US" w:bidi="en-US"/>
      </w:rPr>
    </w:lvl>
    <w:lvl w:ilvl="7" w:tplc="A538C712">
      <w:numFmt w:val="bullet"/>
      <w:lvlText w:val="•"/>
      <w:lvlJc w:val="left"/>
      <w:pPr>
        <w:ind w:left="7848" w:hanging="360"/>
      </w:pPr>
      <w:rPr>
        <w:lang w:val="en-US" w:eastAsia="en-US" w:bidi="en-US"/>
      </w:rPr>
    </w:lvl>
    <w:lvl w:ilvl="8" w:tplc="84008AAC">
      <w:numFmt w:val="bullet"/>
      <w:lvlText w:val="•"/>
      <w:lvlJc w:val="left"/>
      <w:pPr>
        <w:ind w:left="8821" w:hanging="360"/>
      </w:pPr>
      <w:rPr>
        <w:lang w:val="en-US" w:eastAsia="en-US" w:bidi="en-US"/>
      </w:rPr>
    </w:lvl>
  </w:abstractNum>
  <w:abstractNum w:abstractNumId="1" w15:restartNumberingAfterBreak="0">
    <w:nsid w:val="05437A7D"/>
    <w:multiLevelType w:val="multilevel"/>
    <w:tmpl w:val="0B7CD338"/>
    <w:lvl w:ilvl="0">
      <w:start w:val="1"/>
      <w:numFmt w:val="decimal"/>
      <w:lvlText w:val="%1."/>
      <w:lvlJc w:val="left"/>
      <w:pPr>
        <w:ind w:left="673" w:hanging="360"/>
      </w:pPr>
      <w:rPr>
        <w:rFonts w:ascii="Arial Narrow" w:eastAsia="Arial Narrow" w:hAnsi="Arial Narrow" w:cs="Arial Narrow" w:hint="default"/>
        <w:b/>
        <w:bCs/>
        <w:w w:val="99"/>
        <w:sz w:val="20"/>
        <w:szCs w:val="20"/>
        <w:lang w:val="en-US" w:eastAsia="en-US" w:bidi="en-US"/>
      </w:rPr>
    </w:lvl>
    <w:lvl w:ilvl="1">
      <w:start w:val="1"/>
      <w:numFmt w:val="decimal"/>
      <w:lvlText w:val="%1.%2"/>
      <w:lvlJc w:val="left"/>
      <w:pPr>
        <w:ind w:left="740" w:hanging="428"/>
      </w:pPr>
      <w:rPr>
        <w:rFonts w:ascii="Arial Narrow" w:eastAsia="Arial Narrow" w:hAnsi="Arial Narrow" w:cs="Arial Narrow" w:hint="default"/>
        <w:w w:val="99"/>
        <w:sz w:val="20"/>
        <w:szCs w:val="20"/>
        <w:lang w:val="en-US" w:eastAsia="en-US" w:bidi="en-US"/>
      </w:rPr>
    </w:lvl>
    <w:lvl w:ilvl="2">
      <w:start w:val="1"/>
      <w:numFmt w:val="decimal"/>
      <w:lvlText w:val="%1.%2.%3"/>
      <w:lvlJc w:val="left"/>
      <w:pPr>
        <w:ind w:left="1753" w:hanging="720"/>
      </w:pPr>
      <w:rPr>
        <w:rFonts w:ascii="Arial Narrow" w:eastAsia="Arial Narrow" w:hAnsi="Arial Narrow" w:cs="Arial Narrow" w:hint="default"/>
        <w:w w:val="99"/>
        <w:sz w:val="20"/>
        <w:szCs w:val="20"/>
        <w:lang w:val="en-US" w:eastAsia="en-US" w:bidi="en-US"/>
      </w:rPr>
    </w:lvl>
    <w:lvl w:ilvl="3">
      <w:numFmt w:val="bullet"/>
      <w:lvlText w:val="•"/>
      <w:lvlJc w:val="left"/>
      <w:pPr>
        <w:ind w:left="1760" w:hanging="720"/>
      </w:pPr>
      <w:rPr>
        <w:rFonts w:hint="default"/>
        <w:lang w:val="en-US" w:eastAsia="en-US" w:bidi="en-US"/>
      </w:rPr>
    </w:lvl>
    <w:lvl w:ilvl="4">
      <w:numFmt w:val="bullet"/>
      <w:lvlText w:val="•"/>
      <w:lvlJc w:val="left"/>
      <w:pPr>
        <w:ind w:left="3046" w:hanging="720"/>
      </w:pPr>
      <w:rPr>
        <w:rFonts w:hint="default"/>
        <w:lang w:val="en-US" w:eastAsia="en-US" w:bidi="en-US"/>
      </w:rPr>
    </w:lvl>
    <w:lvl w:ilvl="5">
      <w:numFmt w:val="bullet"/>
      <w:lvlText w:val="•"/>
      <w:lvlJc w:val="left"/>
      <w:pPr>
        <w:ind w:left="4333" w:hanging="720"/>
      </w:pPr>
      <w:rPr>
        <w:rFonts w:hint="default"/>
        <w:lang w:val="en-US" w:eastAsia="en-US" w:bidi="en-US"/>
      </w:rPr>
    </w:lvl>
    <w:lvl w:ilvl="6">
      <w:numFmt w:val="bullet"/>
      <w:lvlText w:val="•"/>
      <w:lvlJc w:val="left"/>
      <w:pPr>
        <w:ind w:left="5619" w:hanging="720"/>
      </w:pPr>
      <w:rPr>
        <w:rFonts w:hint="default"/>
        <w:lang w:val="en-US" w:eastAsia="en-US" w:bidi="en-US"/>
      </w:rPr>
    </w:lvl>
    <w:lvl w:ilvl="7">
      <w:numFmt w:val="bullet"/>
      <w:lvlText w:val="•"/>
      <w:lvlJc w:val="left"/>
      <w:pPr>
        <w:ind w:left="6906" w:hanging="720"/>
      </w:pPr>
      <w:rPr>
        <w:rFonts w:hint="default"/>
        <w:lang w:val="en-US" w:eastAsia="en-US" w:bidi="en-US"/>
      </w:rPr>
    </w:lvl>
    <w:lvl w:ilvl="8">
      <w:numFmt w:val="bullet"/>
      <w:lvlText w:val="•"/>
      <w:lvlJc w:val="left"/>
      <w:pPr>
        <w:ind w:left="8193" w:hanging="720"/>
      </w:pPr>
      <w:rPr>
        <w:rFonts w:hint="default"/>
        <w:lang w:val="en-US" w:eastAsia="en-US" w:bidi="en-US"/>
      </w:rPr>
    </w:lvl>
  </w:abstractNum>
  <w:abstractNum w:abstractNumId="2" w15:restartNumberingAfterBreak="0">
    <w:nsid w:val="05C32D61"/>
    <w:multiLevelType w:val="multilevel"/>
    <w:tmpl w:val="DA5CB0DE"/>
    <w:lvl w:ilvl="0">
      <w:start w:val="1"/>
      <w:numFmt w:val="decimal"/>
      <w:lvlText w:val="%1."/>
      <w:lvlJc w:val="left"/>
      <w:pPr>
        <w:ind w:left="673" w:hanging="360"/>
      </w:pPr>
      <w:rPr>
        <w:rFonts w:hint="default"/>
        <w:b/>
        <w:bCs/>
        <w:w w:val="99"/>
        <w:lang w:val="en-US" w:eastAsia="en-US" w:bidi="en-US"/>
      </w:rPr>
    </w:lvl>
    <w:lvl w:ilvl="1">
      <w:start w:val="1"/>
      <w:numFmt w:val="decimal"/>
      <w:lvlText w:val="%1.%2."/>
      <w:lvlJc w:val="left"/>
      <w:pPr>
        <w:ind w:left="1105" w:hanging="432"/>
      </w:pPr>
      <w:rPr>
        <w:rFonts w:ascii="Arial Narrow" w:eastAsia="Arial Narrow" w:hAnsi="Arial Narrow" w:cs="Arial Narrow" w:hint="default"/>
        <w:color w:val="000000" w:themeColor="text1"/>
        <w:w w:val="99"/>
        <w:sz w:val="20"/>
        <w:szCs w:val="20"/>
        <w:lang w:val="en-US" w:eastAsia="en-US" w:bidi="en-US"/>
      </w:rPr>
    </w:lvl>
    <w:lvl w:ilvl="2">
      <w:numFmt w:val="bullet"/>
      <w:lvlText w:val="•"/>
      <w:lvlJc w:val="left"/>
      <w:pPr>
        <w:ind w:left="2174" w:hanging="432"/>
      </w:pPr>
      <w:rPr>
        <w:rFonts w:hint="default"/>
        <w:lang w:val="en-US" w:eastAsia="en-US" w:bidi="en-US"/>
      </w:rPr>
    </w:lvl>
    <w:lvl w:ilvl="3">
      <w:numFmt w:val="bullet"/>
      <w:lvlText w:val="•"/>
      <w:lvlJc w:val="left"/>
      <w:pPr>
        <w:ind w:left="3248" w:hanging="432"/>
      </w:pPr>
      <w:rPr>
        <w:rFonts w:hint="default"/>
        <w:lang w:val="en-US" w:eastAsia="en-US" w:bidi="en-US"/>
      </w:rPr>
    </w:lvl>
    <w:lvl w:ilvl="4">
      <w:numFmt w:val="bullet"/>
      <w:lvlText w:val="•"/>
      <w:lvlJc w:val="left"/>
      <w:pPr>
        <w:ind w:left="4322" w:hanging="432"/>
      </w:pPr>
      <w:rPr>
        <w:rFonts w:hint="default"/>
        <w:lang w:val="en-US" w:eastAsia="en-US" w:bidi="en-US"/>
      </w:rPr>
    </w:lvl>
    <w:lvl w:ilvl="5">
      <w:numFmt w:val="bullet"/>
      <w:lvlText w:val="•"/>
      <w:lvlJc w:val="left"/>
      <w:pPr>
        <w:ind w:left="5396" w:hanging="432"/>
      </w:pPr>
      <w:rPr>
        <w:rFonts w:hint="default"/>
        <w:lang w:val="en-US" w:eastAsia="en-US" w:bidi="en-US"/>
      </w:rPr>
    </w:lvl>
    <w:lvl w:ilvl="6">
      <w:numFmt w:val="bullet"/>
      <w:lvlText w:val="•"/>
      <w:lvlJc w:val="left"/>
      <w:pPr>
        <w:ind w:left="6470" w:hanging="432"/>
      </w:pPr>
      <w:rPr>
        <w:rFonts w:hint="default"/>
        <w:lang w:val="en-US" w:eastAsia="en-US" w:bidi="en-US"/>
      </w:rPr>
    </w:lvl>
    <w:lvl w:ilvl="7">
      <w:numFmt w:val="bullet"/>
      <w:lvlText w:val="•"/>
      <w:lvlJc w:val="left"/>
      <w:pPr>
        <w:ind w:left="7544" w:hanging="432"/>
      </w:pPr>
      <w:rPr>
        <w:rFonts w:hint="default"/>
        <w:lang w:val="en-US" w:eastAsia="en-US" w:bidi="en-US"/>
      </w:rPr>
    </w:lvl>
    <w:lvl w:ilvl="8">
      <w:numFmt w:val="bullet"/>
      <w:lvlText w:val="•"/>
      <w:lvlJc w:val="left"/>
      <w:pPr>
        <w:ind w:left="8618" w:hanging="432"/>
      </w:pPr>
      <w:rPr>
        <w:rFonts w:hint="default"/>
        <w:lang w:val="en-US" w:eastAsia="en-US" w:bidi="en-US"/>
      </w:rPr>
    </w:lvl>
  </w:abstractNum>
  <w:abstractNum w:abstractNumId="3" w15:restartNumberingAfterBreak="0">
    <w:nsid w:val="089039A4"/>
    <w:multiLevelType w:val="hybridMultilevel"/>
    <w:tmpl w:val="338853B0"/>
    <w:lvl w:ilvl="0" w:tplc="113A4D3C">
      <w:start w:val="1"/>
      <w:numFmt w:val="decimal"/>
      <w:lvlText w:val="%1."/>
      <w:lvlJc w:val="left"/>
      <w:pPr>
        <w:ind w:left="1394" w:hanging="360"/>
      </w:pPr>
      <w:rPr>
        <w:rFonts w:ascii="Arial Narrow" w:eastAsia="Arial Narrow" w:hAnsi="Arial Narrow" w:cs="Arial Narrow" w:hint="default"/>
        <w:w w:val="99"/>
        <w:sz w:val="20"/>
        <w:szCs w:val="20"/>
        <w:lang w:val="en-US" w:eastAsia="en-US" w:bidi="en-US"/>
      </w:rPr>
    </w:lvl>
    <w:lvl w:ilvl="1" w:tplc="79E49610">
      <w:numFmt w:val="bullet"/>
      <w:lvlText w:val="•"/>
      <w:lvlJc w:val="left"/>
      <w:pPr>
        <w:ind w:left="2373" w:hanging="360"/>
      </w:pPr>
      <w:rPr>
        <w:lang w:val="en-US" w:eastAsia="en-US" w:bidi="en-US"/>
      </w:rPr>
    </w:lvl>
    <w:lvl w:ilvl="2" w:tplc="78C0ECC0">
      <w:numFmt w:val="bullet"/>
      <w:lvlText w:val="•"/>
      <w:lvlJc w:val="left"/>
      <w:pPr>
        <w:ind w:left="3346" w:hanging="360"/>
      </w:pPr>
      <w:rPr>
        <w:lang w:val="en-US" w:eastAsia="en-US" w:bidi="en-US"/>
      </w:rPr>
    </w:lvl>
    <w:lvl w:ilvl="3" w:tplc="1832904E">
      <w:numFmt w:val="bullet"/>
      <w:lvlText w:val="•"/>
      <w:lvlJc w:val="left"/>
      <w:pPr>
        <w:ind w:left="4318" w:hanging="360"/>
      </w:pPr>
      <w:rPr>
        <w:lang w:val="en-US" w:eastAsia="en-US" w:bidi="en-US"/>
      </w:rPr>
    </w:lvl>
    <w:lvl w:ilvl="4" w:tplc="8924D22C">
      <w:numFmt w:val="bullet"/>
      <w:lvlText w:val="•"/>
      <w:lvlJc w:val="left"/>
      <w:pPr>
        <w:ind w:left="5291" w:hanging="360"/>
      </w:pPr>
      <w:rPr>
        <w:lang w:val="en-US" w:eastAsia="en-US" w:bidi="en-US"/>
      </w:rPr>
    </w:lvl>
    <w:lvl w:ilvl="5" w:tplc="67A49A5E">
      <w:numFmt w:val="bullet"/>
      <w:lvlText w:val="•"/>
      <w:lvlJc w:val="left"/>
      <w:pPr>
        <w:ind w:left="6264" w:hanging="360"/>
      </w:pPr>
      <w:rPr>
        <w:lang w:val="en-US" w:eastAsia="en-US" w:bidi="en-US"/>
      </w:rPr>
    </w:lvl>
    <w:lvl w:ilvl="6" w:tplc="6F581564">
      <w:numFmt w:val="bullet"/>
      <w:lvlText w:val="•"/>
      <w:lvlJc w:val="left"/>
      <w:pPr>
        <w:ind w:left="7236" w:hanging="360"/>
      </w:pPr>
      <w:rPr>
        <w:lang w:val="en-US" w:eastAsia="en-US" w:bidi="en-US"/>
      </w:rPr>
    </w:lvl>
    <w:lvl w:ilvl="7" w:tplc="E71A59AC">
      <w:numFmt w:val="bullet"/>
      <w:lvlText w:val="•"/>
      <w:lvlJc w:val="left"/>
      <w:pPr>
        <w:ind w:left="8209" w:hanging="360"/>
      </w:pPr>
      <w:rPr>
        <w:lang w:val="en-US" w:eastAsia="en-US" w:bidi="en-US"/>
      </w:rPr>
    </w:lvl>
    <w:lvl w:ilvl="8" w:tplc="B63492CA">
      <w:numFmt w:val="bullet"/>
      <w:lvlText w:val="•"/>
      <w:lvlJc w:val="left"/>
      <w:pPr>
        <w:ind w:left="9182" w:hanging="360"/>
      </w:pPr>
      <w:rPr>
        <w:lang w:val="en-US" w:eastAsia="en-US" w:bidi="en-US"/>
      </w:rPr>
    </w:lvl>
  </w:abstractNum>
  <w:abstractNum w:abstractNumId="4" w15:restartNumberingAfterBreak="0">
    <w:nsid w:val="09925E5C"/>
    <w:multiLevelType w:val="hybridMultilevel"/>
    <w:tmpl w:val="5178CB70"/>
    <w:lvl w:ilvl="0" w:tplc="08090001">
      <w:start w:val="1"/>
      <w:numFmt w:val="bullet"/>
      <w:lvlText w:val=""/>
      <w:lvlJc w:val="left"/>
      <w:pPr>
        <w:ind w:left="1393" w:hanging="360"/>
      </w:pPr>
      <w:rPr>
        <w:rFonts w:ascii="Symbol" w:hAnsi="Symbol" w:hint="default"/>
      </w:rPr>
    </w:lvl>
    <w:lvl w:ilvl="1" w:tplc="08090001">
      <w:start w:val="1"/>
      <w:numFmt w:val="bullet"/>
      <w:lvlText w:val=""/>
      <w:lvlJc w:val="left"/>
      <w:pPr>
        <w:ind w:left="2113" w:hanging="360"/>
      </w:pPr>
      <w:rPr>
        <w:rFonts w:ascii="Symbol" w:hAnsi="Symbol" w:hint="default"/>
      </w:rPr>
    </w:lvl>
    <w:lvl w:ilvl="2" w:tplc="08090005" w:tentative="1">
      <w:start w:val="1"/>
      <w:numFmt w:val="bullet"/>
      <w:lvlText w:val=""/>
      <w:lvlJc w:val="left"/>
      <w:pPr>
        <w:ind w:left="2833" w:hanging="360"/>
      </w:pPr>
      <w:rPr>
        <w:rFonts w:ascii="Wingdings" w:hAnsi="Wingdings" w:hint="default"/>
      </w:rPr>
    </w:lvl>
    <w:lvl w:ilvl="3" w:tplc="08090001" w:tentative="1">
      <w:start w:val="1"/>
      <w:numFmt w:val="bullet"/>
      <w:lvlText w:val=""/>
      <w:lvlJc w:val="left"/>
      <w:pPr>
        <w:ind w:left="3553" w:hanging="360"/>
      </w:pPr>
      <w:rPr>
        <w:rFonts w:ascii="Symbol" w:hAnsi="Symbol" w:hint="default"/>
      </w:rPr>
    </w:lvl>
    <w:lvl w:ilvl="4" w:tplc="08090003" w:tentative="1">
      <w:start w:val="1"/>
      <w:numFmt w:val="bullet"/>
      <w:lvlText w:val="o"/>
      <w:lvlJc w:val="left"/>
      <w:pPr>
        <w:ind w:left="4273" w:hanging="360"/>
      </w:pPr>
      <w:rPr>
        <w:rFonts w:ascii="Courier New" w:hAnsi="Courier New" w:cs="Courier New" w:hint="default"/>
      </w:rPr>
    </w:lvl>
    <w:lvl w:ilvl="5" w:tplc="08090005" w:tentative="1">
      <w:start w:val="1"/>
      <w:numFmt w:val="bullet"/>
      <w:lvlText w:val=""/>
      <w:lvlJc w:val="left"/>
      <w:pPr>
        <w:ind w:left="4993" w:hanging="360"/>
      </w:pPr>
      <w:rPr>
        <w:rFonts w:ascii="Wingdings" w:hAnsi="Wingdings" w:hint="default"/>
      </w:rPr>
    </w:lvl>
    <w:lvl w:ilvl="6" w:tplc="08090001" w:tentative="1">
      <w:start w:val="1"/>
      <w:numFmt w:val="bullet"/>
      <w:lvlText w:val=""/>
      <w:lvlJc w:val="left"/>
      <w:pPr>
        <w:ind w:left="5713" w:hanging="360"/>
      </w:pPr>
      <w:rPr>
        <w:rFonts w:ascii="Symbol" w:hAnsi="Symbol" w:hint="default"/>
      </w:rPr>
    </w:lvl>
    <w:lvl w:ilvl="7" w:tplc="08090003" w:tentative="1">
      <w:start w:val="1"/>
      <w:numFmt w:val="bullet"/>
      <w:lvlText w:val="o"/>
      <w:lvlJc w:val="left"/>
      <w:pPr>
        <w:ind w:left="6433" w:hanging="360"/>
      </w:pPr>
      <w:rPr>
        <w:rFonts w:ascii="Courier New" w:hAnsi="Courier New" w:cs="Courier New" w:hint="default"/>
      </w:rPr>
    </w:lvl>
    <w:lvl w:ilvl="8" w:tplc="08090005" w:tentative="1">
      <w:start w:val="1"/>
      <w:numFmt w:val="bullet"/>
      <w:lvlText w:val=""/>
      <w:lvlJc w:val="left"/>
      <w:pPr>
        <w:ind w:left="7153" w:hanging="360"/>
      </w:pPr>
      <w:rPr>
        <w:rFonts w:ascii="Wingdings" w:hAnsi="Wingdings" w:hint="default"/>
      </w:rPr>
    </w:lvl>
  </w:abstractNum>
  <w:abstractNum w:abstractNumId="5" w15:restartNumberingAfterBreak="0">
    <w:nsid w:val="0B266E74"/>
    <w:multiLevelType w:val="hybridMultilevel"/>
    <w:tmpl w:val="AEF6B936"/>
    <w:lvl w:ilvl="0" w:tplc="9DECE9C0">
      <w:start w:val="1"/>
      <w:numFmt w:val="decimal"/>
      <w:lvlText w:val="%1."/>
      <w:lvlJc w:val="left"/>
      <w:pPr>
        <w:ind w:left="1393" w:hanging="360"/>
      </w:pPr>
      <w:rPr>
        <w:rFonts w:ascii="Arial Narrow" w:eastAsia="Arial Narrow" w:hAnsi="Arial Narrow" w:cs="Arial Narrow" w:hint="default"/>
        <w:w w:val="99"/>
        <w:sz w:val="20"/>
        <w:szCs w:val="20"/>
        <w:lang w:val="en-US" w:eastAsia="en-US" w:bidi="en-U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B57B34"/>
    <w:multiLevelType w:val="hybridMultilevel"/>
    <w:tmpl w:val="8D9E82D8"/>
    <w:lvl w:ilvl="0" w:tplc="1212C3A0">
      <w:start w:val="1"/>
      <w:numFmt w:val="decimal"/>
      <w:lvlText w:val="%1."/>
      <w:lvlJc w:val="left"/>
      <w:pPr>
        <w:ind w:left="901" w:hanging="229"/>
      </w:pPr>
      <w:rPr>
        <w:rFonts w:ascii="Arial Narrow" w:eastAsia="Arial Narrow" w:hAnsi="Arial Narrow" w:cs="Arial Narrow" w:hint="default"/>
        <w:w w:val="99"/>
        <w:sz w:val="20"/>
        <w:szCs w:val="20"/>
        <w:lang w:val="en-US" w:eastAsia="en-US" w:bidi="en-US"/>
      </w:rPr>
    </w:lvl>
    <w:lvl w:ilvl="1" w:tplc="6C381D4A">
      <w:numFmt w:val="bullet"/>
      <w:lvlText w:val="•"/>
      <w:lvlJc w:val="left"/>
      <w:pPr>
        <w:ind w:left="1886" w:hanging="229"/>
      </w:pPr>
      <w:rPr>
        <w:rFonts w:hint="default"/>
        <w:lang w:val="en-US" w:eastAsia="en-US" w:bidi="en-US"/>
      </w:rPr>
    </w:lvl>
    <w:lvl w:ilvl="2" w:tplc="1F125CFC">
      <w:numFmt w:val="bullet"/>
      <w:lvlText w:val="•"/>
      <w:lvlJc w:val="left"/>
      <w:pPr>
        <w:ind w:left="2873" w:hanging="229"/>
      </w:pPr>
      <w:rPr>
        <w:rFonts w:hint="default"/>
        <w:lang w:val="en-US" w:eastAsia="en-US" w:bidi="en-US"/>
      </w:rPr>
    </w:lvl>
    <w:lvl w:ilvl="3" w:tplc="8786B2F0">
      <w:numFmt w:val="bullet"/>
      <w:lvlText w:val="•"/>
      <w:lvlJc w:val="left"/>
      <w:pPr>
        <w:ind w:left="3859" w:hanging="229"/>
      </w:pPr>
      <w:rPr>
        <w:rFonts w:hint="default"/>
        <w:lang w:val="en-US" w:eastAsia="en-US" w:bidi="en-US"/>
      </w:rPr>
    </w:lvl>
    <w:lvl w:ilvl="4" w:tplc="22348D94">
      <w:numFmt w:val="bullet"/>
      <w:lvlText w:val="•"/>
      <w:lvlJc w:val="left"/>
      <w:pPr>
        <w:ind w:left="4846" w:hanging="229"/>
      </w:pPr>
      <w:rPr>
        <w:rFonts w:hint="default"/>
        <w:lang w:val="en-US" w:eastAsia="en-US" w:bidi="en-US"/>
      </w:rPr>
    </w:lvl>
    <w:lvl w:ilvl="5" w:tplc="EBF0ED48">
      <w:numFmt w:val="bullet"/>
      <w:lvlText w:val="•"/>
      <w:lvlJc w:val="left"/>
      <w:pPr>
        <w:ind w:left="5833" w:hanging="229"/>
      </w:pPr>
      <w:rPr>
        <w:rFonts w:hint="default"/>
        <w:lang w:val="en-US" w:eastAsia="en-US" w:bidi="en-US"/>
      </w:rPr>
    </w:lvl>
    <w:lvl w:ilvl="6" w:tplc="8CE478C4">
      <w:numFmt w:val="bullet"/>
      <w:lvlText w:val="•"/>
      <w:lvlJc w:val="left"/>
      <w:pPr>
        <w:ind w:left="6819" w:hanging="229"/>
      </w:pPr>
      <w:rPr>
        <w:rFonts w:hint="default"/>
        <w:lang w:val="en-US" w:eastAsia="en-US" w:bidi="en-US"/>
      </w:rPr>
    </w:lvl>
    <w:lvl w:ilvl="7" w:tplc="91D4F140">
      <w:numFmt w:val="bullet"/>
      <w:lvlText w:val="•"/>
      <w:lvlJc w:val="left"/>
      <w:pPr>
        <w:ind w:left="7806" w:hanging="229"/>
      </w:pPr>
      <w:rPr>
        <w:rFonts w:hint="default"/>
        <w:lang w:val="en-US" w:eastAsia="en-US" w:bidi="en-US"/>
      </w:rPr>
    </w:lvl>
    <w:lvl w:ilvl="8" w:tplc="B73E5A10">
      <w:numFmt w:val="bullet"/>
      <w:lvlText w:val="•"/>
      <w:lvlJc w:val="left"/>
      <w:pPr>
        <w:ind w:left="8793" w:hanging="229"/>
      </w:pPr>
      <w:rPr>
        <w:rFonts w:hint="default"/>
        <w:lang w:val="en-US" w:eastAsia="en-US" w:bidi="en-US"/>
      </w:rPr>
    </w:lvl>
  </w:abstractNum>
  <w:abstractNum w:abstractNumId="7" w15:restartNumberingAfterBreak="0">
    <w:nsid w:val="129F09B2"/>
    <w:multiLevelType w:val="hybridMultilevel"/>
    <w:tmpl w:val="B11C0448"/>
    <w:lvl w:ilvl="0" w:tplc="6750D9B0">
      <w:start w:val="1"/>
      <w:numFmt w:val="decimal"/>
      <w:lvlText w:val="%1."/>
      <w:lvlJc w:val="left"/>
      <w:pPr>
        <w:ind w:left="313" w:hanging="360"/>
      </w:pPr>
      <w:rPr>
        <w:rFonts w:ascii="Arial Narrow" w:eastAsia="Arial Narrow" w:hAnsi="Arial Narrow" w:cs="Arial Narrow" w:hint="default"/>
        <w:w w:val="99"/>
        <w:sz w:val="20"/>
        <w:szCs w:val="20"/>
        <w:lang w:val="en-US" w:eastAsia="en-US" w:bidi="en-US"/>
      </w:rPr>
    </w:lvl>
    <w:lvl w:ilvl="1" w:tplc="836058CC">
      <w:start w:val="1"/>
      <w:numFmt w:val="decimal"/>
      <w:lvlText w:val="%2."/>
      <w:lvlJc w:val="left"/>
      <w:pPr>
        <w:ind w:left="1033" w:hanging="360"/>
      </w:pPr>
      <w:rPr>
        <w:rFonts w:ascii="Arial Narrow" w:eastAsia="Arial Narrow" w:hAnsi="Arial Narrow" w:cs="Arial Narrow" w:hint="default"/>
        <w:color w:val="auto"/>
        <w:w w:val="99"/>
        <w:sz w:val="20"/>
        <w:szCs w:val="20"/>
        <w:lang w:val="en-US" w:eastAsia="en-US" w:bidi="en-US"/>
      </w:rPr>
    </w:lvl>
    <w:lvl w:ilvl="2" w:tplc="5EE0513C">
      <w:numFmt w:val="bullet"/>
      <w:lvlText w:val="•"/>
      <w:lvlJc w:val="left"/>
      <w:pPr>
        <w:ind w:left="2120" w:hanging="360"/>
      </w:pPr>
      <w:rPr>
        <w:rFonts w:hint="default"/>
        <w:lang w:val="en-US" w:eastAsia="en-US" w:bidi="en-US"/>
      </w:rPr>
    </w:lvl>
    <w:lvl w:ilvl="3" w:tplc="F10E4B76">
      <w:numFmt w:val="bullet"/>
      <w:lvlText w:val="•"/>
      <w:lvlJc w:val="left"/>
      <w:pPr>
        <w:ind w:left="3201" w:hanging="360"/>
      </w:pPr>
      <w:rPr>
        <w:rFonts w:hint="default"/>
        <w:lang w:val="en-US" w:eastAsia="en-US" w:bidi="en-US"/>
      </w:rPr>
    </w:lvl>
    <w:lvl w:ilvl="4" w:tplc="427AD48A">
      <w:numFmt w:val="bullet"/>
      <w:lvlText w:val="•"/>
      <w:lvlJc w:val="left"/>
      <w:pPr>
        <w:ind w:left="4282" w:hanging="360"/>
      </w:pPr>
      <w:rPr>
        <w:rFonts w:hint="default"/>
        <w:lang w:val="en-US" w:eastAsia="en-US" w:bidi="en-US"/>
      </w:rPr>
    </w:lvl>
    <w:lvl w:ilvl="5" w:tplc="372AB602">
      <w:numFmt w:val="bullet"/>
      <w:lvlText w:val="•"/>
      <w:lvlJc w:val="left"/>
      <w:pPr>
        <w:ind w:left="5362" w:hanging="360"/>
      </w:pPr>
      <w:rPr>
        <w:rFonts w:hint="default"/>
        <w:lang w:val="en-US" w:eastAsia="en-US" w:bidi="en-US"/>
      </w:rPr>
    </w:lvl>
    <w:lvl w:ilvl="6" w:tplc="E0E8A17C">
      <w:numFmt w:val="bullet"/>
      <w:lvlText w:val="•"/>
      <w:lvlJc w:val="left"/>
      <w:pPr>
        <w:ind w:left="6443" w:hanging="360"/>
      </w:pPr>
      <w:rPr>
        <w:rFonts w:hint="default"/>
        <w:lang w:val="en-US" w:eastAsia="en-US" w:bidi="en-US"/>
      </w:rPr>
    </w:lvl>
    <w:lvl w:ilvl="7" w:tplc="B386C7E2">
      <w:numFmt w:val="bullet"/>
      <w:lvlText w:val="•"/>
      <w:lvlJc w:val="left"/>
      <w:pPr>
        <w:ind w:left="7524" w:hanging="360"/>
      </w:pPr>
      <w:rPr>
        <w:rFonts w:hint="default"/>
        <w:lang w:val="en-US" w:eastAsia="en-US" w:bidi="en-US"/>
      </w:rPr>
    </w:lvl>
    <w:lvl w:ilvl="8" w:tplc="C8CA95E4">
      <w:numFmt w:val="bullet"/>
      <w:lvlText w:val="•"/>
      <w:lvlJc w:val="left"/>
      <w:pPr>
        <w:ind w:left="8604" w:hanging="360"/>
      </w:pPr>
      <w:rPr>
        <w:rFonts w:hint="default"/>
        <w:lang w:val="en-US" w:eastAsia="en-US" w:bidi="en-US"/>
      </w:rPr>
    </w:lvl>
  </w:abstractNum>
  <w:abstractNum w:abstractNumId="8" w15:restartNumberingAfterBreak="0">
    <w:nsid w:val="14AC2CF4"/>
    <w:multiLevelType w:val="hybridMultilevel"/>
    <w:tmpl w:val="AA8A07D2"/>
    <w:lvl w:ilvl="0" w:tplc="866E8DE2">
      <w:start w:val="1"/>
      <w:numFmt w:val="decimal"/>
      <w:lvlText w:val="%1."/>
      <w:lvlJc w:val="left"/>
      <w:pPr>
        <w:ind w:left="673" w:hanging="360"/>
      </w:pPr>
      <w:rPr>
        <w:rFonts w:ascii="Arial Narrow" w:eastAsia="Arial Narrow" w:hAnsi="Arial Narrow" w:cs="Arial Narrow" w:hint="default"/>
        <w:w w:val="99"/>
        <w:sz w:val="20"/>
        <w:szCs w:val="20"/>
        <w:lang w:val="en-US" w:eastAsia="en-US" w:bidi="en-US"/>
      </w:rPr>
    </w:lvl>
    <w:lvl w:ilvl="1" w:tplc="89FACAC4">
      <w:start w:val="1"/>
      <w:numFmt w:val="decimal"/>
      <w:lvlText w:val="%2."/>
      <w:lvlJc w:val="left"/>
      <w:pPr>
        <w:ind w:left="1033" w:hanging="360"/>
      </w:pPr>
      <w:rPr>
        <w:rFonts w:ascii="Arial Narrow" w:eastAsia="Arial Narrow" w:hAnsi="Arial Narrow" w:cs="Arial Narrow" w:hint="default"/>
        <w:w w:val="99"/>
        <w:sz w:val="20"/>
        <w:szCs w:val="20"/>
        <w:lang w:val="en-US" w:eastAsia="en-US" w:bidi="en-US"/>
      </w:rPr>
    </w:lvl>
    <w:lvl w:ilvl="2" w:tplc="4B7056D6">
      <w:numFmt w:val="bullet"/>
      <w:lvlText w:val="•"/>
      <w:lvlJc w:val="left"/>
      <w:pPr>
        <w:ind w:left="2120" w:hanging="360"/>
      </w:pPr>
      <w:rPr>
        <w:rFonts w:hint="default"/>
        <w:lang w:val="en-US" w:eastAsia="en-US" w:bidi="en-US"/>
      </w:rPr>
    </w:lvl>
    <w:lvl w:ilvl="3" w:tplc="B07AE08C">
      <w:numFmt w:val="bullet"/>
      <w:lvlText w:val="•"/>
      <w:lvlJc w:val="left"/>
      <w:pPr>
        <w:ind w:left="3201" w:hanging="360"/>
      </w:pPr>
      <w:rPr>
        <w:rFonts w:hint="default"/>
        <w:lang w:val="en-US" w:eastAsia="en-US" w:bidi="en-US"/>
      </w:rPr>
    </w:lvl>
    <w:lvl w:ilvl="4" w:tplc="1A36D78E">
      <w:numFmt w:val="bullet"/>
      <w:lvlText w:val="•"/>
      <w:lvlJc w:val="left"/>
      <w:pPr>
        <w:ind w:left="4282" w:hanging="360"/>
      </w:pPr>
      <w:rPr>
        <w:rFonts w:hint="default"/>
        <w:lang w:val="en-US" w:eastAsia="en-US" w:bidi="en-US"/>
      </w:rPr>
    </w:lvl>
    <w:lvl w:ilvl="5" w:tplc="E88E3CF0">
      <w:numFmt w:val="bullet"/>
      <w:lvlText w:val="•"/>
      <w:lvlJc w:val="left"/>
      <w:pPr>
        <w:ind w:left="5362" w:hanging="360"/>
      </w:pPr>
      <w:rPr>
        <w:rFonts w:hint="default"/>
        <w:lang w:val="en-US" w:eastAsia="en-US" w:bidi="en-US"/>
      </w:rPr>
    </w:lvl>
    <w:lvl w:ilvl="6" w:tplc="1C346564">
      <w:numFmt w:val="bullet"/>
      <w:lvlText w:val="•"/>
      <w:lvlJc w:val="left"/>
      <w:pPr>
        <w:ind w:left="6443" w:hanging="360"/>
      </w:pPr>
      <w:rPr>
        <w:rFonts w:hint="default"/>
        <w:lang w:val="en-US" w:eastAsia="en-US" w:bidi="en-US"/>
      </w:rPr>
    </w:lvl>
    <w:lvl w:ilvl="7" w:tplc="2640D6C2">
      <w:numFmt w:val="bullet"/>
      <w:lvlText w:val="•"/>
      <w:lvlJc w:val="left"/>
      <w:pPr>
        <w:ind w:left="7524" w:hanging="360"/>
      </w:pPr>
      <w:rPr>
        <w:rFonts w:hint="default"/>
        <w:lang w:val="en-US" w:eastAsia="en-US" w:bidi="en-US"/>
      </w:rPr>
    </w:lvl>
    <w:lvl w:ilvl="8" w:tplc="8070BA7A">
      <w:numFmt w:val="bullet"/>
      <w:lvlText w:val="•"/>
      <w:lvlJc w:val="left"/>
      <w:pPr>
        <w:ind w:left="8604" w:hanging="360"/>
      </w:pPr>
      <w:rPr>
        <w:rFonts w:hint="default"/>
        <w:lang w:val="en-US" w:eastAsia="en-US" w:bidi="en-US"/>
      </w:rPr>
    </w:lvl>
  </w:abstractNum>
  <w:abstractNum w:abstractNumId="9" w15:restartNumberingAfterBreak="0">
    <w:nsid w:val="14D25EF3"/>
    <w:multiLevelType w:val="hybridMultilevel"/>
    <w:tmpl w:val="AF1E9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BE757D"/>
    <w:multiLevelType w:val="hybridMultilevel"/>
    <w:tmpl w:val="35069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DA0245"/>
    <w:multiLevelType w:val="hybridMultilevel"/>
    <w:tmpl w:val="DEBC6BEE"/>
    <w:lvl w:ilvl="0" w:tplc="116CA2F4">
      <w:start w:val="1"/>
      <w:numFmt w:val="decimal"/>
      <w:lvlText w:val="%1."/>
      <w:lvlJc w:val="left"/>
      <w:pPr>
        <w:ind w:left="1033" w:hanging="360"/>
      </w:pPr>
      <w:rPr>
        <w:rFonts w:ascii="Arial Narrow" w:eastAsia="Arial Narrow" w:hAnsi="Arial Narrow" w:cs="Arial Narrow" w:hint="default"/>
        <w:color w:val="000000" w:themeColor="text1"/>
        <w:w w:val="99"/>
        <w:sz w:val="20"/>
        <w:szCs w:val="20"/>
        <w:lang w:val="en-US" w:eastAsia="en-US" w:bidi="en-U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286354"/>
    <w:multiLevelType w:val="hybridMultilevel"/>
    <w:tmpl w:val="A12A369A"/>
    <w:lvl w:ilvl="0" w:tplc="21B4793E">
      <w:start w:val="1"/>
      <w:numFmt w:val="decimal"/>
      <w:lvlText w:val="%1."/>
      <w:lvlJc w:val="left"/>
      <w:pPr>
        <w:ind w:left="1033" w:hanging="360"/>
      </w:pPr>
      <w:rPr>
        <w:rFonts w:ascii="Arial Narrow" w:eastAsia="Arial Narrow" w:hAnsi="Arial Narrow" w:cs="Arial Narrow" w:hint="default"/>
        <w:w w:val="99"/>
        <w:sz w:val="20"/>
        <w:szCs w:val="20"/>
        <w:lang w:val="en-US" w:eastAsia="en-US" w:bidi="en-US"/>
      </w:rPr>
    </w:lvl>
    <w:lvl w:ilvl="1" w:tplc="D8A6E16C">
      <w:numFmt w:val="bullet"/>
      <w:lvlText w:val="•"/>
      <w:lvlJc w:val="left"/>
      <w:pPr>
        <w:ind w:left="2012" w:hanging="360"/>
      </w:pPr>
      <w:rPr>
        <w:lang w:val="en-US" w:eastAsia="en-US" w:bidi="en-US"/>
      </w:rPr>
    </w:lvl>
    <w:lvl w:ilvl="2" w:tplc="A8F2BE2A">
      <w:numFmt w:val="bullet"/>
      <w:lvlText w:val="•"/>
      <w:lvlJc w:val="left"/>
      <w:pPr>
        <w:ind w:left="2985" w:hanging="360"/>
      </w:pPr>
      <w:rPr>
        <w:lang w:val="en-US" w:eastAsia="en-US" w:bidi="en-US"/>
      </w:rPr>
    </w:lvl>
    <w:lvl w:ilvl="3" w:tplc="C9626C52">
      <w:numFmt w:val="bullet"/>
      <w:lvlText w:val="•"/>
      <w:lvlJc w:val="left"/>
      <w:pPr>
        <w:ind w:left="3957" w:hanging="360"/>
      </w:pPr>
      <w:rPr>
        <w:lang w:val="en-US" w:eastAsia="en-US" w:bidi="en-US"/>
      </w:rPr>
    </w:lvl>
    <w:lvl w:ilvl="4" w:tplc="03AA0128">
      <w:numFmt w:val="bullet"/>
      <w:lvlText w:val="•"/>
      <w:lvlJc w:val="left"/>
      <w:pPr>
        <w:ind w:left="4930" w:hanging="360"/>
      </w:pPr>
      <w:rPr>
        <w:lang w:val="en-US" w:eastAsia="en-US" w:bidi="en-US"/>
      </w:rPr>
    </w:lvl>
    <w:lvl w:ilvl="5" w:tplc="DB14177E">
      <w:numFmt w:val="bullet"/>
      <w:lvlText w:val="•"/>
      <w:lvlJc w:val="left"/>
      <w:pPr>
        <w:ind w:left="5903" w:hanging="360"/>
      </w:pPr>
      <w:rPr>
        <w:lang w:val="en-US" w:eastAsia="en-US" w:bidi="en-US"/>
      </w:rPr>
    </w:lvl>
    <w:lvl w:ilvl="6" w:tplc="B60EC656">
      <w:numFmt w:val="bullet"/>
      <w:lvlText w:val="•"/>
      <w:lvlJc w:val="left"/>
      <w:pPr>
        <w:ind w:left="6875" w:hanging="360"/>
      </w:pPr>
      <w:rPr>
        <w:lang w:val="en-US" w:eastAsia="en-US" w:bidi="en-US"/>
      </w:rPr>
    </w:lvl>
    <w:lvl w:ilvl="7" w:tplc="7C3A41E0">
      <w:numFmt w:val="bullet"/>
      <w:lvlText w:val="•"/>
      <w:lvlJc w:val="left"/>
      <w:pPr>
        <w:ind w:left="7848" w:hanging="360"/>
      </w:pPr>
      <w:rPr>
        <w:lang w:val="en-US" w:eastAsia="en-US" w:bidi="en-US"/>
      </w:rPr>
    </w:lvl>
    <w:lvl w:ilvl="8" w:tplc="9C34EAEE">
      <w:numFmt w:val="bullet"/>
      <w:lvlText w:val="•"/>
      <w:lvlJc w:val="left"/>
      <w:pPr>
        <w:ind w:left="8821" w:hanging="360"/>
      </w:pPr>
      <w:rPr>
        <w:lang w:val="en-US" w:eastAsia="en-US" w:bidi="en-US"/>
      </w:rPr>
    </w:lvl>
  </w:abstractNum>
  <w:abstractNum w:abstractNumId="13" w15:restartNumberingAfterBreak="0">
    <w:nsid w:val="1C5B7AC3"/>
    <w:multiLevelType w:val="multilevel"/>
    <w:tmpl w:val="3F2CF534"/>
    <w:lvl w:ilvl="0">
      <w:start w:val="1"/>
      <w:numFmt w:val="decimal"/>
      <w:lvlText w:val="%1."/>
      <w:lvlJc w:val="left"/>
      <w:pPr>
        <w:ind w:left="673" w:hanging="360"/>
      </w:pPr>
      <w:rPr>
        <w:rFonts w:ascii="Arial Narrow" w:eastAsia="Arial Narrow" w:hAnsi="Arial Narrow" w:cs="Arial Narrow" w:hint="default"/>
        <w:color w:val="FF0000"/>
        <w:w w:val="99"/>
        <w:sz w:val="20"/>
        <w:szCs w:val="20"/>
        <w:lang w:val="en-US" w:eastAsia="en-US" w:bidi="en-US"/>
      </w:rPr>
    </w:lvl>
    <w:lvl w:ilvl="1">
      <w:start w:val="1"/>
      <w:numFmt w:val="decimal"/>
      <w:lvlText w:val="%1.%2."/>
      <w:lvlJc w:val="left"/>
      <w:pPr>
        <w:ind w:left="1105" w:hanging="432"/>
      </w:pPr>
      <w:rPr>
        <w:rFonts w:ascii="Arial Narrow" w:eastAsia="Arial Narrow" w:hAnsi="Arial Narrow" w:cs="Arial Narrow" w:hint="default"/>
        <w:color w:val="FF0000"/>
        <w:w w:val="99"/>
        <w:sz w:val="20"/>
        <w:szCs w:val="20"/>
        <w:lang w:val="en-US" w:eastAsia="en-US" w:bidi="en-US"/>
      </w:rPr>
    </w:lvl>
    <w:lvl w:ilvl="2">
      <w:start w:val="1"/>
      <w:numFmt w:val="decimal"/>
      <w:lvlText w:val="%1.%2.%3."/>
      <w:lvlJc w:val="left"/>
      <w:pPr>
        <w:ind w:left="1537" w:hanging="504"/>
      </w:pPr>
      <w:rPr>
        <w:rFonts w:ascii="Arial Narrow" w:eastAsia="Arial Narrow" w:hAnsi="Arial Narrow" w:cs="Arial Narrow" w:hint="default"/>
        <w:color w:val="FF0000"/>
        <w:w w:val="99"/>
        <w:sz w:val="20"/>
        <w:szCs w:val="20"/>
        <w:lang w:val="en-US" w:eastAsia="en-US" w:bidi="en-US"/>
      </w:rPr>
    </w:lvl>
    <w:lvl w:ilvl="3">
      <w:start w:val="1"/>
      <w:numFmt w:val="decimal"/>
      <w:lvlText w:val="%1.%2.%3.%4."/>
      <w:lvlJc w:val="left"/>
      <w:pPr>
        <w:ind w:left="2041" w:hanging="648"/>
      </w:pPr>
      <w:rPr>
        <w:rFonts w:ascii="Arial Narrow" w:eastAsia="Arial Narrow" w:hAnsi="Arial Narrow" w:cs="Arial Narrow" w:hint="default"/>
        <w:color w:val="FF0000"/>
        <w:w w:val="99"/>
        <w:sz w:val="20"/>
        <w:szCs w:val="20"/>
        <w:lang w:val="en-US" w:eastAsia="en-US" w:bidi="en-US"/>
      </w:rPr>
    </w:lvl>
    <w:lvl w:ilvl="4">
      <w:numFmt w:val="bullet"/>
      <w:lvlText w:val="•"/>
      <w:lvlJc w:val="left"/>
      <w:pPr>
        <w:ind w:left="3286" w:hanging="648"/>
      </w:pPr>
      <w:rPr>
        <w:rFonts w:hint="default"/>
        <w:lang w:val="en-US" w:eastAsia="en-US" w:bidi="en-US"/>
      </w:rPr>
    </w:lvl>
    <w:lvl w:ilvl="5">
      <w:numFmt w:val="bullet"/>
      <w:lvlText w:val="•"/>
      <w:lvlJc w:val="left"/>
      <w:pPr>
        <w:ind w:left="4533" w:hanging="648"/>
      </w:pPr>
      <w:rPr>
        <w:rFonts w:hint="default"/>
        <w:lang w:val="en-US" w:eastAsia="en-US" w:bidi="en-US"/>
      </w:rPr>
    </w:lvl>
    <w:lvl w:ilvl="6">
      <w:numFmt w:val="bullet"/>
      <w:lvlText w:val="•"/>
      <w:lvlJc w:val="left"/>
      <w:pPr>
        <w:ind w:left="5779" w:hanging="648"/>
      </w:pPr>
      <w:rPr>
        <w:rFonts w:hint="default"/>
        <w:lang w:val="en-US" w:eastAsia="en-US" w:bidi="en-US"/>
      </w:rPr>
    </w:lvl>
    <w:lvl w:ilvl="7">
      <w:numFmt w:val="bullet"/>
      <w:lvlText w:val="•"/>
      <w:lvlJc w:val="left"/>
      <w:pPr>
        <w:ind w:left="7026" w:hanging="648"/>
      </w:pPr>
      <w:rPr>
        <w:rFonts w:hint="default"/>
        <w:lang w:val="en-US" w:eastAsia="en-US" w:bidi="en-US"/>
      </w:rPr>
    </w:lvl>
    <w:lvl w:ilvl="8">
      <w:numFmt w:val="bullet"/>
      <w:lvlText w:val="•"/>
      <w:lvlJc w:val="left"/>
      <w:pPr>
        <w:ind w:left="8273" w:hanging="648"/>
      </w:pPr>
      <w:rPr>
        <w:rFonts w:hint="default"/>
        <w:lang w:val="en-US" w:eastAsia="en-US" w:bidi="en-US"/>
      </w:rPr>
    </w:lvl>
  </w:abstractNum>
  <w:abstractNum w:abstractNumId="14" w15:restartNumberingAfterBreak="0">
    <w:nsid w:val="289934E8"/>
    <w:multiLevelType w:val="hybridMultilevel"/>
    <w:tmpl w:val="B32E9FEC"/>
    <w:lvl w:ilvl="0" w:tplc="9490BB20">
      <w:start w:val="1"/>
      <w:numFmt w:val="decimal"/>
      <w:lvlText w:val="%1."/>
      <w:lvlJc w:val="left"/>
      <w:pPr>
        <w:ind w:left="673" w:hanging="360"/>
      </w:pPr>
      <w:rPr>
        <w:rFonts w:ascii="Arial Narrow" w:eastAsia="Arial Narrow" w:hAnsi="Arial Narrow" w:cs="Arial Narrow" w:hint="default"/>
        <w:w w:val="99"/>
        <w:sz w:val="20"/>
        <w:szCs w:val="20"/>
        <w:lang w:val="en-US" w:eastAsia="en-US" w:bidi="en-US"/>
      </w:rPr>
    </w:lvl>
    <w:lvl w:ilvl="1" w:tplc="3ED28988">
      <w:start w:val="1"/>
      <w:numFmt w:val="decimal"/>
      <w:lvlText w:val="%2."/>
      <w:lvlJc w:val="left"/>
      <w:pPr>
        <w:ind w:left="1033" w:hanging="360"/>
      </w:pPr>
      <w:rPr>
        <w:rFonts w:ascii="Arial Narrow" w:eastAsia="Arial Narrow" w:hAnsi="Arial Narrow" w:cs="Arial Narrow" w:hint="default"/>
        <w:w w:val="99"/>
        <w:sz w:val="20"/>
        <w:szCs w:val="20"/>
        <w:lang w:val="en-US" w:eastAsia="en-US" w:bidi="en-US"/>
      </w:rPr>
    </w:lvl>
    <w:lvl w:ilvl="2" w:tplc="A16C322A">
      <w:numFmt w:val="bullet"/>
      <w:lvlText w:val="•"/>
      <w:lvlJc w:val="left"/>
      <w:pPr>
        <w:ind w:left="2120" w:hanging="360"/>
      </w:pPr>
      <w:rPr>
        <w:rFonts w:hint="default"/>
        <w:lang w:val="en-US" w:eastAsia="en-US" w:bidi="en-US"/>
      </w:rPr>
    </w:lvl>
    <w:lvl w:ilvl="3" w:tplc="E9AC1D8C">
      <w:numFmt w:val="bullet"/>
      <w:lvlText w:val="•"/>
      <w:lvlJc w:val="left"/>
      <w:pPr>
        <w:ind w:left="3201" w:hanging="360"/>
      </w:pPr>
      <w:rPr>
        <w:rFonts w:hint="default"/>
        <w:lang w:val="en-US" w:eastAsia="en-US" w:bidi="en-US"/>
      </w:rPr>
    </w:lvl>
    <w:lvl w:ilvl="4" w:tplc="096850C8">
      <w:numFmt w:val="bullet"/>
      <w:lvlText w:val="•"/>
      <w:lvlJc w:val="left"/>
      <w:pPr>
        <w:ind w:left="4282" w:hanging="360"/>
      </w:pPr>
      <w:rPr>
        <w:rFonts w:hint="default"/>
        <w:lang w:val="en-US" w:eastAsia="en-US" w:bidi="en-US"/>
      </w:rPr>
    </w:lvl>
    <w:lvl w:ilvl="5" w:tplc="8DB26C0A">
      <w:numFmt w:val="bullet"/>
      <w:lvlText w:val="•"/>
      <w:lvlJc w:val="left"/>
      <w:pPr>
        <w:ind w:left="5362" w:hanging="360"/>
      </w:pPr>
      <w:rPr>
        <w:rFonts w:hint="default"/>
        <w:lang w:val="en-US" w:eastAsia="en-US" w:bidi="en-US"/>
      </w:rPr>
    </w:lvl>
    <w:lvl w:ilvl="6" w:tplc="1FCAFFAE">
      <w:numFmt w:val="bullet"/>
      <w:lvlText w:val="•"/>
      <w:lvlJc w:val="left"/>
      <w:pPr>
        <w:ind w:left="6443" w:hanging="360"/>
      </w:pPr>
      <w:rPr>
        <w:rFonts w:hint="default"/>
        <w:lang w:val="en-US" w:eastAsia="en-US" w:bidi="en-US"/>
      </w:rPr>
    </w:lvl>
    <w:lvl w:ilvl="7" w:tplc="5802984E">
      <w:numFmt w:val="bullet"/>
      <w:lvlText w:val="•"/>
      <w:lvlJc w:val="left"/>
      <w:pPr>
        <w:ind w:left="7524" w:hanging="360"/>
      </w:pPr>
      <w:rPr>
        <w:rFonts w:hint="default"/>
        <w:lang w:val="en-US" w:eastAsia="en-US" w:bidi="en-US"/>
      </w:rPr>
    </w:lvl>
    <w:lvl w:ilvl="8" w:tplc="5FFE2608">
      <w:numFmt w:val="bullet"/>
      <w:lvlText w:val="•"/>
      <w:lvlJc w:val="left"/>
      <w:pPr>
        <w:ind w:left="8604" w:hanging="360"/>
      </w:pPr>
      <w:rPr>
        <w:rFonts w:hint="default"/>
        <w:lang w:val="en-US" w:eastAsia="en-US" w:bidi="en-US"/>
      </w:rPr>
    </w:lvl>
  </w:abstractNum>
  <w:abstractNum w:abstractNumId="15" w15:restartNumberingAfterBreak="0">
    <w:nsid w:val="295C73D5"/>
    <w:multiLevelType w:val="hybridMultilevel"/>
    <w:tmpl w:val="0620348C"/>
    <w:lvl w:ilvl="0" w:tplc="8C52B360">
      <w:start w:val="1"/>
      <w:numFmt w:val="decimal"/>
      <w:lvlText w:val="%1."/>
      <w:lvlJc w:val="left"/>
      <w:pPr>
        <w:ind w:left="762" w:hanging="360"/>
      </w:pPr>
      <w:rPr>
        <w:rFonts w:ascii="Arial Narrow" w:eastAsia="Arial Narrow" w:hAnsi="Arial Narrow" w:cs="Arial Narrow" w:hint="default"/>
        <w:w w:val="99"/>
        <w:sz w:val="20"/>
        <w:szCs w:val="20"/>
        <w:lang w:val="en-US" w:eastAsia="en-US" w:bidi="en-US"/>
      </w:rPr>
    </w:lvl>
    <w:lvl w:ilvl="1" w:tplc="04090019" w:tentative="1">
      <w:start w:val="1"/>
      <w:numFmt w:val="lowerLetter"/>
      <w:lvlText w:val="%2."/>
      <w:lvlJc w:val="left"/>
      <w:pPr>
        <w:ind w:left="1169" w:hanging="360"/>
      </w:pPr>
    </w:lvl>
    <w:lvl w:ilvl="2" w:tplc="0409001B" w:tentative="1">
      <w:start w:val="1"/>
      <w:numFmt w:val="lowerRoman"/>
      <w:lvlText w:val="%3."/>
      <w:lvlJc w:val="right"/>
      <w:pPr>
        <w:ind w:left="1889" w:hanging="180"/>
      </w:pPr>
    </w:lvl>
    <w:lvl w:ilvl="3" w:tplc="0409000F" w:tentative="1">
      <w:start w:val="1"/>
      <w:numFmt w:val="decimal"/>
      <w:lvlText w:val="%4."/>
      <w:lvlJc w:val="left"/>
      <w:pPr>
        <w:ind w:left="2609" w:hanging="360"/>
      </w:pPr>
    </w:lvl>
    <w:lvl w:ilvl="4" w:tplc="04090019" w:tentative="1">
      <w:start w:val="1"/>
      <w:numFmt w:val="lowerLetter"/>
      <w:lvlText w:val="%5."/>
      <w:lvlJc w:val="left"/>
      <w:pPr>
        <w:ind w:left="3329" w:hanging="360"/>
      </w:pPr>
    </w:lvl>
    <w:lvl w:ilvl="5" w:tplc="0409001B" w:tentative="1">
      <w:start w:val="1"/>
      <w:numFmt w:val="lowerRoman"/>
      <w:lvlText w:val="%6."/>
      <w:lvlJc w:val="right"/>
      <w:pPr>
        <w:ind w:left="4049" w:hanging="180"/>
      </w:pPr>
    </w:lvl>
    <w:lvl w:ilvl="6" w:tplc="0409000F" w:tentative="1">
      <w:start w:val="1"/>
      <w:numFmt w:val="decimal"/>
      <w:lvlText w:val="%7."/>
      <w:lvlJc w:val="left"/>
      <w:pPr>
        <w:ind w:left="4769" w:hanging="360"/>
      </w:pPr>
    </w:lvl>
    <w:lvl w:ilvl="7" w:tplc="04090019" w:tentative="1">
      <w:start w:val="1"/>
      <w:numFmt w:val="lowerLetter"/>
      <w:lvlText w:val="%8."/>
      <w:lvlJc w:val="left"/>
      <w:pPr>
        <w:ind w:left="5489" w:hanging="360"/>
      </w:pPr>
    </w:lvl>
    <w:lvl w:ilvl="8" w:tplc="0409001B" w:tentative="1">
      <w:start w:val="1"/>
      <w:numFmt w:val="lowerRoman"/>
      <w:lvlText w:val="%9."/>
      <w:lvlJc w:val="right"/>
      <w:pPr>
        <w:ind w:left="6209" w:hanging="180"/>
      </w:pPr>
    </w:lvl>
  </w:abstractNum>
  <w:abstractNum w:abstractNumId="16" w15:restartNumberingAfterBreak="0">
    <w:nsid w:val="2A610F2C"/>
    <w:multiLevelType w:val="hybridMultilevel"/>
    <w:tmpl w:val="575481E6"/>
    <w:lvl w:ilvl="0" w:tplc="C338C53A">
      <w:start w:val="1"/>
      <w:numFmt w:val="decimal"/>
      <w:lvlText w:val="%1."/>
      <w:lvlJc w:val="left"/>
      <w:pPr>
        <w:ind w:left="673" w:hanging="360"/>
      </w:pPr>
      <w:rPr>
        <w:rFonts w:ascii="Arial Narrow" w:eastAsia="Arial Narrow" w:hAnsi="Arial Narrow" w:cs="Arial Narrow" w:hint="default"/>
        <w:w w:val="99"/>
        <w:sz w:val="20"/>
        <w:szCs w:val="20"/>
        <w:lang w:val="en-US" w:eastAsia="en-US" w:bidi="en-US"/>
      </w:rPr>
    </w:lvl>
    <w:lvl w:ilvl="1" w:tplc="D0284F78">
      <w:start w:val="1"/>
      <w:numFmt w:val="decimal"/>
      <w:lvlText w:val="%2."/>
      <w:lvlJc w:val="left"/>
      <w:pPr>
        <w:ind w:left="1033" w:hanging="360"/>
      </w:pPr>
      <w:rPr>
        <w:rFonts w:ascii="Arial Narrow" w:eastAsia="Arial Narrow" w:hAnsi="Arial Narrow" w:cs="Arial Narrow" w:hint="default"/>
        <w:w w:val="99"/>
        <w:sz w:val="20"/>
        <w:szCs w:val="20"/>
        <w:lang w:val="en-US" w:eastAsia="en-US" w:bidi="en-US"/>
      </w:rPr>
    </w:lvl>
    <w:lvl w:ilvl="2" w:tplc="1AD0E582">
      <w:numFmt w:val="bullet"/>
      <w:lvlText w:val="•"/>
      <w:lvlJc w:val="left"/>
      <w:pPr>
        <w:ind w:left="2120" w:hanging="360"/>
      </w:pPr>
      <w:rPr>
        <w:lang w:val="en-US" w:eastAsia="en-US" w:bidi="en-US"/>
      </w:rPr>
    </w:lvl>
    <w:lvl w:ilvl="3" w:tplc="4B30BFE6">
      <w:numFmt w:val="bullet"/>
      <w:lvlText w:val="•"/>
      <w:lvlJc w:val="left"/>
      <w:pPr>
        <w:ind w:left="3201" w:hanging="360"/>
      </w:pPr>
      <w:rPr>
        <w:lang w:val="en-US" w:eastAsia="en-US" w:bidi="en-US"/>
      </w:rPr>
    </w:lvl>
    <w:lvl w:ilvl="4" w:tplc="8C0658B2">
      <w:numFmt w:val="bullet"/>
      <w:lvlText w:val="•"/>
      <w:lvlJc w:val="left"/>
      <w:pPr>
        <w:ind w:left="4282" w:hanging="360"/>
      </w:pPr>
      <w:rPr>
        <w:lang w:val="en-US" w:eastAsia="en-US" w:bidi="en-US"/>
      </w:rPr>
    </w:lvl>
    <w:lvl w:ilvl="5" w:tplc="1E0AB5EA">
      <w:numFmt w:val="bullet"/>
      <w:lvlText w:val="•"/>
      <w:lvlJc w:val="left"/>
      <w:pPr>
        <w:ind w:left="5362" w:hanging="360"/>
      </w:pPr>
      <w:rPr>
        <w:lang w:val="en-US" w:eastAsia="en-US" w:bidi="en-US"/>
      </w:rPr>
    </w:lvl>
    <w:lvl w:ilvl="6" w:tplc="49908F18">
      <w:numFmt w:val="bullet"/>
      <w:lvlText w:val="•"/>
      <w:lvlJc w:val="left"/>
      <w:pPr>
        <w:ind w:left="6443" w:hanging="360"/>
      </w:pPr>
      <w:rPr>
        <w:lang w:val="en-US" w:eastAsia="en-US" w:bidi="en-US"/>
      </w:rPr>
    </w:lvl>
    <w:lvl w:ilvl="7" w:tplc="08226BA2">
      <w:numFmt w:val="bullet"/>
      <w:lvlText w:val="•"/>
      <w:lvlJc w:val="left"/>
      <w:pPr>
        <w:ind w:left="7524" w:hanging="360"/>
      </w:pPr>
      <w:rPr>
        <w:lang w:val="en-US" w:eastAsia="en-US" w:bidi="en-US"/>
      </w:rPr>
    </w:lvl>
    <w:lvl w:ilvl="8" w:tplc="C242042E">
      <w:numFmt w:val="bullet"/>
      <w:lvlText w:val="•"/>
      <w:lvlJc w:val="left"/>
      <w:pPr>
        <w:ind w:left="8604" w:hanging="360"/>
      </w:pPr>
      <w:rPr>
        <w:lang w:val="en-US" w:eastAsia="en-US" w:bidi="en-US"/>
      </w:rPr>
    </w:lvl>
  </w:abstractNum>
  <w:abstractNum w:abstractNumId="17" w15:restartNumberingAfterBreak="0">
    <w:nsid w:val="30864994"/>
    <w:multiLevelType w:val="hybridMultilevel"/>
    <w:tmpl w:val="E7A42CC0"/>
    <w:lvl w:ilvl="0" w:tplc="2438EB46">
      <w:start w:val="1"/>
      <w:numFmt w:val="decimal"/>
      <w:lvlText w:val="%1."/>
      <w:lvlJc w:val="left"/>
      <w:pPr>
        <w:ind w:left="1033" w:hanging="360"/>
      </w:pPr>
      <w:rPr>
        <w:rFonts w:ascii="Arial Narrow" w:eastAsia="Arial Narrow" w:hAnsi="Arial Narrow" w:cs="Arial Narrow" w:hint="default"/>
        <w:w w:val="99"/>
        <w:sz w:val="20"/>
        <w:szCs w:val="20"/>
        <w:lang w:val="en-US" w:eastAsia="en-US" w:bidi="en-US"/>
      </w:rPr>
    </w:lvl>
    <w:lvl w:ilvl="1" w:tplc="9DECE9C0">
      <w:start w:val="1"/>
      <w:numFmt w:val="decimal"/>
      <w:lvlText w:val="%2."/>
      <w:lvlJc w:val="left"/>
      <w:pPr>
        <w:ind w:left="1393" w:hanging="360"/>
      </w:pPr>
      <w:rPr>
        <w:rFonts w:ascii="Arial Narrow" w:eastAsia="Arial Narrow" w:hAnsi="Arial Narrow" w:cs="Arial Narrow" w:hint="default"/>
        <w:w w:val="99"/>
        <w:sz w:val="20"/>
        <w:szCs w:val="20"/>
        <w:lang w:val="en-US" w:eastAsia="en-US" w:bidi="en-US"/>
      </w:rPr>
    </w:lvl>
    <w:lvl w:ilvl="2" w:tplc="E7C4E760">
      <w:numFmt w:val="bullet"/>
      <w:lvlText w:val="•"/>
      <w:lvlJc w:val="left"/>
      <w:pPr>
        <w:ind w:left="2440" w:hanging="360"/>
      </w:pPr>
      <w:rPr>
        <w:lang w:val="en-US" w:eastAsia="en-US" w:bidi="en-US"/>
      </w:rPr>
    </w:lvl>
    <w:lvl w:ilvl="3" w:tplc="0ECE7294">
      <w:numFmt w:val="bullet"/>
      <w:lvlText w:val="•"/>
      <w:lvlJc w:val="left"/>
      <w:pPr>
        <w:ind w:left="3481" w:hanging="360"/>
      </w:pPr>
      <w:rPr>
        <w:lang w:val="en-US" w:eastAsia="en-US" w:bidi="en-US"/>
      </w:rPr>
    </w:lvl>
    <w:lvl w:ilvl="4" w:tplc="1F8CB8E0">
      <w:numFmt w:val="bullet"/>
      <w:lvlText w:val="•"/>
      <w:lvlJc w:val="left"/>
      <w:pPr>
        <w:ind w:left="4522" w:hanging="360"/>
      </w:pPr>
      <w:rPr>
        <w:lang w:val="en-US" w:eastAsia="en-US" w:bidi="en-US"/>
      </w:rPr>
    </w:lvl>
    <w:lvl w:ilvl="5" w:tplc="E50463CE">
      <w:numFmt w:val="bullet"/>
      <w:lvlText w:val="•"/>
      <w:lvlJc w:val="left"/>
      <w:pPr>
        <w:ind w:left="5562" w:hanging="360"/>
      </w:pPr>
      <w:rPr>
        <w:lang w:val="en-US" w:eastAsia="en-US" w:bidi="en-US"/>
      </w:rPr>
    </w:lvl>
    <w:lvl w:ilvl="6" w:tplc="65C223A0">
      <w:numFmt w:val="bullet"/>
      <w:lvlText w:val="•"/>
      <w:lvlJc w:val="left"/>
      <w:pPr>
        <w:ind w:left="6603" w:hanging="360"/>
      </w:pPr>
      <w:rPr>
        <w:lang w:val="en-US" w:eastAsia="en-US" w:bidi="en-US"/>
      </w:rPr>
    </w:lvl>
    <w:lvl w:ilvl="7" w:tplc="05D2B85E">
      <w:numFmt w:val="bullet"/>
      <w:lvlText w:val="•"/>
      <w:lvlJc w:val="left"/>
      <w:pPr>
        <w:ind w:left="7644" w:hanging="360"/>
      </w:pPr>
      <w:rPr>
        <w:lang w:val="en-US" w:eastAsia="en-US" w:bidi="en-US"/>
      </w:rPr>
    </w:lvl>
    <w:lvl w:ilvl="8" w:tplc="9DB82424">
      <w:numFmt w:val="bullet"/>
      <w:lvlText w:val="•"/>
      <w:lvlJc w:val="left"/>
      <w:pPr>
        <w:ind w:left="8684" w:hanging="360"/>
      </w:pPr>
      <w:rPr>
        <w:lang w:val="en-US" w:eastAsia="en-US" w:bidi="en-US"/>
      </w:rPr>
    </w:lvl>
  </w:abstractNum>
  <w:abstractNum w:abstractNumId="18" w15:restartNumberingAfterBreak="0">
    <w:nsid w:val="31A0148B"/>
    <w:multiLevelType w:val="hybridMultilevel"/>
    <w:tmpl w:val="99BEA33C"/>
    <w:lvl w:ilvl="0" w:tplc="C888C4F2">
      <w:start w:val="1"/>
      <w:numFmt w:val="decimal"/>
      <w:lvlText w:val="%1."/>
      <w:lvlJc w:val="left"/>
      <w:pPr>
        <w:ind w:left="1033" w:hanging="360"/>
      </w:pPr>
      <w:rPr>
        <w:rFonts w:ascii="Arial Narrow" w:eastAsia="Arial Narrow" w:hAnsi="Arial Narrow" w:cs="Arial Narrow" w:hint="default"/>
        <w:w w:val="99"/>
        <w:sz w:val="20"/>
        <w:szCs w:val="20"/>
        <w:lang w:val="en-US" w:eastAsia="en-US" w:bidi="en-US"/>
      </w:rPr>
    </w:lvl>
    <w:lvl w:ilvl="1" w:tplc="2F10F88A">
      <w:numFmt w:val="bullet"/>
      <w:lvlText w:val="•"/>
      <w:lvlJc w:val="left"/>
      <w:pPr>
        <w:ind w:left="2012" w:hanging="360"/>
      </w:pPr>
      <w:rPr>
        <w:rFonts w:hint="default"/>
        <w:lang w:val="en-US" w:eastAsia="en-US" w:bidi="en-US"/>
      </w:rPr>
    </w:lvl>
    <w:lvl w:ilvl="2" w:tplc="8976DC4A">
      <w:numFmt w:val="bullet"/>
      <w:lvlText w:val="•"/>
      <w:lvlJc w:val="left"/>
      <w:pPr>
        <w:ind w:left="2985" w:hanging="360"/>
      </w:pPr>
      <w:rPr>
        <w:rFonts w:hint="default"/>
        <w:lang w:val="en-US" w:eastAsia="en-US" w:bidi="en-US"/>
      </w:rPr>
    </w:lvl>
    <w:lvl w:ilvl="3" w:tplc="9BE05032">
      <w:numFmt w:val="bullet"/>
      <w:lvlText w:val="•"/>
      <w:lvlJc w:val="left"/>
      <w:pPr>
        <w:ind w:left="3957" w:hanging="360"/>
      </w:pPr>
      <w:rPr>
        <w:rFonts w:hint="default"/>
        <w:lang w:val="en-US" w:eastAsia="en-US" w:bidi="en-US"/>
      </w:rPr>
    </w:lvl>
    <w:lvl w:ilvl="4" w:tplc="00F88DC0">
      <w:numFmt w:val="bullet"/>
      <w:lvlText w:val="•"/>
      <w:lvlJc w:val="left"/>
      <w:pPr>
        <w:ind w:left="4930" w:hanging="360"/>
      </w:pPr>
      <w:rPr>
        <w:rFonts w:hint="default"/>
        <w:lang w:val="en-US" w:eastAsia="en-US" w:bidi="en-US"/>
      </w:rPr>
    </w:lvl>
    <w:lvl w:ilvl="5" w:tplc="932A3232">
      <w:numFmt w:val="bullet"/>
      <w:lvlText w:val="•"/>
      <w:lvlJc w:val="left"/>
      <w:pPr>
        <w:ind w:left="5903" w:hanging="360"/>
      </w:pPr>
      <w:rPr>
        <w:rFonts w:hint="default"/>
        <w:lang w:val="en-US" w:eastAsia="en-US" w:bidi="en-US"/>
      </w:rPr>
    </w:lvl>
    <w:lvl w:ilvl="6" w:tplc="36F6E052">
      <w:numFmt w:val="bullet"/>
      <w:lvlText w:val="•"/>
      <w:lvlJc w:val="left"/>
      <w:pPr>
        <w:ind w:left="6875" w:hanging="360"/>
      </w:pPr>
      <w:rPr>
        <w:rFonts w:hint="default"/>
        <w:lang w:val="en-US" w:eastAsia="en-US" w:bidi="en-US"/>
      </w:rPr>
    </w:lvl>
    <w:lvl w:ilvl="7" w:tplc="6C962858">
      <w:numFmt w:val="bullet"/>
      <w:lvlText w:val="•"/>
      <w:lvlJc w:val="left"/>
      <w:pPr>
        <w:ind w:left="7848" w:hanging="360"/>
      </w:pPr>
      <w:rPr>
        <w:rFonts w:hint="default"/>
        <w:lang w:val="en-US" w:eastAsia="en-US" w:bidi="en-US"/>
      </w:rPr>
    </w:lvl>
    <w:lvl w:ilvl="8" w:tplc="401AB056">
      <w:numFmt w:val="bullet"/>
      <w:lvlText w:val="•"/>
      <w:lvlJc w:val="left"/>
      <w:pPr>
        <w:ind w:left="8821" w:hanging="360"/>
      </w:pPr>
      <w:rPr>
        <w:rFonts w:hint="default"/>
        <w:lang w:val="en-US" w:eastAsia="en-US" w:bidi="en-US"/>
      </w:rPr>
    </w:lvl>
  </w:abstractNum>
  <w:abstractNum w:abstractNumId="19" w15:restartNumberingAfterBreak="0">
    <w:nsid w:val="35AD7AE2"/>
    <w:multiLevelType w:val="hybridMultilevel"/>
    <w:tmpl w:val="E670D784"/>
    <w:lvl w:ilvl="0" w:tplc="6790919C">
      <w:start w:val="1"/>
      <w:numFmt w:val="decimal"/>
      <w:lvlText w:val="%1."/>
      <w:lvlJc w:val="left"/>
      <w:pPr>
        <w:ind w:left="1034" w:hanging="360"/>
      </w:pPr>
      <w:rPr>
        <w:rFonts w:ascii="Arial Narrow" w:eastAsia="Arial Narrow" w:hAnsi="Arial Narrow" w:cs="Arial Narrow" w:hint="default"/>
        <w:w w:val="99"/>
        <w:sz w:val="20"/>
        <w:szCs w:val="20"/>
        <w:lang w:val="en-US" w:eastAsia="en-US" w:bidi="en-US"/>
      </w:rPr>
    </w:lvl>
    <w:lvl w:ilvl="1" w:tplc="916C5706">
      <w:numFmt w:val="bullet"/>
      <w:lvlText w:val="•"/>
      <w:lvlJc w:val="left"/>
      <w:pPr>
        <w:ind w:left="2012" w:hanging="360"/>
      </w:pPr>
      <w:rPr>
        <w:rFonts w:hint="default"/>
        <w:lang w:val="en-US" w:eastAsia="en-US" w:bidi="en-US"/>
      </w:rPr>
    </w:lvl>
    <w:lvl w:ilvl="2" w:tplc="DF92674A">
      <w:numFmt w:val="bullet"/>
      <w:lvlText w:val="•"/>
      <w:lvlJc w:val="left"/>
      <w:pPr>
        <w:ind w:left="2985" w:hanging="360"/>
      </w:pPr>
      <w:rPr>
        <w:rFonts w:hint="default"/>
        <w:lang w:val="en-US" w:eastAsia="en-US" w:bidi="en-US"/>
      </w:rPr>
    </w:lvl>
    <w:lvl w:ilvl="3" w:tplc="F4EED438">
      <w:numFmt w:val="bullet"/>
      <w:lvlText w:val="•"/>
      <w:lvlJc w:val="left"/>
      <w:pPr>
        <w:ind w:left="3957" w:hanging="360"/>
      </w:pPr>
      <w:rPr>
        <w:rFonts w:hint="default"/>
        <w:lang w:val="en-US" w:eastAsia="en-US" w:bidi="en-US"/>
      </w:rPr>
    </w:lvl>
    <w:lvl w:ilvl="4" w:tplc="DE3ADE20">
      <w:numFmt w:val="bullet"/>
      <w:lvlText w:val="•"/>
      <w:lvlJc w:val="left"/>
      <w:pPr>
        <w:ind w:left="4930" w:hanging="360"/>
      </w:pPr>
      <w:rPr>
        <w:rFonts w:hint="default"/>
        <w:lang w:val="en-US" w:eastAsia="en-US" w:bidi="en-US"/>
      </w:rPr>
    </w:lvl>
    <w:lvl w:ilvl="5" w:tplc="2F3434C6">
      <w:numFmt w:val="bullet"/>
      <w:lvlText w:val="•"/>
      <w:lvlJc w:val="left"/>
      <w:pPr>
        <w:ind w:left="5903" w:hanging="360"/>
      </w:pPr>
      <w:rPr>
        <w:rFonts w:hint="default"/>
        <w:lang w:val="en-US" w:eastAsia="en-US" w:bidi="en-US"/>
      </w:rPr>
    </w:lvl>
    <w:lvl w:ilvl="6" w:tplc="0A607846">
      <w:numFmt w:val="bullet"/>
      <w:lvlText w:val="•"/>
      <w:lvlJc w:val="left"/>
      <w:pPr>
        <w:ind w:left="6875" w:hanging="360"/>
      </w:pPr>
      <w:rPr>
        <w:rFonts w:hint="default"/>
        <w:lang w:val="en-US" w:eastAsia="en-US" w:bidi="en-US"/>
      </w:rPr>
    </w:lvl>
    <w:lvl w:ilvl="7" w:tplc="8CE22878">
      <w:numFmt w:val="bullet"/>
      <w:lvlText w:val="•"/>
      <w:lvlJc w:val="left"/>
      <w:pPr>
        <w:ind w:left="7848" w:hanging="360"/>
      </w:pPr>
      <w:rPr>
        <w:rFonts w:hint="default"/>
        <w:lang w:val="en-US" w:eastAsia="en-US" w:bidi="en-US"/>
      </w:rPr>
    </w:lvl>
    <w:lvl w:ilvl="8" w:tplc="F4DC2B4A">
      <w:numFmt w:val="bullet"/>
      <w:lvlText w:val="•"/>
      <w:lvlJc w:val="left"/>
      <w:pPr>
        <w:ind w:left="8821" w:hanging="360"/>
      </w:pPr>
      <w:rPr>
        <w:rFonts w:hint="default"/>
        <w:lang w:val="en-US" w:eastAsia="en-US" w:bidi="en-US"/>
      </w:rPr>
    </w:lvl>
  </w:abstractNum>
  <w:abstractNum w:abstractNumId="20" w15:restartNumberingAfterBreak="0">
    <w:nsid w:val="38C5171E"/>
    <w:multiLevelType w:val="hybridMultilevel"/>
    <w:tmpl w:val="191A5EEC"/>
    <w:lvl w:ilvl="0" w:tplc="FB7E93CA">
      <w:start w:val="1"/>
      <w:numFmt w:val="decimal"/>
      <w:lvlText w:val="%1."/>
      <w:lvlJc w:val="left"/>
      <w:pPr>
        <w:ind w:left="1033" w:hanging="360"/>
      </w:pPr>
      <w:rPr>
        <w:rFonts w:ascii="Arial Narrow" w:eastAsia="Arial Narrow" w:hAnsi="Arial Narrow" w:cs="Arial Narrow" w:hint="default"/>
        <w:w w:val="99"/>
        <w:sz w:val="20"/>
        <w:szCs w:val="20"/>
        <w:lang w:val="en-US" w:eastAsia="en-US" w:bidi="en-US"/>
      </w:rPr>
    </w:lvl>
    <w:lvl w:ilvl="1" w:tplc="384042E6">
      <w:numFmt w:val="bullet"/>
      <w:lvlText w:val="•"/>
      <w:lvlJc w:val="left"/>
      <w:pPr>
        <w:ind w:left="2012" w:hanging="360"/>
      </w:pPr>
      <w:rPr>
        <w:rFonts w:hint="default"/>
        <w:lang w:val="en-US" w:eastAsia="en-US" w:bidi="en-US"/>
      </w:rPr>
    </w:lvl>
    <w:lvl w:ilvl="2" w:tplc="F22E9282">
      <w:numFmt w:val="bullet"/>
      <w:lvlText w:val="•"/>
      <w:lvlJc w:val="left"/>
      <w:pPr>
        <w:ind w:left="2985" w:hanging="360"/>
      </w:pPr>
      <w:rPr>
        <w:rFonts w:hint="default"/>
        <w:lang w:val="en-US" w:eastAsia="en-US" w:bidi="en-US"/>
      </w:rPr>
    </w:lvl>
    <w:lvl w:ilvl="3" w:tplc="00D64B76">
      <w:numFmt w:val="bullet"/>
      <w:lvlText w:val="•"/>
      <w:lvlJc w:val="left"/>
      <w:pPr>
        <w:ind w:left="3957" w:hanging="360"/>
      </w:pPr>
      <w:rPr>
        <w:rFonts w:hint="default"/>
        <w:lang w:val="en-US" w:eastAsia="en-US" w:bidi="en-US"/>
      </w:rPr>
    </w:lvl>
    <w:lvl w:ilvl="4" w:tplc="65422204">
      <w:numFmt w:val="bullet"/>
      <w:lvlText w:val="•"/>
      <w:lvlJc w:val="left"/>
      <w:pPr>
        <w:ind w:left="4930" w:hanging="360"/>
      </w:pPr>
      <w:rPr>
        <w:rFonts w:hint="default"/>
        <w:lang w:val="en-US" w:eastAsia="en-US" w:bidi="en-US"/>
      </w:rPr>
    </w:lvl>
    <w:lvl w:ilvl="5" w:tplc="67A21074">
      <w:numFmt w:val="bullet"/>
      <w:lvlText w:val="•"/>
      <w:lvlJc w:val="left"/>
      <w:pPr>
        <w:ind w:left="5903" w:hanging="360"/>
      </w:pPr>
      <w:rPr>
        <w:rFonts w:hint="default"/>
        <w:lang w:val="en-US" w:eastAsia="en-US" w:bidi="en-US"/>
      </w:rPr>
    </w:lvl>
    <w:lvl w:ilvl="6" w:tplc="B56093EE">
      <w:numFmt w:val="bullet"/>
      <w:lvlText w:val="•"/>
      <w:lvlJc w:val="left"/>
      <w:pPr>
        <w:ind w:left="6875" w:hanging="360"/>
      </w:pPr>
      <w:rPr>
        <w:rFonts w:hint="default"/>
        <w:lang w:val="en-US" w:eastAsia="en-US" w:bidi="en-US"/>
      </w:rPr>
    </w:lvl>
    <w:lvl w:ilvl="7" w:tplc="8A4AD7C2">
      <w:numFmt w:val="bullet"/>
      <w:lvlText w:val="•"/>
      <w:lvlJc w:val="left"/>
      <w:pPr>
        <w:ind w:left="7848" w:hanging="360"/>
      </w:pPr>
      <w:rPr>
        <w:rFonts w:hint="default"/>
        <w:lang w:val="en-US" w:eastAsia="en-US" w:bidi="en-US"/>
      </w:rPr>
    </w:lvl>
    <w:lvl w:ilvl="8" w:tplc="E286E5F4">
      <w:numFmt w:val="bullet"/>
      <w:lvlText w:val="•"/>
      <w:lvlJc w:val="left"/>
      <w:pPr>
        <w:ind w:left="8821" w:hanging="360"/>
      </w:pPr>
      <w:rPr>
        <w:rFonts w:hint="default"/>
        <w:lang w:val="en-US" w:eastAsia="en-US" w:bidi="en-US"/>
      </w:rPr>
    </w:lvl>
  </w:abstractNum>
  <w:abstractNum w:abstractNumId="21" w15:restartNumberingAfterBreak="0">
    <w:nsid w:val="3DDC6595"/>
    <w:multiLevelType w:val="hybridMultilevel"/>
    <w:tmpl w:val="AD705310"/>
    <w:lvl w:ilvl="0" w:tplc="0584D95E">
      <w:start w:val="1"/>
      <w:numFmt w:val="decimal"/>
      <w:lvlText w:val="%1."/>
      <w:lvlJc w:val="left"/>
      <w:pPr>
        <w:ind w:left="673" w:hanging="360"/>
      </w:pPr>
      <w:rPr>
        <w:rFonts w:ascii="Arial Narrow" w:eastAsia="Arial Narrow" w:hAnsi="Arial Narrow" w:cs="Arial Narrow" w:hint="default"/>
        <w:w w:val="99"/>
        <w:sz w:val="20"/>
        <w:szCs w:val="20"/>
        <w:lang w:val="en-US" w:eastAsia="en-US" w:bidi="en-US"/>
      </w:rPr>
    </w:lvl>
    <w:lvl w:ilvl="1" w:tplc="8C52B360">
      <w:start w:val="1"/>
      <w:numFmt w:val="decimal"/>
      <w:lvlText w:val="%2."/>
      <w:lvlJc w:val="left"/>
      <w:pPr>
        <w:ind w:left="1033" w:hanging="360"/>
      </w:pPr>
      <w:rPr>
        <w:rFonts w:ascii="Arial Narrow" w:eastAsia="Arial Narrow" w:hAnsi="Arial Narrow" w:cs="Arial Narrow" w:hint="default"/>
        <w:w w:val="99"/>
        <w:sz w:val="20"/>
        <w:szCs w:val="20"/>
        <w:lang w:val="en-US" w:eastAsia="en-US" w:bidi="en-US"/>
      </w:rPr>
    </w:lvl>
    <w:lvl w:ilvl="2" w:tplc="E0BC0C16">
      <w:numFmt w:val="bullet"/>
      <w:lvlText w:val="•"/>
      <w:lvlJc w:val="left"/>
      <w:pPr>
        <w:ind w:left="2120" w:hanging="360"/>
      </w:pPr>
      <w:rPr>
        <w:lang w:val="en-US" w:eastAsia="en-US" w:bidi="en-US"/>
      </w:rPr>
    </w:lvl>
    <w:lvl w:ilvl="3" w:tplc="F57C5254">
      <w:numFmt w:val="bullet"/>
      <w:lvlText w:val="•"/>
      <w:lvlJc w:val="left"/>
      <w:pPr>
        <w:ind w:left="3201" w:hanging="360"/>
      </w:pPr>
      <w:rPr>
        <w:lang w:val="en-US" w:eastAsia="en-US" w:bidi="en-US"/>
      </w:rPr>
    </w:lvl>
    <w:lvl w:ilvl="4" w:tplc="CD6A1A96">
      <w:numFmt w:val="bullet"/>
      <w:lvlText w:val="•"/>
      <w:lvlJc w:val="left"/>
      <w:pPr>
        <w:ind w:left="4282" w:hanging="360"/>
      </w:pPr>
      <w:rPr>
        <w:lang w:val="en-US" w:eastAsia="en-US" w:bidi="en-US"/>
      </w:rPr>
    </w:lvl>
    <w:lvl w:ilvl="5" w:tplc="67A83280">
      <w:numFmt w:val="bullet"/>
      <w:lvlText w:val="•"/>
      <w:lvlJc w:val="left"/>
      <w:pPr>
        <w:ind w:left="5362" w:hanging="360"/>
      </w:pPr>
      <w:rPr>
        <w:lang w:val="en-US" w:eastAsia="en-US" w:bidi="en-US"/>
      </w:rPr>
    </w:lvl>
    <w:lvl w:ilvl="6" w:tplc="CC765FAA">
      <w:numFmt w:val="bullet"/>
      <w:lvlText w:val="•"/>
      <w:lvlJc w:val="left"/>
      <w:pPr>
        <w:ind w:left="6443" w:hanging="360"/>
      </w:pPr>
      <w:rPr>
        <w:lang w:val="en-US" w:eastAsia="en-US" w:bidi="en-US"/>
      </w:rPr>
    </w:lvl>
    <w:lvl w:ilvl="7" w:tplc="838AABD8">
      <w:numFmt w:val="bullet"/>
      <w:lvlText w:val="•"/>
      <w:lvlJc w:val="left"/>
      <w:pPr>
        <w:ind w:left="7524" w:hanging="360"/>
      </w:pPr>
      <w:rPr>
        <w:lang w:val="en-US" w:eastAsia="en-US" w:bidi="en-US"/>
      </w:rPr>
    </w:lvl>
    <w:lvl w:ilvl="8" w:tplc="F9D037B2">
      <w:numFmt w:val="bullet"/>
      <w:lvlText w:val="•"/>
      <w:lvlJc w:val="left"/>
      <w:pPr>
        <w:ind w:left="8604" w:hanging="360"/>
      </w:pPr>
      <w:rPr>
        <w:lang w:val="en-US" w:eastAsia="en-US" w:bidi="en-US"/>
      </w:rPr>
    </w:lvl>
  </w:abstractNum>
  <w:abstractNum w:abstractNumId="22" w15:restartNumberingAfterBreak="0">
    <w:nsid w:val="3E9477F6"/>
    <w:multiLevelType w:val="hybridMultilevel"/>
    <w:tmpl w:val="AEF6B936"/>
    <w:lvl w:ilvl="0" w:tplc="9DECE9C0">
      <w:start w:val="1"/>
      <w:numFmt w:val="decimal"/>
      <w:lvlText w:val="%1."/>
      <w:lvlJc w:val="left"/>
      <w:pPr>
        <w:ind w:left="1393" w:hanging="360"/>
      </w:pPr>
      <w:rPr>
        <w:rFonts w:ascii="Arial Narrow" w:eastAsia="Arial Narrow" w:hAnsi="Arial Narrow" w:cs="Arial Narrow" w:hint="default"/>
        <w:w w:val="99"/>
        <w:sz w:val="20"/>
        <w:szCs w:val="20"/>
        <w:lang w:val="en-US" w:eastAsia="en-US" w:bidi="en-U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801C57"/>
    <w:multiLevelType w:val="hybridMultilevel"/>
    <w:tmpl w:val="DEA26838"/>
    <w:lvl w:ilvl="0" w:tplc="864CBB4E">
      <w:start w:val="1"/>
      <w:numFmt w:val="decimal"/>
      <w:lvlText w:val="%1."/>
      <w:lvlJc w:val="left"/>
      <w:pPr>
        <w:ind w:left="1034" w:hanging="360"/>
      </w:pPr>
      <w:rPr>
        <w:rFonts w:ascii="Arial Narrow" w:eastAsia="Arial Narrow" w:hAnsi="Arial Narrow" w:cs="Arial Narrow" w:hint="default"/>
        <w:w w:val="99"/>
        <w:sz w:val="20"/>
        <w:szCs w:val="20"/>
        <w:lang w:val="en-US" w:eastAsia="en-US" w:bidi="en-US"/>
      </w:rPr>
    </w:lvl>
    <w:lvl w:ilvl="1" w:tplc="1C04145E">
      <w:numFmt w:val="bullet"/>
      <w:lvlText w:val="•"/>
      <w:lvlJc w:val="left"/>
      <w:pPr>
        <w:ind w:left="2012" w:hanging="360"/>
      </w:pPr>
      <w:rPr>
        <w:lang w:val="en-US" w:eastAsia="en-US" w:bidi="en-US"/>
      </w:rPr>
    </w:lvl>
    <w:lvl w:ilvl="2" w:tplc="C31A6BF6">
      <w:numFmt w:val="bullet"/>
      <w:lvlText w:val="•"/>
      <w:lvlJc w:val="left"/>
      <w:pPr>
        <w:ind w:left="2985" w:hanging="360"/>
      </w:pPr>
      <w:rPr>
        <w:lang w:val="en-US" w:eastAsia="en-US" w:bidi="en-US"/>
      </w:rPr>
    </w:lvl>
    <w:lvl w:ilvl="3" w:tplc="5C2EE04E">
      <w:numFmt w:val="bullet"/>
      <w:lvlText w:val="•"/>
      <w:lvlJc w:val="left"/>
      <w:pPr>
        <w:ind w:left="3957" w:hanging="360"/>
      </w:pPr>
      <w:rPr>
        <w:lang w:val="en-US" w:eastAsia="en-US" w:bidi="en-US"/>
      </w:rPr>
    </w:lvl>
    <w:lvl w:ilvl="4" w:tplc="8C04037E">
      <w:numFmt w:val="bullet"/>
      <w:lvlText w:val="•"/>
      <w:lvlJc w:val="left"/>
      <w:pPr>
        <w:ind w:left="4930" w:hanging="360"/>
      </w:pPr>
      <w:rPr>
        <w:lang w:val="en-US" w:eastAsia="en-US" w:bidi="en-US"/>
      </w:rPr>
    </w:lvl>
    <w:lvl w:ilvl="5" w:tplc="4F24A150">
      <w:numFmt w:val="bullet"/>
      <w:lvlText w:val="•"/>
      <w:lvlJc w:val="left"/>
      <w:pPr>
        <w:ind w:left="5903" w:hanging="360"/>
      </w:pPr>
      <w:rPr>
        <w:lang w:val="en-US" w:eastAsia="en-US" w:bidi="en-US"/>
      </w:rPr>
    </w:lvl>
    <w:lvl w:ilvl="6" w:tplc="FD6A6CEA">
      <w:numFmt w:val="bullet"/>
      <w:lvlText w:val="•"/>
      <w:lvlJc w:val="left"/>
      <w:pPr>
        <w:ind w:left="6875" w:hanging="360"/>
      </w:pPr>
      <w:rPr>
        <w:lang w:val="en-US" w:eastAsia="en-US" w:bidi="en-US"/>
      </w:rPr>
    </w:lvl>
    <w:lvl w:ilvl="7" w:tplc="ADDC3F1A">
      <w:numFmt w:val="bullet"/>
      <w:lvlText w:val="•"/>
      <w:lvlJc w:val="left"/>
      <w:pPr>
        <w:ind w:left="7848" w:hanging="360"/>
      </w:pPr>
      <w:rPr>
        <w:lang w:val="en-US" w:eastAsia="en-US" w:bidi="en-US"/>
      </w:rPr>
    </w:lvl>
    <w:lvl w:ilvl="8" w:tplc="5AFCCF3E">
      <w:numFmt w:val="bullet"/>
      <w:lvlText w:val="•"/>
      <w:lvlJc w:val="left"/>
      <w:pPr>
        <w:ind w:left="8821" w:hanging="360"/>
      </w:pPr>
      <w:rPr>
        <w:lang w:val="en-US" w:eastAsia="en-US" w:bidi="en-US"/>
      </w:rPr>
    </w:lvl>
  </w:abstractNum>
  <w:abstractNum w:abstractNumId="24" w15:restartNumberingAfterBreak="0">
    <w:nsid w:val="44D72B18"/>
    <w:multiLevelType w:val="multilevel"/>
    <w:tmpl w:val="D8E2DB9E"/>
    <w:lvl w:ilvl="0">
      <w:start w:val="1"/>
      <w:numFmt w:val="decimal"/>
      <w:lvlText w:val="%1."/>
      <w:lvlJc w:val="left"/>
      <w:pPr>
        <w:ind w:left="673" w:hanging="360"/>
      </w:pPr>
      <w:rPr>
        <w:rFonts w:hint="default"/>
        <w:b/>
        <w:bCs/>
        <w:w w:val="99"/>
        <w:lang w:val="en-US" w:eastAsia="en-US" w:bidi="en-US"/>
      </w:rPr>
    </w:lvl>
    <w:lvl w:ilvl="1">
      <w:start w:val="1"/>
      <w:numFmt w:val="decimal"/>
      <w:lvlText w:val="%1.%2."/>
      <w:lvlJc w:val="left"/>
      <w:pPr>
        <w:ind w:left="1105" w:hanging="432"/>
      </w:pPr>
      <w:rPr>
        <w:rFonts w:ascii="Arial Narrow" w:eastAsia="Arial Narrow" w:hAnsi="Arial Narrow" w:cs="Arial Narrow" w:hint="default"/>
        <w:color w:val="000000" w:themeColor="text1"/>
        <w:w w:val="99"/>
        <w:sz w:val="20"/>
        <w:szCs w:val="20"/>
        <w:lang w:val="en-US" w:eastAsia="en-US" w:bidi="en-US"/>
      </w:rPr>
    </w:lvl>
    <w:lvl w:ilvl="2">
      <w:numFmt w:val="bullet"/>
      <w:lvlText w:val="•"/>
      <w:lvlJc w:val="left"/>
      <w:pPr>
        <w:ind w:left="2174" w:hanging="432"/>
      </w:pPr>
      <w:rPr>
        <w:rFonts w:hint="default"/>
        <w:lang w:val="en-US" w:eastAsia="en-US" w:bidi="en-US"/>
      </w:rPr>
    </w:lvl>
    <w:lvl w:ilvl="3">
      <w:numFmt w:val="bullet"/>
      <w:lvlText w:val="•"/>
      <w:lvlJc w:val="left"/>
      <w:pPr>
        <w:ind w:left="3248" w:hanging="432"/>
      </w:pPr>
      <w:rPr>
        <w:rFonts w:hint="default"/>
        <w:lang w:val="en-US" w:eastAsia="en-US" w:bidi="en-US"/>
      </w:rPr>
    </w:lvl>
    <w:lvl w:ilvl="4">
      <w:numFmt w:val="bullet"/>
      <w:lvlText w:val="•"/>
      <w:lvlJc w:val="left"/>
      <w:pPr>
        <w:ind w:left="4322" w:hanging="432"/>
      </w:pPr>
      <w:rPr>
        <w:rFonts w:hint="default"/>
        <w:lang w:val="en-US" w:eastAsia="en-US" w:bidi="en-US"/>
      </w:rPr>
    </w:lvl>
    <w:lvl w:ilvl="5">
      <w:numFmt w:val="bullet"/>
      <w:lvlText w:val="•"/>
      <w:lvlJc w:val="left"/>
      <w:pPr>
        <w:ind w:left="5396" w:hanging="432"/>
      </w:pPr>
      <w:rPr>
        <w:rFonts w:hint="default"/>
        <w:lang w:val="en-US" w:eastAsia="en-US" w:bidi="en-US"/>
      </w:rPr>
    </w:lvl>
    <w:lvl w:ilvl="6">
      <w:numFmt w:val="bullet"/>
      <w:lvlText w:val="•"/>
      <w:lvlJc w:val="left"/>
      <w:pPr>
        <w:ind w:left="6470" w:hanging="432"/>
      </w:pPr>
      <w:rPr>
        <w:rFonts w:hint="default"/>
        <w:lang w:val="en-US" w:eastAsia="en-US" w:bidi="en-US"/>
      </w:rPr>
    </w:lvl>
    <w:lvl w:ilvl="7">
      <w:numFmt w:val="bullet"/>
      <w:lvlText w:val="•"/>
      <w:lvlJc w:val="left"/>
      <w:pPr>
        <w:ind w:left="7544" w:hanging="432"/>
      </w:pPr>
      <w:rPr>
        <w:rFonts w:hint="default"/>
        <w:lang w:val="en-US" w:eastAsia="en-US" w:bidi="en-US"/>
      </w:rPr>
    </w:lvl>
    <w:lvl w:ilvl="8">
      <w:numFmt w:val="bullet"/>
      <w:lvlText w:val="•"/>
      <w:lvlJc w:val="left"/>
      <w:pPr>
        <w:ind w:left="8618" w:hanging="432"/>
      </w:pPr>
      <w:rPr>
        <w:rFonts w:hint="default"/>
        <w:lang w:val="en-US" w:eastAsia="en-US" w:bidi="en-US"/>
      </w:rPr>
    </w:lvl>
  </w:abstractNum>
  <w:abstractNum w:abstractNumId="25" w15:restartNumberingAfterBreak="0">
    <w:nsid w:val="48715C70"/>
    <w:multiLevelType w:val="hybridMultilevel"/>
    <w:tmpl w:val="3AF64AE6"/>
    <w:lvl w:ilvl="0" w:tplc="CB147AFA">
      <w:start w:val="1"/>
      <w:numFmt w:val="lowerLetter"/>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6" w15:restartNumberingAfterBreak="0">
    <w:nsid w:val="4B716642"/>
    <w:multiLevelType w:val="hybridMultilevel"/>
    <w:tmpl w:val="65A83746"/>
    <w:lvl w:ilvl="0" w:tplc="8C52B360">
      <w:start w:val="1"/>
      <w:numFmt w:val="decimal"/>
      <w:lvlText w:val="%1."/>
      <w:lvlJc w:val="left"/>
      <w:pPr>
        <w:ind w:left="1394" w:hanging="360"/>
      </w:pPr>
      <w:rPr>
        <w:rFonts w:ascii="Arial Narrow" w:eastAsia="Arial Narrow" w:hAnsi="Arial Narrow" w:cs="Arial Narrow" w:hint="default"/>
        <w:w w:val="99"/>
        <w:sz w:val="20"/>
        <w:szCs w:val="20"/>
        <w:lang w:val="en-US" w:eastAsia="en-US" w:bidi="en-US"/>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27" w15:restartNumberingAfterBreak="0">
    <w:nsid w:val="4D3A5CE5"/>
    <w:multiLevelType w:val="hybridMultilevel"/>
    <w:tmpl w:val="338853B0"/>
    <w:lvl w:ilvl="0" w:tplc="113A4D3C">
      <w:start w:val="1"/>
      <w:numFmt w:val="decimal"/>
      <w:lvlText w:val="%1."/>
      <w:lvlJc w:val="left"/>
      <w:pPr>
        <w:ind w:left="1394" w:hanging="360"/>
      </w:pPr>
      <w:rPr>
        <w:rFonts w:ascii="Arial Narrow" w:eastAsia="Arial Narrow" w:hAnsi="Arial Narrow" w:cs="Arial Narrow" w:hint="default"/>
        <w:w w:val="99"/>
        <w:sz w:val="20"/>
        <w:szCs w:val="20"/>
        <w:lang w:val="en-US" w:eastAsia="en-US" w:bidi="en-US"/>
      </w:rPr>
    </w:lvl>
    <w:lvl w:ilvl="1" w:tplc="79E49610">
      <w:numFmt w:val="bullet"/>
      <w:lvlText w:val="•"/>
      <w:lvlJc w:val="left"/>
      <w:pPr>
        <w:ind w:left="2373" w:hanging="360"/>
      </w:pPr>
      <w:rPr>
        <w:lang w:val="en-US" w:eastAsia="en-US" w:bidi="en-US"/>
      </w:rPr>
    </w:lvl>
    <w:lvl w:ilvl="2" w:tplc="78C0ECC0">
      <w:numFmt w:val="bullet"/>
      <w:lvlText w:val="•"/>
      <w:lvlJc w:val="left"/>
      <w:pPr>
        <w:ind w:left="3346" w:hanging="360"/>
      </w:pPr>
      <w:rPr>
        <w:lang w:val="en-US" w:eastAsia="en-US" w:bidi="en-US"/>
      </w:rPr>
    </w:lvl>
    <w:lvl w:ilvl="3" w:tplc="1832904E">
      <w:numFmt w:val="bullet"/>
      <w:lvlText w:val="•"/>
      <w:lvlJc w:val="left"/>
      <w:pPr>
        <w:ind w:left="4318" w:hanging="360"/>
      </w:pPr>
      <w:rPr>
        <w:lang w:val="en-US" w:eastAsia="en-US" w:bidi="en-US"/>
      </w:rPr>
    </w:lvl>
    <w:lvl w:ilvl="4" w:tplc="8924D22C">
      <w:numFmt w:val="bullet"/>
      <w:lvlText w:val="•"/>
      <w:lvlJc w:val="left"/>
      <w:pPr>
        <w:ind w:left="5291" w:hanging="360"/>
      </w:pPr>
      <w:rPr>
        <w:lang w:val="en-US" w:eastAsia="en-US" w:bidi="en-US"/>
      </w:rPr>
    </w:lvl>
    <w:lvl w:ilvl="5" w:tplc="67A49A5E">
      <w:numFmt w:val="bullet"/>
      <w:lvlText w:val="•"/>
      <w:lvlJc w:val="left"/>
      <w:pPr>
        <w:ind w:left="6264" w:hanging="360"/>
      </w:pPr>
      <w:rPr>
        <w:lang w:val="en-US" w:eastAsia="en-US" w:bidi="en-US"/>
      </w:rPr>
    </w:lvl>
    <w:lvl w:ilvl="6" w:tplc="6F581564">
      <w:numFmt w:val="bullet"/>
      <w:lvlText w:val="•"/>
      <w:lvlJc w:val="left"/>
      <w:pPr>
        <w:ind w:left="7236" w:hanging="360"/>
      </w:pPr>
      <w:rPr>
        <w:lang w:val="en-US" w:eastAsia="en-US" w:bidi="en-US"/>
      </w:rPr>
    </w:lvl>
    <w:lvl w:ilvl="7" w:tplc="E71A59AC">
      <w:numFmt w:val="bullet"/>
      <w:lvlText w:val="•"/>
      <w:lvlJc w:val="left"/>
      <w:pPr>
        <w:ind w:left="8209" w:hanging="360"/>
      </w:pPr>
      <w:rPr>
        <w:lang w:val="en-US" w:eastAsia="en-US" w:bidi="en-US"/>
      </w:rPr>
    </w:lvl>
    <w:lvl w:ilvl="8" w:tplc="B63492CA">
      <w:numFmt w:val="bullet"/>
      <w:lvlText w:val="•"/>
      <w:lvlJc w:val="left"/>
      <w:pPr>
        <w:ind w:left="9182" w:hanging="360"/>
      </w:pPr>
      <w:rPr>
        <w:lang w:val="en-US" w:eastAsia="en-US" w:bidi="en-US"/>
      </w:rPr>
    </w:lvl>
  </w:abstractNum>
  <w:abstractNum w:abstractNumId="28" w15:restartNumberingAfterBreak="0">
    <w:nsid w:val="4D3A6582"/>
    <w:multiLevelType w:val="hybridMultilevel"/>
    <w:tmpl w:val="14FC4FCC"/>
    <w:lvl w:ilvl="0" w:tplc="08090001">
      <w:start w:val="1"/>
      <w:numFmt w:val="bullet"/>
      <w:lvlText w:val=""/>
      <w:lvlJc w:val="left"/>
      <w:pPr>
        <w:ind w:left="673" w:hanging="360"/>
      </w:pPr>
      <w:rPr>
        <w:rFonts w:ascii="Symbol" w:hAnsi="Symbol" w:hint="default"/>
        <w:w w:val="99"/>
        <w:sz w:val="20"/>
        <w:szCs w:val="20"/>
        <w:lang w:val="en-US" w:eastAsia="en-US" w:bidi="en-US"/>
      </w:rPr>
    </w:lvl>
    <w:lvl w:ilvl="1" w:tplc="B58EAA06">
      <w:start w:val="1"/>
      <w:numFmt w:val="decimal"/>
      <w:lvlText w:val="%2."/>
      <w:lvlJc w:val="left"/>
      <w:pPr>
        <w:ind w:left="1033" w:hanging="360"/>
      </w:pPr>
      <w:rPr>
        <w:rFonts w:ascii="Arial Narrow" w:eastAsia="Arial Narrow" w:hAnsi="Arial Narrow" w:cs="Arial Narrow" w:hint="default"/>
        <w:w w:val="99"/>
        <w:sz w:val="20"/>
        <w:szCs w:val="20"/>
        <w:lang w:val="en-US" w:eastAsia="en-US" w:bidi="en-US"/>
      </w:rPr>
    </w:lvl>
    <w:lvl w:ilvl="2" w:tplc="26D8A80E">
      <w:numFmt w:val="bullet"/>
      <w:lvlText w:val="•"/>
      <w:lvlJc w:val="left"/>
      <w:pPr>
        <w:ind w:left="2120" w:hanging="360"/>
      </w:pPr>
      <w:rPr>
        <w:rFonts w:hint="default"/>
        <w:lang w:val="en-US" w:eastAsia="en-US" w:bidi="en-US"/>
      </w:rPr>
    </w:lvl>
    <w:lvl w:ilvl="3" w:tplc="CAA81C6E">
      <w:numFmt w:val="bullet"/>
      <w:lvlText w:val="•"/>
      <w:lvlJc w:val="left"/>
      <w:pPr>
        <w:ind w:left="3201" w:hanging="360"/>
      </w:pPr>
      <w:rPr>
        <w:rFonts w:hint="default"/>
        <w:lang w:val="en-US" w:eastAsia="en-US" w:bidi="en-US"/>
      </w:rPr>
    </w:lvl>
    <w:lvl w:ilvl="4" w:tplc="12DC06EC">
      <w:numFmt w:val="bullet"/>
      <w:lvlText w:val="•"/>
      <w:lvlJc w:val="left"/>
      <w:pPr>
        <w:ind w:left="4282" w:hanging="360"/>
      </w:pPr>
      <w:rPr>
        <w:rFonts w:hint="default"/>
        <w:lang w:val="en-US" w:eastAsia="en-US" w:bidi="en-US"/>
      </w:rPr>
    </w:lvl>
    <w:lvl w:ilvl="5" w:tplc="ECEA71BC">
      <w:numFmt w:val="bullet"/>
      <w:lvlText w:val="•"/>
      <w:lvlJc w:val="left"/>
      <w:pPr>
        <w:ind w:left="5362" w:hanging="360"/>
      </w:pPr>
      <w:rPr>
        <w:rFonts w:hint="default"/>
        <w:lang w:val="en-US" w:eastAsia="en-US" w:bidi="en-US"/>
      </w:rPr>
    </w:lvl>
    <w:lvl w:ilvl="6" w:tplc="A7DC559C">
      <w:numFmt w:val="bullet"/>
      <w:lvlText w:val="•"/>
      <w:lvlJc w:val="left"/>
      <w:pPr>
        <w:ind w:left="6443" w:hanging="360"/>
      </w:pPr>
      <w:rPr>
        <w:rFonts w:hint="default"/>
        <w:lang w:val="en-US" w:eastAsia="en-US" w:bidi="en-US"/>
      </w:rPr>
    </w:lvl>
    <w:lvl w:ilvl="7" w:tplc="A15A97C2">
      <w:numFmt w:val="bullet"/>
      <w:lvlText w:val="•"/>
      <w:lvlJc w:val="left"/>
      <w:pPr>
        <w:ind w:left="7524" w:hanging="360"/>
      </w:pPr>
      <w:rPr>
        <w:rFonts w:hint="default"/>
        <w:lang w:val="en-US" w:eastAsia="en-US" w:bidi="en-US"/>
      </w:rPr>
    </w:lvl>
    <w:lvl w:ilvl="8" w:tplc="5F30505A">
      <w:numFmt w:val="bullet"/>
      <w:lvlText w:val="•"/>
      <w:lvlJc w:val="left"/>
      <w:pPr>
        <w:ind w:left="8604" w:hanging="360"/>
      </w:pPr>
      <w:rPr>
        <w:rFonts w:hint="default"/>
        <w:lang w:val="en-US" w:eastAsia="en-US" w:bidi="en-US"/>
      </w:rPr>
    </w:lvl>
  </w:abstractNum>
  <w:abstractNum w:abstractNumId="29" w15:restartNumberingAfterBreak="0">
    <w:nsid w:val="4E847353"/>
    <w:multiLevelType w:val="hybridMultilevel"/>
    <w:tmpl w:val="EB026B1C"/>
    <w:lvl w:ilvl="0" w:tplc="7D60382A">
      <w:start w:val="1"/>
      <w:numFmt w:val="decimal"/>
      <w:lvlText w:val="%1."/>
      <w:lvlJc w:val="left"/>
      <w:pPr>
        <w:ind w:left="719" w:hanging="360"/>
      </w:pPr>
      <w:rPr>
        <w:rFonts w:ascii="Arial Narrow" w:eastAsia="Arial Narrow" w:hAnsi="Arial Narrow" w:cs="Arial Narrow" w:hint="default"/>
        <w:color w:val="FF0000"/>
        <w:w w:val="99"/>
        <w:sz w:val="20"/>
        <w:szCs w:val="20"/>
        <w:lang w:val="en-US" w:eastAsia="en-US" w:bidi="en-US"/>
      </w:rPr>
    </w:lvl>
    <w:lvl w:ilvl="1" w:tplc="1C96ED9E">
      <w:numFmt w:val="bullet"/>
      <w:lvlText w:val="•"/>
      <w:lvlJc w:val="left"/>
      <w:pPr>
        <w:ind w:left="1724" w:hanging="360"/>
      </w:pPr>
      <w:rPr>
        <w:rFonts w:hint="default"/>
        <w:lang w:val="en-US" w:eastAsia="en-US" w:bidi="en-US"/>
      </w:rPr>
    </w:lvl>
    <w:lvl w:ilvl="2" w:tplc="85D4955C">
      <w:numFmt w:val="bullet"/>
      <w:lvlText w:val="•"/>
      <w:lvlJc w:val="left"/>
      <w:pPr>
        <w:ind w:left="2729" w:hanging="360"/>
      </w:pPr>
      <w:rPr>
        <w:rFonts w:hint="default"/>
        <w:lang w:val="en-US" w:eastAsia="en-US" w:bidi="en-US"/>
      </w:rPr>
    </w:lvl>
    <w:lvl w:ilvl="3" w:tplc="67162BF4">
      <w:numFmt w:val="bullet"/>
      <w:lvlText w:val="•"/>
      <w:lvlJc w:val="left"/>
      <w:pPr>
        <w:ind w:left="3733" w:hanging="360"/>
      </w:pPr>
      <w:rPr>
        <w:rFonts w:hint="default"/>
        <w:lang w:val="en-US" w:eastAsia="en-US" w:bidi="en-US"/>
      </w:rPr>
    </w:lvl>
    <w:lvl w:ilvl="4" w:tplc="9662A988">
      <w:numFmt w:val="bullet"/>
      <w:lvlText w:val="•"/>
      <w:lvlJc w:val="left"/>
      <w:pPr>
        <w:ind w:left="4738" w:hanging="360"/>
      </w:pPr>
      <w:rPr>
        <w:rFonts w:hint="default"/>
        <w:lang w:val="en-US" w:eastAsia="en-US" w:bidi="en-US"/>
      </w:rPr>
    </w:lvl>
    <w:lvl w:ilvl="5" w:tplc="659ED208">
      <w:numFmt w:val="bullet"/>
      <w:lvlText w:val="•"/>
      <w:lvlJc w:val="left"/>
      <w:pPr>
        <w:ind w:left="5743" w:hanging="360"/>
      </w:pPr>
      <w:rPr>
        <w:rFonts w:hint="default"/>
        <w:lang w:val="en-US" w:eastAsia="en-US" w:bidi="en-US"/>
      </w:rPr>
    </w:lvl>
    <w:lvl w:ilvl="6" w:tplc="3E105EF2">
      <w:numFmt w:val="bullet"/>
      <w:lvlText w:val="•"/>
      <w:lvlJc w:val="left"/>
      <w:pPr>
        <w:ind w:left="6747" w:hanging="360"/>
      </w:pPr>
      <w:rPr>
        <w:rFonts w:hint="default"/>
        <w:lang w:val="en-US" w:eastAsia="en-US" w:bidi="en-US"/>
      </w:rPr>
    </w:lvl>
    <w:lvl w:ilvl="7" w:tplc="F642D3EE">
      <w:numFmt w:val="bullet"/>
      <w:lvlText w:val="•"/>
      <w:lvlJc w:val="left"/>
      <w:pPr>
        <w:ind w:left="7752" w:hanging="360"/>
      </w:pPr>
      <w:rPr>
        <w:rFonts w:hint="default"/>
        <w:lang w:val="en-US" w:eastAsia="en-US" w:bidi="en-US"/>
      </w:rPr>
    </w:lvl>
    <w:lvl w:ilvl="8" w:tplc="CD500D5E">
      <w:numFmt w:val="bullet"/>
      <w:lvlText w:val="•"/>
      <w:lvlJc w:val="left"/>
      <w:pPr>
        <w:ind w:left="8757" w:hanging="360"/>
      </w:pPr>
      <w:rPr>
        <w:rFonts w:hint="default"/>
        <w:lang w:val="en-US" w:eastAsia="en-US" w:bidi="en-US"/>
      </w:rPr>
    </w:lvl>
  </w:abstractNum>
  <w:abstractNum w:abstractNumId="30" w15:restartNumberingAfterBreak="0">
    <w:nsid w:val="5AE07F78"/>
    <w:multiLevelType w:val="hybridMultilevel"/>
    <w:tmpl w:val="092C29DA"/>
    <w:lvl w:ilvl="0" w:tplc="00425446">
      <w:start w:val="1"/>
      <w:numFmt w:val="decimal"/>
      <w:lvlText w:val="%1."/>
      <w:lvlJc w:val="left"/>
      <w:pPr>
        <w:ind w:left="902" w:hanging="229"/>
      </w:pPr>
      <w:rPr>
        <w:rFonts w:ascii="Arial Narrow" w:eastAsia="Arial Narrow" w:hAnsi="Arial Narrow" w:cs="Arial Narrow" w:hint="default"/>
        <w:w w:val="99"/>
        <w:sz w:val="20"/>
        <w:szCs w:val="20"/>
        <w:lang w:val="en-US" w:eastAsia="en-US" w:bidi="en-US"/>
      </w:rPr>
    </w:lvl>
    <w:lvl w:ilvl="1" w:tplc="728E3BC4">
      <w:numFmt w:val="bullet"/>
      <w:lvlText w:val="•"/>
      <w:lvlJc w:val="left"/>
      <w:pPr>
        <w:ind w:left="1886" w:hanging="229"/>
      </w:pPr>
      <w:rPr>
        <w:rFonts w:hint="default"/>
        <w:lang w:val="en-US" w:eastAsia="en-US" w:bidi="en-US"/>
      </w:rPr>
    </w:lvl>
    <w:lvl w:ilvl="2" w:tplc="181AFA5A">
      <w:numFmt w:val="bullet"/>
      <w:lvlText w:val="•"/>
      <w:lvlJc w:val="left"/>
      <w:pPr>
        <w:ind w:left="2873" w:hanging="229"/>
      </w:pPr>
      <w:rPr>
        <w:rFonts w:hint="default"/>
        <w:lang w:val="en-US" w:eastAsia="en-US" w:bidi="en-US"/>
      </w:rPr>
    </w:lvl>
    <w:lvl w:ilvl="3" w:tplc="E04A35FE">
      <w:numFmt w:val="bullet"/>
      <w:lvlText w:val="•"/>
      <w:lvlJc w:val="left"/>
      <w:pPr>
        <w:ind w:left="3859" w:hanging="229"/>
      </w:pPr>
      <w:rPr>
        <w:rFonts w:hint="default"/>
        <w:lang w:val="en-US" w:eastAsia="en-US" w:bidi="en-US"/>
      </w:rPr>
    </w:lvl>
    <w:lvl w:ilvl="4" w:tplc="9C701314">
      <w:numFmt w:val="bullet"/>
      <w:lvlText w:val="•"/>
      <w:lvlJc w:val="left"/>
      <w:pPr>
        <w:ind w:left="4846" w:hanging="229"/>
      </w:pPr>
      <w:rPr>
        <w:rFonts w:hint="default"/>
        <w:lang w:val="en-US" w:eastAsia="en-US" w:bidi="en-US"/>
      </w:rPr>
    </w:lvl>
    <w:lvl w:ilvl="5" w:tplc="417462AA">
      <w:numFmt w:val="bullet"/>
      <w:lvlText w:val="•"/>
      <w:lvlJc w:val="left"/>
      <w:pPr>
        <w:ind w:left="5833" w:hanging="229"/>
      </w:pPr>
      <w:rPr>
        <w:rFonts w:hint="default"/>
        <w:lang w:val="en-US" w:eastAsia="en-US" w:bidi="en-US"/>
      </w:rPr>
    </w:lvl>
    <w:lvl w:ilvl="6" w:tplc="7362DC08">
      <w:numFmt w:val="bullet"/>
      <w:lvlText w:val="•"/>
      <w:lvlJc w:val="left"/>
      <w:pPr>
        <w:ind w:left="6819" w:hanging="229"/>
      </w:pPr>
      <w:rPr>
        <w:rFonts w:hint="default"/>
        <w:lang w:val="en-US" w:eastAsia="en-US" w:bidi="en-US"/>
      </w:rPr>
    </w:lvl>
    <w:lvl w:ilvl="7" w:tplc="98C06482">
      <w:numFmt w:val="bullet"/>
      <w:lvlText w:val="•"/>
      <w:lvlJc w:val="left"/>
      <w:pPr>
        <w:ind w:left="7806" w:hanging="229"/>
      </w:pPr>
      <w:rPr>
        <w:rFonts w:hint="default"/>
        <w:lang w:val="en-US" w:eastAsia="en-US" w:bidi="en-US"/>
      </w:rPr>
    </w:lvl>
    <w:lvl w:ilvl="8" w:tplc="5E8E0BC6">
      <w:numFmt w:val="bullet"/>
      <w:lvlText w:val="•"/>
      <w:lvlJc w:val="left"/>
      <w:pPr>
        <w:ind w:left="8793" w:hanging="229"/>
      </w:pPr>
      <w:rPr>
        <w:rFonts w:hint="default"/>
        <w:lang w:val="en-US" w:eastAsia="en-US" w:bidi="en-US"/>
      </w:rPr>
    </w:lvl>
  </w:abstractNum>
  <w:abstractNum w:abstractNumId="31" w15:restartNumberingAfterBreak="0">
    <w:nsid w:val="613D39DF"/>
    <w:multiLevelType w:val="hybridMultilevel"/>
    <w:tmpl w:val="D9B8E3DA"/>
    <w:lvl w:ilvl="0" w:tplc="0809000F">
      <w:start w:val="1"/>
      <w:numFmt w:val="decimal"/>
      <w:lvlText w:val="%1."/>
      <w:lvlJc w:val="left"/>
      <w:pPr>
        <w:ind w:left="1394" w:hanging="360"/>
      </w:pPr>
      <w:rPr>
        <w:rFonts w:hint="default"/>
        <w:w w:val="99"/>
        <w:sz w:val="20"/>
        <w:szCs w:val="20"/>
        <w:lang w:val="en-US" w:eastAsia="en-US" w:bidi="en-US"/>
      </w:rPr>
    </w:lvl>
    <w:lvl w:ilvl="1" w:tplc="79E49610">
      <w:numFmt w:val="bullet"/>
      <w:lvlText w:val="•"/>
      <w:lvlJc w:val="left"/>
      <w:pPr>
        <w:ind w:left="2373" w:hanging="360"/>
      </w:pPr>
      <w:rPr>
        <w:lang w:val="en-US" w:eastAsia="en-US" w:bidi="en-US"/>
      </w:rPr>
    </w:lvl>
    <w:lvl w:ilvl="2" w:tplc="78C0ECC0">
      <w:numFmt w:val="bullet"/>
      <w:lvlText w:val="•"/>
      <w:lvlJc w:val="left"/>
      <w:pPr>
        <w:ind w:left="3346" w:hanging="360"/>
      </w:pPr>
      <w:rPr>
        <w:lang w:val="en-US" w:eastAsia="en-US" w:bidi="en-US"/>
      </w:rPr>
    </w:lvl>
    <w:lvl w:ilvl="3" w:tplc="1832904E">
      <w:numFmt w:val="bullet"/>
      <w:lvlText w:val="•"/>
      <w:lvlJc w:val="left"/>
      <w:pPr>
        <w:ind w:left="4318" w:hanging="360"/>
      </w:pPr>
      <w:rPr>
        <w:lang w:val="en-US" w:eastAsia="en-US" w:bidi="en-US"/>
      </w:rPr>
    </w:lvl>
    <w:lvl w:ilvl="4" w:tplc="8924D22C">
      <w:numFmt w:val="bullet"/>
      <w:lvlText w:val="•"/>
      <w:lvlJc w:val="left"/>
      <w:pPr>
        <w:ind w:left="5291" w:hanging="360"/>
      </w:pPr>
      <w:rPr>
        <w:lang w:val="en-US" w:eastAsia="en-US" w:bidi="en-US"/>
      </w:rPr>
    </w:lvl>
    <w:lvl w:ilvl="5" w:tplc="67A49A5E">
      <w:numFmt w:val="bullet"/>
      <w:lvlText w:val="•"/>
      <w:lvlJc w:val="left"/>
      <w:pPr>
        <w:ind w:left="6264" w:hanging="360"/>
      </w:pPr>
      <w:rPr>
        <w:lang w:val="en-US" w:eastAsia="en-US" w:bidi="en-US"/>
      </w:rPr>
    </w:lvl>
    <w:lvl w:ilvl="6" w:tplc="6F581564">
      <w:numFmt w:val="bullet"/>
      <w:lvlText w:val="•"/>
      <w:lvlJc w:val="left"/>
      <w:pPr>
        <w:ind w:left="7236" w:hanging="360"/>
      </w:pPr>
      <w:rPr>
        <w:lang w:val="en-US" w:eastAsia="en-US" w:bidi="en-US"/>
      </w:rPr>
    </w:lvl>
    <w:lvl w:ilvl="7" w:tplc="E71A59AC">
      <w:numFmt w:val="bullet"/>
      <w:lvlText w:val="•"/>
      <w:lvlJc w:val="left"/>
      <w:pPr>
        <w:ind w:left="8209" w:hanging="360"/>
      </w:pPr>
      <w:rPr>
        <w:lang w:val="en-US" w:eastAsia="en-US" w:bidi="en-US"/>
      </w:rPr>
    </w:lvl>
    <w:lvl w:ilvl="8" w:tplc="B63492CA">
      <w:numFmt w:val="bullet"/>
      <w:lvlText w:val="•"/>
      <w:lvlJc w:val="left"/>
      <w:pPr>
        <w:ind w:left="9182" w:hanging="360"/>
      </w:pPr>
      <w:rPr>
        <w:lang w:val="en-US" w:eastAsia="en-US" w:bidi="en-US"/>
      </w:rPr>
    </w:lvl>
  </w:abstractNum>
  <w:abstractNum w:abstractNumId="32" w15:restartNumberingAfterBreak="0">
    <w:nsid w:val="64D46CB0"/>
    <w:multiLevelType w:val="hybridMultilevel"/>
    <w:tmpl w:val="338853B0"/>
    <w:lvl w:ilvl="0" w:tplc="113A4D3C">
      <w:start w:val="1"/>
      <w:numFmt w:val="decimal"/>
      <w:lvlText w:val="%1."/>
      <w:lvlJc w:val="left"/>
      <w:pPr>
        <w:ind w:left="1394" w:hanging="360"/>
      </w:pPr>
      <w:rPr>
        <w:rFonts w:ascii="Arial Narrow" w:eastAsia="Arial Narrow" w:hAnsi="Arial Narrow" w:cs="Arial Narrow" w:hint="default"/>
        <w:w w:val="99"/>
        <w:sz w:val="20"/>
        <w:szCs w:val="20"/>
        <w:lang w:val="en-US" w:eastAsia="en-US" w:bidi="en-US"/>
      </w:rPr>
    </w:lvl>
    <w:lvl w:ilvl="1" w:tplc="79E49610">
      <w:numFmt w:val="bullet"/>
      <w:lvlText w:val="•"/>
      <w:lvlJc w:val="left"/>
      <w:pPr>
        <w:ind w:left="2373" w:hanging="360"/>
      </w:pPr>
      <w:rPr>
        <w:lang w:val="en-US" w:eastAsia="en-US" w:bidi="en-US"/>
      </w:rPr>
    </w:lvl>
    <w:lvl w:ilvl="2" w:tplc="78C0ECC0">
      <w:numFmt w:val="bullet"/>
      <w:lvlText w:val="•"/>
      <w:lvlJc w:val="left"/>
      <w:pPr>
        <w:ind w:left="3346" w:hanging="360"/>
      </w:pPr>
      <w:rPr>
        <w:lang w:val="en-US" w:eastAsia="en-US" w:bidi="en-US"/>
      </w:rPr>
    </w:lvl>
    <w:lvl w:ilvl="3" w:tplc="1832904E">
      <w:numFmt w:val="bullet"/>
      <w:lvlText w:val="•"/>
      <w:lvlJc w:val="left"/>
      <w:pPr>
        <w:ind w:left="4318" w:hanging="360"/>
      </w:pPr>
      <w:rPr>
        <w:lang w:val="en-US" w:eastAsia="en-US" w:bidi="en-US"/>
      </w:rPr>
    </w:lvl>
    <w:lvl w:ilvl="4" w:tplc="8924D22C">
      <w:numFmt w:val="bullet"/>
      <w:lvlText w:val="•"/>
      <w:lvlJc w:val="left"/>
      <w:pPr>
        <w:ind w:left="5291" w:hanging="360"/>
      </w:pPr>
      <w:rPr>
        <w:lang w:val="en-US" w:eastAsia="en-US" w:bidi="en-US"/>
      </w:rPr>
    </w:lvl>
    <w:lvl w:ilvl="5" w:tplc="67A49A5E">
      <w:numFmt w:val="bullet"/>
      <w:lvlText w:val="•"/>
      <w:lvlJc w:val="left"/>
      <w:pPr>
        <w:ind w:left="6264" w:hanging="360"/>
      </w:pPr>
      <w:rPr>
        <w:lang w:val="en-US" w:eastAsia="en-US" w:bidi="en-US"/>
      </w:rPr>
    </w:lvl>
    <w:lvl w:ilvl="6" w:tplc="6F581564">
      <w:numFmt w:val="bullet"/>
      <w:lvlText w:val="•"/>
      <w:lvlJc w:val="left"/>
      <w:pPr>
        <w:ind w:left="7236" w:hanging="360"/>
      </w:pPr>
      <w:rPr>
        <w:lang w:val="en-US" w:eastAsia="en-US" w:bidi="en-US"/>
      </w:rPr>
    </w:lvl>
    <w:lvl w:ilvl="7" w:tplc="E71A59AC">
      <w:numFmt w:val="bullet"/>
      <w:lvlText w:val="•"/>
      <w:lvlJc w:val="left"/>
      <w:pPr>
        <w:ind w:left="8209" w:hanging="360"/>
      </w:pPr>
      <w:rPr>
        <w:lang w:val="en-US" w:eastAsia="en-US" w:bidi="en-US"/>
      </w:rPr>
    </w:lvl>
    <w:lvl w:ilvl="8" w:tplc="B63492CA">
      <w:numFmt w:val="bullet"/>
      <w:lvlText w:val="•"/>
      <w:lvlJc w:val="left"/>
      <w:pPr>
        <w:ind w:left="9182" w:hanging="360"/>
      </w:pPr>
      <w:rPr>
        <w:lang w:val="en-US" w:eastAsia="en-US" w:bidi="en-US"/>
      </w:rPr>
    </w:lvl>
  </w:abstractNum>
  <w:abstractNum w:abstractNumId="33" w15:restartNumberingAfterBreak="0">
    <w:nsid w:val="65F956DB"/>
    <w:multiLevelType w:val="hybridMultilevel"/>
    <w:tmpl w:val="D5CECE66"/>
    <w:lvl w:ilvl="0" w:tplc="B26ECAE2">
      <w:start w:val="1"/>
      <w:numFmt w:val="decimal"/>
      <w:lvlText w:val="%1."/>
      <w:lvlJc w:val="left"/>
      <w:pPr>
        <w:ind w:left="673" w:hanging="360"/>
      </w:pPr>
      <w:rPr>
        <w:rFonts w:ascii="Arial Narrow" w:eastAsia="Arial Narrow" w:hAnsi="Arial Narrow" w:cs="Arial Narrow" w:hint="default"/>
        <w:color w:val="FF0000"/>
        <w:w w:val="99"/>
        <w:sz w:val="20"/>
        <w:szCs w:val="20"/>
        <w:lang w:val="en-US" w:eastAsia="en-US" w:bidi="en-US"/>
      </w:rPr>
    </w:lvl>
    <w:lvl w:ilvl="1" w:tplc="BFFC9CAA">
      <w:start w:val="1"/>
      <w:numFmt w:val="decimal"/>
      <w:lvlText w:val="%2."/>
      <w:lvlJc w:val="left"/>
      <w:pPr>
        <w:ind w:left="1033" w:hanging="360"/>
      </w:pPr>
      <w:rPr>
        <w:rFonts w:ascii="Arial Narrow" w:eastAsia="Arial Narrow" w:hAnsi="Arial Narrow" w:cs="Arial Narrow" w:hint="default"/>
        <w:w w:val="99"/>
        <w:sz w:val="20"/>
        <w:szCs w:val="20"/>
        <w:lang w:val="en-US" w:eastAsia="en-US" w:bidi="en-US"/>
      </w:rPr>
    </w:lvl>
    <w:lvl w:ilvl="2" w:tplc="B20265EC">
      <w:numFmt w:val="bullet"/>
      <w:lvlText w:val="•"/>
      <w:lvlJc w:val="left"/>
      <w:pPr>
        <w:ind w:left="2120" w:hanging="360"/>
      </w:pPr>
      <w:rPr>
        <w:lang w:val="en-US" w:eastAsia="en-US" w:bidi="en-US"/>
      </w:rPr>
    </w:lvl>
    <w:lvl w:ilvl="3" w:tplc="80863026">
      <w:numFmt w:val="bullet"/>
      <w:lvlText w:val="•"/>
      <w:lvlJc w:val="left"/>
      <w:pPr>
        <w:ind w:left="3201" w:hanging="360"/>
      </w:pPr>
      <w:rPr>
        <w:lang w:val="en-US" w:eastAsia="en-US" w:bidi="en-US"/>
      </w:rPr>
    </w:lvl>
    <w:lvl w:ilvl="4" w:tplc="7C9872AC">
      <w:numFmt w:val="bullet"/>
      <w:lvlText w:val="•"/>
      <w:lvlJc w:val="left"/>
      <w:pPr>
        <w:ind w:left="4282" w:hanging="360"/>
      </w:pPr>
      <w:rPr>
        <w:lang w:val="en-US" w:eastAsia="en-US" w:bidi="en-US"/>
      </w:rPr>
    </w:lvl>
    <w:lvl w:ilvl="5" w:tplc="8A8EE354">
      <w:numFmt w:val="bullet"/>
      <w:lvlText w:val="•"/>
      <w:lvlJc w:val="left"/>
      <w:pPr>
        <w:ind w:left="5362" w:hanging="360"/>
      </w:pPr>
      <w:rPr>
        <w:lang w:val="en-US" w:eastAsia="en-US" w:bidi="en-US"/>
      </w:rPr>
    </w:lvl>
    <w:lvl w:ilvl="6" w:tplc="D234C6B6">
      <w:numFmt w:val="bullet"/>
      <w:lvlText w:val="•"/>
      <w:lvlJc w:val="left"/>
      <w:pPr>
        <w:ind w:left="6443" w:hanging="360"/>
      </w:pPr>
      <w:rPr>
        <w:lang w:val="en-US" w:eastAsia="en-US" w:bidi="en-US"/>
      </w:rPr>
    </w:lvl>
    <w:lvl w:ilvl="7" w:tplc="EBD273D8">
      <w:numFmt w:val="bullet"/>
      <w:lvlText w:val="•"/>
      <w:lvlJc w:val="left"/>
      <w:pPr>
        <w:ind w:left="7524" w:hanging="360"/>
      </w:pPr>
      <w:rPr>
        <w:lang w:val="en-US" w:eastAsia="en-US" w:bidi="en-US"/>
      </w:rPr>
    </w:lvl>
    <w:lvl w:ilvl="8" w:tplc="A05C9B44">
      <w:numFmt w:val="bullet"/>
      <w:lvlText w:val="•"/>
      <w:lvlJc w:val="left"/>
      <w:pPr>
        <w:ind w:left="8604" w:hanging="360"/>
      </w:pPr>
      <w:rPr>
        <w:lang w:val="en-US" w:eastAsia="en-US" w:bidi="en-US"/>
      </w:rPr>
    </w:lvl>
  </w:abstractNum>
  <w:abstractNum w:abstractNumId="34" w15:restartNumberingAfterBreak="0">
    <w:nsid w:val="68C05D8C"/>
    <w:multiLevelType w:val="hybridMultilevel"/>
    <w:tmpl w:val="16645738"/>
    <w:lvl w:ilvl="0" w:tplc="6F78AA58">
      <w:start w:val="1"/>
      <w:numFmt w:val="decimal"/>
      <w:lvlText w:val="%1."/>
      <w:lvlJc w:val="left"/>
      <w:pPr>
        <w:ind w:left="1033" w:hanging="360"/>
      </w:pPr>
      <w:rPr>
        <w:rFonts w:ascii="Arial Narrow" w:eastAsia="Arial Narrow" w:hAnsi="Arial Narrow" w:cs="Arial Narrow" w:hint="default"/>
        <w:w w:val="99"/>
        <w:sz w:val="20"/>
        <w:szCs w:val="20"/>
        <w:lang w:val="en-US" w:eastAsia="en-US" w:bidi="en-US"/>
      </w:rPr>
    </w:lvl>
    <w:lvl w:ilvl="1" w:tplc="821CC9D8">
      <w:numFmt w:val="bullet"/>
      <w:lvlText w:val="•"/>
      <w:lvlJc w:val="left"/>
      <w:pPr>
        <w:ind w:left="2012" w:hanging="360"/>
      </w:pPr>
      <w:rPr>
        <w:lang w:val="en-US" w:eastAsia="en-US" w:bidi="en-US"/>
      </w:rPr>
    </w:lvl>
    <w:lvl w:ilvl="2" w:tplc="1FF2F0B2">
      <w:numFmt w:val="bullet"/>
      <w:lvlText w:val="•"/>
      <w:lvlJc w:val="left"/>
      <w:pPr>
        <w:ind w:left="2985" w:hanging="360"/>
      </w:pPr>
      <w:rPr>
        <w:lang w:val="en-US" w:eastAsia="en-US" w:bidi="en-US"/>
      </w:rPr>
    </w:lvl>
    <w:lvl w:ilvl="3" w:tplc="6F440C1E">
      <w:numFmt w:val="bullet"/>
      <w:lvlText w:val="•"/>
      <w:lvlJc w:val="left"/>
      <w:pPr>
        <w:ind w:left="3957" w:hanging="360"/>
      </w:pPr>
      <w:rPr>
        <w:lang w:val="en-US" w:eastAsia="en-US" w:bidi="en-US"/>
      </w:rPr>
    </w:lvl>
    <w:lvl w:ilvl="4" w:tplc="3F32E2FA">
      <w:numFmt w:val="bullet"/>
      <w:lvlText w:val="•"/>
      <w:lvlJc w:val="left"/>
      <w:pPr>
        <w:ind w:left="4930" w:hanging="360"/>
      </w:pPr>
      <w:rPr>
        <w:lang w:val="en-US" w:eastAsia="en-US" w:bidi="en-US"/>
      </w:rPr>
    </w:lvl>
    <w:lvl w:ilvl="5" w:tplc="24D8FF34">
      <w:numFmt w:val="bullet"/>
      <w:lvlText w:val="•"/>
      <w:lvlJc w:val="left"/>
      <w:pPr>
        <w:ind w:left="5903" w:hanging="360"/>
      </w:pPr>
      <w:rPr>
        <w:lang w:val="en-US" w:eastAsia="en-US" w:bidi="en-US"/>
      </w:rPr>
    </w:lvl>
    <w:lvl w:ilvl="6" w:tplc="2086FDE8">
      <w:numFmt w:val="bullet"/>
      <w:lvlText w:val="•"/>
      <w:lvlJc w:val="left"/>
      <w:pPr>
        <w:ind w:left="6875" w:hanging="360"/>
      </w:pPr>
      <w:rPr>
        <w:lang w:val="en-US" w:eastAsia="en-US" w:bidi="en-US"/>
      </w:rPr>
    </w:lvl>
    <w:lvl w:ilvl="7" w:tplc="5212D046">
      <w:numFmt w:val="bullet"/>
      <w:lvlText w:val="•"/>
      <w:lvlJc w:val="left"/>
      <w:pPr>
        <w:ind w:left="7848" w:hanging="360"/>
      </w:pPr>
      <w:rPr>
        <w:lang w:val="en-US" w:eastAsia="en-US" w:bidi="en-US"/>
      </w:rPr>
    </w:lvl>
    <w:lvl w:ilvl="8" w:tplc="9D4CE73C">
      <w:numFmt w:val="bullet"/>
      <w:lvlText w:val="•"/>
      <w:lvlJc w:val="left"/>
      <w:pPr>
        <w:ind w:left="8821" w:hanging="360"/>
      </w:pPr>
      <w:rPr>
        <w:lang w:val="en-US" w:eastAsia="en-US" w:bidi="en-US"/>
      </w:rPr>
    </w:lvl>
  </w:abstractNum>
  <w:abstractNum w:abstractNumId="35" w15:restartNumberingAfterBreak="0">
    <w:nsid w:val="7001309A"/>
    <w:multiLevelType w:val="hybridMultilevel"/>
    <w:tmpl w:val="710A1090"/>
    <w:lvl w:ilvl="0" w:tplc="E3F48804">
      <w:start w:val="1"/>
      <w:numFmt w:val="decimal"/>
      <w:lvlText w:val="%1)"/>
      <w:lvlJc w:val="left"/>
      <w:pPr>
        <w:ind w:left="539" w:hanging="360"/>
      </w:pPr>
      <w:rPr>
        <w:rFonts w:ascii="Arial Narrow" w:eastAsia="Arial Narrow" w:hAnsi="Arial Narrow" w:cs="Arial Narrow" w:hint="default"/>
        <w:w w:val="99"/>
        <w:sz w:val="20"/>
        <w:szCs w:val="20"/>
        <w:lang w:val="en-US" w:eastAsia="en-US" w:bidi="en-US"/>
      </w:rPr>
    </w:lvl>
    <w:lvl w:ilvl="1" w:tplc="69460538">
      <w:start w:val="1"/>
      <w:numFmt w:val="decimal"/>
      <w:lvlText w:val="%2)"/>
      <w:lvlJc w:val="left"/>
      <w:pPr>
        <w:ind w:left="899" w:hanging="360"/>
      </w:pPr>
      <w:rPr>
        <w:rFonts w:ascii="Arial Narrow" w:eastAsia="Arial Narrow" w:hAnsi="Arial Narrow" w:cs="Arial Narrow" w:hint="default"/>
        <w:w w:val="99"/>
        <w:sz w:val="20"/>
        <w:szCs w:val="20"/>
        <w:lang w:val="en-US" w:eastAsia="en-US" w:bidi="en-US"/>
      </w:rPr>
    </w:lvl>
    <w:lvl w:ilvl="2" w:tplc="88162F2A">
      <w:numFmt w:val="bullet"/>
      <w:lvlText w:val="•"/>
      <w:lvlJc w:val="left"/>
      <w:pPr>
        <w:ind w:left="1588" w:hanging="360"/>
      </w:pPr>
      <w:rPr>
        <w:rFonts w:hint="default"/>
        <w:lang w:val="en-US" w:eastAsia="en-US" w:bidi="en-US"/>
      </w:rPr>
    </w:lvl>
    <w:lvl w:ilvl="3" w:tplc="AC28FEB4">
      <w:numFmt w:val="bullet"/>
      <w:lvlText w:val="•"/>
      <w:lvlJc w:val="left"/>
      <w:pPr>
        <w:ind w:left="2276" w:hanging="360"/>
      </w:pPr>
      <w:rPr>
        <w:rFonts w:hint="default"/>
        <w:lang w:val="en-US" w:eastAsia="en-US" w:bidi="en-US"/>
      </w:rPr>
    </w:lvl>
    <w:lvl w:ilvl="4" w:tplc="F03828DE">
      <w:numFmt w:val="bullet"/>
      <w:lvlText w:val="•"/>
      <w:lvlJc w:val="left"/>
      <w:pPr>
        <w:ind w:left="2964" w:hanging="360"/>
      </w:pPr>
      <w:rPr>
        <w:rFonts w:hint="default"/>
        <w:lang w:val="en-US" w:eastAsia="en-US" w:bidi="en-US"/>
      </w:rPr>
    </w:lvl>
    <w:lvl w:ilvl="5" w:tplc="38B4D5BC">
      <w:numFmt w:val="bullet"/>
      <w:lvlText w:val="•"/>
      <w:lvlJc w:val="left"/>
      <w:pPr>
        <w:ind w:left="3652" w:hanging="360"/>
      </w:pPr>
      <w:rPr>
        <w:rFonts w:hint="default"/>
        <w:lang w:val="en-US" w:eastAsia="en-US" w:bidi="en-US"/>
      </w:rPr>
    </w:lvl>
    <w:lvl w:ilvl="6" w:tplc="405EDF5E">
      <w:numFmt w:val="bullet"/>
      <w:lvlText w:val="•"/>
      <w:lvlJc w:val="left"/>
      <w:pPr>
        <w:ind w:left="4341" w:hanging="360"/>
      </w:pPr>
      <w:rPr>
        <w:rFonts w:hint="default"/>
        <w:lang w:val="en-US" w:eastAsia="en-US" w:bidi="en-US"/>
      </w:rPr>
    </w:lvl>
    <w:lvl w:ilvl="7" w:tplc="99D61BD0">
      <w:numFmt w:val="bullet"/>
      <w:lvlText w:val="•"/>
      <w:lvlJc w:val="left"/>
      <w:pPr>
        <w:ind w:left="5029" w:hanging="360"/>
      </w:pPr>
      <w:rPr>
        <w:rFonts w:hint="default"/>
        <w:lang w:val="en-US" w:eastAsia="en-US" w:bidi="en-US"/>
      </w:rPr>
    </w:lvl>
    <w:lvl w:ilvl="8" w:tplc="56904108">
      <w:numFmt w:val="bullet"/>
      <w:lvlText w:val="•"/>
      <w:lvlJc w:val="left"/>
      <w:pPr>
        <w:ind w:left="5717" w:hanging="360"/>
      </w:pPr>
      <w:rPr>
        <w:rFonts w:hint="default"/>
        <w:lang w:val="en-US" w:eastAsia="en-US" w:bidi="en-US"/>
      </w:rPr>
    </w:lvl>
  </w:abstractNum>
  <w:abstractNum w:abstractNumId="36" w15:restartNumberingAfterBreak="0">
    <w:nsid w:val="714654C1"/>
    <w:multiLevelType w:val="hybridMultilevel"/>
    <w:tmpl w:val="85826B2C"/>
    <w:lvl w:ilvl="0" w:tplc="B260BAFC">
      <w:start w:val="1"/>
      <w:numFmt w:val="decimal"/>
      <w:lvlText w:val="%1."/>
      <w:lvlJc w:val="left"/>
      <w:pPr>
        <w:ind w:left="720" w:hanging="360"/>
      </w:pPr>
      <w:rPr>
        <w:rFonts w:ascii="Arial Narrow" w:eastAsia="Arial Narrow" w:hAnsi="Arial Narrow" w:cs="Arial Narrow" w:hint="default"/>
        <w:w w:val="99"/>
        <w:sz w:val="20"/>
        <w:szCs w:val="20"/>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96ECF"/>
    <w:multiLevelType w:val="hybridMultilevel"/>
    <w:tmpl w:val="9B767B04"/>
    <w:lvl w:ilvl="0" w:tplc="B4829790">
      <w:start w:val="1"/>
      <w:numFmt w:val="decimal"/>
      <w:lvlText w:val="%1."/>
      <w:lvlJc w:val="left"/>
      <w:pPr>
        <w:ind w:left="407" w:hanging="360"/>
      </w:pPr>
      <w:rPr>
        <w:rFonts w:ascii="Arial Narrow" w:eastAsia="Arial Narrow" w:hAnsi="Arial Narrow" w:cs="Arial Narrow" w:hint="default"/>
        <w:w w:val="99"/>
        <w:sz w:val="20"/>
        <w:szCs w:val="20"/>
        <w:lang w:val="en-US" w:eastAsia="en-US" w:bidi="en-US"/>
      </w:rPr>
    </w:lvl>
    <w:lvl w:ilvl="1" w:tplc="F89AE096">
      <w:numFmt w:val="bullet"/>
      <w:lvlText w:val="•"/>
      <w:lvlJc w:val="left"/>
      <w:pPr>
        <w:ind w:left="1182" w:hanging="360"/>
      </w:pPr>
      <w:rPr>
        <w:rFonts w:hint="default"/>
        <w:lang w:val="en-US" w:eastAsia="en-US" w:bidi="en-US"/>
      </w:rPr>
    </w:lvl>
    <w:lvl w:ilvl="2" w:tplc="6FF68E7C">
      <w:numFmt w:val="bullet"/>
      <w:lvlText w:val="•"/>
      <w:lvlJc w:val="left"/>
      <w:pPr>
        <w:ind w:left="1964" w:hanging="360"/>
      </w:pPr>
      <w:rPr>
        <w:rFonts w:hint="default"/>
        <w:lang w:val="en-US" w:eastAsia="en-US" w:bidi="en-US"/>
      </w:rPr>
    </w:lvl>
    <w:lvl w:ilvl="3" w:tplc="ACF25E52">
      <w:numFmt w:val="bullet"/>
      <w:lvlText w:val="•"/>
      <w:lvlJc w:val="left"/>
      <w:pPr>
        <w:ind w:left="2746" w:hanging="360"/>
      </w:pPr>
      <w:rPr>
        <w:rFonts w:hint="default"/>
        <w:lang w:val="en-US" w:eastAsia="en-US" w:bidi="en-US"/>
      </w:rPr>
    </w:lvl>
    <w:lvl w:ilvl="4" w:tplc="0876EA44">
      <w:numFmt w:val="bullet"/>
      <w:lvlText w:val="•"/>
      <w:lvlJc w:val="left"/>
      <w:pPr>
        <w:ind w:left="3528" w:hanging="360"/>
      </w:pPr>
      <w:rPr>
        <w:rFonts w:hint="default"/>
        <w:lang w:val="en-US" w:eastAsia="en-US" w:bidi="en-US"/>
      </w:rPr>
    </w:lvl>
    <w:lvl w:ilvl="5" w:tplc="D7B83B0A">
      <w:numFmt w:val="bullet"/>
      <w:lvlText w:val="•"/>
      <w:lvlJc w:val="left"/>
      <w:pPr>
        <w:ind w:left="4311" w:hanging="360"/>
      </w:pPr>
      <w:rPr>
        <w:rFonts w:hint="default"/>
        <w:lang w:val="en-US" w:eastAsia="en-US" w:bidi="en-US"/>
      </w:rPr>
    </w:lvl>
    <w:lvl w:ilvl="6" w:tplc="63ECC7E4">
      <w:numFmt w:val="bullet"/>
      <w:lvlText w:val="•"/>
      <w:lvlJc w:val="left"/>
      <w:pPr>
        <w:ind w:left="5093" w:hanging="360"/>
      </w:pPr>
      <w:rPr>
        <w:rFonts w:hint="default"/>
        <w:lang w:val="en-US" w:eastAsia="en-US" w:bidi="en-US"/>
      </w:rPr>
    </w:lvl>
    <w:lvl w:ilvl="7" w:tplc="F0244216">
      <w:numFmt w:val="bullet"/>
      <w:lvlText w:val="•"/>
      <w:lvlJc w:val="left"/>
      <w:pPr>
        <w:ind w:left="5875" w:hanging="360"/>
      </w:pPr>
      <w:rPr>
        <w:rFonts w:hint="default"/>
        <w:lang w:val="en-US" w:eastAsia="en-US" w:bidi="en-US"/>
      </w:rPr>
    </w:lvl>
    <w:lvl w:ilvl="8" w:tplc="A434DCDA">
      <w:numFmt w:val="bullet"/>
      <w:lvlText w:val="•"/>
      <w:lvlJc w:val="left"/>
      <w:pPr>
        <w:ind w:left="6657" w:hanging="360"/>
      </w:pPr>
      <w:rPr>
        <w:rFonts w:hint="default"/>
        <w:lang w:val="en-US" w:eastAsia="en-US" w:bidi="en-US"/>
      </w:rPr>
    </w:lvl>
  </w:abstractNum>
  <w:abstractNum w:abstractNumId="38" w15:restartNumberingAfterBreak="0">
    <w:nsid w:val="746056F7"/>
    <w:multiLevelType w:val="multilevel"/>
    <w:tmpl w:val="B6DE0FCE"/>
    <w:lvl w:ilvl="0">
      <w:start w:val="1"/>
      <w:numFmt w:val="decimal"/>
      <w:lvlText w:val="%1."/>
      <w:lvlJc w:val="left"/>
      <w:pPr>
        <w:ind w:left="673" w:hanging="360"/>
      </w:pPr>
      <w:rPr>
        <w:rFonts w:ascii="Arial Narrow" w:eastAsia="Arial Narrow" w:hAnsi="Arial Narrow" w:cs="Arial Narrow" w:hint="default"/>
        <w:color w:val="000000" w:themeColor="text1"/>
        <w:w w:val="99"/>
        <w:sz w:val="20"/>
        <w:szCs w:val="20"/>
        <w:lang w:val="en-US" w:eastAsia="en-US" w:bidi="en-US"/>
      </w:rPr>
    </w:lvl>
    <w:lvl w:ilvl="1">
      <w:start w:val="1"/>
      <w:numFmt w:val="decimal"/>
      <w:lvlText w:val="%2."/>
      <w:lvlJc w:val="left"/>
      <w:pPr>
        <w:ind w:left="1033" w:hanging="360"/>
      </w:pPr>
      <w:rPr>
        <w:rFonts w:ascii="Arial Narrow" w:eastAsia="Arial Narrow" w:hAnsi="Arial Narrow" w:cs="Arial Narrow" w:hint="default"/>
        <w:w w:val="99"/>
        <w:sz w:val="20"/>
        <w:szCs w:val="20"/>
        <w:lang w:val="en-US" w:eastAsia="en-US" w:bidi="en-US"/>
      </w:rPr>
    </w:lvl>
    <w:lvl w:ilvl="2">
      <w:numFmt w:val="bullet"/>
      <w:lvlText w:val="•"/>
      <w:lvlJc w:val="left"/>
      <w:pPr>
        <w:ind w:left="2120" w:hanging="360"/>
      </w:pPr>
      <w:rPr>
        <w:rFonts w:hint="default"/>
        <w:lang w:val="en-US" w:eastAsia="en-US" w:bidi="en-US"/>
      </w:rPr>
    </w:lvl>
    <w:lvl w:ilvl="3">
      <w:numFmt w:val="bullet"/>
      <w:lvlText w:val="•"/>
      <w:lvlJc w:val="left"/>
      <w:pPr>
        <w:ind w:left="3201" w:hanging="360"/>
      </w:pPr>
      <w:rPr>
        <w:rFonts w:hint="default"/>
        <w:lang w:val="en-US" w:eastAsia="en-US" w:bidi="en-US"/>
      </w:rPr>
    </w:lvl>
    <w:lvl w:ilvl="4">
      <w:numFmt w:val="bullet"/>
      <w:lvlText w:val="•"/>
      <w:lvlJc w:val="left"/>
      <w:pPr>
        <w:ind w:left="4282" w:hanging="360"/>
      </w:pPr>
      <w:rPr>
        <w:rFonts w:hint="default"/>
        <w:lang w:val="en-US" w:eastAsia="en-US" w:bidi="en-US"/>
      </w:rPr>
    </w:lvl>
    <w:lvl w:ilvl="5">
      <w:numFmt w:val="bullet"/>
      <w:lvlText w:val="•"/>
      <w:lvlJc w:val="left"/>
      <w:pPr>
        <w:ind w:left="5362" w:hanging="360"/>
      </w:pPr>
      <w:rPr>
        <w:rFonts w:hint="default"/>
        <w:lang w:val="en-US" w:eastAsia="en-US" w:bidi="en-US"/>
      </w:rPr>
    </w:lvl>
    <w:lvl w:ilvl="6">
      <w:numFmt w:val="bullet"/>
      <w:lvlText w:val="•"/>
      <w:lvlJc w:val="left"/>
      <w:pPr>
        <w:ind w:left="6443" w:hanging="360"/>
      </w:pPr>
      <w:rPr>
        <w:rFonts w:hint="default"/>
        <w:lang w:val="en-US" w:eastAsia="en-US" w:bidi="en-US"/>
      </w:rPr>
    </w:lvl>
    <w:lvl w:ilvl="7">
      <w:numFmt w:val="bullet"/>
      <w:lvlText w:val="•"/>
      <w:lvlJc w:val="left"/>
      <w:pPr>
        <w:ind w:left="7524" w:hanging="360"/>
      </w:pPr>
      <w:rPr>
        <w:rFonts w:hint="default"/>
        <w:lang w:val="en-US" w:eastAsia="en-US" w:bidi="en-US"/>
      </w:rPr>
    </w:lvl>
    <w:lvl w:ilvl="8">
      <w:numFmt w:val="bullet"/>
      <w:lvlText w:val="•"/>
      <w:lvlJc w:val="left"/>
      <w:pPr>
        <w:ind w:left="8604" w:hanging="360"/>
      </w:pPr>
      <w:rPr>
        <w:rFonts w:hint="default"/>
        <w:lang w:val="en-US" w:eastAsia="en-US" w:bidi="en-US"/>
      </w:rPr>
    </w:lvl>
  </w:abstractNum>
  <w:abstractNum w:abstractNumId="39" w15:restartNumberingAfterBreak="0">
    <w:nsid w:val="7554769E"/>
    <w:multiLevelType w:val="multilevel"/>
    <w:tmpl w:val="B6DE0FCE"/>
    <w:lvl w:ilvl="0">
      <w:start w:val="1"/>
      <w:numFmt w:val="decimal"/>
      <w:lvlText w:val="%1."/>
      <w:lvlJc w:val="left"/>
      <w:pPr>
        <w:ind w:left="673" w:hanging="360"/>
      </w:pPr>
      <w:rPr>
        <w:rFonts w:ascii="Arial Narrow" w:eastAsia="Arial Narrow" w:hAnsi="Arial Narrow" w:cs="Arial Narrow" w:hint="default"/>
        <w:color w:val="000000" w:themeColor="text1"/>
        <w:w w:val="99"/>
        <w:sz w:val="20"/>
        <w:szCs w:val="20"/>
        <w:lang w:val="en-US" w:eastAsia="en-US" w:bidi="en-US"/>
      </w:rPr>
    </w:lvl>
    <w:lvl w:ilvl="1">
      <w:start w:val="1"/>
      <w:numFmt w:val="decimal"/>
      <w:lvlText w:val="%2."/>
      <w:lvlJc w:val="left"/>
      <w:pPr>
        <w:ind w:left="1033" w:hanging="360"/>
      </w:pPr>
      <w:rPr>
        <w:rFonts w:ascii="Arial Narrow" w:eastAsia="Arial Narrow" w:hAnsi="Arial Narrow" w:cs="Arial Narrow" w:hint="default"/>
        <w:w w:val="99"/>
        <w:sz w:val="20"/>
        <w:szCs w:val="20"/>
        <w:lang w:val="en-US" w:eastAsia="en-US" w:bidi="en-US"/>
      </w:rPr>
    </w:lvl>
    <w:lvl w:ilvl="2">
      <w:numFmt w:val="bullet"/>
      <w:lvlText w:val="•"/>
      <w:lvlJc w:val="left"/>
      <w:pPr>
        <w:ind w:left="2120" w:hanging="360"/>
      </w:pPr>
      <w:rPr>
        <w:rFonts w:hint="default"/>
        <w:lang w:val="en-US" w:eastAsia="en-US" w:bidi="en-US"/>
      </w:rPr>
    </w:lvl>
    <w:lvl w:ilvl="3">
      <w:numFmt w:val="bullet"/>
      <w:lvlText w:val="•"/>
      <w:lvlJc w:val="left"/>
      <w:pPr>
        <w:ind w:left="3201" w:hanging="360"/>
      </w:pPr>
      <w:rPr>
        <w:rFonts w:hint="default"/>
        <w:lang w:val="en-US" w:eastAsia="en-US" w:bidi="en-US"/>
      </w:rPr>
    </w:lvl>
    <w:lvl w:ilvl="4">
      <w:numFmt w:val="bullet"/>
      <w:lvlText w:val="•"/>
      <w:lvlJc w:val="left"/>
      <w:pPr>
        <w:ind w:left="4282" w:hanging="360"/>
      </w:pPr>
      <w:rPr>
        <w:rFonts w:hint="default"/>
        <w:lang w:val="en-US" w:eastAsia="en-US" w:bidi="en-US"/>
      </w:rPr>
    </w:lvl>
    <w:lvl w:ilvl="5">
      <w:numFmt w:val="bullet"/>
      <w:lvlText w:val="•"/>
      <w:lvlJc w:val="left"/>
      <w:pPr>
        <w:ind w:left="5362" w:hanging="360"/>
      </w:pPr>
      <w:rPr>
        <w:rFonts w:hint="default"/>
        <w:lang w:val="en-US" w:eastAsia="en-US" w:bidi="en-US"/>
      </w:rPr>
    </w:lvl>
    <w:lvl w:ilvl="6">
      <w:numFmt w:val="bullet"/>
      <w:lvlText w:val="•"/>
      <w:lvlJc w:val="left"/>
      <w:pPr>
        <w:ind w:left="6443" w:hanging="360"/>
      </w:pPr>
      <w:rPr>
        <w:rFonts w:hint="default"/>
        <w:lang w:val="en-US" w:eastAsia="en-US" w:bidi="en-US"/>
      </w:rPr>
    </w:lvl>
    <w:lvl w:ilvl="7">
      <w:numFmt w:val="bullet"/>
      <w:lvlText w:val="•"/>
      <w:lvlJc w:val="left"/>
      <w:pPr>
        <w:ind w:left="7524" w:hanging="360"/>
      </w:pPr>
      <w:rPr>
        <w:rFonts w:hint="default"/>
        <w:lang w:val="en-US" w:eastAsia="en-US" w:bidi="en-US"/>
      </w:rPr>
    </w:lvl>
    <w:lvl w:ilvl="8">
      <w:numFmt w:val="bullet"/>
      <w:lvlText w:val="•"/>
      <w:lvlJc w:val="left"/>
      <w:pPr>
        <w:ind w:left="8604" w:hanging="360"/>
      </w:pPr>
      <w:rPr>
        <w:rFonts w:hint="default"/>
        <w:lang w:val="en-US" w:eastAsia="en-US" w:bidi="en-US"/>
      </w:rPr>
    </w:lvl>
  </w:abstractNum>
  <w:abstractNum w:abstractNumId="40" w15:restartNumberingAfterBreak="0">
    <w:nsid w:val="78CF7607"/>
    <w:multiLevelType w:val="hybridMultilevel"/>
    <w:tmpl w:val="51F8129E"/>
    <w:lvl w:ilvl="0" w:tplc="967462BC">
      <w:start w:val="1"/>
      <w:numFmt w:val="decimal"/>
      <w:lvlText w:val="%1."/>
      <w:lvlJc w:val="left"/>
      <w:pPr>
        <w:ind w:left="673" w:hanging="360"/>
      </w:pPr>
      <w:rPr>
        <w:rFonts w:ascii="Arial Narrow" w:eastAsia="Arial Narrow" w:hAnsi="Arial Narrow" w:cs="Arial Narrow" w:hint="default"/>
        <w:w w:val="99"/>
        <w:sz w:val="20"/>
        <w:szCs w:val="20"/>
        <w:lang w:val="en-US" w:eastAsia="en-US" w:bidi="en-US"/>
      </w:rPr>
    </w:lvl>
    <w:lvl w:ilvl="1" w:tplc="63EE3C58">
      <w:start w:val="1"/>
      <w:numFmt w:val="decimal"/>
      <w:lvlText w:val="%2."/>
      <w:lvlJc w:val="left"/>
      <w:pPr>
        <w:ind w:left="1033" w:hanging="360"/>
      </w:pPr>
      <w:rPr>
        <w:rFonts w:ascii="Arial Narrow" w:eastAsia="Arial Narrow" w:hAnsi="Arial Narrow" w:cs="Arial Narrow" w:hint="default"/>
        <w:w w:val="99"/>
        <w:sz w:val="20"/>
        <w:szCs w:val="20"/>
        <w:lang w:val="en-US" w:eastAsia="en-US" w:bidi="en-US"/>
      </w:rPr>
    </w:lvl>
    <w:lvl w:ilvl="2" w:tplc="4B72C066">
      <w:numFmt w:val="bullet"/>
      <w:lvlText w:val="•"/>
      <w:lvlJc w:val="left"/>
      <w:pPr>
        <w:ind w:left="2120" w:hanging="360"/>
      </w:pPr>
      <w:rPr>
        <w:rFonts w:hint="default"/>
        <w:lang w:val="en-US" w:eastAsia="en-US" w:bidi="en-US"/>
      </w:rPr>
    </w:lvl>
    <w:lvl w:ilvl="3" w:tplc="8B526EE0">
      <w:numFmt w:val="bullet"/>
      <w:lvlText w:val="•"/>
      <w:lvlJc w:val="left"/>
      <w:pPr>
        <w:ind w:left="3201" w:hanging="360"/>
      </w:pPr>
      <w:rPr>
        <w:rFonts w:hint="default"/>
        <w:lang w:val="en-US" w:eastAsia="en-US" w:bidi="en-US"/>
      </w:rPr>
    </w:lvl>
    <w:lvl w:ilvl="4" w:tplc="F644319E">
      <w:numFmt w:val="bullet"/>
      <w:lvlText w:val="•"/>
      <w:lvlJc w:val="left"/>
      <w:pPr>
        <w:ind w:left="4282" w:hanging="360"/>
      </w:pPr>
      <w:rPr>
        <w:rFonts w:hint="default"/>
        <w:lang w:val="en-US" w:eastAsia="en-US" w:bidi="en-US"/>
      </w:rPr>
    </w:lvl>
    <w:lvl w:ilvl="5" w:tplc="FF840E36">
      <w:numFmt w:val="bullet"/>
      <w:lvlText w:val="•"/>
      <w:lvlJc w:val="left"/>
      <w:pPr>
        <w:ind w:left="5362" w:hanging="360"/>
      </w:pPr>
      <w:rPr>
        <w:rFonts w:hint="default"/>
        <w:lang w:val="en-US" w:eastAsia="en-US" w:bidi="en-US"/>
      </w:rPr>
    </w:lvl>
    <w:lvl w:ilvl="6" w:tplc="725820CC">
      <w:numFmt w:val="bullet"/>
      <w:lvlText w:val="•"/>
      <w:lvlJc w:val="left"/>
      <w:pPr>
        <w:ind w:left="6443" w:hanging="360"/>
      </w:pPr>
      <w:rPr>
        <w:rFonts w:hint="default"/>
        <w:lang w:val="en-US" w:eastAsia="en-US" w:bidi="en-US"/>
      </w:rPr>
    </w:lvl>
    <w:lvl w:ilvl="7" w:tplc="7A22D066">
      <w:numFmt w:val="bullet"/>
      <w:lvlText w:val="•"/>
      <w:lvlJc w:val="left"/>
      <w:pPr>
        <w:ind w:left="7524" w:hanging="360"/>
      </w:pPr>
      <w:rPr>
        <w:rFonts w:hint="default"/>
        <w:lang w:val="en-US" w:eastAsia="en-US" w:bidi="en-US"/>
      </w:rPr>
    </w:lvl>
    <w:lvl w:ilvl="8" w:tplc="76CCDDAE">
      <w:numFmt w:val="bullet"/>
      <w:lvlText w:val="•"/>
      <w:lvlJc w:val="left"/>
      <w:pPr>
        <w:ind w:left="8604" w:hanging="360"/>
      </w:pPr>
      <w:rPr>
        <w:rFonts w:hint="default"/>
        <w:lang w:val="en-US" w:eastAsia="en-US" w:bidi="en-US"/>
      </w:rPr>
    </w:lvl>
  </w:abstractNum>
  <w:num w:numId="1">
    <w:abstractNumId w:val="24"/>
  </w:num>
  <w:num w:numId="2">
    <w:abstractNumId w:val="25"/>
  </w:num>
  <w:num w:numId="3">
    <w:abstractNumId w:val="2"/>
  </w:num>
  <w:num w:numId="4">
    <w:abstractNumId w:val="18"/>
  </w:num>
  <w:num w:numId="5">
    <w:abstractNumId w:val="29"/>
  </w:num>
  <w:num w:numId="6">
    <w:abstractNumId w:val="14"/>
  </w:num>
  <w:num w:numId="7">
    <w:abstractNumId w:val="9"/>
  </w:num>
  <w:num w:numId="8">
    <w:abstractNumId w:val="28"/>
  </w:num>
  <w:num w:numId="9">
    <w:abstractNumId w:val="4"/>
  </w:num>
  <w:num w:numId="10">
    <w:abstractNumId w:val="10"/>
  </w:num>
  <w:num w:numId="11">
    <w:abstractNumId w:val="35"/>
  </w:num>
  <w:num w:numId="12">
    <w:abstractNumId w:val="37"/>
  </w:num>
  <w:num w:numId="13">
    <w:abstractNumId w:val="15"/>
  </w:num>
  <w:num w:numId="14">
    <w:abstractNumId w:val="39"/>
  </w:num>
  <w:num w:numId="15">
    <w:abstractNumId w:val="30"/>
  </w:num>
  <w:num w:numId="16">
    <w:abstractNumId w:val="6"/>
  </w:num>
  <w:num w:numId="17">
    <w:abstractNumId w:val="1"/>
  </w:num>
  <w:num w:numId="18">
    <w:abstractNumId w:val="11"/>
  </w:num>
  <w:num w:numId="19">
    <w:abstractNumId w:val="40"/>
  </w:num>
  <w:num w:numId="20">
    <w:abstractNumId w:val="7"/>
  </w:num>
  <w:num w:numId="21">
    <w:abstractNumId w:val="8"/>
  </w:num>
  <w:num w:numId="22">
    <w:abstractNumId w:val="19"/>
  </w:num>
  <w:num w:numId="23">
    <w:abstractNumId w:val="20"/>
  </w:num>
  <w:num w:numId="24">
    <w:abstractNumId w:val="33"/>
    <w:lvlOverride w:ilvl="0">
      <w:startOverride w:val="1"/>
    </w:lvlOverride>
    <w:lvlOverride w:ilvl="1">
      <w:startOverride w:val="1"/>
    </w:lvlOverride>
    <w:lvlOverride w:ilvl="2"/>
    <w:lvlOverride w:ilvl="3"/>
    <w:lvlOverride w:ilvl="4"/>
    <w:lvlOverride w:ilvl="5"/>
    <w:lvlOverride w:ilvl="6"/>
    <w:lvlOverride w:ilvl="7"/>
    <w:lvlOverride w:ilvl="8"/>
  </w:num>
  <w:num w:numId="25">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 w:numId="26">
    <w:abstractNumId w:val="34"/>
    <w:lvlOverride w:ilvl="0">
      <w:startOverride w:val="1"/>
    </w:lvlOverride>
    <w:lvlOverride w:ilvl="1"/>
    <w:lvlOverride w:ilvl="2"/>
    <w:lvlOverride w:ilvl="3"/>
    <w:lvlOverride w:ilvl="4"/>
    <w:lvlOverride w:ilvl="5"/>
    <w:lvlOverride w:ilvl="6"/>
    <w:lvlOverride w:ilvl="7"/>
    <w:lvlOverride w:ilvl="8"/>
  </w:num>
  <w:num w:numId="27">
    <w:abstractNumId w:val="0"/>
    <w:lvlOverride w:ilvl="0">
      <w:startOverride w:val="1"/>
    </w:lvlOverride>
    <w:lvlOverride w:ilvl="1"/>
    <w:lvlOverride w:ilvl="2"/>
    <w:lvlOverride w:ilvl="3"/>
    <w:lvlOverride w:ilvl="4"/>
    <w:lvlOverride w:ilvl="5"/>
    <w:lvlOverride w:ilvl="6"/>
    <w:lvlOverride w:ilvl="7"/>
    <w:lvlOverride w:ilvl="8"/>
  </w:num>
  <w:num w:numId="28">
    <w:abstractNumId w:val="23"/>
    <w:lvlOverride w:ilvl="0">
      <w:startOverride w:val="1"/>
    </w:lvlOverride>
    <w:lvlOverride w:ilvl="1"/>
    <w:lvlOverride w:ilvl="2"/>
    <w:lvlOverride w:ilvl="3"/>
    <w:lvlOverride w:ilvl="4"/>
    <w:lvlOverride w:ilvl="5"/>
    <w:lvlOverride w:ilvl="6"/>
    <w:lvlOverride w:ilvl="7"/>
    <w:lvlOverride w:ilvl="8"/>
  </w:num>
  <w:num w:numId="29">
    <w:abstractNumId w:val="12"/>
    <w:lvlOverride w:ilvl="0">
      <w:startOverride w:val="1"/>
    </w:lvlOverride>
    <w:lvlOverride w:ilvl="1"/>
    <w:lvlOverride w:ilvl="2"/>
    <w:lvlOverride w:ilvl="3"/>
    <w:lvlOverride w:ilvl="4"/>
    <w:lvlOverride w:ilvl="5"/>
    <w:lvlOverride w:ilvl="6"/>
    <w:lvlOverride w:ilvl="7"/>
    <w:lvlOverride w:ilvl="8"/>
  </w:num>
  <w:num w:numId="30">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31">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32">
    <w:abstractNumId w:val="22"/>
  </w:num>
  <w:num w:numId="33">
    <w:abstractNumId w:val="3"/>
    <w:lvlOverride w:ilvl="0">
      <w:startOverride w:val="1"/>
    </w:lvlOverride>
    <w:lvlOverride w:ilvl="1"/>
    <w:lvlOverride w:ilvl="2"/>
    <w:lvlOverride w:ilvl="3"/>
    <w:lvlOverride w:ilvl="4"/>
    <w:lvlOverride w:ilvl="5"/>
    <w:lvlOverride w:ilvl="6"/>
    <w:lvlOverride w:ilvl="7"/>
    <w:lvlOverride w:ilvl="8"/>
  </w:num>
  <w:num w:numId="34">
    <w:abstractNumId w:val="32"/>
  </w:num>
  <w:num w:numId="35">
    <w:abstractNumId w:val="31"/>
  </w:num>
  <w:num w:numId="36">
    <w:abstractNumId w:val="27"/>
  </w:num>
  <w:num w:numId="37">
    <w:abstractNumId w:val="5"/>
  </w:num>
  <w:num w:numId="38">
    <w:abstractNumId w:val="26"/>
  </w:num>
  <w:num w:numId="39">
    <w:abstractNumId w:val="38"/>
  </w:num>
  <w:num w:numId="40">
    <w:abstractNumId w:val="3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96"/>
    <w:rsid w:val="0005660A"/>
    <w:rsid w:val="00142444"/>
    <w:rsid w:val="00362F0C"/>
    <w:rsid w:val="00400B96"/>
    <w:rsid w:val="00430CA8"/>
    <w:rsid w:val="00851FCA"/>
    <w:rsid w:val="00951173"/>
    <w:rsid w:val="0096119D"/>
    <w:rsid w:val="009C4EFB"/>
    <w:rsid w:val="00A14433"/>
    <w:rsid w:val="00CD4383"/>
    <w:rsid w:val="00DD4237"/>
    <w:rsid w:val="00F2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8257"/>
  <w15:chartTrackingRefBased/>
  <w15:docId w15:val="{60EF2FE4-796E-4545-8235-9D9E36BE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00B96"/>
    <w:pPr>
      <w:widowControl w:val="0"/>
      <w:autoSpaceDE w:val="0"/>
      <w:autoSpaceDN w:val="0"/>
      <w:spacing w:after="0" w:line="240" w:lineRule="auto"/>
    </w:pPr>
    <w:rPr>
      <w:rFonts w:ascii="Arial Narrow" w:eastAsia="Arial Narrow" w:hAnsi="Arial Narrow" w:cs="Arial Narrow"/>
      <w:lang w:bidi="en-US"/>
    </w:rPr>
  </w:style>
  <w:style w:type="paragraph" w:styleId="Heading1">
    <w:name w:val="heading 1"/>
    <w:basedOn w:val="Normal"/>
    <w:next w:val="Normal"/>
    <w:link w:val="Heading1Char"/>
    <w:uiPriority w:val="9"/>
    <w:qFormat/>
    <w:rsid w:val="00851F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400B96"/>
    <w:pPr>
      <w:ind w:left="313"/>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00B96"/>
    <w:rPr>
      <w:rFonts w:ascii="Arial Narrow" w:eastAsia="Arial Narrow" w:hAnsi="Arial Narrow" w:cs="Arial Narrow"/>
      <w:b/>
      <w:bCs/>
      <w:sz w:val="20"/>
      <w:szCs w:val="20"/>
      <w:lang w:bidi="en-US"/>
    </w:rPr>
  </w:style>
  <w:style w:type="paragraph" w:styleId="BodyText">
    <w:name w:val="Body Text"/>
    <w:basedOn w:val="Normal"/>
    <w:link w:val="BodyTextChar"/>
    <w:uiPriority w:val="1"/>
    <w:qFormat/>
    <w:rsid w:val="00400B96"/>
    <w:rPr>
      <w:sz w:val="20"/>
      <w:szCs w:val="20"/>
    </w:rPr>
  </w:style>
  <w:style w:type="character" w:customStyle="1" w:styleId="BodyTextChar">
    <w:name w:val="Body Text Char"/>
    <w:basedOn w:val="DefaultParagraphFont"/>
    <w:link w:val="BodyText"/>
    <w:uiPriority w:val="1"/>
    <w:rsid w:val="00400B96"/>
    <w:rPr>
      <w:rFonts w:ascii="Arial Narrow" w:eastAsia="Arial Narrow" w:hAnsi="Arial Narrow" w:cs="Arial Narrow"/>
      <w:sz w:val="20"/>
      <w:szCs w:val="20"/>
      <w:lang w:bidi="en-US"/>
    </w:rPr>
  </w:style>
  <w:style w:type="paragraph" w:styleId="ListParagraph">
    <w:name w:val="List Paragraph"/>
    <w:basedOn w:val="Normal"/>
    <w:uiPriority w:val="34"/>
    <w:qFormat/>
    <w:rsid w:val="00400B96"/>
    <w:pPr>
      <w:ind w:left="1033" w:hanging="360"/>
    </w:pPr>
  </w:style>
  <w:style w:type="paragraph" w:customStyle="1" w:styleId="TableParagraph">
    <w:name w:val="Table Paragraph"/>
    <w:basedOn w:val="Normal"/>
    <w:uiPriority w:val="1"/>
    <w:qFormat/>
    <w:rsid w:val="00400B96"/>
    <w:pPr>
      <w:ind w:left="107"/>
    </w:pPr>
  </w:style>
  <w:style w:type="character" w:customStyle="1" w:styleId="Heading1Char">
    <w:name w:val="Heading 1 Char"/>
    <w:basedOn w:val="DefaultParagraphFont"/>
    <w:link w:val="Heading1"/>
    <w:uiPriority w:val="9"/>
    <w:rsid w:val="00851FCA"/>
    <w:rPr>
      <w:rFonts w:asciiTheme="majorHAnsi" w:eastAsiaTheme="majorEastAsia" w:hAnsiTheme="majorHAnsi" w:cstheme="majorBidi"/>
      <w:color w:val="2E74B5" w:themeColor="accent1" w:themeShade="BF"/>
      <w:sz w:val="32"/>
      <w:szCs w:val="32"/>
      <w:lang w:bidi="en-US"/>
    </w:rPr>
  </w:style>
  <w:style w:type="paragraph" w:styleId="Footer">
    <w:name w:val="footer"/>
    <w:basedOn w:val="Normal"/>
    <w:link w:val="FooterChar"/>
    <w:uiPriority w:val="99"/>
    <w:unhideWhenUsed/>
    <w:rsid w:val="00362F0C"/>
    <w:pPr>
      <w:tabs>
        <w:tab w:val="center" w:pos="4680"/>
        <w:tab w:val="right" w:pos="9360"/>
      </w:tabs>
    </w:pPr>
  </w:style>
  <w:style w:type="character" w:customStyle="1" w:styleId="FooterChar">
    <w:name w:val="Footer Char"/>
    <w:basedOn w:val="DefaultParagraphFont"/>
    <w:link w:val="Footer"/>
    <w:uiPriority w:val="99"/>
    <w:rsid w:val="00362F0C"/>
    <w:rPr>
      <w:rFonts w:ascii="Arial Narrow" w:eastAsia="Arial Narrow" w:hAnsi="Arial Narrow" w:cs="Arial Narrow"/>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16</Pages>
  <Words>6341</Words>
  <Characters>36148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 Trang</dc:creator>
  <cp:keywords/>
  <dc:description/>
  <cp:lastModifiedBy>Nguyen Huyen Trang</cp:lastModifiedBy>
  <cp:revision>3</cp:revision>
  <dcterms:created xsi:type="dcterms:W3CDTF">2019-10-04T03:17:00Z</dcterms:created>
  <dcterms:modified xsi:type="dcterms:W3CDTF">2019-12-16T09:19:00Z</dcterms:modified>
</cp:coreProperties>
</file>