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7C5" w:rsidRPr="006C17C5" w:rsidRDefault="006C17C5" w:rsidP="006C17C5">
      <w:pPr>
        <w:spacing w:before="120" w:line="320" w:lineRule="exact"/>
        <w:jc w:val="center"/>
        <w:rPr>
          <w:b/>
          <w:sz w:val="26"/>
          <w:szCs w:val="26"/>
        </w:rPr>
      </w:pPr>
      <w:r w:rsidRPr="006C17C5">
        <w:rPr>
          <w:b/>
          <w:bCs/>
          <w:sz w:val="26"/>
          <w:szCs w:val="26"/>
        </w:rPr>
        <w:t>NGHỊ QUYẾT</w:t>
      </w:r>
      <w:r w:rsidRPr="006C17C5">
        <w:rPr>
          <w:b/>
          <w:bCs/>
          <w:sz w:val="26"/>
          <w:szCs w:val="26"/>
        </w:rPr>
        <w:br/>
        <w:t xml:space="preserve">BAN HÀNH QUY CHẾ LÀM VIỆC </w:t>
      </w:r>
      <w:r w:rsidRPr="006C17C5">
        <w:rPr>
          <w:b/>
          <w:bCs/>
          <w:sz w:val="26"/>
          <w:szCs w:val="26"/>
        </w:rPr>
        <w:br/>
        <w:t xml:space="preserve">CỦA ỦY BAN THƯỜNG VỤ QUỐC HỘI </w:t>
      </w:r>
    </w:p>
    <w:p w:rsidR="006C17C5" w:rsidRPr="006C17C5" w:rsidRDefault="006C17C5" w:rsidP="006C17C5">
      <w:pPr>
        <w:spacing w:before="360" w:line="320" w:lineRule="exact"/>
        <w:jc w:val="center"/>
        <w:rPr>
          <w:sz w:val="26"/>
          <w:szCs w:val="26"/>
        </w:rPr>
      </w:pPr>
      <w:r w:rsidRPr="006C17C5">
        <w:rPr>
          <w:b/>
          <w:sz w:val="26"/>
          <w:szCs w:val="26"/>
        </w:rPr>
        <w:t>ỦY BA</w:t>
      </w:r>
      <w:r w:rsidRPr="006C17C5">
        <w:rPr>
          <w:b/>
          <w:bCs/>
          <w:sz w:val="26"/>
          <w:szCs w:val="26"/>
        </w:rPr>
        <w:t>N THƯỜNG VỤ QUỐC HỘI</w:t>
      </w:r>
      <w:r w:rsidRPr="006C17C5">
        <w:rPr>
          <w:b/>
          <w:bCs/>
          <w:sz w:val="26"/>
          <w:szCs w:val="26"/>
        </w:rPr>
        <w:br/>
        <w:t>NƯỚC CỘNG HÒA XÃ HỘI CHỦ NGHĨA VIỆT NAM</w:t>
      </w:r>
    </w:p>
    <w:p w:rsidR="006C17C5" w:rsidRPr="006C17C5" w:rsidRDefault="006C17C5" w:rsidP="006C17C5">
      <w:pPr>
        <w:pStyle w:val="normal-p"/>
        <w:spacing w:before="360" w:after="120" w:line="320" w:lineRule="exact"/>
        <w:ind w:firstLine="765"/>
        <w:rPr>
          <w:i/>
          <w:color w:val="000000"/>
          <w:sz w:val="26"/>
          <w:szCs w:val="26"/>
        </w:rPr>
      </w:pPr>
      <w:proofErr w:type="spellStart"/>
      <w:r w:rsidRPr="006C17C5">
        <w:rPr>
          <w:rStyle w:val="normal-h1"/>
          <w:rFonts w:ascii="Times New Roman" w:hAnsi="Times New Roman"/>
          <w:i/>
          <w:iCs/>
          <w:color w:val="000000"/>
          <w:sz w:val="26"/>
          <w:szCs w:val="26"/>
        </w:rPr>
        <w:t>Căn</w:t>
      </w:r>
      <w:proofErr w:type="spellEnd"/>
      <w:r w:rsidRPr="006C17C5">
        <w:rPr>
          <w:rStyle w:val="normal-h1"/>
          <w:rFonts w:ascii="Times New Roman" w:hAnsi="Times New Roman"/>
          <w:i/>
          <w:iCs/>
          <w:color w:val="000000"/>
          <w:sz w:val="26"/>
          <w:szCs w:val="26"/>
        </w:rPr>
        <w:t xml:space="preserve"> </w:t>
      </w:r>
      <w:proofErr w:type="spellStart"/>
      <w:r w:rsidRPr="006C17C5">
        <w:rPr>
          <w:rStyle w:val="normal-h1"/>
          <w:rFonts w:ascii="Times New Roman" w:hAnsi="Times New Roman"/>
          <w:i/>
          <w:iCs/>
          <w:color w:val="000000"/>
          <w:sz w:val="26"/>
          <w:szCs w:val="26"/>
        </w:rPr>
        <w:t>cứ</w:t>
      </w:r>
      <w:proofErr w:type="spellEnd"/>
      <w:r w:rsidRPr="006C17C5">
        <w:rPr>
          <w:rStyle w:val="normal-h1"/>
          <w:rFonts w:ascii="Times New Roman" w:hAnsi="Times New Roman"/>
          <w:i/>
          <w:iCs/>
          <w:color w:val="000000"/>
          <w:sz w:val="26"/>
          <w:szCs w:val="26"/>
        </w:rPr>
        <w:t xml:space="preserve"> </w:t>
      </w:r>
      <w:proofErr w:type="spellStart"/>
      <w:r w:rsidRPr="006C17C5">
        <w:rPr>
          <w:rStyle w:val="normal-h1"/>
          <w:rFonts w:ascii="Times New Roman" w:hAnsi="Times New Roman"/>
          <w:i/>
          <w:iCs/>
          <w:color w:val="000000"/>
          <w:sz w:val="26"/>
          <w:szCs w:val="26"/>
        </w:rPr>
        <w:t>Hiến</w:t>
      </w:r>
      <w:proofErr w:type="spellEnd"/>
      <w:r w:rsidRPr="006C17C5">
        <w:rPr>
          <w:rStyle w:val="normal-h1"/>
          <w:rFonts w:ascii="Times New Roman" w:hAnsi="Times New Roman"/>
          <w:i/>
          <w:iCs/>
          <w:color w:val="000000"/>
          <w:sz w:val="26"/>
          <w:szCs w:val="26"/>
        </w:rPr>
        <w:t xml:space="preserve"> </w:t>
      </w:r>
      <w:proofErr w:type="spellStart"/>
      <w:r w:rsidRPr="006C17C5">
        <w:rPr>
          <w:rStyle w:val="normal-h1"/>
          <w:rFonts w:ascii="Times New Roman" w:hAnsi="Times New Roman"/>
          <w:i/>
          <w:iCs/>
          <w:color w:val="000000"/>
          <w:sz w:val="26"/>
          <w:szCs w:val="26"/>
        </w:rPr>
        <w:t>pháp</w:t>
      </w:r>
      <w:proofErr w:type="spellEnd"/>
      <w:r w:rsidRPr="006C17C5">
        <w:rPr>
          <w:rStyle w:val="normal-h1"/>
          <w:rFonts w:ascii="Times New Roman" w:hAnsi="Times New Roman"/>
          <w:i/>
          <w:iCs/>
          <w:color w:val="000000"/>
          <w:sz w:val="26"/>
          <w:szCs w:val="26"/>
        </w:rPr>
        <w:t xml:space="preserve"> </w:t>
      </w:r>
      <w:proofErr w:type="spellStart"/>
      <w:r w:rsidRPr="006C17C5">
        <w:rPr>
          <w:rStyle w:val="normal-h1"/>
          <w:rFonts w:ascii="Times New Roman" w:hAnsi="Times New Roman"/>
          <w:i/>
          <w:iCs/>
          <w:color w:val="000000"/>
          <w:sz w:val="26"/>
          <w:szCs w:val="26"/>
        </w:rPr>
        <w:t>nước</w:t>
      </w:r>
      <w:proofErr w:type="spellEnd"/>
      <w:r w:rsidRPr="006C17C5">
        <w:rPr>
          <w:rStyle w:val="normal-h1"/>
          <w:rFonts w:ascii="Times New Roman" w:hAnsi="Times New Roman"/>
          <w:i/>
          <w:iCs/>
          <w:color w:val="000000"/>
          <w:sz w:val="26"/>
          <w:szCs w:val="26"/>
        </w:rPr>
        <w:t xml:space="preserve"> </w:t>
      </w:r>
      <w:proofErr w:type="spellStart"/>
      <w:r w:rsidRPr="006C17C5">
        <w:rPr>
          <w:rStyle w:val="normal-h1"/>
          <w:rFonts w:ascii="Times New Roman" w:hAnsi="Times New Roman"/>
          <w:i/>
          <w:iCs/>
          <w:color w:val="000000"/>
          <w:sz w:val="26"/>
          <w:szCs w:val="26"/>
        </w:rPr>
        <w:t>Cộng</w:t>
      </w:r>
      <w:proofErr w:type="spellEnd"/>
      <w:r w:rsidRPr="006C17C5">
        <w:rPr>
          <w:rStyle w:val="normal-h1"/>
          <w:rFonts w:ascii="Times New Roman" w:hAnsi="Times New Roman"/>
          <w:i/>
          <w:iCs/>
          <w:color w:val="000000"/>
          <w:sz w:val="26"/>
          <w:szCs w:val="26"/>
        </w:rPr>
        <w:t xml:space="preserve"> </w:t>
      </w:r>
      <w:proofErr w:type="spellStart"/>
      <w:r w:rsidRPr="006C17C5">
        <w:rPr>
          <w:rStyle w:val="normal-h1"/>
          <w:rFonts w:ascii="Times New Roman" w:hAnsi="Times New Roman"/>
          <w:i/>
          <w:iCs/>
          <w:color w:val="000000"/>
          <w:sz w:val="26"/>
          <w:szCs w:val="26"/>
        </w:rPr>
        <w:t>hòa</w:t>
      </w:r>
      <w:proofErr w:type="spellEnd"/>
      <w:r w:rsidRPr="006C17C5">
        <w:rPr>
          <w:rStyle w:val="normal-h1"/>
          <w:rFonts w:ascii="Times New Roman" w:hAnsi="Times New Roman"/>
          <w:i/>
          <w:iCs/>
          <w:color w:val="000000"/>
          <w:sz w:val="26"/>
          <w:szCs w:val="26"/>
        </w:rPr>
        <w:t xml:space="preserve"> </w:t>
      </w:r>
      <w:proofErr w:type="spellStart"/>
      <w:r w:rsidRPr="006C17C5">
        <w:rPr>
          <w:rStyle w:val="normal-h1"/>
          <w:rFonts w:ascii="Times New Roman" w:hAnsi="Times New Roman"/>
          <w:i/>
          <w:iCs/>
          <w:color w:val="000000"/>
          <w:sz w:val="26"/>
          <w:szCs w:val="26"/>
        </w:rPr>
        <w:t>xã</w:t>
      </w:r>
      <w:proofErr w:type="spellEnd"/>
      <w:r w:rsidRPr="006C17C5">
        <w:rPr>
          <w:rStyle w:val="normal-h1"/>
          <w:rFonts w:ascii="Times New Roman" w:hAnsi="Times New Roman"/>
          <w:i/>
          <w:iCs/>
          <w:color w:val="000000"/>
          <w:sz w:val="26"/>
          <w:szCs w:val="26"/>
        </w:rPr>
        <w:t xml:space="preserve"> </w:t>
      </w:r>
      <w:proofErr w:type="spellStart"/>
      <w:r w:rsidRPr="006C17C5">
        <w:rPr>
          <w:rStyle w:val="normal-h1"/>
          <w:rFonts w:ascii="Times New Roman" w:hAnsi="Times New Roman"/>
          <w:i/>
          <w:iCs/>
          <w:color w:val="000000"/>
          <w:sz w:val="26"/>
          <w:szCs w:val="26"/>
        </w:rPr>
        <w:t>hội</w:t>
      </w:r>
      <w:proofErr w:type="spellEnd"/>
      <w:r w:rsidRPr="006C17C5">
        <w:rPr>
          <w:rStyle w:val="normal-h1"/>
          <w:rFonts w:ascii="Times New Roman" w:hAnsi="Times New Roman"/>
          <w:i/>
          <w:iCs/>
          <w:color w:val="000000"/>
          <w:sz w:val="26"/>
          <w:szCs w:val="26"/>
        </w:rPr>
        <w:t xml:space="preserve"> </w:t>
      </w:r>
      <w:proofErr w:type="spellStart"/>
      <w:r w:rsidRPr="006C17C5">
        <w:rPr>
          <w:rStyle w:val="normal-h1"/>
          <w:rFonts w:ascii="Times New Roman" w:hAnsi="Times New Roman"/>
          <w:i/>
          <w:iCs/>
          <w:color w:val="000000"/>
          <w:sz w:val="26"/>
          <w:szCs w:val="26"/>
        </w:rPr>
        <w:t>chủ</w:t>
      </w:r>
      <w:proofErr w:type="spellEnd"/>
      <w:r w:rsidRPr="006C17C5">
        <w:rPr>
          <w:rStyle w:val="normal-h1"/>
          <w:rFonts w:ascii="Times New Roman" w:hAnsi="Times New Roman"/>
          <w:i/>
          <w:iCs/>
          <w:color w:val="000000"/>
          <w:sz w:val="26"/>
          <w:szCs w:val="26"/>
        </w:rPr>
        <w:t xml:space="preserve"> </w:t>
      </w:r>
      <w:proofErr w:type="spellStart"/>
      <w:r w:rsidRPr="006C17C5">
        <w:rPr>
          <w:rStyle w:val="normal-h1"/>
          <w:rFonts w:ascii="Times New Roman" w:hAnsi="Times New Roman"/>
          <w:i/>
          <w:iCs/>
          <w:color w:val="000000"/>
          <w:sz w:val="26"/>
          <w:szCs w:val="26"/>
        </w:rPr>
        <w:t>nghĩa</w:t>
      </w:r>
      <w:proofErr w:type="spellEnd"/>
      <w:r w:rsidRPr="006C17C5">
        <w:rPr>
          <w:rStyle w:val="normal-h1"/>
          <w:rFonts w:ascii="Times New Roman" w:hAnsi="Times New Roman"/>
          <w:i/>
          <w:iCs/>
          <w:color w:val="000000"/>
          <w:sz w:val="26"/>
          <w:szCs w:val="26"/>
        </w:rPr>
        <w:t xml:space="preserve"> </w:t>
      </w:r>
      <w:proofErr w:type="spellStart"/>
      <w:r w:rsidRPr="006C17C5">
        <w:rPr>
          <w:rStyle w:val="normal-h1"/>
          <w:rFonts w:ascii="Times New Roman" w:hAnsi="Times New Roman"/>
          <w:i/>
          <w:iCs/>
          <w:color w:val="000000"/>
          <w:sz w:val="26"/>
          <w:szCs w:val="26"/>
        </w:rPr>
        <w:t>Việt</w:t>
      </w:r>
      <w:proofErr w:type="spellEnd"/>
      <w:r w:rsidRPr="006C17C5">
        <w:rPr>
          <w:rStyle w:val="normal-h1"/>
          <w:rFonts w:ascii="Times New Roman" w:hAnsi="Times New Roman"/>
          <w:i/>
          <w:iCs/>
          <w:color w:val="000000"/>
          <w:sz w:val="26"/>
          <w:szCs w:val="26"/>
        </w:rPr>
        <w:t xml:space="preserve"> Nam;</w:t>
      </w:r>
    </w:p>
    <w:p w:rsidR="006C17C5" w:rsidRPr="006C17C5" w:rsidRDefault="006C17C5" w:rsidP="006C17C5">
      <w:pPr>
        <w:spacing w:before="120" w:after="120" w:line="320" w:lineRule="exact"/>
        <w:ind w:firstLine="765"/>
        <w:jc w:val="both"/>
        <w:rPr>
          <w:i/>
          <w:sz w:val="26"/>
          <w:szCs w:val="26"/>
        </w:rPr>
      </w:pPr>
      <w:proofErr w:type="spellStart"/>
      <w:r w:rsidRPr="006C17C5">
        <w:rPr>
          <w:rStyle w:val="normal-h1"/>
          <w:rFonts w:ascii="Times New Roman" w:hAnsi="Times New Roman"/>
          <w:i/>
          <w:iCs/>
          <w:color w:val="000000"/>
          <w:sz w:val="26"/>
          <w:szCs w:val="26"/>
        </w:rPr>
        <w:t>Căn</w:t>
      </w:r>
      <w:proofErr w:type="spellEnd"/>
      <w:r w:rsidRPr="006C17C5">
        <w:rPr>
          <w:rStyle w:val="normal-h1"/>
          <w:rFonts w:ascii="Times New Roman" w:hAnsi="Times New Roman"/>
          <w:i/>
          <w:iCs/>
          <w:color w:val="000000"/>
          <w:sz w:val="26"/>
          <w:szCs w:val="26"/>
        </w:rPr>
        <w:t xml:space="preserve"> </w:t>
      </w:r>
      <w:proofErr w:type="spellStart"/>
      <w:r w:rsidRPr="006C17C5">
        <w:rPr>
          <w:rStyle w:val="normal-h1"/>
          <w:rFonts w:ascii="Times New Roman" w:hAnsi="Times New Roman"/>
          <w:i/>
          <w:iCs/>
          <w:color w:val="000000"/>
          <w:sz w:val="26"/>
          <w:szCs w:val="26"/>
        </w:rPr>
        <w:t>cứ</w:t>
      </w:r>
      <w:proofErr w:type="spellEnd"/>
      <w:r w:rsidRPr="006C17C5">
        <w:rPr>
          <w:rStyle w:val="normal-h1"/>
          <w:rFonts w:ascii="Times New Roman" w:hAnsi="Times New Roman"/>
          <w:i/>
          <w:iCs/>
          <w:color w:val="000000"/>
          <w:sz w:val="26"/>
          <w:szCs w:val="26"/>
        </w:rPr>
        <w:t xml:space="preserve"> </w:t>
      </w:r>
      <w:proofErr w:type="spellStart"/>
      <w:r w:rsidRPr="006C17C5">
        <w:rPr>
          <w:rStyle w:val="normal-h1"/>
          <w:rFonts w:ascii="Times New Roman" w:hAnsi="Times New Roman"/>
          <w:i/>
          <w:iCs/>
          <w:color w:val="000000"/>
          <w:sz w:val="26"/>
          <w:szCs w:val="26"/>
        </w:rPr>
        <w:t>Luật</w:t>
      </w:r>
      <w:proofErr w:type="spellEnd"/>
      <w:r w:rsidRPr="006C17C5">
        <w:rPr>
          <w:rStyle w:val="normal-h1"/>
          <w:rFonts w:ascii="Times New Roman" w:hAnsi="Times New Roman"/>
          <w:i/>
          <w:iCs/>
          <w:color w:val="000000"/>
          <w:sz w:val="26"/>
          <w:szCs w:val="26"/>
        </w:rPr>
        <w:t xml:space="preserve"> </w:t>
      </w:r>
      <w:proofErr w:type="spellStart"/>
      <w:r w:rsidRPr="006C17C5">
        <w:rPr>
          <w:rStyle w:val="normal-h1"/>
          <w:rFonts w:ascii="Times New Roman" w:hAnsi="Times New Roman"/>
          <w:i/>
          <w:iCs/>
          <w:color w:val="000000"/>
          <w:sz w:val="26"/>
          <w:szCs w:val="26"/>
        </w:rPr>
        <w:t>tổ</w:t>
      </w:r>
      <w:proofErr w:type="spellEnd"/>
      <w:r w:rsidRPr="006C17C5">
        <w:rPr>
          <w:rStyle w:val="normal-h1"/>
          <w:rFonts w:ascii="Times New Roman" w:hAnsi="Times New Roman"/>
          <w:i/>
          <w:iCs/>
          <w:color w:val="000000"/>
          <w:sz w:val="26"/>
          <w:szCs w:val="26"/>
        </w:rPr>
        <w:t xml:space="preserve"> </w:t>
      </w:r>
      <w:proofErr w:type="spellStart"/>
      <w:r w:rsidRPr="006C17C5">
        <w:rPr>
          <w:rStyle w:val="normal-h1"/>
          <w:rFonts w:ascii="Times New Roman" w:hAnsi="Times New Roman"/>
          <w:i/>
          <w:iCs/>
          <w:color w:val="000000"/>
          <w:sz w:val="26"/>
          <w:szCs w:val="26"/>
        </w:rPr>
        <w:t>chức</w:t>
      </w:r>
      <w:proofErr w:type="spellEnd"/>
      <w:r w:rsidRPr="006C17C5">
        <w:rPr>
          <w:rStyle w:val="normal-h1"/>
          <w:rFonts w:ascii="Times New Roman" w:hAnsi="Times New Roman"/>
          <w:i/>
          <w:iCs/>
          <w:color w:val="000000"/>
          <w:sz w:val="26"/>
          <w:szCs w:val="26"/>
        </w:rPr>
        <w:t xml:space="preserve"> </w:t>
      </w:r>
      <w:proofErr w:type="spellStart"/>
      <w:r w:rsidRPr="006C17C5">
        <w:rPr>
          <w:rStyle w:val="normal-h1"/>
          <w:rFonts w:ascii="Times New Roman" w:hAnsi="Times New Roman"/>
          <w:i/>
          <w:iCs/>
          <w:color w:val="000000"/>
          <w:sz w:val="26"/>
          <w:szCs w:val="26"/>
        </w:rPr>
        <w:t>Quốc</w:t>
      </w:r>
      <w:proofErr w:type="spellEnd"/>
      <w:r w:rsidRPr="006C17C5">
        <w:rPr>
          <w:rStyle w:val="normal-h1"/>
          <w:rFonts w:ascii="Times New Roman" w:hAnsi="Times New Roman"/>
          <w:i/>
          <w:iCs/>
          <w:color w:val="000000"/>
          <w:sz w:val="26"/>
          <w:szCs w:val="26"/>
        </w:rPr>
        <w:t xml:space="preserve"> </w:t>
      </w:r>
      <w:proofErr w:type="spellStart"/>
      <w:r w:rsidRPr="006C17C5">
        <w:rPr>
          <w:rStyle w:val="normal-h1"/>
          <w:rFonts w:ascii="Times New Roman" w:hAnsi="Times New Roman"/>
          <w:i/>
          <w:iCs/>
          <w:color w:val="000000"/>
          <w:sz w:val="26"/>
          <w:szCs w:val="26"/>
        </w:rPr>
        <w:t>hội</w:t>
      </w:r>
      <w:proofErr w:type="spellEnd"/>
      <w:r w:rsidRPr="006C17C5">
        <w:rPr>
          <w:rStyle w:val="normal-h1"/>
          <w:rFonts w:ascii="Times New Roman" w:hAnsi="Times New Roman"/>
          <w:i/>
          <w:iCs/>
          <w:color w:val="000000"/>
          <w:sz w:val="26"/>
          <w:szCs w:val="26"/>
        </w:rPr>
        <w:t xml:space="preserve"> </w:t>
      </w:r>
      <w:r w:rsidRPr="006C17C5">
        <w:rPr>
          <w:i/>
          <w:iCs/>
          <w:sz w:val="26"/>
          <w:szCs w:val="26"/>
          <w:lang w:val="vi-VN"/>
        </w:rPr>
        <w:t xml:space="preserve">số </w:t>
      </w:r>
      <w:r w:rsidRPr="006C17C5">
        <w:rPr>
          <w:i/>
          <w:sz w:val="26"/>
          <w:szCs w:val="26"/>
        </w:rPr>
        <w:t>57/2014/QH13</w:t>
      </w:r>
      <w:r w:rsidRPr="006C17C5">
        <w:rPr>
          <w:rStyle w:val="normal-h1"/>
          <w:rFonts w:ascii="Times New Roman" w:hAnsi="Times New Roman"/>
          <w:i/>
          <w:iCs/>
          <w:color w:val="000000"/>
          <w:sz w:val="26"/>
          <w:szCs w:val="26"/>
        </w:rPr>
        <w:t>;</w:t>
      </w:r>
    </w:p>
    <w:p w:rsidR="006C17C5" w:rsidRPr="006C17C5" w:rsidRDefault="006C17C5" w:rsidP="006C17C5">
      <w:pPr>
        <w:spacing w:before="120" w:after="120" w:line="320" w:lineRule="exact"/>
        <w:ind w:firstLine="765"/>
        <w:jc w:val="both"/>
        <w:rPr>
          <w:rStyle w:val="normal-h1"/>
          <w:rFonts w:ascii="Times New Roman" w:hAnsi="Times New Roman"/>
          <w:i/>
          <w:iCs/>
          <w:color w:val="000000"/>
          <w:sz w:val="26"/>
          <w:szCs w:val="26"/>
        </w:rPr>
      </w:pPr>
      <w:proofErr w:type="spellStart"/>
      <w:r w:rsidRPr="006C17C5">
        <w:rPr>
          <w:rStyle w:val="normal-h1"/>
          <w:rFonts w:ascii="Times New Roman" w:hAnsi="Times New Roman"/>
          <w:i/>
          <w:iCs/>
          <w:color w:val="000000"/>
          <w:sz w:val="26"/>
          <w:szCs w:val="26"/>
        </w:rPr>
        <w:t>Căn</w:t>
      </w:r>
      <w:proofErr w:type="spellEnd"/>
      <w:r w:rsidRPr="006C17C5">
        <w:rPr>
          <w:rStyle w:val="normal-h1"/>
          <w:rFonts w:ascii="Times New Roman" w:hAnsi="Times New Roman"/>
          <w:i/>
          <w:iCs/>
          <w:color w:val="000000"/>
          <w:sz w:val="26"/>
          <w:szCs w:val="26"/>
        </w:rPr>
        <w:t xml:space="preserve"> </w:t>
      </w:r>
      <w:proofErr w:type="spellStart"/>
      <w:r w:rsidRPr="006C17C5">
        <w:rPr>
          <w:rStyle w:val="normal-h1"/>
          <w:rFonts w:ascii="Times New Roman" w:hAnsi="Times New Roman"/>
          <w:i/>
          <w:iCs/>
          <w:color w:val="000000"/>
          <w:sz w:val="26"/>
          <w:szCs w:val="26"/>
        </w:rPr>
        <w:t>cứ</w:t>
      </w:r>
      <w:proofErr w:type="spellEnd"/>
      <w:r w:rsidRPr="006C17C5">
        <w:rPr>
          <w:rStyle w:val="normal-h1"/>
          <w:rFonts w:ascii="Times New Roman" w:hAnsi="Times New Roman"/>
          <w:i/>
          <w:iCs/>
          <w:color w:val="000000"/>
          <w:sz w:val="26"/>
          <w:szCs w:val="26"/>
        </w:rPr>
        <w:t xml:space="preserve"> </w:t>
      </w:r>
      <w:proofErr w:type="spellStart"/>
      <w:r w:rsidRPr="006C17C5">
        <w:rPr>
          <w:rStyle w:val="normal-h1"/>
          <w:rFonts w:ascii="Times New Roman" w:hAnsi="Times New Roman"/>
          <w:i/>
          <w:iCs/>
          <w:color w:val="000000"/>
          <w:sz w:val="26"/>
          <w:szCs w:val="26"/>
        </w:rPr>
        <w:t>Tờ</w:t>
      </w:r>
      <w:proofErr w:type="spellEnd"/>
      <w:r w:rsidRPr="006C17C5">
        <w:rPr>
          <w:rStyle w:val="normal-h1"/>
          <w:rFonts w:ascii="Times New Roman" w:hAnsi="Times New Roman"/>
          <w:i/>
          <w:iCs/>
          <w:color w:val="000000"/>
          <w:sz w:val="26"/>
          <w:szCs w:val="26"/>
        </w:rPr>
        <w:t xml:space="preserve"> </w:t>
      </w:r>
      <w:proofErr w:type="spellStart"/>
      <w:r w:rsidRPr="006C17C5">
        <w:rPr>
          <w:rStyle w:val="normal-h1"/>
          <w:rFonts w:ascii="Times New Roman" w:hAnsi="Times New Roman"/>
          <w:i/>
          <w:iCs/>
          <w:color w:val="000000"/>
          <w:sz w:val="26"/>
          <w:szCs w:val="26"/>
        </w:rPr>
        <w:t>trình</w:t>
      </w:r>
      <w:proofErr w:type="spellEnd"/>
      <w:r w:rsidRPr="006C17C5">
        <w:rPr>
          <w:rStyle w:val="normal-h1"/>
          <w:rFonts w:ascii="Times New Roman" w:hAnsi="Times New Roman"/>
          <w:i/>
          <w:iCs/>
          <w:color w:val="000000"/>
          <w:sz w:val="26"/>
          <w:szCs w:val="26"/>
        </w:rPr>
        <w:t xml:space="preserve"> </w:t>
      </w:r>
      <w:proofErr w:type="spellStart"/>
      <w:r w:rsidRPr="006C17C5">
        <w:rPr>
          <w:rStyle w:val="normal-h1"/>
          <w:rFonts w:ascii="Times New Roman" w:hAnsi="Times New Roman"/>
          <w:i/>
          <w:iCs/>
          <w:color w:val="000000"/>
          <w:sz w:val="26"/>
          <w:szCs w:val="26"/>
        </w:rPr>
        <w:t>của</w:t>
      </w:r>
      <w:proofErr w:type="spellEnd"/>
      <w:r w:rsidRPr="006C17C5">
        <w:rPr>
          <w:rStyle w:val="normal-h1"/>
          <w:rFonts w:ascii="Times New Roman" w:hAnsi="Times New Roman"/>
          <w:i/>
          <w:iCs/>
          <w:color w:val="000000"/>
          <w:sz w:val="26"/>
          <w:szCs w:val="26"/>
        </w:rPr>
        <w:t xml:space="preserve"> Ban </w:t>
      </w:r>
      <w:proofErr w:type="spellStart"/>
      <w:r w:rsidRPr="006C17C5">
        <w:rPr>
          <w:rStyle w:val="normal-h1"/>
          <w:rFonts w:ascii="Times New Roman" w:hAnsi="Times New Roman"/>
          <w:i/>
          <w:iCs/>
          <w:color w:val="000000"/>
          <w:sz w:val="26"/>
          <w:szCs w:val="26"/>
        </w:rPr>
        <w:t>soạn</w:t>
      </w:r>
      <w:proofErr w:type="spellEnd"/>
      <w:r w:rsidRPr="006C17C5">
        <w:rPr>
          <w:rStyle w:val="normal-h1"/>
          <w:rFonts w:ascii="Times New Roman" w:hAnsi="Times New Roman"/>
          <w:i/>
          <w:iCs/>
          <w:color w:val="000000"/>
          <w:sz w:val="26"/>
          <w:szCs w:val="26"/>
        </w:rPr>
        <w:t xml:space="preserve"> </w:t>
      </w:r>
      <w:proofErr w:type="spellStart"/>
      <w:r w:rsidRPr="006C17C5">
        <w:rPr>
          <w:rStyle w:val="normal-h1"/>
          <w:rFonts w:ascii="Times New Roman" w:hAnsi="Times New Roman"/>
          <w:i/>
          <w:iCs/>
          <w:color w:val="000000"/>
          <w:sz w:val="26"/>
          <w:szCs w:val="26"/>
        </w:rPr>
        <w:t>thảo</w:t>
      </w:r>
      <w:proofErr w:type="spellEnd"/>
      <w:r w:rsidRPr="006C17C5">
        <w:rPr>
          <w:rStyle w:val="normal-h1"/>
          <w:rFonts w:ascii="Times New Roman" w:hAnsi="Times New Roman"/>
          <w:i/>
          <w:iCs/>
          <w:color w:val="000000"/>
          <w:sz w:val="26"/>
          <w:szCs w:val="26"/>
        </w:rPr>
        <w:t>;</w:t>
      </w:r>
    </w:p>
    <w:p w:rsidR="006C17C5" w:rsidRPr="006C17C5" w:rsidRDefault="006C17C5" w:rsidP="006C17C5">
      <w:pPr>
        <w:spacing w:before="360" w:after="240" w:line="320" w:lineRule="exact"/>
        <w:jc w:val="center"/>
        <w:rPr>
          <w:sz w:val="26"/>
          <w:szCs w:val="26"/>
        </w:rPr>
      </w:pPr>
      <w:r w:rsidRPr="006C17C5">
        <w:rPr>
          <w:b/>
          <w:bCs/>
          <w:sz w:val="26"/>
          <w:szCs w:val="26"/>
        </w:rPr>
        <w:t>QUYẾT NGHỊ:</w:t>
      </w:r>
    </w:p>
    <w:p w:rsidR="006C17C5" w:rsidRPr="006C17C5" w:rsidRDefault="006C17C5" w:rsidP="006C17C5">
      <w:pPr>
        <w:pStyle w:val="Heading1"/>
        <w:spacing w:before="0" w:after="0" w:line="360" w:lineRule="exact"/>
        <w:ind w:firstLine="652"/>
        <w:rPr>
          <w:rFonts w:cs="Times New Roman"/>
          <w:b w:val="0"/>
          <w:bCs w:val="0"/>
          <w:color w:val="000000"/>
          <w:sz w:val="26"/>
          <w:szCs w:val="26"/>
        </w:rPr>
      </w:pPr>
      <w:proofErr w:type="spellStart"/>
      <w:r w:rsidRPr="006C17C5">
        <w:rPr>
          <w:rFonts w:cs="Times New Roman"/>
          <w:bCs w:val="0"/>
          <w:color w:val="000000"/>
          <w:sz w:val="26"/>
          <w:szCs w:val="26"/>
        </w:rPr>
        <w:t>Điều</w:t>
      </w:r>
      <w:proofErr w:type="spellEnd"/>
      <w:r w:rsidRPr="006C17C5">
        <w:rPr>
          <w:rFonts w:cs="Times New Roman"/>
          <w:bCs w:val="0"/>
          <w:color w:val="000000"/>
          <w:sz w:val="26"/>
          <w:szCs w:val="26"/>
        </w:rPr>
        <w:t xml:space="preserve"> 1</w:t>
      </w:r>
      <w:r w:rsidRPr="006C17C5">
        <w:rPr>
          <w:rFonts w:cs="Times New Roman"/>
          <w:b w:val="0"/>
          <w:bCs w:val="0"/>
          <w:color w:val="000000"/>
          <w:sz w:val="26"/>
          <w:szCs w:val="26"/>
        </w:rPr>
        <w:t xml:space="preserve"> </w:t>
      </w:r>
    </w:p>
    <w:p w:rsidR="006C17C5" w:rsidRPr="006C17C5" w:rsidRDefault="006C17C5" w:rsidP="006C17C5">
      <w:pPr>
        <w:pStyle w:val="Heading1"/>
        <w:spacing w:before="0" w:after="0" w:line="360" w:lineRule="exact"/>
        <w:ind w:firstLine="652"/>
        <w:rPr>
          <w:rFonts w:cs="Times New Roman"/>
          <w:b w:val="0"/>
          <w:bCs w:val="0"/>
          <w:color w:val="000000"/>
          <w:sz w:val="26"/>
          <w:szCs w:val="26"/>
        </w:rPr>
      </w:pPr>
      <w:bookmarkStart w:id="0" w:name="item_one"/>
      <w:r w:rsidRPr="006C17C5">
        <w:rPr>
          <w:rFonts w:cs="Times New Roman"/>
          <w:b w:val="0"/>
          <w:bCs w:val="0"/>
          <w:color w:val="000000"/>
          <w:sz w:val="26"/>
          <w:szCs w:val="26"/>
        </w:rPr>
        <w:t xml:space="preserve">Ban </w:t>
      </w:r>
      <w:proofErr w:type="spellStart"/>
      <w:r w:rsidRPr="006C17C5">
        <w:rPr>
          <w:rFonts w:cs="Times New Roman"/>
          <w:b w:val="0"/>
          <w:bCs w:val="0"/>
          <w:color w:val="000000"/>
          <w:sz w:val="26"/>
          <w:szCs w:val="26"/>
        </w:rPr>
        <w:t>hành</w:t>
      </w:r>
      <w:proofErr w:type="spellEnd"/>
      <w:r w:rsidRPr="006C17C5">
        <w:rPr>
          <w:rFonts w:cs="Times New Roman"/>
          <w:b w:val="0"/>
          <w:bCs w:val="0"/>
          <w:color w:val="000000"/>
          <w:sz w:val="26"/>
          <w:szCs w:val="26"/>
        </w:rPr>
        <w:t xml:space="preserve"> </w:t>
      </w:r>
      <w:proofErr w:type="spellStart"/>
      <w:r w:rsidRPr="006C17C5">
        <w:rPr>
          <w:rFonts w:cs="Times New Roman"/>
          <w:b w:val="0"/>
          <w:bCs w:val="0"/>
          <w:color w:val="000000"/>
          <w:sz w:val="26"/>
          <w:szCs w:val="26"/>
        </w:rPr>
        <w:t>kèm</w:t>
      </w:r>
      <w:proofErr w:type="spellEnd"/>
      <w:r w:rsidRPr="006C17C5">
        <w:rPr>
          <w:rFonts w:cs="Times New Roman"/>
          <w:b w:val="0"/>
          <w:bCs w:val="0"/>
          <w:color w:val="000000"/>
          <w:sz w:val="26"/>
          <w:szCs w:val="26"/>
        </w:rPr>
        <w:t xml:space="preserve"> </w:t>
      </w:r>
      <w:proofErr w:type="spellStart"/>
      <w:proofErr w:type="gramStart"/>
      <w:r w:rsidRPr="006C17C5">
        <w:rPr>
          <w:rFonts w:cs="Times New Roman"/>
          <w:b w:val="0"/>
          <w:bCs w:val="0"/>
          <w:color w:val="000000"/>
          <w:sz w:val="26"/>
          <w:szCs w:val="26"/>
        </w:rPr>
        <w:t>theo</w:t>
      </w:r>
      <w:proofErr w:type="spellEnd"/>
      <w:proofErr w:type="gramEnd"/>
      <w:r w:rsidRPr="006C17C5">
        <w:rPr>
          <w:rFonts w:cs="Times New Roman"/>
          <w:b w:val="0"/>
          <w:bCs w:val="0"/>
          <w:color w:val="000000"/>
          <w:sz w:val="26"/>
          <w:szCs w:val="26"/>
        </w:rPr>
        <w:t xml:space="preserve"> </w:t>
      </w:r>
      <w:proofErr w:type="spellStart"/>
      <w:r w:rsidRPr="006C17C5">
        <w:rPr>
          <w:rFonts w:cs="Times New Roman"/>
          <w:b w:val="0"/>
          <w:bCs w:val="0"/>
          <w:color w:val="000000"/>
          <w:sz w:val="26"/>
          <w:szCs w:val="26"/>
        </w:rPr>
        <w:t>Nghị</w:t>
      </w:r>
      <w:proofErr w:type="spellEnd"/>
      <w:r w:rsidRPr="006C17C5">
        <w:rPr>
          <w:rFonts w:cs="Times New Roman"/>
          <w:b w:val="0"/>
          <w:bCs w:val="0"/>
          <w:color w:val="000000"/>
          <w:sz w:val="26"/>
          <w:szCs w:val="26"/>
        </w:rPr>
        <w:t xml:space="preserve"> </w:t>
      </w:r>
      <w:proofErr w:type="spellStart"/>
      <w:r w:rsidRPr="006C17C5">
        <w:rPr>
          <w:rFonts w:cs="Times New Roman"/>
          <w:b w:val="0"/>
          <w:bCs w:val="0"/>
          <w:color w:val="000000"/>
          <w:sz w:val="26"/>
          <w:szCs w:val="26"/>
        </w:rPr>
        <w:t>quyết</w:t>
      </w:r>
      <w:proofErr w:type="spellEnd"/>
      <w:r w:rsidRPr="006C17C5">
        <w:rPr>
          <w:rFonts w:cs="Times New Roman"/>
          <w:b w:val="0"/>
          <w:bCs w:val="0"/>
          <w:color w:val="000000"/>
          <w:sz w:val="26"/>
          <w:szCs w:val="26"/>
        </w:rPr>
        <w:t xml:space="preserve"> </w:t>
      </w:r>
      <w:proofErr w:type="spellStart"/>
      <w:r w:rsidRPr="006C17C5">
        <w:rPr>
          <w:rFonts w:cs="Times New Roman"/>
          <w:b w:val="0"/>
          <w:bCs w:val="0"/>
          <w:color w:val="000000"/>
          <w:sz w:val="26"/>
          <w:szCs w:val="26"/>
        </w:rPr>
        <w:t>này</w:t>
      </w:r>
      <w:proofErr w:type="spellEnd"/>
      <w:r w:rsidRPr="006C17C5">
        <w:rPr>
          <w:rFonts w:cs="Times New Roman"/>
          <w:b w:val="0"/>
          <w:bCs w:val="0"/>
          <w:color w:val="000000"/>
          <w:sz w:val="26"/>
          <w:szCs w:val="26"/>
        </w:rPr>
        <w:t xml:space="preserve"> </w:t>
      </w:r>
      <w:proofErr w:type="spellStart"/>
      <w:r w:rsidRPr="006C17C5">
        <w:rPr>
          <w:rFonts w:cs="Times New Roman"/>
          <w:b w:val="0"/>
          <w:bCs w:val="0"/>
          <w:color w:val="000000"/>
          <w:sz w:val="26"/>
          <w:szCs w:val="26"/>
        </w:rPr>
        <w:t>Quy</w:t>
      </w:r>
      <w:proofErr w:type="spellEnd"/>
      <w:r w:rsidRPr="006C17C5">
        <w:rPr>
          <w:rFonts w:cs="Times New Roman"/>
          <w:b w:val="0"/>
          <w:bCs w:val="0"/>
          <w:color w:val="000000"/>
          <w:sz w:val="26"/>
          <w:szCs w:val="26"/>
        </w:rPr>
        <w:t xml:space="preserve"> </w:t>
      </w:r>
      <w:proofErr w:type="spellStart"/>
      <w:r w:rsidRPr="006C17C5">
        <w:rPr>
          <w:rFonts w:cs="Times New Roman"/>
          <w:b w:val="0"/>
          <w:bCs w:val="0"/>
          <w:color w:val="000000"/>
          <w:sz w:val="26"/>
          <w:szCs w:val="26"/>
        </w:rPr>
        <w:t>chế</w:t>
      </w:r>
      <w:proofErr w:type="spellEnd"/>
      <w:r w:rsidRPr="006C17C5">
        <w:rPr>
          <w:rFonts w:cs="Times New Roman"/>
          <w:b w:val="0"/>
          <w:bCs w:val="0"/>
          <w:color w:val="000000"/>
          <w:sz w:val="26"/>
          <w:szCs w:val="26"/>
        </w:rPr>
        <w:t xml:space="preserve"> </w:t>
      </w:r>
      <w:proofErr w:type="spellStart"/>
      <w:r w:rsidRPr="006C17C5">
        <w:rPr>
          <w:rFonts w:cs="Times New Roman"/>
          <w:b w:val="0"/>
          <w:bCs w:val="0"/>
          <w:color w:val="000000"/>
          <w:sz w:val="26"/>
          <w:szCs w:val="26"/>
        </w:rPr>
        <w:t>làm</w:t>
      </w:r>
      <w:proofErr w:type="spellEnd"/>
      <w:r w:rsidRPr="006C17C5">
        <w:rPr>
          <w:rFonts w:cs="Times New Roman"/>
          <w:b w:val="0"/>
          <w:bCs w:val="0"/>
          <w:color w:val="000000"/>
          <w:sz w:val="26"/>
          <w:szCs w:val="26"/>
        </w:rPr>
        <w:t xml:space="preserve"> </w:t>
      </w:r>
      <w:proofErr w:type="spellStart"/>
      <w:r w:rsidRPr="006C17C5">
        <w:rPr>
          <w:rFonts w:cs="Times New Roman"/>
          <w:b w:val="0"/>
          <w:bCs w:val="0"/>
          <w:color w:val="000000"/>
          <w:sz w:val="26"/>
          <w:szCs w:val="26"/>
        </w:rPr>
        <w:t>việc</w:t>
      </w:r>
      <w:proofErr w:type="spellEnd"/>
      <w:r w:rsidRPr="006C17C5">
        <w:rPr>
          <w:rFonts w:cs="Times New Roman"/>
          <w:b w:val="0"/>
          <w:bCs w:val="0"/>
          <w:color w:val="000000"/>
          <w:sz w:val="26"/>
          <w:szCs w:val="26"/>
        </w:rPr>
        <w:t xml:space="preserve"> </w:t>
      </w:r>
      <w:proofErr w:type="spellStart"/>
      <w:r w:rsidRPr="006C17C5">
        <w:rPr>
          <w:rFonts w:cs="Times New Roman"/>
          <w:b w:val="0"/>
          <w:bCs w:val="0"/>
          <w:color w:val="000000"/>
          <w:sz w:val="26"/>
          <w:szCs w:val="26"/>
        </w:rPr>
        <w:t>của</w:t>
      </w:r>
      <w:proofErr w:type="spellEnd"/>
      <w:r w:rsidRPr="006C17C5">
        <w:rPr>
          <w:rFonts w:cs="Times New Roman"/>
          <w:b w:val="0"/>
          <w:bCs w:val="0"/>
          <w:color w:val="000000"/>
          <w:sz w:val="26"/>
          <w:szCs w:val="26"/>
        </w:rPr>
        <w:t xml:space="preserve"> </w:t>
      </w:r>
      <w:proofErr w:type="spellStart"/>
      <w:r w:rsidRPr="006C17C5">
        <w:rPr>
          <w:rFonts w:cs="Times New Roman"/>
          <w:b w:val="0"/>
          <w:bCs w:val="0"/>
          <w:color w:val="000000"/>
          <w:sz w:val="26"/>
          <w:szCs w:val="26"/>
        </w:rPr>
        <w:t>Ủy</w:t>
      </w:r>
      <w:proofErr w:type="spellEnd"/>
      <w:r w:rsidRPr="006C17C5">
        <w:rPr>
          <w:rFonts w:cs="Times New Roman"/>
          <w:b w:val="0"/>
          <w:bCs w:val="0"/>
          <w:color w:val="000000"/>
          <w:sz w:val="26"/>
          <w:szCs w:val="26"/>
        </w:rPr>
        <w:t xml:space="preserve"> ban </w:t>
      </w:r>
      <w:proofErr w:type="spellStart"/>
      <w:r w:rsidRPr="006C17C5">
        <w:rPr>
          <w:rFonts w:cs="Times New Roman"/>
          <w:b w:val="0"/>
          <w:bCs w:val="0"/>
          <w:color w:val="000000"/>
          <w:sz w:val="26"/>
          <w:szCs w:val="26"/>
        </w:rPr>
        <w:t>thường</w:t>
      </w:r>
      <w:proofErr w:type="spellEnd"/>
      <w:r w:rsidRPr="006C17C5">
        <w:rPr>
          <w:rFonts w:cs="Times New Roman"/>
          <w:b w:val="0"/>
          <w:bCs w:val="0"/>
          <w:color w:val="000000"/>
          <w:sz w:val="26"/>
          <w:szCs w:val="26"/>
        </w:rPr>
        <w:t xml:space="preserve"> </w:t>
      </w:r>
      <w:proofErr w:type="spellStart"/>
      <w:r w:rsidRPr="006C17C5">
        <w:rPr>
          <w:rFonts w:cs="Times New Roman"/>
          <w:b w:val="0"/>
          <w:bCs w:val="0"/>
          <w:color w:val="000000"/>
          <w:sz w:val="26"/>
          <w:szCs w:val="26"/>
        </w:rPr>
        <w:t>vụ</w:t>
      </w:r>
      <w:proofErr w:type="spellEnd"/>
      <w:r w:rsidRPr="006C17C5">
        <w:rPr>
          <w:rFonts w:cs="Times New Roman"/>
          <w:b w:val="0"/>
          <w:bCs w:val="0"/>
          <w:color w:val="000000"/>
          <w:sz w:val="26"/>
          <w:szCs w:val="26"/>
        </w:rPr>
        <w:t xml:space="preserve"> </w:t>
      </w:r>
      <w:proofErr w:type="spellStart"/>
      <w:r w:rsidRPr="006C17C5">
        <w:rPr>
          <w:rFonts w:cs="Times New Roman"/>
          <w:b w:val="0"/>
          <w:bCs w:val="0"/>
          <w:color w:val="000000"/>
          <w:sz w:val="26"/>
          <w:szCs w:val="26"/>
        </w:rPr>
        <w:t>Quốc</w:t>
      </w:r>
      <w:proofErr w:type="spellEnd"/>
      <w:r w:rsidRPr="006C17C5">
        <w:rPr>
          <w:rFonts w:cs="Times New Roman"/>
          <w:b w:val="0"/>
          <w:bCs w:val="0"/>
          <w:color w:val="000000"/>
          <w:sz w:val="26"/>
          <w:szCs w:val="26"/>
        </w:rPr>
        <w:t xml:space="preserve"> </w:t>
      </w:r>
      <w:proofErr w:type="spellStart"/>
      <w:r w:rsidRPr="006C17C5">
        <w:rPr>
          <w:rFonts w:cs="Times New Roman"/>
          <w:b w:val="0"/>
          <w:bCs w:val="0"/>
          <w:color w:val="000000"/>
          <w:sz w:val="26"/>
          <w:szCs w:val="26"/>
        </w:rPr>
        <w:t>hội</w:t>
      </w:r>
      <w:proofErr w:type="spellEnd"/>
      <w:r w:rsidRPr="006C17C5">
        <w:rPr>
          <w:rFonts w:cs="Times New Roman"/>
          <w:b w:val="0"/>
          <w:bCs w:val="0"/>
          <w:color w:val="000000"/>
          <w:sz w:val="26"/>
          <w:szCs w:val="26"/>
        </w:rPr>
        <w:t xml:space="preserve">. </w:t>
      </w:r>
    </w:p>
    <w:bookmarkEnd w:id="0"/>
    <w:p w:rsidR="006C17C5" w:rsidRPr="006C17C5" w:rsidRDefault="006C17C5" w:rsidP="006C17C5">
      <w:pPr>
        <w:spacing w:before="120" w:line="360" w:lineRule="exact"/>
        <w:ind w:firstLine="652"/>
        <w:jc w:val="both"/>
        <w:rPr>
          <w:b/>
          <w:sz w:val="26"/>
          <w:szCs w:val="26"/>
          <w:lang w:val="nl-NL"/>
        </w:rPr>
      </w:pPr>
      <w:r w:rsidRPr="006C17C5">
        <w:rPr>
          <w:b/>
          <w:sz w:val="26"/>
          <w:szCs w:val="26"/>
          <w:lang w:val="nl-NL"/>
        </w:rPr>
        <w:t>Điều 2</w:t>
      </w:r>
    </w:p>
    <w:p w:rsidR="006C17C5" w:rsidRPr="006C17C5" w:rsidRDefault="006C17C5" w:rsidP="006C17C5">
      <w:pPr>
        <w:spacing w:before="120" w:line="360" w:lineRule="exact"/>
        <w:ind w:firstLine="652"/>
        <w:jc w:val="both"/>
        <w:rPr>
          <w:sz w:val="26"/>
          <w:szCs w:val="26"/>
          <w:lang w:val="nl-NL"/>
        </w:rPr>
      </w:pPr>
      <w:bookmarkStart w:id="1" w:name="item_two"/>
      <w:r w:rsidRPr="006C17C5">
        <w:rPr>
          <w:sz w:val="26"/>
          <w:szCs w:val="26"/>
          <w:lang w:val="nl-NL"/>
        </w:rPr>
        <w:t xml:space="preserve">Ủy ban thường vụ Quốc hội, thành viên Ủy ban thường vụ Quốc hội, Hội đồng dân tộc, các Ủy ban của Quốc hội, Tổng thư ký Quốc hội, Văn phòng Quốc hội, các cơ quan thuộc Ủy ban thường vụ Quốc hội, các cơ quan, tổ chức, cá nhân </w:t>
      </w:r>
      <w:proofErr w:type="spellStart"/>
      <w:r w:rsidRPr="006C17C5">
        <w:rPr>
          <w:color w:val="000000"/>
          <w:sz w:val="26"/>
          <w:szCs w:val="26"/>
        </w:rPr>
        <w:t>có</w:t>
      </w:r>
      <w:proofErr w:type="spellEnd"/>
      <w:r w:rsidRPr="006C17C5">
        <w:rPr>
          <w:color w:val="000000"/>
          <w:sz w:val="26"/>
          <w:szCs w:val="26"/>
        </w:rPr>
        <w:t xml:space="preserve"> </w:t>
      </w:r>
      <w:proofErr w:type="spellStart"/>
      <w:r w:rsidRPr="006C17C5">
        <w:rPr>
          <w:color w:val="000000"/>
          <w:sz w:val="26"/>
          <w:szCs w:val="26"/>
        </w:rPr>
        <w:t>quan</w:t>
      </w:r>
      <w:proofErr w:type="spellEnd"/>
      <w:r w:rsidRPr="006C17C5">
        <w:rPr>
          <w:color w:val="000000"/>
          <w:sz w:val="26"/>
          <w:szCs w:val="26"/>
        </w:rPr>
        <w:t xml:space="preserve"> </w:t>
      </w:r>
      <w:proofErr w:type="spellStart"/>
      <w:r w:rsidRPr="006C17C5">
        <w:rPr>
          <w:color w:val="000000"/>
          <w:sz w:val="26"/>
          <w:szCs w:val="26"/>
        </w:rPr>
        <w:t>hệ</w:t>
      </w:r>
      <w:proofErr w:type="spellEnd"/>
      <w:r w:rsidRPr="006C17C5">
        <w:rPr>
          <w:color w:val="000000"/>
          <w:sz w:val="26"/>
          <w:szCs w:val="26"/>
        </w:rPr>
        <w:t xml:space="preserve"> </w:t>
      </w:r>
      <w:proofErr w:type="spellStart"/>
      <w:r w:rsidRPr="006C17C5">
        <w:rPr>
          <w:color w:val="000000"/>
          <w:sz w:val="26"/>
          <w:szCs w:val="26"/>
        </w:rPr>
        <w:t>công</w:t>
      </w:r>
      <w:proofErr w:type="spellEnd"/>
      <w:r w:rsidRPr="006C17C5">
        <w:rPr>
          <w:color w:val="000000"/>
          <w:sz w:val="26"/>
          <w:szCs w:val="26"/>
        </w:rPr>
        <w:t xml:space="preserve"> </w:t>
      </w:r>
      <w:proofErr w:type="spellStart"/>
      <w:r w:rsidRPr="006C17C5">
        <w:rPr>
          <w:color w:val="000000"/>
          <w:sz w:val="26"/>
          <w:szCs w:val="26"/>
        </w:rPr>
        <w:t>tác</w:t>
      </w:r>
      <w:proofErr w:type="spellEnd"/>
      <w:r w:rsidRPr="006C17C5">
        <w:rPr>
          <w:color w:val="000000"/>
          <w:sz w:val="26"/>
          <w:szCs w:val="26"/>
        </w:rPr>
        <w:t xml:space="preserve"> </w:t>
      </w:r>
      <w:proofErr w:type="spellStart"/>
      <w:r w:rsidRPr="006C17C5">
        <w:rPr>
          <w:color w:val="000000"/>
          <w:sz w:val="26"/>
          <w:szCs w:val="26"/>
        </w:rPr>
        <w:t>với</w:t>
      </w:r>
      <w:proofErr w:type="spellEnd"/>
      <w:r w:rsidRPr="006C17C5">
        <w:rPr>
          <w:color w:val="000000"/>
          <w:sz w:val="26"/>
          <w:szCs w:val="26"/>
        </w:rPr>
        <w:t xml:space="preserve"> </w:t>
      </w:r>
      <w:proofErr w:type="spellStart"/>
      <w:r w:rsidRPr="006C17C5">
        <w:rPr>
          <w:color w:val="000000"/>
          <w:sz w:val="26"/>
          <w:szCs w:val="26"/>
        </w:rPr>
        <w:t>Ủy</w:t>
      </w:r>
      <w:proofErr w:type="spellEnd"/>
      <w:r w:rsidRPr="006C17C5">
        <w:rPr>
          <w:color w:val="000000"/>
          <w:sz w:val="26"/>
          <w:szCs w:val="26"/>
        </w:rPr>
        <w:t xml:space="preserve"> ban </w:t>
      </w:r>
      <w:proofErr w:type="spellStart"/>
      <w:r w:rsidRPr="006C17C5">
        <w:rPr>
          <w:color w:val="000000"/>
          <w:sz w:val="26"/>
          <w:szCs w:val="26"/>
        </w:rPr>
        <w:t>thường</w:t>
      </w:r>
      <w:proofErr w:type="spellEnd"/>
      <w:r w:rsidRPr="006C17C5">
        <w:rPr>
          <w:color w:val="000000"/>
          <w:sz w:val="26"/>
          <w:szCs w:val="26"/>
        </w:rPr>
        <w:t xml:space="preserve"> </w:t>
      </w:r>
      <w:proofErr w:type="spellStart"/>
      <w:r w:rsidRPr="006C17C5">
        <w:rPr>
          <w:color w:val="000000"/>
          <w:sz w:val="26"/>
          <w:szCs w:val="26"/>
        </w:rPr>
        <w:t>vụ</w:t>
      </w:r>
      <w:proofErr w:type="spellEnd"/>
      <w:r w:rsidRPr="006C17C5">
        <w:rPr>
          <w:color w:val="000000"/>
          <w:sz w:val="26"/>
          <w:szCs w:val="26"/>
        </w:rPr>
        <w:t xml:space="preserve"> </w:t>
      </w:r>
      <w:proofErr w:type="spellStart"/>
      <w:r w:rsidRPr="006C17C5">
        <w:rPr>
          <w:color w:val="000000"/>
          <w:sz w:val="26"/>
          <w:szCs w:val="26"/>
        </w:rPr>
        <w:t>Quốc</w:t>
      </w:r>
      <w:proofErr w:type="spellEnd"/>
      <w:r w:rsidRPr="006C17C5">
        <w:rPr>
          <w:color w:val="000000"/>
          <w:sz w:val="26"/>
          <w:szCs w:val="26"/>
        </w:rPr>
        <w:t xml:space="preserve"> </w:t>
      </w:r>
      <w:proofErr w:type="spellStart"/>
      <w:r w:rsidRPr="006C17C5">
        <w:rPr>
          <w:color w:val="000000"/>
          <w:sz w:val="26"/>
          <w:szCs w:val="26"/>
        </w:rPr>
        <w:t>hội</w:t>
      </w:r>
      <w:proofErr w:type="spellEnd"/>
      <w:r w:rsidRPr="006C17C5">
        <w:rPr>
          <w:b/>
          <w:color w:val="000000"/>
          <w:sz w:val="26"/>
          <w:szCs w:val="26"/>
        </w:rPr>
        <w:t xml:space="preserve"> </w:t>
      </w:r>
      <w:r w:rsidRPr="006C17C5">
        <w:rPr>
          <w:sz w:val="26"/>
          <w:szCs w:val="26"/>
          <w:lang w:val="nl-NL"/>
        </w:rPr>
        <w:t>chịu trách nhiệm thi hành Quy chế này</w:t>
      </w:r>
      <w:bookmarkEnd w:id="1"/>
      <w:r w:rsidRPr="006C17C5">
        <w:rPr>
          <w:sz w:val="26"/>
          <w:szCs w:val="26"/>
          <w:lang w:val="nl-NL"/>
        </w:rPr>
        <w:t>.</w:t>
      </w:r>
    </w:p>
    <w:p w:rsidR="006C17C5" w:rsidRPr="006C17C5" w:rsidRDefault="006C17C5" w:rsidP="00A33C1E">
      <w:pPr>
        <w:spacing w:before="240" w:line="360" w:lineRule="exact"/>
        <w:ind w:firstLine="652"/>
        <w:jc w:val="both"/>
        <w:rPr>
          <w:b/>
          <w:spacing w:val="-4"/>
          <w:sz w:val="26"/>
          <w:szCs w:val="26"/>
          <w:lang w:val="nl-NL"/>
        </w:rPr>
      </w:pPr>
      <w:r w:rsidRPr="006C17C5">
        <w:rPr>
          <w:b/>
          <w:spacing w:val="-4"/>
          <w:sz w:val="26"/>
          <w:szCs w:val="26"/>
          <w:lang w:val="nl-NL"/>
        </w:rPr>
        <w:t xml:space="preserve">Điều 3 </w:t>
      </w:r>
    </w:p>
    <w:p w:rsidR="006C17C5" w:rsidRPr="006C17C5" w:rsidRDefault="006C17C5" w:rsidP="006C17C5">
      <w:pPr>
        <w:spacing w:before="120" w:line="360" w:lineRule="exact"/>
        <w:ind w:firstLine="652"/>
        <w:jc w:val="both"/>
        <w:rPr>
          <w:spacing w:val="-4"/>
          <w:sz w:val="26"/>
          <w:szCs w:val="26"/>
          <w:lang w:val="nl-NL"/>
        </w:rPr>
      </w:pPr>
      <w:bookmarkStart w:id="2" w:name="item_three"/>
      <w:r w:rsidRPr="006C17C5">
        <w:rPr>
          <w:spacing w:val="-4"/>
          <w:sz w:val="26"/>
          <w:szCs w:val="26"/>
          <w:lang w:val="nl-NL"/>
        </w:rPr>
        <w:t xml:space="preserve">Nghị quyết này có hiệu lực </w:t>
      </w:r>
      <w:r w:rsidRPr="006C17C5">
        <w:rPr>
          <w:color w:val="000000"/>
          <w:spacing w:val="-4"/>
          <w:sz w:val="26"/>
          <w:szCs w:val="26"/>
          <w:lang w:val="nl-NL"/>
        </w:rPr>
        <w:t>thi hành</w:t>
      </w:r>
      <w:r w:rsidRPr="006C17C5">
        <w:rPr>
          <w:spacing w:val="-4"/>
          <w:sz w:val="26"/>
          <w:szCs w:val="26"/>
          <w:lang w:val="nl-NL"/>
        </w:rPr>
        <w:t xml:space="preserve"> từ ngày 01 tháng 01 năm 2016.</w:t>
      </w:r>
    </w:p>
    <w:bookmarkEnd w:id="2"/>
    <w:p w:rsidR="006C17C5" w:rsidRPr="006C17C5" w:rsidRDefault="006C17C5" w:rsidP="006C17C5">
      <w:pPr>
        <w:spacing w:before="120" w:line="320" w:lineRule="exact"/>
        <w:ind w:firstLine="709"/>
        <w:jc w:val="both"/>
        <w:rPr>
          <w:sz w:val="26"/>
          <w:szCs w:val="26"/>
          <w:lang w:val="nl-NL"/>
        </w:rPr>
      </w:pPr>
    </w:p>
    <w:tbl>
      <w:tblPr>
        <w:tblW w:w="10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
        <w:gridCol w:w="1816"/>
        <w:gridCol w:w="1700"/>
        <w:gridCol w:w="1559"/>
        <w:gridCol w:w="1732"/>
        <w:gridCol w:w="1925"/>
        <w:gridCol w:w="913"/>
      </w:tblGrid>
      <w:tr w:rsidR="00A33C1E" w:rsidRPr="00C64D5F" w:rsidTr="00A33C1E">
        <w:tc>
          <w:tcPr>
            <w:tcW w:w="591" w:type="dxa"/>
            <w:shd w:val="clear" w:color="auto" w:fill="auto"/>
          </w:tcPr>
          <w:p w:rsidR="00A33C1E" w:rsidRPr="00C64D5F" w:rsidRDefault="00A33C1E" w:rsidP="002E1509">
            <w:pPr>
              <w:spacing w:before="600" w:after="360"/>
              <w:rPr>
                <w:b/>
                <w:sz w:val="28"/>
                <w:szCs w:val="28"/>
              </w:rPr>
            </w:pPr>
            <w:r w:rsidRPr="00C64D5F">
              <w:rPr>
                <w:b/>
                <w:sz w:val="28"/>
                <w:szCs w:val="28"/>
              </w:rPr>
              <w:t>TT</w:t>
            </w:r>
          </w:p>
        </w:tc>
        <w:tc>
          <w:tcPr>
            <w:tcW w:w="1816" w:type="dxa"/>
            <w:shd w:val="clear" w:color="auto" w:fill="auto"/>
          </w:tcPr>
          <w:p w:rsidR="00A33C1E" w:rsidRPr="00C64D5F" w:rsidRDefault="00A33C1E" w:rsidP="002E1509">
            <w:pPr>
              <w:spacing w:before="600" w:after="120"/>
              <w:jc w:val="center"/>
              <w:rPr>
                <w:b/>
                <w:sz w:val="28"/>
                <w:szCs w:val="28"/>
              </w:rPr>
            </w:pPr>
            <w:proofErr w:type="spellStart"/>
            <w:r w:rsidRPr="00C64D5F">
              <w:rPr>
                <w:b/>
                <w:sz w:val="28"/>
                <w:szCs w:val="28"/>
              </w:rPr>
              <w:t>Họ</w:t>
            </w:r>
            <w:proofErr w:type="spellEnd"/>
            <w:r w:rsidRPr="00C64D5F">
              <w:rPr>
                <w:b/>
                <w:sz w:val="28"/>
                <w:szCs w:val="28"/>
              </w:rPr>
              <w:t xml:space="preserve"> </w:t>
            </w:r>
            <w:proofErr w:type="spellStart"/>
            <w:r w:rsidRPr="00C64D5F">
              <w:rPr>
                <w:b/>
                <w:sz w:val="28"/>
                <w:szCs w:val="28"/>
              </w:rPr>
              <w:t>và</w:t>
            </w:r>
            <w:proofErr w:type="spellEnd"/>
            <w:r w:rsidRPr="00C64D5F">
              <w:rPr>
                <w:b/>
                <w:sz w:val="28"/>
                <w:szCs w:val="28"/>
              </w:rPr>
              <w:t xml:space="preserve"> </w:t>
            </w:r>
            <w:proofErr w:type="spellStart"/>
            <w:r w:rsidRPr="00C64D5F">
              <w:rPr>
                <w:b/>
                <w:sz w:val="28"/>
                <w:szCs w:val="28"/>
              </w:rPr>
              <w:t>tên</w:t>
            </w:r>
            <w:proofErr w:type="spellEnd"/>
          </w:p>
        </w:tc>
        <w:tc>
          <w:tcPr>
            <w:tcW w:w="1700" w:type="dxa"/>
            <w:shd w:val="clear" w:color="auto" w:fill="auto"/>
          </w:tcPr>
          <w:p w:rsidR="00A33C1E" w:rsidRPr="00C64D5F" w:rsidRDefault="00A33C1E" w:rsidP="002E1509">
            <w:pPr>
              <w:spacing w:before="480" w:after="120"/>
              <w:jc w:val="center"/>
              <w:rPr>
                <w:b/>
                <w:sz w:val="28"/>
                <w:szCs w:val="28"/>
              </w:rPr>
            </w:pPr>
            <w:proofErr w:type="spellStart"/>
            <w:r w:rsidRPr="00C64D5F">
              <w:rPr>
                <w:b/>
                <w:sz w:val="28"/>
                <w:szCs w:val="28"/>
              </w:rPr>
              <w:t>Chức</w:t>
            </w:r>
            <w:proofErr w:type="spellEnd"/>
            <w:r w:rsidRPr="00C64D5F">
              <w:rPr>
                <w:b/>
                <w:sz w:val="28"/>
                <w:szCs w:val="28"/>
              </w:rPr>
              <w:t xml:space="preserve"> </w:t>
            </w:r>
            <w:proofErr w:type="spellStart"/>
            <w:r w:rsidRPr="00C64D5F">
              <w:rPr>
                <w:b/>
                <w:sz w:val="28"/>
                <w:szCs w:val="28"/>
              </w:rPr>
              <w:t>vụ</w:t>
            </w:r>
            <w:proofErr w:type="spellEnd"/>
            <w:r w:rsidRPr="00C64D5F">
              <w:rPr>
                <w:b/>
                <w:sz w:val="28"/>
                <w:szCs w:val="28"/>
              </w:rPr>
              <w:t xml:space="preserve"> </w:t>
            </w:r>
            <w:proofErr w:type="spellStart"/>
            <w:r w:rsidRPr="00C64D5F">
              <w:rPr>
                <w:b/>
                <w:sz w:val="28"/>
                <w:szCs w:val="28"/>
              </w:rPr>
              <w:t>Chức</w:t>
            </w:r>
            <w:proofErr w:type="spellEnd"/>
            <w:r w:rsidRPr="00C64D5F">
              <w:rPr>
                <w:b/>
                <w:sz w:val="28"/>
                <w:szCs w:val="28"/>
              </w:rPr>
              <w:t xml:space="preserve"> </w:t>
            </w:r>
            <w:bookmarkStart w:id="3" w:name="_GoBack"/>
            <w:bookmarkEnd w:id="3"/>
            <w:proofErr w:type="spellStart"/>
            <w:r w:rsidRPr="00C64D5F">
              <w:rPr>
                <w:b/>
                <w:sz w:val="28"/>
                <w:szCs w:val="28"/>
              </w:rPr>
              <w:t>danh</w:t>
            </w:r>
            <w:proofErr w:type="spellEnd"/>
          </w:p>
        </w:tc>
        <w:tc>
          <w:tcPr>
            <w:tcW w:w="1559" w:type="dxa"/>
            <w:shd w:val="clear" w:color="auto" w:fill="auto"/>
          </w:tcPr>
          <w:p w:rsidR="00A33C1E" w:rsidRPr="00C64D5F" w:rsidRDefault="00A33C1E" w:rsidP="002E1509">
            <w:pPr>
              <w:spacing w:before="480" w:after="120"/>
              <w:jc w:val="center"/>
              <w:rPr>
                <w:b/>
                <w:sz w:val="28"/>
                <w:szCs w:val="28"/>
              </w:rPr>
            </w:pPr>
            <w:proofErr w:type="spellStart"/>
            <w:r w:rsidRPr="00C64D5F">
              <w:rPr>
                <w:b/>
                <w:sz w:val="28"/>
                <w:szCs w:val="28"/>
              </w:rPr>
              <w:t>Mức</w:t>
            </w:r>
            <w:proofErr w:type="spellEnd"/>
            <w:r w:rsidRPr="00C64D5F">
              <w:rPr>
                <w:b/>
                <w:sz w:val="28"/>
                <w:szCs w:val="28"/>
              </w:rPr>
              <w:t xml:space="preserve"> </w:t>
            </w:r>
            <w:proofErr w:type="spellStart"/>
            <w:r w:rsidRPr="00C64D5F">
              <w:rPr>
                <w:b/>
                <w:sz w:val="28"/>
                <w:szCs w:val="28"/>
              </w:rPr>
              <w:t>lương</w:t>
            </w:r>
            <w:proofErr w:type="spellEnd"/>
            <w:r w:rsidRPr="00C64D5F">
              <w:rPr>
                <w:b/>
                <w:sz w:val="28"/>
                <w:szCs w:val="28"/>
              </w:rPr>
              <w:t xml:space="preserve"> </w:t>
            </w:r>
            <w:proofErr w:type="spellStart"/>
            <w:r w:rsidRPr="00C64D5F">
              <w:rPr>
                <w:b/>
                <w:sz w:val="28"/>
                <w:szCs w:val="28"/>
              </w:rPr>
              <w:t>đang</w:t>
            </w:r>
            <w:proofErr w:type="spellEnd"/>
            <w:r w:rsidRPr="00C64D5F">
              <w:rPr>
                <w:b/>
                <w:sz w:val="28"/>
                <w:szCs w:val="28"/>
              </w:rPr>
              <w:t xml:space="preserve"> </w:t>
            </w:r>
            <w:proofErr w:type="spellStart"/>
            <w:r w:rsidRPr="00C64D5F">
              <w:rPr>
                <w:b/>
                <w:sz w:val="28"/>
                <w:szCs w:val="28"/>
              </w:rPr>
              <w:t>hưởng</w:t>
            </w:r>
            <w:proofErr w:type="spellEnd"/>
          </w:p>
        </w:tc>
        <w:tc>
          <w:tcPr>
            <w:tcW w:w="1732" w:type="dxa"/>
            <w:shd w:val="clear" w:color="auto" w:fill="auto"/>
          </w:tcPr>
          <w:p w:rsidR="00A33C1E" w:rsidRPr="00C64D5F" w:rsidRDefault="00A33C1E" w:rsidP="002E1509">
            <w:pPr>
              <w:spacing w:before="240" w:after="120"/>
              <w:jc w:val="center"/>
              <w:rPr>
                <w:b/>
                <w:sz w:val="28"/>
                <w:szCs w:val="28"/>
              </w:rPr>
            </w:pPr>
            <w:proofErr w:type="spellStart"/>
            <w:r w:rsidRPr="00C64D5F">
              <w:rPr>
                <w:b/>
                <w:sz w:val="28"/>
                <w:szCs w:val="28"/>
              </w:rPr>
              <w:t>Tổng</w:t>
            </w:r>
            <w:proofErr w:type="spellEnd"/>
            <w:r w:rsidRPr="00C64D5F">
              <w:rPr>
                <w:b/>
                <w:sz w:val="28"/>
                <w:szCs w:val="28"/>
              </w:rPr>
              <w:t xml:space="preserve"> </w:t>
            </w:r>
            <w:proofErr w:type="spellStart"/>
            <w:r w:rsidRPr="00C64D5F">
              <w:rPr>
                <w:b/>
                <w:sz w:val="28"/>
                <w:szCs w:val="28"/>
              </w:rPr>
              <w:t>hợp</w:t>
            </w:r>
            <w:proofErr w:type="spellEnd"/>
            <w:r w:rsidRPr="00C64D5F">
              <w:rPr>
                <w:b/>
                <w:sz w:val="28"/>
                <w:szCs w:val="28"/>
              </w:rPr>
              <w:t xml:space="preserve"> </w:t>
            </w:r>
            <w:proofErr w:type="spellStart"/>
            <w:r w:rsidRPr="00C64D5F">
              <w:rPr>
                <w:b/>
                <w:sz w:val="28"/>
                <w:szCs w:val="28"/>
              </w:rPr>
              <w:t>thành</w:t>
            </w:r>
            <w:proofErr w:type="spellEnd"/>
            <w:r w:rsidRPr="00C64D5F">
              <w:rPr>
                <w:b/>
                <w:sz w:val="28"/>
                <w:szCs w:val="28"/>
              </w:rPr>
              <w:t xml:space="preserve"> </w:t>
            </w:r>
            <w:proofErr w:type="spellStart"/>
            <w:r w:rsidRPr="00C64D5F">
              <w:rPr>
                <w:b/>
                <w:sz w:val="28"/>
                <w:szCs w:val="28"/>
              </w:rPr>
              <w:t>tích</w:t>
            </w:r>
            <w:proofErr w:type="spellEnd"/>
            <w:r w:rsidRPr="00C64D5F">
              <w:rPr>
                <w:b/>
                <w:sz w:val="28"/>
                <w:szCs w:val="28"/>
              </w:rPr>
              <w:t xml:space="preserve"> </w:t>
            </w:r>
            <w:proofErr w:type="spellStart"/>
            <w:r w:rsidRPr="00C64D5F">
              <w:rPr>
                <w:b/>
                <w:sz w:val="28"/>
                <w:szCs w:val="28"/>
              </w:rPr>
              <w:t>đã</w:t>
            </w:r>
            <w:proofErr w:type="spellEnd"/>
            <w:r w:rsidRPr="00C64D5F">
              <w:rPr>
                <w:b/>
                <w:sz w:val="28"/>
                <w:szCs w:val="28"/>
              </w:rPr>
              <w:t xml:space="preserve"> </w:t>
            </w:r>
            <w:proofErr w:type="spellStart"/>
            <w:r w:rsidRPr="00C64D5F">
              <w:rPr>
                <w:b/>
                <w:sz w:val="28"/>
                <w:szCs w:val="28"/>
              </w:rPr>
              <w:t>được</w:t>
            </w:r>
            <w:proofErr w:type="spellEnd"/>
            <w:r w:rsidRPr="00C64D5F">
              <w:rPr>
                <w:b/>
                <w:sz w:val="28"/>
                <w:szCs w:val="28"/>
              </w:rPr>
              <w:t xml:space="preserve"> </w:t>
            </w:r>
            <w:proofErr w:type="spellStart"/>
            <w:r w:rsidRPr="00C64D5F">
              <w:rPr>
                <w:b/>
                <w:sz w:val="28"/>
                <w:szCs w:val="28"/>
              </w:rPr>
              <w:t>khen</w:t>
            </w:r>
            <w:proofErr w:type="spellEnd"/>
            <w:r w:rsidRPr="00C64D5F">
              <w:rPr>
                <w:b/>
                <w:sz w:val="28"/>
                <w:szCs w:val="28"/>
              </w:rPr>
              <w:t xml:space="preserve"> </w:t>
            </w:r>
            <w:proofErr w:type="spellStart"/>
            <w:r w:rsidRPr="00C64D5F">
              <w:rPr>
                <w:b/>
                <w:sz w:val="28"/>
                <w:szCs w:val="28"/>
              </w:rPr>
              <w:t>thưởng</w:t>
            </w:r>
            <w:proofErr w:type="spellEnd"/>
            <w:r w:rsidRPr="00C64D5F">
              <w:rPr>
                <w:b/>
                <w:sz w:val="28"/>
                <w:szCs w:val="28"/>
              </w:rPr>
              <w:t xml:space="preserve"> </w:t>
            </w:r>
            <w:proofErr w:type="spellStart"/>
            <w:r w:rsidRPr="00C64D5F">
              <w:rPr>
                <w:b/>
                <w:sz w:val="28"/>
                <w:szCs w:val="28"/>
              </w:rPr>
              <w:t>trong</w:t>
            </w:r>
            <w:proofErr w:type="spellEnd"/>
            <w:r w:rsidRPr="00C64D5F">
              <w:rPr>
                <w:b/>
                <w:sz w:val="28"/>
                <w:szCs w:val="28"/>
              </w:rPr>
              <w:t xml:space="preserve"> </w:t>
            </w:r>
            <w:proofErr w:type="spellStart"/>
            <w:r w:rsidRPr="00C64D5F">
              <w:rPr>
                <w:b/>
                <w:sz w:val="28"/>
                <w:szCs w:val="28"/>
              </w:rPr>
              <w:t>thời</w:t>
            </w:r>
            <w:proofErr w:type="spellEnd"/>
            <w:r w:rsidRPr="00C64D5F">
              <w:rPr>
                <w:b/>
                <w:sz w:val="28"/>
                <w:szCs w:val="28"/>
              </w:rPr>
              <w:t xml:space="preserve"> </w:t>
            </w:r>
            <w:proofErr w:type="spellStart"/>
            <w:r w:rsidRPr="00C64D5F">
              <w:rPr>
                <w:b/>
                <w:sz w:val="28"/>
                <w:szCs w:val="28"/>
              </w:rPr>
              <w:t>hạn</w:t>
            </w:r>
            <w:proofErr w:type="spellEnd"/>
            <w:r w:rsidRPr="00C64D5F">
              <w:rPr>
                <w:b/>
                <w:sz w:val="28"/>
                <w:szCs w:val="28"/>
              </w:rPr>
              <w:t xml:space="preserve"> </w:t>
            </w:r>
            <w:proofErr w:type="spellStart"/>
            <w:r w:rsidRPr="00C64D5F">
              <w:rPr>
                <w:b/>
                <w:sz w:val="28"/>
                <w:szCs w:val="28"/>
              </w:rPr>
              <w:t>giữ</w:t>
            </w:r>
            <w:proofErr w:type="spellEnd"/>
            <w:r w:rsidRPr="00C64D5F">
              <w:rPr>
                <w:b/>
                <w:sz w:val="28"/>
                <w:szCs w:val="28"/>
              </w:rPr>
              <w:t xml:space="preserve"> </w:t>
            </w:r>
            <w:proofErr w:type="spellStart"/>
            <w:r w:rsidRPr="00C64D5F">
              <w:rPr>
                <w:b/>
                <w:sz w:val="28"/>
                <w:szCs w:val="28"/>
              </w:rPr>
              <w:t>bậc</w:t>
            </w:r>
            <w:proofErr w:type="spellEnd"/>
            <w:r w:rsidRPr="00C64D5F">
              <w:rPr>
                <w:b/>
                <w:sz w:val="28"/>
                <w:szCs w:val="28"/>
              </w:rPr>
              <w:t xml:space="preserve"> </w:t>
            </w:r>
            <w:proofErr w:type="spellStart"/>
            <w:r w:rsidRPr="00C64D5F">
              <w:rPr>
                <w:b/>
                <w:sz w:val="28"/>
                <w:szCs w:val="28"/>
              </w:rPr>
              <w:t>lương</w:t>
            </w:r>
            <w:proofErr w:type="spellEnd"/>
            <w:r w:rsidRPr="00C64D5F">
              <w:rPr>
                <w:b/>
                <w:sz w:val="28"/>
                <w:szCs w:val="28"/>
              </w:rPr>
              <w:t xml:space="preserve"> </w:t>
            </w:r>
            <w:proofErr w:type="spellStart"/>
            <w:r w:rsidRPr="00C64D5F">
              <w:rPr>
                <w:b/>
                <w:sz w:val="28"/>
                <w:szCs w:val="28"/>
              </w:rPr>
              <w:t>đang</w:t>
            </w:r>
            <w:proofErr w:type="spellEnd"/>
            <w:r w:rsidRPr="00C64D5F">
              <w:rPr>
                <w:b/>
                <w:sz w:val="28"/>
                <w:szCs w:val="28"/>
              </w:rPr>
              <w:t xml:space="preserve"> </w:t>
            </w:r>
            <w:proofErr w:type="spellStart"/>
            <w:r w:rsidRPr="00C64D5F">
              <w:rPr>
                <w:b/>
                <w:sz w:val="28"/>
                <w:szCs w:val="28"/>
              </w:rPr>
              <w:t>hưởng</w:t>
            </w:r>
            <w:proofErr w:type="spellEnd"/>
          </w:p>
        </w:tc>
        <w:tc>
          <w:tcPr>
            <w:tcW w:w="1925" w:type="dxa"/>
            <w:shd w:val="clear" w:color="auto" w:fill="auto"/>
          </w:tcPr>
          <w:p w:rsidR="00A33C1E" w:rsidRPr="00C64D5F" w:rsidRDefault="00A33C1E" w:rsidP="002E1509">
            <w:pPr>
              <w:spacing w:before="120" w:after="120"/>
              <w:jc w:val="center"/>
              <w:rPr>
                <w:b/>
                <w:sz w:val="28"/>
                <w:szCs w:val="28"/>
              </w:rPr>
            </w:pPr>
            <w:proofErr w:type="spellStart"/>
            <w:r w:rsidRPr="00C64D5F">
              <w:rPr>
                <w:b/>
                <w:sz w:val="28"/>
                <w:szCs w:val="28"/>
              </w:rPr>
              <w:t>Thời</w:t>
            </w:r>
            <w:proofErr w:type="spellEnd"/>
            <w:r w:rsidRPr="00C64D5F">
              <w:rPr>
                <w:b/>
                <w:sz w:val="28"/>
                <w:szCs w:val="28"/>
              </w:rPr>
              <w:t xml:space="preserve"> </w:t>
            </w:r>
            <w:proofErr w:type="spellStart"/>
            <w:r w:rsidRPr="00C64D5F">
              <w:rPr>
                <w:b/>
                <w:sz w:val="28"/>
                <w:szCs w:val="28"/>
              </w:rPr>
              <w:t>gian</w:t>
            </w:r>
            <w:proofErr w:type="spellEnd"/>
            <w:r w:rsidRPr="00C64D5F">
              <w:rPr>
                <w:b/>
                <w:sz w:val="28"/>
                <w:szCs w:val="28"/>
              </w:rPr>
              <w:t xml:space="preserve"> </w:t>
            </w:r>
            <w:proofErr w:type="spellStart"/>
            <w:r w:rsidRPr="00C64D5F">
              <w:rPr>
                <w:b/>
                <w:sz w:val="28"/>
                <w:szCs w:val="28"/>
              </w:rPr>
              <w:t>đề</w:t>
            </w:r>
            <w:proofErr w:type="spellEnd"/>
            <w:r w:rsidRPr="00C64D5F">
              <w:rPr>
                <w:b/>
                <w:sz w:val="28"/>
                <w:szCs w:val="28"/>
              </w:rPr>
              <w:t xml:space="preserve"> </w:t>
            </w:r>
            <w:proofErr w:type="spellStart"/>
            <w:r w:rsidRPr="00C64D5F">
              <w:rPr>
                <w:b/>
                <w:sz w:val="28"/>
                <w:szCs w:val="28"/>
              </w:rPr>
              <w:t>nghị</w:t>
            </w:r>
            <w:proofErr w:type="spellEnd"/>
            <w:r w:rsidRPr="00C64D5F">
              <w:rPr>
                <w:b/>
                <w:sz w:val="28"/>
                <w:szCs w:val="28"/>
              </w:rPr>
              <w:t xml:space="preserve"> </w:t>
            </w:r>
            <w:proofErr w:type="spellStart"/>
            <w:r w:rsidRPr="00C64D5F">
              <w:rPr>
                <w:b/>
                <w:sz w:val="28"/>
                <w:szCs w:val="28"/>
              </w:rPr>
              <w:t>nâng</w:t>
            </w:r>
            <w:proofErr w:type="spellEnd"/>
            <w:r w:rsidRPr="00C64D5F">
              <w:rPr>
                <w:b/>
                <w:sz w:val="28"/>
                <w:szCs w:val="28"/>
              </w:rPr>
              <w:t xml:space="preserve"> </w:t>
            </w:r>
            <w:proofErr w:type="spellStart"/>
            <w:r w:rsidRPr="00C64D5F">
              <w:rPr>
                <w:b/>
                <w:sz w:val="28"/>
                <w:szCs w:val="28"/>
              </w:rPr>
              <w:t>bậc</w:t>
            </w:r>
            <w:proofErr w:type="spellEnd"/>
            <w:r w:rsidRPr="00C64D5F">
              <w:rPr>
                <w:b/>
                <w:sz w:val="28"/>
                <w:szCs w:val="28"/>
              </w:rPr>
              <w:t xml:space="preserve"> </w:t>
            </w:r>
            <w:proofErr w:type="spellStart"/>
            <w:r w:rsidRPr="00C64D5F">
              <w:rPr>
                <w:b/>
                <w:sz w:val="28"/>
                <w:szCs w:val="28"/>
              </w:rPr>
              <w:t>lương</w:t>
            </w:r>
            <w:proofErr w:type="spellEnd"/>
            <w:r w:rsidRPr="00C64D5F">
              <w:rPr>
                <w:b/>
                <w:sz w:val="28"/>
                <w:szCs w:val="28"/>
              </w:rPr>
              <w:t xml:space="preserve"> </w:t>
            </w:r>
            <w:proofErr w:type="spellStart"/>
            <w:r w:rsidRPr="00C64D5F">
              <w:rPr>
                <w:b/>
                <w:sz w:val="28"/>
                <w:szCs w:val="28"/>
              </w:rPr>
              <w:t>trước</w:t>
            </w:r>
            <w:proofErr w:type="spellEnd"/>
            <w:r w:rsidRPr="00C64D5F">
              <w:rPr>
                <w:b/>
                <w:sz w:val="28"/>
                <w:szCs w:val="28"/>
              </w:rPr>
              <w:t xml:space="preserve"> </w:t>
            </w:r>
            <w:proofErr w:type="spellStart"/>
            <w:r w:rsidRPr="00C64D5F">
              <w:rPr>
                <w:b/>
                <w:sz w:val="28"/>
                <w:szCs w:val="28"/>
              </w:rPr>
              <w:t>thời</w:t>
            </w:r>
            <w:proofErr w:type="spellEnd"/>
            <w:r w:rsidRPr="00C64D5F">
              <w:rPr>
                <w:b/>
                <w:sz w:val="28"/>
                <w:szCs w:val="28"/>
              </w:rPr>
              <w:t xml:space="preserve"> </w:t>
            </w:r>
            <w:proofErr w:type="spellStart"/>
            <w:r w:rsidRPr="00C64D5F">
              <w:rPr>
                <w:b/>
                <w:sz w:val="28"/>
                <w:szCs w:val="28"/>
              </w:rPr>
              <w:t>hạn</w:t>
            </w:r>
            <w:proofErr w:type="spellEnd"/>
          </w:p>
        </w:tc>
        <w:tc>
          <w:tcPr>
            <w:tcW w:w="913" w:type="dxa"/>
            <w:shd w:val="clear" w:color="auto" w:fill="auto"/>
          </w:tcPr>
          <w:p w:rsidR="00A33C1E" w:rsidRPr="00C64D5F" w:rsidRDefault="00A33C1E" w:rsidP="002E1509">
            <w:pPr>
              <w:spacing w:before="120" w:after="120"/>
              <w:jc w:val="center"/>
              <w:rPr>
                <w:b/>
                <w:sz w:val="28"/>
                <w:szCs w:val="28"/>
              </w:rPr>
            </w:pPr>
            <w:proofErr w:type="spellStart"/>
            <w:r w:rsidRPr="00C64D5F">
              <w:rPr>
                <w:b/>
                <w:sz w:val="28"/>
                <w:szCs w:val="28"/>
              </w:rPr>
              <w:t>Mức</w:t>
            </w:r>
            <w:proofErr w:type="spellEnd"/>
            <w:r w:rsidRPr="00C64D5F">
              <w:rPr>
                <w:b/>
                <w:sz w:val="28"/>
                <w:szCs w:val="28"/>
              </w:rPr>
              <w:t xml:space="preserve"> </w:t>
            </w:r>
            <w:proofErr w:type="spellStart"/>
            <w:r w:rsidRPr="00C64D5F">
              <w:rPr>
                <w:b/>
                <w:sz w:val="28"/>
                <w:szCs w:val="28"/>
              </w:rPr>
              <w:t>lương</w:t>
            </w:r>
            <w:proofErr w:type="spellEnd"/>
            <w:r w:rsidRPr="00C64D5F">
              <w:rPr>
                <w:b/>
                <w:sz w:val="28"/>
                <w:szCs w:val="28"/>
              </w:rPr>
              <w:t xml:space="preserve"> </w:t>
            </w:r>
            <w:proofErr w:type="spellStart"/>
            <w:r w:rsidRPr="00C64D5F">
              <w:rPr>
                <w:b/>
                <w:sz w:val="28"/>
                <w:szCs w:val="28"/>
              </w:rPr>
              <w:t>đề</w:t>
            </w:r>
            <w:proofErr w:type="spellEnd"/>
            <w:r w:rsidRPr="00C64D5F">
              <w:rPr>
                <w:b/>
                <w:sz w:val="28"/>
                <w:szCs w:val="28"/>
              </w:rPr>
              <w:t xml:space="preserve"> </w:t>
            </w:r>
            <w:proofErr w:type="spellStart"/>
            <w:r w:rsidRPr="00C64D5F">
              <w:rPr>
                <w:b/>
                <w:sz w:val="28"/>
                <w:szCs w:val="28"/>
              </w:rPr>
              <w:t>nghị</w:t>
            </w:r>
            <w:proofErr w:type="spellEnd"/>
            <w:r w:rsidRPr="00C64D5F">
              <w:rPr>
                <w:b/>
                <w:sz w:val="28"/>
                <w:szCs w:val="28"/>
              </w:rPr>
              <w:t xml:space="preserve"> </w:t>
            </w:r>
            <w:proofErr w:type="spellStart"/>
            <w:r w:rsidRPr="00C64D5F">
              <w:rPr>
                <w:b/>
                <w:sz w:val="28"/>
                <w:szCs w:val="28"/>
              </w:rPr>
              <w:t>nâng</w:t>
            </w:r>
            <w:proofErr w:type="spellEnd"/>
            <w:r w:rsidRPr="00C64D5F">
              <w:rPr>
                <w:b/>
                <w:sz w:val="28"/>
                <w:szCs w:val="28"/>
              </w:rPr>
              <w:t xml:space="preserve"> </w:t>
            </w:r>
            <w:proofErr w:type="spellStart"/>
            <w:r w:rsidRPr="00C64D5F">
              <w:rPr>
                <w:b/>
                <w:sz w:val="28"/>
                <w:szCs w:val="28"/>
              </w:rPr>
              <w:t>bậc</w:t>
            </w:r>
            <w:proofErr w:type="spellEnd"/>
            <w:r w:rsidRPr="00C64D5F">
              <w:rPr>
                <w:b/>
                <w:sz w:val="28"/>
                <w:szCs w:val="28"/>
              </w:rPr>
              <w:t xml:space="preserve"> </w:t>
            </w:r>
            <w:proofErr w:type="spellStart"/>
            <w:r w:rsidRPr="00C64D5F">
              <w:rPr>
                <w:b/>
                <w:sz w:val="28"/>
                <w:szCs w:val="28"/>
              </w:rPr>
              <w:t>lương</w:t>
            </w:r>
            <w:proofErr w:type="spellEnd"/>
            <w:r w:rsidRPr="00C64D5F">
              <w:rPr>
                <w:b/>
                <w:sz w:val="28"/>
                <w:szCs w:val="28"/>
              </w:rPr>
              <w:t xml:space="preserve"> </w:t>
            </w:r>
            <w:proofErr w:type="spellStart"/>
            <w:r w:rsidRPr="00C64D5F">
              <w:rPr>
                <w:b/>
                <w:sz w:val="28"/>
                <w:szCs w:val="28"/>
              </w:rPr>
              <w:t>trước</w:t>
            </w:r>
            <w:proofErr w:type="spellEnd"/>
            <w:r w:rsidRPr="00C64D5F">
              <w:rPr>
                <w:b/>
                <w:sz w:val="28"/>
                <w:szCs w:val="28"/>
              </w:rPr>
              <w:t xml:space="preserve"> </w:t>
            </w:r>
            <w:proofErr w:type="spellStart"/>
            <w:r w:rsidRPr="00C64D5F">
              <w:rPr>
                <w:b/>
                <w:sz w:val="28"/>
                <w:szCs w:val="28"/>
              </w:rPr>
              <w:t>thời</w:t>
            </w:r>
            <w:proofErr w:type="spellEnd"/>
            <w:r w:rsidRPr="00C64D5F">
              <w:rPr>
                <w:b/>
                <w:sz w:val="28"/>
                <w:szCs w:val="28"/>
              </w:rPr>
              <w:t xml:space="preserve"> </w:t>
            </w:r>
            <w:proofErr w:type="spellStart"/>
            <w:r w:rsidRPr="00C64D5F">
              <w:rPr>
                <w:b/>
                <w:sz w:val="28"/>
                <w:szCs w:val="28"/>
              </w:rPr>
              <w:t>hạn</w:t>
            </w:r>
            <w:proofErr w:type="spellEnd"/>
          </w:p>
        </w:tc>
      </w:tr>
      <w:tr w:rsidR="00A33C1E" w:rsidRPr="00C64D5F" w:rsidTr="00A33C1E">
        <w:trPr>
          <w:trHeight w:val="961"/>
        </w:trPr>
        <w:tc>
          <w:tcPr>
            <w:tcW w:w="591" w:type="dxa"/>
            <w:shd w:val="clear" w:color="auto" w:fill="auto"/>
          </w:tcPr>
          <w:p w:rsidR="00A33C1E" w:rsidRPr="00C64D5F" w:rsidRDefault="00A33C1E" w:rsidP="002E1509">
            <w:pPr>
              <w:spacing w:before="120" w:after="120"/>
              <w:jc w:val="center"/>
              <w:rPr>
                <w:sz w:val="28"/>
                <w:szCs w:val="28"/>
              </w:rPr>
            </w:pPr>
            <w:r w:rsidRPr="00C64D5F">
              <w:rPr>
                <w:sz w:val="28"/>
                <w:szCs w:val="28"/>
              </w:rPr>
              <w:lastRenderedPageBreak/>
              <w:t>1</w:t>
            </w:r>
          </w:p>
        </w:tc>
        <w:tc>
          <w:tcPr>
            <w:tcW w:w="1816" w:type="dxa"/>
            <w:shd w:val="clear" w:color="auto" w:fill="auto"/>
          </w:tcPr>
          <w:p w:rsidR="00A33C1E" w:rsidRPr="00C64D5F" w:rsidRDefault="00A33C1E" w:rsidP="002E1509">
            <w:pPr>
              <w:spacing w:before="120" w:after="120"/>
              <w:jc w:val="center"/>
              <w:rPr>
                <w:sz w:val="28"/>
                <w:szCs w:val="28"/>
              </w:rPr>
            </w:pPr>
            <w:proofErr w:type="spellStart"/>
            <w:r w:rsidRPr="00C64D5F">
              <w:rPr>
                <w:sz w:val="28"/>
                <w:szCs w:val="28"/>
              </w:rPr>
              <w:t>Nguyễn</w:t>
            </w:r>
            <w:proofErr w:type="spellEnd"/>
            <w:r w:rsidRPr="00C64D5F">
              <w:rPr>
                <w:sz w:val="28"/>
                <w:szCs w:val="28"/>
              </w:rPr>
              <w:t xml:space="preserve"> A</w:t>
            </w:r>
          </w:p>
        </w:tc>
        <w:tc>
          <w:tcPr>
            <w:tcW w:w="1700" w:type="dxa"/>
            <w:shd w:val="clear" w:color="auto" w:fill="auto"/>
          </w:tcPr>
          <w:p w:rsidR="00A33C1E" w:rsidRPr="00C64D5F" w:rsidRDefault="00A33C1E" w:rsidP="002E1509">
            <w:pPr>
              <w:spacing w:before="120" w:after="120"/>
              <w:jc w:val="center"/>
              <w:rPr>
                <w:sz w:val="28"/>
                <w:szCs w:val="28"/>
              </w:rPr>
            </w:pPr>
            <w:proofErr w:type="spellStart"/>
            <w:r w:rsidRPr="00C64D5F">
              <w:rPr>
                <w:sz w:val="28"/>
                <w:szCs w:val="28"/>
              </w:rPr>
              <w:t>Chuyên</w:t>
            </w:r>
            <w:proofErr w:type="spellEnd"/>
            <w:r w:rsidRPr="00C64D5F">
              <w:rPr>
                <w:sz w:val="28"/>
                <w:szCs w:val="28"/>
              </w:rPr>
              <w:t xml:space="preserve"> </w:t>
            </w:r>
            <w:proofErr w:type="spellStart"/>
            <w:r w:rsidRPr="00C64D5F">
              <w:rPr>
                <w:sz w:val="28"/>
                <w:szCs w:val="28"/>
              </w:rPr>
              <w:t>viên</w:t>
            </w:r>
            <w:proofErr w:type="spellEnd"/>
          </w:p>
        </w:tc>
        <w:tc>
          <w:tcPr>
            <w:tcW w:w="1559" w:type="dxa"/>
            <w:shd w:val="clear" w:color="auto" w:fill="auto"/>
          </w:tcPr>
          <w:p w:rsidR="00A33C1E" w:rsidRPr="00C64D5F" w:rsidRDefault="00A33C1E" w:rsidP="002E1509">
            <w:pPr>
              <w:spacing w:before="120" w:after="120"/>
              <w:jc w:val="center"/>
              <w:rPr>
                <w:sz w:val="28"/>
                <w:szCs w:val="28"/>
              </w:rPr>
            </w:pPr>
            <w:proofErr w:type="spellStart"/>
            <w:r w:rsidRPr="00C64D5F">
              <w:rPr>
                <w:sz w:val="28"/>
                <w:szCs w:val="28"/>
              </w:rPr>
              <w:t>Bậc</w:t>
            </w:r>
            <w:proofErr w:type="spellEnd"/>
            <w:r w:rsidRPr="00C64D5F">
              <w:rPr>
                <w:sz w:val="28"/>
                <w:szCs w:val="28"/>
              </w:rPr>
              <w:t xml:space="preserve"> 2/9 </w:t>
            </w:r>
            <w:proofErr w:type="spellStart"/>
            <w:r w:rsidRPr="00C64D5F">
              <w:rPr>
                <w:sz w:val="28"/>
                <w:szCs w:val="28"/>
              </w:rPr>
              <w:t>hệ</w:t>
            </w:r>
            <w:proofErr w:type="spellEnd"/>
            <w:r w:rsidRPr="00C64D5F">
              <w:rPr>
                <w:sz w:val="28"/>
                <w:szCs w:val="28"/>
              </w:rPr>
              <w:t xml:space="preserve"> </w:t>
            </w:r>
            <w:proofErr w:type="spellStart"/>
            <w:r w:rsidRPr="00C64D5F">
              <w:rPr>
                <w:sz w:val="28"/>
                <w:szCs w:val="28"/>
              </w:rPr>
              <w:t>số</w:t>
            </w:r>
            <w:proofErr w:type="spellEnd"/>
            <w:r w:rsidRPr="00C64D5F">
              <w:rPr>
                <w:sz w:val="28"/>
                <w:szCs w:val="28"/>
              </w:rPr>
              <w:t xml:space="preserve"> 2.67</w:t>
            </w:r>
          </w:p>
        </w:tc>
        <w:tc>
          <w:tcPr>
            <w:tcW w:w="1732" w:type="dxa"/>
            <w:shd w:val="clear" w:color="auto" w:fill="auto"/>
          </w:tcPr>
          <w:p w:rsidR="00A33C1E" w:rsidRPr="00C64D5F" w:rsidRDefault="00A33C1E" w:rsidP="002E1509">
            <w:pPr>
              <w:spacing w:before="120" w:after="120"/>
              <w:rPr>
                <w:sz w:val="28"/>
                <w:szCs w:val="28"/>
              </w:rPr>
            </w:pPr>
            <w:r w:rsidRPr="00C64D5F">
              <w:rPr>
                <w:sz w:val="28"/>
                <w:szCs w:val="28"/>
              </w:rPr>
              <w:t xml:space="preserve">- </w:t>
            </w:r>
            <w:proofErr w:type="spellStart"/>
            <w:r w:rsidRPr="00C64D5F">
              <w:rPr>
                <w:sz w:val="28"/>
                <w:szCs w:val="28"/>
              </w:rPr>
              <w:t>Bằng</w:t>
            </w:r>
            <w:proofErr w:type="spellEnd"/>
            <w:r w:rsidRPr="00C64D5F">
              <w:rPr>
                <w:sz w:val="28"/>
                <w:szCs w:val="28"/>
              </w:rPr>
              <w:t xml:space="preserve"> </w:t>
            </w:r>
            <w:proofErr w:type="spellStart"/>
            <w:r w:rsidRPr="00C64D5F">
              <w:rPr>
                <w:sz w:val="28"/>
                <w:szCs w:val="28"/>
              </w:rPr>
              <w:t>khen</w:t>
            </w:r>
            <w:proofErr w:type="spellEnd"/>
            <w:r w:rsidRPr="00C64D5F">
              <w:rPr>
                <w:sz w:val="28"/>
                <w:szCs w:val="28"/>
              </w:rPr>
              <w:t xml:space="preserve"> </w:t>
            </w:r>
            <w:proofErr w:type="spellStart"/>
            <w:r w:rsidRPr="00C64D5F">
              <w:rPr>
                <w:sz w:val="28"/>
                <w:szCs w:val="28"/>
              </w:rPr>
              <w:t>thủ</w:t>
            </w:r>
            <w:proofErr w:type="spellEnd"/>
            <w:r w:rsidRPr="00C64D5F">
              <w:rPr>
                <w:sz w:val="28"/>
                <w:szCs w:val="28"/>
              </w:rPr>
              <w:t xml:space="preserve"> </w:t>
            </w:r>
            <w:proofErr w:type="spellStart"/>
            <w:r w:rsidRPr="00C64D5F">
              <w:rPr>
                <w:sz w:val="28"/>
                <w:szCs w:val="28"/>
              </w:rPr>
              <w:t>tướng</w:t>
            </w:r>
            <w:proofErr w:type="spellEnd"/>
          </w:p>
          <w:p w:rsidR="00A33C1E" w:rsidRPr="00C64D5F" w:rsidRDefault="00A33C1E" w:rsidP="002E1509">
            <w:pPr>
              <w:spacing w:before="120" w:after="120"/>
              <w:rPr>
                <w:sz w:val="28"/>
                <w:szCs w:val="28"/>
              </w:rPr>
            </w:pPr>
            <w:r w:rsidRPr="00C64D5F">
              <w:rPr>
                <w:sz w:val="28"/>
                <w:szCs w:val="28"/>
              </w:rPr>
              <w:t>- …..</w:t>
            </w:r>
          </w:p>
        </w:tc>
        <w:tc>
          <w:tcPr>
            <w:tcW w:w="1925" w:type="dxa"/>
            <w:shd w:val="clear" w:color="auto" w:fill="auto"/>
          </w:tcPr>
          <w:p w:rsidR="00A33C1E" w:rsidRPr="00C64D5F" w:rsidRDefault="00A33C1E" w:rsidP="002E1509">
            <w:pPr>
              <w:spacing w:before="120" w:after="120"/>
              <w:jc w:val="center"/>
              <w:rPr>
                <w:sz w:val="28"/>
                <w:szCs w:val="28"/>
              </w:rPr>
            </w:pPr>
            <w:r w:rsidRPr="00C64D5F">
              <w:rPr>
                <w:sz w:val="28"/>
                <w:szCs w:val="28"/>
              </w:rPr>
              <w:t xml:space="preserve">12 </w:t>
            </w:r>
            <w:proofErr w:type="spellStart"/>
            <w:r w:rsidRPr="00C64D5F">
              <w:rPr>
                <w:sz w:val="28"/>
                <w:szCs w:val="28"/>
              </w:rPr>
              <w:t>tháng</w:t>
            </w:r>
            <w:proofErr w:type="spellEnd"/>
          </w:p>
        </w:tc>
        <w:tc>
          <w:tcPr>
            <w:tcW w:w="913" w:type="dxa"/>
            <w:shd w:val="clear" w:color="auto" w:fill="auto"/>
          </w:tcPr>
          <w:p w:rsidR="00A33C1E" w:rsidRPr="00C64D5F" w:rsidRDefault="00A33C1E" w:rsidP="002E1509">
            <w:pPr>
              <w:spacing w:before="120" w:after="120"/>
              <w:jc w:val="center"/>
              <w:rPr>
                <w:sz w:val="28"/>
                <w:szCs w:val="28"/>
              </w:rPr>
            </w:pPr>
            <w:proofErr w:type="spellStart"/>
            <w:r w:rsidRPr="00C64D5F">
              <w:rPr>
                <w:sz w:val="28"/>
                <w:szCs w:val="28"/>
              </w:rPr>
              <w:t>Bậc</w:t>
            </w:r>
            <w:proofErr w:type="spellEnd"/>
            <w:r w:rsidRPr="00C64D5F">
              <w:rPr>
                <w:sz w:val="28"/>
                <w:szCs w:val="28"/>
              </w:rPr>
              <w:t xml:space="preserve"> 3/9 </w:t>
            </w:r>
            <w:proofErr w:type="spellStart"/>
            <w:r w:rsidRPr="00C64D5F">
              <w:rPr>
                <w:sz w:val="28"/>
                <w:szCs w:val="28"/>
              </w:rPr>
              <w:t>hệ</w:t>
            </w:r>
            <w:proofErr w:type="spellEnd"/>
            <w:r w:rsidRPr="00C64D5F">
              <w:rPr>
                <w:sz w:val="28"/>
                <w:szCs w:val="28"/>
              </w:rPr>
              <w:t xml:space="preserve"> </w:t>
            </w:r>
            <w:proofErr w:type="spellStart"/>
            <w:r w:rsidRPr="00C64D5F">
              <w:rPr>
                <w:sz w:val="28"/>
                <w:szCs w:val="28"/>
              </w:rPr>
              <w:t>số</w:t>
            </w:r>
            <w:proofErr w:type="spellEnd"/>
            <w:r w:rsidRPr="00C64D5F">
              <w:rPr>
                <w:sz w:val="28"/>
                <w:szCs w:val="28"/>
              </w:rPr>
              <w:t xml:space="preserve"> 3.00</w:t>
            </w:r>
          </w:p>
        </w:tc>
      </w:tr>
      <w:tr w:rsidR="00A33C1E" w:rsidRPr="00C64D5F" w:rsidTr="00A33C1E">
        <w:tc>
          <w:tcPr>
            <w:tcW w:w="591" w:type="dxa"/>
            <w:shd w:val="clear" w:color="auto" w:fill="auto"/>
          </w:tcPr>
          <w:p w:rsidR="00A33C1E" w:rsidRPr="00C64D5F" w:rsidRDefault="00A33C1E" w:rsidP="002E1509">
            <w:pPr>
              <w:jc w:val="center"/>
              <w:rPr>
                <w:sz w:val="28"/>
                <w:szCs w:val="28"/>
              </w:rPr>
            </w:pPr>
            <w:r w:rsidRPr="00C64D5F">
              <w:rPr>
                <w:sz w:val="28"/>
                <w:szCs w:val="28"/>
              </w:rPr>
              <w:t>2</w:t>
            </w:r>
          </w:p>
        </w:tc>
        <w:tc>
          <w:tcPr>
            <w:tcW w:w="1816" w:type="dxa"/>
            <w:shd w:val="clear" w:color="auto" w:fill="auto"/>
          </w:tcPr>
          <w:p w:rsidR="00A33C1E" w:rsidRPr="00C64D5F" w:rsidRDefault="00A33C1E" w:rsidP="002E1509">
            <w:pPr>
              <w:rPr>
                <w:sz w:val="28"/>
                <w:szCs w:val="28"/>
              </w:rPr>
            </w:pPr>
          </w:p>
        </w:tc>
        <w:tc>
          <w:tcPr>
            <w:tcW w:w="1700" w:type="dxa"/>
            <w:shd w:val="clear" w:color="auto" w:fill="auto"/>
          </w:tcPr>
          <w:p w:rsidR="00A33C1E" w:rsidRPr="00C64D5F" w:rsidRDefault="00A33C1E" w:rsidP="002E1509">
            <w:pPr>
              <w:rPr>
                <w:sz w:val="28"/>
                <w:szCs w:val="28"/>
              </w:rPr>
            </w:pPr>
          </w:p>
        </w:tc>
        <w:tc>
          <w:tcPr>
            <w:tcW w:w="1559" w:type="dxa"/>
            <w:shd w:val="clear" w:color="auto" w:fill="auto"/>
          </w:tcPr>
          <w:p w:rsidR="00A33C1E" w:rsidRPr="00C64D5F" w:rsidRDefault="00A33C1E" w:rsidP="002E1509">
            <w:pPr>
              <w:rPr>
                <w:sz w:val="28"/>
                <w:szCs w:val="28"/>
              </w:rPr>
            </w:pPr>
          </w:p>
        </w:tc>
        <w:tc>
          <w:tcPr>
            <w:tcW w:w="1732" w:type="dxa"/>
            <w:shd w:val="clear" w:color="auto" w:fill="auto"/>
          </w:tcPr>
          <w:p w:rsidR="00A33C1E" w:rsidRPr="00C64D5F" w:rsidRDefault="00A33C1E" w:rsidP="002E1509">
            <w:pPr>
              <w:rPr>
                <w:sz w:val="28"/>
                <w:szCs w:val="28"/>
              </w:rPr>
            </w:pPr>
          </w:p>
        </w:tc>
        <w:tc>
          <w:tcPr>
            <w:tcW w:w="1925" w:type="dxa"/>
            <w:shd w:val="clear" w:color="auto" w:fill="auto"/>
          </w:tcPr>
          <w:p w:rsidR="00A33C1E" w:rsidRPr="00C64D5F" w:rsidRDefault="00A33C1E" w:rsidP="002E1509">
            <w:pPr>
              <w:rPr>
                <w:sz w:val="28"/>
                <w:szCs w:val="28"/>
              </w:rPr>
            </w:pPr>
          </w:p>
        </w:tc>
        <w:tc>
          <w:tcPr>
            <w:tcW w:w="913" w:type="dxa"/>
            <w:shd w:val="clear" w:color="auto" w:fill="auto"/>
          </w:tcPr>
          <w:p w:rsidR="00A33C1E" w:rsidRPr="00C64D5F" w:rsidRDefault="00A33C1E" w:rsidP="002E1509">
            <w:pPr>
              <w:rPr>
                <w:sz w:val="28"/>
                <w:szCs w:val="28"/>
              </w:rPr>
            </w:pPr>
          </w:p>
        </w:tc>
      </w:tr>
      <w:tr w:rsidR="00A33C1E" w:rsidRPr="00C64D5F" w:rsidTr="00A33C1E">
        <w:tc>
          <w:tcPr>
            <w:tcW w:w="591" w:type="dxa"/>
            <w:shd w:val="clear" w:color="auto" w:fill="auto"/>
          </w:tcPr>
          <w:p w:rsidR="00A33C1E" w:rsidRPr="00C64D5F" w:rsidRDefault="00A33C1E" w:rsidP="002E1509">
            <w:pPr>
              <w:jc w:val="center"/>
              <w:rPr>
                <w:sz w:val="28"/>
                <w:szCs w:val="28"/>
              </w:rPr>
            </w:pPr>
            <w:r w:rsidRPr="00C64D5F">
              <w:rPr>
                <w:sz w:val="28"/>
                <w:szCs w:val="28"/>
              </w:rPr>
              <w:t>3</w:t>
            </w:r>
          </w:p>
        </w:tc>
        <w:tc>
          <w:tcPr>
            <w:tcW w:w="1816" w:type="dxa"/>
            <w:shd w:val="clear" w:color="auto" w:fill="auto"/>
          </w:tcPr>
          <w:p w:rsidR="00A33C1E" w:rsidRPr="00C64D5F" w:rsidRDefault="00A33C1E" w:rsidP="002E1509">
            <w:pPr>
              <w:rPr>
                <w:sz w:val="28"/>
                <w:szCs w:val="28"/>
              </w:rPr>
            </w:pPr>
          </w:p>
        </w:tc>
        <w:tc>
          <w:tcPr>
            <w:tcW w:w="1700" w:type="dxa"/>
            <w:shd w:val="clear" w:color="auto" w:fill="auto"/>
          </w:tcPr>
          <w:p w:rsidR="00A33C1E" w:rsidRPr="00C64D5F" w:rsidRDefault="00A33C1E" w:rsidP="002E1509">
            <w:pPr>
              <w:rPr>
                <w:sz w:val="28"/>
                <w:szCs w:val="28"/>
              </w:rPr>
            </w:pPr>
          </w:p>
        </w:tc>
        <w:tc>
          <w:tcPr>
            <w:tcW w:w="1559" w:type="dxa"/>
            <w:shd w:val="clear" w:color="auto" w:fill="auto"/>
          </w:tcPr>
          <w:p w:rsidR="00A33C1E" w:rsidRPr="00C64D5F" w:rsidRDefault="00A33C1E" w:rsidP="002E1509">
            <w:pPr>
              <w:rPr>
                <w:sz w:val="28"/>
                <w:szCs w:val="28"/>
              </w:rPr>
            </w:pPr>
          </w:p>
        </w:tc>
        <w:tc>
          <w:tcPr>
            <w:tcW w:w="1732" w:type="dxa"/>
            <w:shd w:val="clear" w:color="auto" w:fill="auto"/>
          </w:tcPr>
          <w:p w:rsidR="00A33C1E" w:rsidRPr="00C64D5F" w:rsidRDefault="00A33C1E" w:rsidP="002E1509">
            <w:pPr>
              <w:rPr>
                <w:sz w:val="28"/>
                <w:szCs w:val="28"/>
              </w:rPr>
            </w:pPr>
          </w:p>
        </w:tc>
        <w:tc>
          <w:tcPr>
            <w:tcW w:w="1925" w:type="dxa"/>
            <w:shd w:val="clear" w:color="auto" w:fill="auto"/>
          </w:tcPr>
          <w:p w:rsidR="00A33C1E" w:rsidRPr="00C64D5F" w:rsidRDefault="00A33C1E" w:rsidP="002E1509">
            <w:pPr>
              <w:rPr>
                <w:sz w:val="28"/>
                <w:szCs w:val="28"/>
              </w:rPr>
            </w:pPr>
          </w:p>
        </w:tc>
        <w:tc>
          <w:tcPr>
            <w:tcW w:w="913" w:type="dxa"/>
            <w:shd w:val="clear" w:color="auto" w:fill="auto"/>
          </w:tcPr>
          <w:p w:rsidR="00A33C1E" w:rsidRPr="00C64D5F" w:rsidRDefault="00A33C1E" w:rsidP="002E1509">
            <w:pPr>
              <w:rPr>
                <w:sz w:val="28"/>
                <w:szCs w:val="28"/>
              </w:rPr>
            </w:pPr>
          </w:p>
        </w:tc>
      </w:tr>
      <w:tr w:rsidR="00A33C1E" w:rsidRPr="00C64D5F" w:rsidTr="00A33C1E">
        <w:tc>
          <w:tcPr>
            <w:tcW w:w="591" w:type="dxa"/>
            <w:shd w:val="clear" w:color="auto" w:fill="auto"/>
          </w:tcPr>
          <w:p w:rsidR="00A33C1E" w:rsidRPr="00C64D5F" w:rsidRDefault="00A33C1E" w:rsidP="002E1509">
            <w:pPr>
              <w:jc w:val="center"/>
              <w:rPr>
                <w:sz w:val="28"/>
                <w:szCs w:val="28"/>
              </w:rPr>
            </w:pPr>
          </w:p>
        </w:tc>
        <w:tc>
          <w:tcPr>
            <w:tcW w:w="1816" w:type="dxa"/>
            <w:shd w:val="clear" w:color="auto" w:fill="auto"/>
          </w:tcPr>
          <w:p w:rsidR="00A33C1E" w:rsidRPr="00C64D5F" w:rsidRDefault="00A33C1E" w:rsidP="002E1509">
            <w:pPr>
              <w:rPr>
                <w:sz w:val="28"/>
                <w:szCs w:val="28"/>
              </w:rPr>
            </w:pPr>
          </w:p>
        </w:tc>
        <w:tc>
          <w:tcPr>
            <w:tcW w:w="1700" w:type="dxa"/>
            <w:shd w:val="clear" w:color="auto" w:fill="auto"/>
          </w:tcPr>
          <w:p w:rsidR="00A33C1E" w:rsidRPr="00C64D5F" w:rsidRDefault="00A33C1E" w:rsidP="002E1509">
            <w:pPr>
              <w:rPr>
                <w:sz w:val="28"/>
                <w:szCs w:val="28"/>
              </w:rPr>
            </w:pPr>
          </w:p>
        </w:tc>
        <w:tc>
          <w:tcPr>
            <w:tcW w:w="1559" w:type="dxa"/>
            <w:shd w:val="clear" w:color="auto" w:fill="auto"/>
          </w:tcPr>
          <w:p w:rsidR="00A33C1E" w:rsidRPr="00C64D5F" w:rsidRDefault="00A33C1E" w:rsidP="002E1509">
            <w:pPr>
              <w:rPr>
                <w:sz w:val="28"/>
                <w:szCs w:val="28"/>
              </w:rPr>
            </w:pPr>
          </w:p>
        </w:tc>
        <w:tc>
          <w:tcPr>
            <w:tcW w:w="1732" w:type="dxa"/>
            <w:shd w:val="clear" w:color="auto" w:fill="auto"/>
          </w:tcPr>
          <w:p w:rsidR="00A33C1E" w:rsidRPr="00C64D5F" w:rsidRDefault="00A33C1E" w:rsidP="002E1509">
            <w:pPr>
              <w:rPr>
                <w:sz w:val="28"/>
                <w:szCs w:val="28"/>
              </w:rPr>
            </w:pPr>
          </w:p>
        </w:tc>
        <w:tc>
          <w:tcPr>
            <w:tcW w:w="1925" w:type="dxa"/>
            <w:shd w:val="clear" w:color="auto" w:fill="auto"/>
          </w:tcPr>
          <w:p w:rsidR="00A33C1E" w:rsidRPr="00C64D5F" w:rsidRDefault="00A33C1E" w:rsidP="002E1509">
            <w:pPr>
              <w:rPr>
                <w:sz w:val="28"/>
                <w:szCs w:val="28"/>
              </w:rPr>
            </w:pPr>
          </w:p>
        </w:tc>
        <w:tc>
          <w:tcPr>
            <w:tcW w:w="913" w:type="dxa"/>
            <w:shd w:val="clear" w:color="auto" w:fill="auto"/>
          </w:tcPr>
          <w:p w:rsidR="00A33C1E" w:rsidRPr="00C64D5F" w:rsidRDefault="00A33C1E" w:rsidP="002E1509">
            <w:pPr>
              <w:rPr>
                <w:sz w:val="28"/>
                <w:szCs w:val="28"/>
              </w:rPr>
            </w:pPr>
          </w:p>
        </w:tc>
      </w:tr>
    </w:tbl>
    <w:p w:rsidR="00D653FD" w:rsidRPr="006C17C5" w:rsidRDefault="00D653FD" w:rsidP="006C17C5">
      <w:pPr>
        <w:rPr>
          <w:sz w:val="26"/>
          <w:szCs w:val="26"/>
        </w:rPr>
      </w:pPr>
    </w:p>
    <w:sectPr w:rsidR="00D653FD" w:rsidRPr="006C1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7C5"/>
    <w:rsid w:val="003D011A"/>
    <w:rsid w:val="004C1AC9"/>
    <w:rsid w:val="005D2271"/>
    <w:rsid w:val="00613BB6"/>
    <w:rsid w:val="006C17C5"/>
    <w:rsid w:val="00A33C1E"/>
    <w:rsid w:val="00A431FA"/>
    <w:rsid w:val="00A630D2"/>
    <w:rsid w:val="00D65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7C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C17C5"/>
    <w:pPr>
      <w:keepNext/>
      <w:spacing w:before="240" w:after="120"/>
      <w:ind w:firstLine="720"/>
      <w:jc w:val="both"/>
      <w:outlineLvl w:val="0"/>
    </w:pPr>
    <w:rPr>
      <w:rFonts w:cs="Arial"/>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17C5"/>
    <w:rPr>
      <w:rFonts w:ascii="Times New Roman" w:eastAsia="Times New Roman" w:hAnsi="Times New Roman" w:cs="Arial"/>
      <w:b/>
      <w:bCs/>
      <w:kern w:val="32"/>
      <w:sz w:val="28"/>
      <w:szCs w:val="32"/>
    </w:rPr>
  </w:style>
  <w:style w:type="paragraph" w:customStyle="1" w:styleId="normal-p">
    <w:name w:val="normal-p"/>
    <w:basedOn w:val="Normal"/>
    <w:rsid w:val="006C17C5"/>
    <w:pPr>
      <w:overflowPunct w:val="0"/>
      <w:jc w:val="both"/>
      <w:textAlignment w:val="baseline"/>
    </w:pPr>
    <w:rPr>
      <w:sz w:val="20"/>
      <w:szCs w:val="20"/>
    </w:rPr>
  </w:style>
  <w:style w:type="character" w:customStyle="1" w:styleId="normal-h1">
    <w:name w:val="normal-h1"/>
    <w:rsid w:val="006C17C5"/>
    <w:rPr>
      <w:rFonts w:ascii=".VnTime" w:hAnsi=".VnTime" w:hint="default"/>
      <w:color w:val="0000F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7C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C17C5"/>
    <w:pPr>
      <w:keepNext/>
      <w:spacing w:before="240" w:after="120"/>
      <w:ind w:firstLine="720"/>
      <w:jc w:val="both"/>
      <w:outlineLvl w:val="0"/>
    </w:pPr>
    <w:rPr>
      <w:rFonts w:cs="Arial"/>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17C5"/>
    <w:rPr>
      <w:rFonts w:ascii="Times New Roman" w:eastAsia="Times New Roman" w:hAnsi="Times New Roman" w:cs="Arial"/>
      <w:b/>
      <w:bCs/>
      <w:kern w:val="32"/>
      <w:sz w:val="28"/>
      <w:szCs w:val="32"/>
    </w:rPr>
  </w:style>
  <w:style w:type="paragraph" w:customStyle="1" w:styleId="normal-p">
    <w:name w:val="normal-p"/>
    <w:basedOn w:val="Normal"/>
    <w:rsid w:val="006C17C5"/>
    <w:pPr>
      <w:overflowPunct w:val="0"/>
      <w:jc w:val="both"/>
      <w:textAlignment w:val="baseline"/>
    </w:pPr>
    <w:rPr>
      <w:sz w:val="20"/>
      <w:szCs w:val="20"/>
    </w:rPr>
  </w:style>
  <w:style w:type="character" w:customStyle="1" w:styleId="normal-h1">
    <w:name w:val="normal-h1"/>
    <w:rsid w:val="006C17C5"/>
    <w:rPr>
      <w:rFonts w:ascii=".VnTime" w:hAnsi=".VnTime" w:hint="default"/>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Duynt</dc:creator>
  <cp:lastModifiedBy>Duynt</cp:lastModifiedBy>
  <cp:revision>15</cp:revision>
  <dcterms:created xsi:type="dcterms:W3CDTF">2016-05-04T08:13:00Z</dcterms:created>
  <dcterms:modified xsi:type="dcterms:W3CDTF">2016-05-04T10:36:00Z</dcterms:modified>
</cp:coreProperties>
</file>