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3</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GREEN POWER TECH</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Số 19 ngõ 9 đường Trần Quốc Hoàn</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0106278051</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Phạm Thị Diệp</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 Chậm nộp tờ khai thuế 04/GTGT Quý 3 năm 2016 quá thời hạn quy định  trên 90 ngày đơn vị nộp này (02/08/2017).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r>
        <w:rPr>
          <w:rFonts w:ascii="Times New Roman" w:hAnsi="Times New Roman" w:cs="Times New Roman"/>
          <w:sz w:val="28"/>
          <w:szCs w:val="28"/>
          <w:lang w:val="nl-NL"/>
        </w:rPr>
        <w:t xml:space="preserve">- Chậm nộp tờ khai thuế 04/GTGT  quá thời hạn quy định  trên 90 ngày đơn vị nộp này (27/07/2017).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CÔNG TY CỔ PHẦN GREEN POWER TECH</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Admin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