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1</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DỊCH VỤ GIÁO DỤC GSTUDY</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Toà nhà Trần Phú, số 17 tổ 24</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0107559947</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Phạm Thị Diệp</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6F72DD">
      <w:pPr>
        <w:pStyle w:val="abc"/>
        <w:tabs>
          <w:tab w:val="center" w:pos="2160"/>
          <w:tab w:val="left" w:pos="3600"/>
          <w:tab w:val="left" w:pos="6480"/>
        </w:tabs>
        <w:spacing w:before="120" w:line="220" w:lineRule="atLeast"/>
        <w:ind w:left="737" w:right="-125"/>
        <w:jc w:val="both"/>
        <w:rPr>
          <w:rFonts w:ascii="Times New Roman" w:hAnsi="Times New Roman" w:cs="Times New Roman"/>
          <w:i/>
          <w:iCs/>
          <w:sz w:val="28"/>
          <w:szCs w:val="28"/>
          <w:lang w:val="de-DE"/>
        </w:rPr>
      </w:pPr>
      <w:r>
        <w:rPr>
          <w:rFonts w:ascii="Times New Roman" w:hAnsi="Times New Roman" w:cs="Times New Roman"/>
          <w:sz w:val="28"/>
          <w:szCs w:val="28"/>
          <w:lang w:val="nl-NL"/>
        </w:rPr>
        <w:t xml:space="preserve">Chậm nộp tờ khai thuế 03/TNDN  quá thời hạn quy định  trên 90 ngày đơn vị nộp này (08/08/2017). Hành vi chậm nộp tờ khai trên vì đã có  hành vi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r>
        <w:rPr>
          <w:rFonts w:ascii="Times New Roman" w:hAnsi="Times New Roman" w:cs="Times New Roman"/>
          <w:sz w:val="28"/>
          <w:szCs w:val="28"/>
          <w:lang w:val="nl-NL"/>
        </w:rPr>
        <w:t xml:space="preserve">Chậm nộp tờ khai thuế 01/GTGT Quý 4 năm 2016 quá thời hạn quy định  trên 90 ngày đơn vị nộp này (08/08/2017). Hành vi chậm nộp tờ khai trên vì đã có  hành vi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CÔNG TY CỔ PHẦN DỊCH VỤ GIÁO DỤC GSTUDY</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bookmarkStart w:id="0" w:name="_GoBack"/>
      <w:bookmarkEnd w:id="0"/>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717B36">
        <w:trPr>
          <w:trHeight w:val="248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Admin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A5A9"/>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72B77-E19B-4987-A8AF-F5ECF03F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296</cp:revision>
  <cp:lastPrinted>2017-07-12T04:32:00Z</cp:lastPrinted>
  <dcterms:created xsi:type="dcterms:W3CDTF">2017-06-16T06:44:00Z</dcterms:created>
  <dcterms:modified xsi:type="dcterms:W3CDTF">2017-10-12T07:19:00Z</dcterms:modified>
</cp:coreProperties>
</file>