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2960F2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   </w:t>
            </w:r>
            <w:r w:rsidRPr="00A91B66">
              <w:rPr>
                <w:noProof/>
                <w:sz w:val="28"/>
                <w:szCs w:val="28"/>
                <w:lang w:val="nl-NL"/>
              </w:rPr>
              <w:t xml:space="preserve">         </w:t>
            </w:r>
            <w:r w:rsidRPr="00A91B66">
              <w:rPr>
                <w:sz w:val="28"/>
                <w:szCs w:val="28"/>
                <w:lang w:val="nl-NL"/>
              </w:rPr>
              <w:t xml:space="preserve"> 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bookmarkStart w:id="0" w:name="_GoBack"/>
            <w:bookmarkEnd w:id="0"/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121F2E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0</w:t>
            </w:r>
            <w:r w:rsidR="00121F2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9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2017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2960F2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Pr="00A91B66">
        <w:rPr>
          <w:noProof/>
          <w:sz w:val="28"/>
          <w:szCs w:val="28"/>
          <w:lang w:val="nl-NL"/>
        </w:rPr>
        <w:t>2</w:t>
      </w:r>
      <w:r w:rsidR="001A7A8C">
        <w:rPr>
          <w:noProof/>
          <w:sz w:val="28"/>
          <w:szCs w:val="28"/>
          <w:lang w:val="nl-NL"/>
        </w:rPr>
        <w:t>3</w:t>
      </w:r>
      <w:r w:rsidR="007D6B4E">
        <w:rPr>
          <w:noProof/>
          <w:sz w:val="28"/>
          <w:szCs w:val="28"/>
          <w:lang w:val="nl-NL"/>
        </w:rPr>
        <w:t>61</w:t>
      </w:r>
      <w:r w:rsidR="001A7A8C">
        <w:rPr>
          <w:sz w:val="28"/>
          <w:szCs w:val="28"/>
          <w:lang w:val="nl-NL"/>
        </w:rPr>
        <w:t>/BB-VPHC ngày 17</w:t>
      </w:r>
      <w:r w:rsidRPr="00A91B66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A91B66">
        <w:rPr>
          <w:sz w:val="28"/>
          <w:szCs w:val="28"/>
          <w:lang w:val="nl-NL"/>
        </w:rPr>
        <w:t xml:space="preserve">/2017 của Đội THNVDT-KKKKT&amp;TH với </w:t>
      </w:r>
      <w:r w:rsidR="001A7A8C" w:rsidRPr="001A7A8C">
        <w:rPr>
          <w:b/>
          <w:noProof/>
          <w:sz w:val="28"/>
          <w:szCs w:val="28"/>
          <w:lang w:val="nl-NL"/>
        </w:rPr>
        <w:t>Công Ty Cổ phần đầu tư sen hoàng gia Hà Nội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 w:rsidR="001A7A8C" w:rsidRPr="00121F2E">
        <w:rPr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         </w:t>
      </w:r>
      <w:r w:rsid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Địa chỉ: </w:t>
      </w:r>
      <w:r w:rsidR="001A7A8C" w:rsidRPr="00C54A36">
        <w:rPr>
          <w:rFonts w:ascii="Times New Roman" w:hAnsi="Times New Roman" w:cs="Times New Roman"/>
          <w:noProof/>
          <w:sz w:val="28"/>
          <w:szCs w:val="28"/>
          <w:lang w:val="vi-VN"/>
        </w:rPr>
        <w:t>P1112, T11, lô B1A, tòa nhà TTC, cụm SXTTCN và CNN</w:t>
      </w:r>
      <w:r w:rsidR="001A7A8C" w:rsidRPr="00C54A36">
        <w:rPr>
          <w:rFonts w:ascii="Times New Roman" w:hAnsi="Times New Roman" w:cs="Times New Roman"/>
          <w:sz w:val="28"/>
          <w:szCs w:val="28"/>
          <w:lang w:val="nl-NL"/>
        </w:rPr>
        <w:t>, P.</w:t>
      </w:r>
      <w:r w:rsidR="001A7A8C" w:rsidRPr="00C54A36">
        <w:rPr>
          <w:rFonts w:ascii="Times New Roman" w:hAnsi="Times New Roman" w:cs="Times New Roman"/>
          <w:sz w:val="28"/>
          <w:szCs w:val="28"/>
          <w:lang w:val="vi-VN"/>
        </w:rPr>
        <w:t>Dịch Vọng Hậu</w:t>
      </w:r>
      <w:r w:rsidR="001A7A8C" w:rsidRPr="00C54A3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1A7A8C" w:rsidRPr="00C54A36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1A7A8C" w:rsidRPr="00C54A36">
        <w:rPr>
          <w:rFonts w:ascii="Times New Roman" w:hAnsi="Times New Roman" w:cs="Times New Roman"/>
          <w:sz w:val="28"/>
          <w:szCs w:val="28"/>
          <w:lang w:val="nl-NL"/>
        </w:rPr>
        <w:t xml:space="preserve"> Q.Cầu Giấy, TP. Hà Nội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 Mã số thuế: </w:t>
      </w:r>
      <w:r w:rsidR="001A7A8C" w:rsidRPr="00C54A36">
        <w:rPr>
          <w:rFonts w:ascii="Times New Roman" w:hAnsi="Times New Roman" w:cs="Times New Roman"/>
          <w:noProof/>
          <w:sz w:val="28"/>
          <w:szCs w:val="28"/>
          <w:lang w:val="nl-NL"/>
        </w:rPr>
        <w:t>0106535164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  <w:t>Với các hình thức sau: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Hình thức xử phạt: bằng tiền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Mức phạt: </w:t>
      </w:r>
      <w:r w:rsid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7.0</w:t>
      </w:r>
      <w:r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00</w:t>
      </w:r>
      <w:r w:rsidR="00A91B66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,</w:t>
      </w:r>
      <w:r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000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        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(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Viết bằng chữ: </w:t>
      </w:r>
      <w:r w:rsid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Bảy</w:t>
      </w:r>
      <w:r w:rsidR="001A7A8C">
        <w:rPr>
          <w:rFonts w:ascii="Times New Roman" w:hAnsi="Times New Roman" w:cs="Times New Roman"/>
          <w:i/>
          <w:noProof/>
          <w:sz w:val="28"/>
          <w:szCs w:val="28"/>
          <w:lang w:val="nl-NL"/>
        </w:rPr>
        <w:t xml:space="preserve"> triệu</w:t>
      </w:r>
      <w:r w:rsidRPr="001A7A8C">
        <w:rPr>
          <w:rFonts w:ascii="Times New Roman" w:hAnsi="Times New Roman" w:cs="Times New Roman"/>
          <w:i/>
          <w:noProof/>
          <w:sz w:val="28"/>
          <w:szCs w:val="28"/>
          <w:lang w:val="nl-NL"/>
        </w:rPr>
        <w:t xml:space="preserve"> đồng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 xml:space="preserve"> chẵn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.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)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Cụ thể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: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-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Mức phạt </w:t>
      </w:r>
      <w:r w:rsidR="001A7A8C"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3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5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00.000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</w:t>
      </w:r>
      <w:r w:rsidR="00A91B66"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- tiểu mục 4254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: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vì đã có hành vi chậm nộp hồ sơ khai thuế</w:t>
      </w:r>
      <w:r w:rsidR="005B4D16"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GTGT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quý 1 năm 2017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Hành vi trên đã vi phạm </w:t>
      </w:r>
      <w:r w:rsidRPr="00A91B66"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  <w:t xml:space="preserve">vào Khoản 6 Điều </w:t>
      </w:r>
      <w:r w:rsidRPr="00A91B66">
        <w:rPr>
          <w:rFonts w:ascii="Times New Roman" w:hAnsi="Times New Roman" w:cs="Times New Roman"/>
          <w:iCs/>
          <w:color w:val="auto"/>
          <w:sz w:val="28"/>
          <w:szCs w:val="28"/>
          <w:lang w:val="vi-VN"/>
        </w:rPr>
        <w:t>7</w:t>
      </w:r>
      <w:r w:rsidRPr="00A91B66"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  <w:t xml:space="preserve"> của</w:t>
      </w:r>
      <w:r w:rsidRPr="00A91B66">
        <w:rPr>
          <w:rFonts w:ascii="Times New Roman" w:hAnsi="Times New Roman" w:cs="Times New Roman"/>
          <w:i/>
          <w:iCs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Nghị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lastRenderedPageBreak/>
        <w:t>định số 129/2013/NĐ-CP ngày 16 tháng 10 năm 2013 của Chính phủ quy định về xử lý vi phạm pháp luật về thuế và cưỡng chế thi hành quyết định hành chính thuế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    -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Mức phạt 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>3.5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00.000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>ng</w:t>
      </w:r>
      <w:r w:rsidR="00A91B66"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- tiểu mục 42</w:t>
      </w:r>
      <w:r w:rsidR="001A7A8C"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>68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: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vì đã có hành vi chậm nộp hồ sơ khai thuế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TN</w:t>
      </w:r>
      <w:r w:rsidR="001A7A8C"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>C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N </w:t>
      </w:r>
      <w:r w:rsidR="001A7A8C"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>quý 1 năm 2017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so với thời hạn quy định.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Hành vi trên đã vi phạm </w:t>
      </w:r>
      <w:r w:rsidRPr="00A91B66"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  <w:t xml:space="preserve">vào Khoản 6 Điều </w:t>
      </w:r>
      <w:r w:rsidRPr="00A91B66">
        <w:rPr>
          <w:rFonts w:ascii="Times New Roman" w:hAnsi="Times New Roman" w:cs="Times New Roman"/>
          <w:iCs/>
          <w:color w:val="auto"/>
          <w:sz w:val="28"/>
          <w:szCs w:val="28"/>
          <w:lang w:val="vi-VN"/>
        </w:rPr>
        <w:t>7</w:t>
      </w:r>
      <w:r w:rsidRPr="00A91B66"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  <w:t xml:space="preserve"> của</w:t>
      </w:r>
      <w:r w:rsidRPr="00A91B66">
        <w:rPr>
          <w:rFonts w:ascii="Times New Roman" w:hAnsi="Times New Roman" w:cs="Times New Roman"/>
          <w:i/>
          <w:iCs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Nghị định số 129/2013/NĐ-CP ngày 16 tháng 10 năm 2013 của Chính phủ quy định về xử lý vi phạm pháp luật về thuế và cưỡng chế thi hành quyết định hành chính thuế</w:t>
      </w:r>
      <w:r w:rsid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00EC6CEC" w:rsidRPr="00A91B66" w:rsidRDefault="00A91B66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    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ngày 05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tháng 0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9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 2017.</w:t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Quá thời hạn này, nếu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303B12">
      <w:pPr>
        <w:pStyle w:val="abc"/>
        <w:tabs>
          <w:tab w:val="center" w:pos="713"/>
          <w:tab w:val="center" w:pos="7200"/>
        </w:tabs>
        <w:spacing w:line="264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Số tiền phạt quy định tại Điều 1 phải nộp vào tài khoản số: 7111.105.4743 của Kho bạc Nhà nước quận Cầu Giấy (Số 99 Trần Đăng Ninh)</w:t>
      </w:r>
      <w:r w:rsidRPr="001A7A8C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1A7A8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="00EC6CEC" w:rsidRPr="001A7A8C">
        <w:rPr>
          <w:rFonts w:ascii="Times New Roman" w:hAnsi="Times New Roman" w:cs="Times New Roman"/>
          <w:b/>
          <w:noProof/>
          <w:color w:val="auto"/>
          <w:sz w:val="28"/>
          <w:szCs w:val="28"/>
          <w:lang w:val="nl-NL"/>
        </w:rPr>
        <w:t xml:space="preserve">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có quyền khiếu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nại,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121F2E"/>
    <w:rsid w:val="001A7A8C"/>
    <w:rsid w:val="001F09E5"/>
    <w:rsid w:val="002061ED"/>
    <w:rsid w:val="002960F2"/>
    <w:rsid w:val="00303B12"/>
    <w:rsid w:val="00311246"/>
    <w:rsid w:val="0041657A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432F"/>
    <w:rsid w:val="00A37E94"/>
    <w:rsid w:val="00A42D79"/>
    <w:rsid w:val="00A44138"/>
    <w:rsid w:val="00A91B66"/>
    <w:rsid w:val="00AB5672"/>
    <w:rsid w:val="00BA2A75"/>
    <w:rsid w:val="00C15902"/>
    <w:rsid w:val="00D34D02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C3DDA-5A46-4391-87B9-E153886F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Tong cuc Thue</cp:lastModifiedBy>
  <cp:revision>9</cp:revision>
  <cp:lastPrinted>2017-09-06T03:59:00Z</cp:lastPrinted>
  <dcterms:created xsi:type="dcterms:W3CDTF">2017-07-26T04:38:00Z</dcterms:created>
  <dcterms:modified xsi:type="dcterms:W3CDTF">2017-09-13T10:24:00Z</dcterms:modified>
</cp:coreProperties>
</file>