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3"/>
        <w:gridCol w:w="4753"/>
      </w:tblGrid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Trường Tiểu học Võ Thị Sáu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Khối 3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Đề kiểm tra định kỳ Tiểu học lớp 3 - Toán và Tiếng Việt (Bộ fixture kiểm thử)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Năm học: 2026-2027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Học kỳ 1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Môn: Toán · Lớp 3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Thời gian làm bài: 40 phút · Tổng 10,00 điểm</w:t>
            </w:r>
          </w:p>
        </w:tc>
      </w:tr>
    </w:tbl>
    <w:p>
      <w:pPr>
        <w:spacing w:after="100" w:before="100"/>
      </w:pPr>
    </w:p>
    <w:tbl>
      <w:tblPr>
        <w:tblW w:type="pct" w:w="5000"/>
        <w:tblBorders>
          <w:top w:val="single" w:color="D1D5DB" w:sz="4"/>
          <w:left w:val="none"/>
          <w:bottom w:val="single" w:color="D1D5DB" w:sz="4"/>
          <w:right w:val="none"/>
          <w:insideH w:val="none"/>
          <w:insideV w:val="none"/>
        </w:tblBorders>
      </w:tblPr>
      <w:tblGrid>
        <w:gridCol w:w="6179"/>
        <w:gridCol w:w="3327"/>
      </w:tblGrid>
      <w:tr>
        <w:tc>
          <w:tcPr>
            <w:tcW w:type="pct" w:w="32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 và tên thí sinh: ............................................................................</w:t>
            </w:r>
          </w:p>
        </w:tc>
        <w:tc>
          <w:tcPr>
            <w:tcW w:type="pct" w:w="17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báo danh: .............................</w:t>
            </w:r>
          </w:p>
        </w:tc>
      </w:tr>
    </w:tbl>
    <w:p>
      <w:pPr>
        <w:spacing w:after="100" w:before="150"/>
      </w:pP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NGỮ LIỆU: Mùa thu của em</w:t>
      </w:r>
    </w:p>
    <w:p>
      <w:pPr>
        <w:spacing w:after="160"/>
        <w:ind w:left="300" w:right="3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Mùa thu của em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br/>
        <w:t xml:space="preserve">Là vàng hoa cúc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br/>
        <w:t xml:space="preserve">Như nghìn con mắt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br/>
        <w:t xml:space="preserve">Mở nhìn trời êm.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br/>
        <w:t xml:space="preserve">Mùa thu của em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br/>
        <w:t xml:space="preserve">Là xanh cốm mới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br/>
        <w:t xml:space="preserve">Mùi hương như gợi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br/>
        <w:t xml:space="preserve">Từ màu lá sen.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br/>
        <w:t xml:space="preserve">(Trích thơ Quang Huy)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Số học trong phạm vi 1000, hình học và đại lượng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Số gồm 4 trăm, 6 chục và 5 đơn vị được viết là số nào sau đây?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465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456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645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564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Kết quả của phép tính nhân: </w:t>
      </w:r>
      <m:oMath>
        <m:r>
          <m:t xml:space="preserve">24 </m:t>
        </m:r>
        <m:r>
          <m:t>×</m:t>
        </m:r>
        <m:r>
          <m:t xml:space="preserve"> 3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bằng bao nhiêu?</w:t>
      </w:r>
    </w:p>
    <w:p>
      <w:r>
        <w:t xml:space="preserve">Trả lời: ................................................................................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[Hình vẽ mô tả: Mặt đồng hồ tròn có kim giờ ngắn chỉ qua số 8 một chút, kim phút dài chỉ đúng số 3]. Đồng hồ đang chỉ mấy giờ mấy phút?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 giờ 15 phút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 giờ 40 phút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 giờ 3 phút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 giờ 15 phút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4: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Một mảnh vườn hình chữ nhật có chiều dài 15 m và chiều rộng 10 m. Tính chu vi mảnh vườn đó ra đơn vị mét (m).</w:t>
      </w:r>
    </w:p>
    <w:p>
      <w:r>
        <w:t xml:space="preserve">Trả lời: ................................................................................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5: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Xét tính đúng hoặc sai của các khẳng định sau về hình học:</w:t>
      </w:r>
    </w:p>
    <w:p>
      <w:pPr>
        <w:ind w:left="300"/>
      </w:pPr>
      <w:r>
        <w:rPr>
          <w:b/>
          <w:bCs/>
          <w:sz w:val="22"/>
          <w:szCs w:val="22"/>
        </w:rPr>
        <w:t xml:space="preserve">a)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Hình vuông có 4 cạnh dài bằng nhau và 4 góc vuông.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b)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 mét (m) bằng 10 xăng-ti-mét (cm).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c)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Khối lượng 1 ki-lô-gam (kg) bằng 1000 gam (g).</w:t>
      </w:r>
      <w:r>
        <w:rPr>
          <w:sz w:val="20"/>
          <w:szCs w:val="20"/>
        </w:rPr>
        <w:t xml:space="preserve">    □ Đúng    □ Sai</w:t>
      </w:r>
    </w:p>
    <w:p>
      <w:pPr>
        <w:ind w:left="300"/>
      </w:pPr>
      <w:r>
        <w:rPr>
          <w:b/>
          <w:bCs/>
          <w:sz w:val="22"/>
          <w:szCs w:val="22"/>
        </w:rPr>
        <w:t xml:space="preserve">d)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Hình tam giác là hình có 4 đỉnh và 4 cạnh.</w:t>
      </w:r>
      <w:r>
        <w:rPr>
          <w:sz w:val="20"/>
          <w:szCs w:val="20"/>
        </w:rPr>
        <w:t xml:space="preserve">    □ Đúng    □ Sai</w:t>
      </w:r>
    </w:p>
    <w:p>
      <w:pPr>
        <w:spacing w:after="100" w:before="200"/>
      </w:pPr>
      <w:r>
        <w:rPr>
          <w:b/>
          <w:bCs/>
          <w:sz w:val="23"/>
          <w:szCs w:val="23"/>
        </w:rPr>
        <w:t xml:space="preserve">Đọc hiểu văn bản và Luyện từ và câu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6: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Dựa vào bài thơ 'Mùa thu của em', hoa cúc vào mùa thu có màu sắc gì?</w:t>
      </w:r>
    </w:p>
    <w:p>
      <w:r>
        <w:rPr>
          <w:i/>
          <w:iCs/>
          <w:sz w:val="20"/>
          <w:szCs w:val="20"/>
        </w:rPr>
        <w:t xml:space="preserve">Theo ngữ liệu: Mùa thu của em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Màu vàng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Màu đỏ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Màu trắng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Màu tím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7: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Trong khổ thơ thứ nhất, hoa cúc được so sánh với hình ảnh nào?</w:t>
      </w:r>
    </w:p>
    <w:p>
      <w:r>
        <w:rPr>
          <w:i/>
          <w:iCs/>
          <w:sz w:val="20"/>
          <w:szCs w:val="20"/>
        </w:rPr>
        <w:t xml:space="preserve">Theo ngữ liệu: Mùa thu của em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Như nghìn con mắt mở nhìn trời êm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Như vầng trăng tròn ngày rằm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Như những đốm lửa sưởi ấm mùa thu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Như những ngôi sao lấp lánh ban đêm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8: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Từ nào sau đây là từ chỉ đặc điểm trong câu: 'Bầu trời mùa thu xanh ngắt và trong lành'?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xanh ngắt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bầu trời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mùa thu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và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9: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Tìm từ so sánh thích hợp điền vào chỗ trống trong câu tục ngữ sau: 'Công cha ...... núi Thái Sơn'.</w:t>
      </w:r>
    </w:p>
    <w:p>
      <w:r>
        <w:t xml:space="preserve">Trả lời: ................................................................................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10: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Em hãy viết từ 2 đến 3 câu văn ngắn gọn kể về một đồ dùng học tập mà em yêu thích nhất (ví dụ: chiếc bút mực, hộp bút, cái cặp sách).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Học sinh đọc kỹ đề bài và làm trực tiếp vào bài thi.</w:t>
      </w:r>
    </w:p>
    <w:p>
      <w:pPr>
        <w:spacing w:after="4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-------------------------- HẾT --------------------------</w:t>
      </w:r>
    </w:p>
    <w:p>
      <w:pPr>
        <w:pageBreakBefore/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E3A8A"/>
          <w:sz w:val="26"/>
          <w:szCs w:val="26"/>
        </w:rPr>
        <w:t xml:space="preserve">ĐÁP ÁN VÀ HƯỚNG DẪN GIẢI CHI TIẾT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Số gồm 4 trăm, 6 chục và 5 đơn vị là 465. Chọn phương án A.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2: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số: 72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 đặt tính rồi tính: 3 nhân 4 bằng 12, viết 2 nhớ 1. 3 nhân 2 bằng 6, thêm 1 bằng 7. Kết quả là 72.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3: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Kim ngắn chỉ qua số 8 là 8 giờ. Kim dài chỉ số 3 tương ứng 15 phút. Vậy đồng hồ chỉ 8 giờ 15 phút.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4: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số: 50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Chu vi hình chữ nhật là: (15 + 10) x 2 = 50 (m). Đáp số: 50.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5: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án: a) Đúng   b) Sai   c) Đúng   d) Sai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Ý a đúng theo định nghĩa hình vuông. Ý b sai vì 1m = 100cm. Ý c đúng vì 1kg = 1000g. Ý d sai vì tam giác có 3 đỉnh và 3 cạnh.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6: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Câu thơ nêu rõ: 'Mùa thu của em / Là vàng hoa cúc'. Chọn phương án A.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7: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Tác giả viết: 'Là vàng hoa cúc / Như nghìn con mắt / Mở nhìn trời êm'. Hoa cúc được so sánh với nghìn con mắt.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8: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án đúng: A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'xanh ngắt' là từ chỉ đặc điểm màu sắc của bầu trời.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9: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Đáp số: như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Câu ca dao tục ngữ hoàn chỉnh là: 'Công cha như núi Thái Sơn / Nghĩa mẹ như nước trong nguồn chảy ra'. Từ cần điền là 'như'.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Câu 10: </w:t>
      </w:r>
      <w:r>
        <w:rPr>
          <w:rFonts w:ascii="Times New Roman" w:cs="Times New Roman" w:eastAsia="Times New Roman" w:hAnsi="Times New Roman"/>
          <w:b/>
          <w:bCs/>
          <w:color w:val="15803D"/>
          <w:sz w:val="22"/>
          <w:szCs w:val="22"/>
        </w:rPr>
        <w:t xml:space="preserve">Hướng dẫn chấm / Lời giải:</w:t>
      </w:r>
    </w:p>
    <w:p>
      <w:pPr>
        <w:spacing w:after="120"/>
        <w:ind w:left="4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Học sinh viết đúng chủ đề kể về đồ dùng học tập, câu văn tròn ý, có đầu câu viết hoa và cuối câu có dấu chấm.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2026-10-26T05:26:02.584Z</dcterms:created>
  <dcterms:modified xsi:type="dcterms:W3CDTF">2026-10-26T05:26:02.584Z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