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MS Mincho" w:hAnsi="Times New Roman" w:cs="Times New Roman"/>
          <w:b w:val="0"/>
          <w:bCs w:val="0"/>
          <w:color w:val="auto"/>
          <w:sz w:val="20"/>
          <w:szCs w:val="20"/>
          <w:lang w:eastAsia="en-US"/>
        </w:rPr>
        <w:id w:val="-1364204841"/>
        <w:docPartObj>
          <w:docPartGallery w:val="Table of Contents"/>
          <w:docPartUnique/>
        </w:docPartObj>
      </w:sdtPr>
      <w:sdtEndPr>
        <w:rPr>
          <w:noProof/>
          <w:sz w:val="18"/>
          <w:szCs w:val="18"/>
        </w:rPr>
      </w:sdtEndPr>
      <w:sdtContent>
        <w:p w:rsidR="004237E1" w:rsidRPr="00575B51" w:rsidRDefault="00967BD0" w:rsidP="00FA1852">
          <w:pPr>
            <w:pStyle w:val="TOCHeading"/>
            <w:jc w:val="center"/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</w:pPr>
          <w:r w:rsidRPr="00575B51"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  <w:t>Table of Conten</w:t>
          </w:r>
          <w:r w:rsidR="004237E1" w:rsidRPr="00575B51">
            <w:rPr>
              <w:rFonts w:ascii="Times New Roman" w:hAnsi="Times New Roman" w:cs="Times New Roman"/>
              <w:b w:val="0"/>
              <w:color w:val="auto"/>
              <w:sz w:val="32"/>
              <w:szCs w:val="32"/>
            </w:rPr>
            <w:t>ts</w:t>
          </w:r>
        </w:p>
      </w:sdtContent>
    </w:sdt>
    <w:p w:rsidR="00575B51" w:rsidRDefault="000C6337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A153F">
        <w:rPr>
          <w:rFonts w:ascii="Arial" w:hAnsi="Arial" w:cs="Arial"/>
          <w:b/>
          <w:bCs/>
          <w:noProof/>
        </w:rPr>
        <w:fldChar w:fldCharType="begin"/>
      </w:r>
      <w:r w:rsidRPr="007A153F">
        <w:rPr>
          <w:rFonts w:ascii="Arial" w:hAnsi="Arial" w:cs="Arial"/>
          <w:b/>
          <w:bCs/>
          <w:noProof/>
        </w:rPr>
        <w:instrText xml:space="preserve"> TOC \o "1-3" \h \z \u </w:instrText>
      </w:r>
      <w:r w:rsidRPr="007A153F">
        <w:rPr>
          <w:rFonts w:ascii="Arial" w:hAnsi="Arial" w:cs="Arial"/>
          <w:b/>
          <w:bCs/>
          <w:noProof/>
        </w:rPr>
        <w:fldChar w:fldCharType="separate"/>
      </w:r>
      <w:r w:rsidR="004E56BE">
        <w:rPr>
          <w:b/>
          <w:bCs/>
          <w:noProof/>
        </w:rPr>
        <w:fldChar w:fldCharType="begin"/>
      </w:r>
      <w:r w:rsidR="004E56BE">
        <w:rPr>
          <w:b/>
          <w:bCs/>
          <w:noProof/>
        </w:rPr>
        <w:instrText xml:space="preserve"> TOC \o "1-3" \h \z \u </w:instrText>
      </w:r>
      <w:r w:rsidR="004E56BE">
        <w:rPr>
          <w:b/>
          <w:bCs/>
          <w:noProof/>
        </w:rPr>
        <w:fldChar w:fldCharType="separate"/>
      </w:r>
      <w:hyperlink w:anchor="_Toc49440681" w:history="1">
        <w:r w:rsidR="00575B51" w:rsidRPr="00DB15CD">
          <w:rPr>
            <w:rStyle w:val="Hyperlink"/>
            <w:noProof/>
          </w:rPr>
          <w:t>1. Overview</w:t>
        </w:r>
        <w:r w:rsidR="00575B51">
          <w:rPr>
            <w:noProof/>
            <w:webHidden/>
          </w:rPr>
          <w:tab/>
        </w:r>
        <w:r w:rsidR="00966991">
          <w:rPr>
            <w:noProof/>
            <w:webHidden/>
          </w:rPr>
          <w:t>1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2" w:history="1">
        <w:r w:rsidRPr="00DB15C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Overview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3" w:history="1">
        <w:r w:rsidRPr="00DB15CD">
          <w:rPr>
            <w:rStyle w:val="Hyperlink"/>
            <w:noProof/>
            <w:lang w:eastAsia="ja-JP"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Summary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4" w:history="1">
        <w:r w:rsidRPr="00DB15CD">
          <w:rPr>
            <w:rStyle w:val="Hyperlink"/>
            <w:noProof/>
          </w:rPr>
          <w:t>2. Terminology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2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5" w:history="1">
        <w:r w:rsidRPr="00DB15CD">
          <w:rPr>
            <w:rStyle w:val="Hyperlink"/>
            <w:noProof/>
          </w:rPr>
          <w:t>3. Operating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3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6" w:history="1">
        <w:r w:rsidRPr="00DB15CD">
          <w:rPr>
            <w:rStyle w:val="Hyperlink"/>
            <w:noProof/>
            <w:lang w:eastAsia="ja-JP"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3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7" w:history="1">
        <w:r w:rsidRPr="00DB15CD">
          <w:rPr>
            <w:rStyle w:val="Hyperlink"/>
            <w:noProof/>
            <w:lang w:eastAsia="ja-JP"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Hardware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3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8" w:history="1">
        <w:r w:rsidRPr="00DB15CD">
          <w:rPr>
            <w:rStyle w:val="Hyperlink"/>
            <w:noProof/>
            <w:lang w:eastAsia="ja-JP"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Software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3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89" w:history="1">
        <w:r w:rsidRPr="00DB15CD">
          <w:rPr>
            <w:rStyle w:val="Hyperlink"/>
            <w:noProof/>
            <w:lang w:eastAsia="ja-JP"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Attached items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3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0" w:history="1">
        <w:r w:rsidRPr="00DB15CD">
          <w:rPr>
            <w:rStyle w:val="Hyperlink"/>
            <w:bCs/>
            <w:noProof/>
            <w:lang w:eastAsia="ja-JP"/>
          </w:rPr>
          <w:t>4.</w:t>
        </w:r>
        <w:r w:rsidRPr="00DB15CD">
          <w:rPr>
            <w:rStyle w:val="Hyperlink"/>
            <w:noProof/>
            <w:lang w:eastAsia="ja-JP"/>
          </w:rPr>
          <w:t xml:space="preserve"> Model conversion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1" w:history="1">
        <w:r w:rsidRPr="00DB15CD">
          <w:rPr>
            <w:rStyle w:val="Hyperlink"/>
            <w:noProof/>
            <w:lang w:eastAsia="ja-JP"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2" w:history="1">
        <w:r w:rsidRPr="00DB15CD">
          <w:rPr>
            <w:rStyle w:val="Hyperlink"/>
            <w:noProof/>
            <w:lang w:eastAsia="ja-JP"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Required software for model conversion tool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3" w:history="1">
        <w:r w:rsidRPr="00DB15CD">
          <w:rPr>
            <w:rStyle w:val="Hyperlink"/>
            <w:noProof/>
            <w:lang w:eastAsia="ja-JP"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Working flow of model conversion tool: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4" w:history="1">
        <w:r w:rsidRPr="00DB15CD">
          <w:rPr>
            <w:rStyle w:val="Hyperlink"/>
            <w:noProof/>
            <w:lang w:eastAsia="ja-JP"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Usage of model conversion tool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5" w:history="1">
        <w:r w:rsidRPr="00DB15CD">
          <w:rPr>
            <w:rStyle w:val="Hyperlink"/>
            <w:noProof/>
            <w:lang w:eastAsia="ja-JP"/>
          </w:rPr>
          <w:t>4.4.1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Get instruction by running following command: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6" w:history="1">
        <w:r w:rsidRPr="00DB15CD">
          <w:rPr>
            <w:rStyle w:val="Hyperlink"/>
            <w:noProof/>
            <w:lang w:eastAsia="ja-JP"/>
          </w:rPr>
          <w:t>4.4.2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Command for model conversion: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4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7" w:history="1">
        <w:r w:rsidRPr="00DB15CD">
          <w:rPr>
            <w:rStyle w:val="Hyperlink"/>
            <w:noProof/>
            <w:lang w:eastAsia="ja-JP"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 of model conversion tool: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5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8" w:history="1">
        <w:r w:rsidRPr="00DB15CD">
          <w:rPr>
            <w:rStyle w:val="Hyperlink"/>
            <w:bCs/>
            <w:noProof/>
            <w:lang w:eastAsia="ja-JP"/>
          </w:rPr>
          <w:t>5.</w:t>
        </w:r>
        <w:r w:rsidRPr="00DB15CD">
          <w:rPr>
            <w:rStyle w:val="Hyperlink"/>
            <w:noProof/>
            <w:lang w:eastAsia="ja-JP"/>
          </w:rPr>
          <w:t xml:space="preserve"> Yocto build environment for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6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699" w:history="1">
        <w:r w:rsidRPr="00DB15CD">
          <w:rPr>
            <w:rStyle w:val="Hyperlink"/>
            <w:noProof/>
            <w:lang w:eastAsia="ja-JP"/>
          </w:rPr>
          <w:t>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6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0" w:history="1">
        <w:r w:rsidRPr="00DB15CD">
          <w:rPr>
            <w:rStyle w:val="Hyperlink"/>
            <w:noProof/>
            <w:lang w:eastAsia="ja-JP"/>
          </w:rPr>
          <w:t>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Package for Yocto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6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1" w:history="1">
        <w:r w:rsidRPr="00DB15CD">
          <w:rPr>
            <w:rStyle w:val="Hyperlink"/>
            <w:noProof/>
            <w:lang w:eastAsia="ja-JP"/>
          </w:rPr>
          <w:t>5.3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Patch file for opencv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6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2" w:history="1">
        <w:r w:rsidRPr="00DB15CD">
          <w:rPr>
            <w:rStyle w:val="Hyperlink"/>
            <w:noProof/>
            <w:lang w:eastAsia="ja-JP"/>
          </w:rPr>
          <w:t>5.4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Build Yocto procedure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6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3" w:history="1">
        <w:r w:rsidRPr="00DB15CD">
          <w:rPr>
            <w:rStyle w:val="Hyperlink"/>
            <w:noProof/>
            <w:lang w:eastAsia="ja-JP"/>
          </w:rPr>
          <w:t>5.5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7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4" w:history="1">
        <w:r w:rsidRPr="00DB15CD">
          <w:rPr>
            <w:rStyle w:val="Hyperlink"/>
            <w:noProof/>
            <w:lang w:eastAsia="ja-JP"/>
          </w:rPr>
          <w:t>5.5.1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Image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7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5" w:history="1">
        <w:r w:rsidRPr="00DB15CD">
          <w:rPr>
            <w:rStyle w:val="Hyperlink"/>
            <w:noProof/>
            <w:lang w:eastAsia="ja-JP"/>
          </w:rPr>
          <w:t>5.5.2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SDK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7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6" w:history="1">
        <w:r w:rsidRPr="00DB15CD">
          <w:rPr>
            <w:rStyle w:val="Hyperlink"/>
            <w:bCs/>
            <w:noProof/>
            <w:lang w:eastAsia="ja-JP"/>
          </w:rPr>
          <w:t>6. Build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8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7" w:history="1">
        <w:r w:rsidRPr="00DB15CD">
          <w:rPr>
            <w:rStyle w:val="Hyperlink"/>
            <w:noProof/>
            <w:lang w:eastAsia="ja-JP"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8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8" w:history="1">
        <w:r w:rsidRPr="00DB15CD">
          <w:rPr>
            <w:rStyle w:val="Hyperlink"/>
            <w:noProof/>
            <w:lang w:eastAsia="ja-JP"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Steps to build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8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09" w:history="1">
        <w:r w:rsidRPr="00DB15CD">
          <w:rPr>
            <w:rStyle w:val="Hyperlink"/>
            <w:bCs/>
            <w:noProof/>
            <w:lang w:eastAsia="ja-JP"/>
          </w:rPr>
          <w:t>7. Usage of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0" w:history="1">
        <w:r w:rsidRPr="00DB15CD">
          <w:rPr>
            <w:rStyle w:val="Hyperlink"/>
            <w:noProof/>
            <w:lang w:eastAsia="ja-JP"/>
          </w:rPr>
          <w:t>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1" w:history="1">
        <w:r w:rsidRPr="00DB15CD">
          <w:rPr>
            <w:rStyle w:val="Hyperlink"/>
            <w:noProof/>
            <w:lang w:eastAsia="ja-JP"/>
          </w:rPr>
          <w:t>7.2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Required environment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2" w:history="1">
        <w:r w:rsidRPr="00DB15CD">
          <w:rPr>
            <w:rStyle w:val="Hyperlink"/>
            <w:noProof/>
            <w:lang w:eastAsia="ja-JP"/>
          </w:rPr>
          <w:t>7.2.1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Hardware environment: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3" w:history="1">
        <w:r w:rsidRPr="00DB15CD">
          <w:rPr>
            <w:rStyle w:val="Hyperlink"/>
            <w:noProof/>
            <w:lang w:eastAsia="ja-JP"/>
          </w:rPr>
          <w:t>7.2.2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Software environment: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4" w:history="1">
        <w:r w:rsidRPr="00DB15CD">
          <w:rPr>
            <w:rStyle w:val="Hyperlink"/>
            <w:noProof/>
            <w:lang w:eastAsia="ja-JP"/>
          </w:rPr>
          <w:t>7.3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Option run of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5" w:history="1">
        <w:r w:rsidRPr="00DB15CD">
          <w:rPr>
            <w:rStyle w:val="Hyperlink"/>
            <w:noProof/>
            <w:lang w:eastAsia="ja-JP"/>
          </w:rPr>
          <w:t>7.3.1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List all supported model of Posenet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6" w:history="1">
        <w:r w:rsidRPr="00DB15CD">
          <w:rPr>
            <w:rStyle w:val="Hyperlink"/>
            <w:noProof/>
            <w:lang w:eastAsia="ja-JP"/>
          </w:rPr>
          <w:t>7.3.2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Instruction of posenet app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7" w:history="1">
        <w:r w:rsidRPr="00DB15CD">
          <w:rPr>
            <w:rStyle w:val="Hyperlink"/>
            <w:noProof/>
            <w:lang w:eastAsia="ja-JP"/>
          </w:rPr>
          <w:t>7.3.3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Select model architecture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9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8" w:history="1">
        <w:r w:rsidRPr="00DB15CD">
          <w:rPr>
            <w:rStyle w:val="Hyperlink"/>
            <w:noProof/>
            <w:lang w:eastAsia="ja-JP"/>
          </w:rPr>
          <w:t>7.3.4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Select model index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10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19" w:history="1">
        <w:r w:rsidRPr="00DB15CD">
          <w:rPr>
            <w:rStyle w:val="Hyperlink"/>
            <w:noProof/>
            <w:lang w:eastAsia="ja-JP"/>
          </w:rPr>
          <w:t>7.3.5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Select camera index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10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0" w:history="1">
        <w:r w:rsidRPr="00DB15CD">
          <w:rPr>
            <w:rStyle w:val="Hyperlink"/>
            <w:noProof/>
            <w:lang w:eastAsia="ja-JP"/>
          </w:rPr>
          <w:t>7.3.6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Enable/disable measure time and print poses score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10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1" w:history="1">
        <w:r w:rsidRPr="00DB15CD">
          <w:rPr>
            <w:rStyle w:val="Hyperlink"/>
            <w:noProof/>
            <w:lang w:eastAsia="ja-JP"/>
          </w:rPr>
          <w:t>7.3.7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Example command: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10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2" w:history="1">
        <w:r w:rsidRPr="00DB15CD">
          <w:rPr>
            <w:rStyle w:val="Hyperlink"/>
            <w:bCs/>
            <w:noProof/>
            <w:lang w:eastAsia="ja-JP"/>
          </w:rPr>
          <w:t>8.</w:t>
        </w:r>
        <w:r w:rsidRPr="00DB15CD">
          <w:rPr>
            <w:rStyle w:val="Hyperlink"/>
            <w:noProof/>
            <w:lang w:eastAsia="ja-JP"/>
          </w:rPr>
          <w:t xml:space="preserve"> Output result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11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3" w:history="1">
        <w:r w:rsidRPr="00DB15CD">
          <w:rPr>
            <w:rStyle w:val="Hyperlink"/>
            <w:noProof/>
            <w:lang w:eastAsia="ja-JP"/>
          </w:rPr>
          <w:t>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11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4" w:history="1">
        <w:r w:rsidRPr="00DB15CD">
          <w:rPr>
            <w:rStyle w:val="Hyperlink"/>
            <w:noProof/>
            <w:lang w:eastAsia="ja-JP"/>
          </w:rPr>
          <w:t>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11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5" w:history="1">
        <w:r w:rsidRPr="00DB15CD">
          <w:rPr>
            <w:rStyle w:val="Hyperlink"/>
            <w:noProof/>
            <w:lang w:eastAsia="ja-JP"/>
          </w:rPr>
          <w:t>8.2.1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 result of model 1 (MobileNet, stride: 16, image size: 129x129)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11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6" w:history="1">
        <w:r w:rsidRPr="00DB15CD">
          <w:rPr>
            <w:rStyle w:val="Hyperlink"/>
            <w:noProof/>
            <w:lang w:eastAsia="ja-JP"/>
          </w:rPr>
          <w:t>8.2.2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 result of model 2 (MobileNet, stride: 16, image size: 257x257)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12</w:t>
        </w:r>
      </w:hyperlink>
    </w:p>
    <w:p w:rsidR="00575B51" w:rsidRDefault="00575B51" w:rsidP="00575B5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7" w:history="1">
        <w:r w:rsidRPr="00DB15CD">
          <w:rPr>
            <w:rStyle w:val="Hyperlink"/>
            <w:noProof/>
            <w:lang w:eastAsia="ja-JP"/>
          </w:rPr>
          <w:t>8.2.3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Output result of model 3 (MobileNet, stride: 16, image size: 513x513)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13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8" w:history="1">
        <w:r w:rsidRPr="00DB15CD">
          <w:rPr>
            <w:rStyle w:val="Hyperlink"/>
            <w:noProof/>
            <w:lang w:eastAsia="ja-JP"/>
          </w:rPr>
          <w:t>8.3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Performance measurement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14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29" w:history="1">
        <w:r w:rsidRPr="00DB15CD">
          <w:rPr>
            <w:rStyle w:val="Hyperlink"/>
            <w:noProof/>
            <w:lang w:eastAsia="ja-JP"/>
          </w:rPr>
          <w:t>9. Issue and solution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15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0" w:history="1">
        <w:r w:rsidRPr="00DB15CD">
          <w:rPr>
            <w:rStyle w:val="Hyperlink"/>
            <w:noProof/>
            <w:lang w:eastAsia="ja-JP"/>
          </w:rPr>
          <w:t>9.1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15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1" w:history="1">
        <w:r w:rsidRPr="00DB15CD">
          <w:rPr>
            <w:rStyle w:val="Hyperlink"/>
            <w:noProof/>
            <w:lang w:eastAsia="ja-JP"/>
          </w:rPr>
          <w:t>9.2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Can not convert TensorFlow models with dynamic shape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15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2" w:history="1">
        <w:r w:rsidRPr="00DB15CD">
          <w:rPr>
            <w:rStyle w:val="Hyperlink"/>
            <w:noProof/>
            <w:lang w:eastAsia="ja-JP"/>
          </w:rPr>
          <w:t>9.3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Can not convert ResNet model with static shape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16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3" w:history="1">
        <w:r w:rsidRPr="00DB15CD">
          <w:rPr>
            <w:rStyle w:val="Hyperlink"/>
            <w:bCs/>
            <w:noProof/>
            <w:lang w:eastAsia="ja-JP"/>
          </w:rPr>
          <w:t>10.</w:t>
        </w:r>
        <w:r w:rsidRPr="00DB15CD">
          <w:rPr>
            <w:rStyle w:val="Hyperlink"/>
            <w:noProof/>
            <w:lang w:eastAsia="ja-JP"/>
          </w:rPr>
          <w:t xml:space="preserve"> Restriction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17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4" w:history="1">
        <w:r w:rsidRPr="00DB15CD">
          <w:rPr>
            <w:rStyle w:val="Hyperlink"/>
            <w:noProof/>
            <w:lang w:eastAsia="ja-JP"/>
          </w:rPr>
          <w:t>10.1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17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5" w:history="1">
        <w:r w:rsidRPr="00DB15CD">
          <w:rPr>
            <w:rStyle w:val="Hyperlink"/>
            <w:noProof/>
            <w:lang w:eastAsia="ja-JP"/>
          </w:rPr>
          <w:t>10.2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Model architecture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17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6" w:history="1">
        <w:r w:rsidRPr="00DB15CD">
          <w:rPr>
            <w:rStyle w:val="Hyperlink"/>
            <w:noProof/>
            <w:lang w:eastAsia="ja-JP"/>
          </w:rPr>
          <w:t>10.3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Input image shape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17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7" w:history="1">
        <w:r w:rsidRPr="00DB15CD">
          <w:rPr>
            <w:rStyle w:val="Hyperlink"/>
            <w:noProof/>
            <w:lang w:eastAsia="ja-JP"/>
          </w:rPr>
          <w:t>10.4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Input stride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17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8" w:history="1">
        <w:r w:rsidRPr="00DB15CD">
          <w:rPr>
            <w:rStyle w:val="Hyperlink"/>
            <w:noProof/>
            <w:lang w:eastAsia="ja-JP"/>
          </w:rPr>
          <w:t>11. Future features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18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39" w:history="1">
        <w:r w:rsidRPr="00DB15CD">
          <w:rPr>
            <w:rStyle w:val="Hyperlink"/>
            <w:noProof/>
            <w:lang w:eastAsia="ja-JP"/>
          </w:rPr>
          <w:t>11.1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Background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18</w:t>
        </w:r>
      </w:hyperlink>
    </w:p>
    <w:p w:rsidR="00575B51" w:rsidRDefault="00575B51" w:rsidP="00575B51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40" w:history="1">
        <w:r w:rsidRPr="00DB15CD">
          <w:rPr>
            <w:rStyle w:val="Hyperlink"/>
            <w:noProof/>
            <w:lang w:eastAsia="ja-JP"/>
          </w:rPr>
          <w:t>11.2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B15CD">
          <w:rPr>
            <w:rStyle w:val="Hyperlink"/>
            <w:noProof/>
            <w:lang w:eastAsia="ja-JP"/>
          </w:rPr>
          <w:t>Future features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18</w:t>
        </w:r>
      </w:hyperlink>
    </w:p>
    <w:p w:rsidR="00575B51" w:rsidRDefault="00575B51" w:rsidP="00575B51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9440741" w:history="1">
        <w:r w:rsidRPr="00DB15CD">
          <w:rPr>
            <w:rStyle w:val="Hyperlink"/>
            <w:bCs/>
            <w:noProof/>
            <w:lang w:eastAsia="ja-JP"/>
          </w:rPr>
          <w:t>12.</w:t>
        </w:r>
        <w:r w:rsidRPr="00DB15CD">
          <w:rPr>
            <w:rStyle w:val="Hyperlink"/>
            <w:noProof/>
            <w:lang w:eastAsia="ja-JP"/>
          </w:rPr>
          <w:t xml:space="preserve"> Reference</w:t>
        </w:r>
        <w:r>
          <w:rPr>
            <w:noProof/>
            <w:webHidden/>
          </w:rPr>
          <w:tab/>
        </w:r>
        <w:r w:rsidR="00966991">
          <w:rPr>
            <w:noProof/>
            <w:webHidden/>
          </w:rPr>
          <w:t>19</w:t>
        </w:r>
        <w:bookmarkStart w:id="0" w:name="_GoBack"/>
        <w:bookmarkEnd w:id="0"/>
      </w:hyperlink>
    </w:p>
    <w:p w:rsidR="004E56BE" w:rsidRDefault="004E56BE" w:rsidP="004E56BE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:rsidR="000C6337" w:rsidRPr="007A153F" w:rsidRDefault="004E56BE" w:rsidP="004E56BE">
      <w:pPr>
        <w:pStyle w:val="TOC1"/>
        <w:rPr>
          <w:rFonts w:ascii="Arial" w:eastAsiaTheme="minorEastAsia" w:hAnsi="Arial" w:cs="Arial"/>
          <w:noProof/>
          <w:sz w:val="22"/>
          <w:szCs w:val="22"/>
        </w:rPr>
      </w:pPr>
      <w:r>
        <w:rPr>
          <w:b/>
          <w:bCs/>
          <w:noProof/>
        </w:rPr>
        <w:fldChar w:fldCharType="end"/>
      </w:r>
    </w:p>
    <w:p w:rsidR="004237E1" w:rsidRPr="00535B31" w:rsidRDefault="000C6337" w:rsidP="000C6337">
      <w:pPr>
        <w:rPr>
          <w:rFonts w:asciiTheme="majorHAnsi" w:hAnsiTheme="majorHAnsi" w:cstheme="majorHAnsi"/>
          <w:sz w:val="18"/>
          <w:szCs w:val="18"/>
        </w:rPr>
      </w:pPr>
      <w:r w:rsidRPr="007A153F">
        <w:rPr>
          <w:rFonts w:ascii="Arial" w:hAnsi="Arial" w:cs="Arial"/>
          <w:b/>
          <w:bCs/>
          <w:noProof/>
        </w:rPr>
        <w:fldChar w:fldCharType="end"/>
      </w:r>
      <w:r w:rsidRPr="00535B31">
        <w:rPr>
          <w:rFonts w:asciiTheme="majorHAnsi" w:hAnsiTheme="majorHAnsi" w:cstheme="majorHAnsi"/>
          <w:sz w:val="18"/>
          <w:szCs w:val="18"/>
        </w:rPr>
        <w:t xml:space="preserve"> </w:t>
      </w:r>
      <w:r w:rsidR="004237E1" w:rsidRPr="00535B31">
        <w:rPr>
          <w:rFonts w:asciiTheme="majorHAnsi" w:hAnsiTheme="majorHAnsi" w:cstheme="majorHAnsi"/>
          <w:sz w:val="18"/>
          <w:szCs w:val="18"/>
        </w:rPr>
        <w:fldChar w:fldCharType="begin"/>
      </w:r>
      <w:r w:rsidR="004237E1" w:rsidRPr="00535B31">
        <w:rPr>
          <w:rFonts w:asciiTheme="majorHAnsi" w:hAnsiTheme="majorHAnsi" w:cstheme="majorHAnsi"/>
          <w:sz w:val="18"/>
          <w:szCs w:val="18"/>
        </w:rPr>
        <w:instrText xml:space="preserve"> RD  </w:instrText>
      </w:r>
      <w:r w:rsidR="003C5945" w:rsidRPr="00535B31">
        <w:rPr>
          <w:rFonts w:asciiTheme="majorHAnsi" w:hAnsiTheme="majorHAnsi" w:cstheme="majorHAnsi"/>
          <w:sz w:val="18"/>
          <w:szCs w:val="18"/>
        </w:rPr>
        <w:instrText>R01US0407EJ0104_I2C_UME_v1.04</w:instrText>
      </w:r>
      <w:r w:rsidR="00F96F34" w:rsidRPr="00535B31">
        <w:rPr>
          <w:rFonts w:asciiTheme="majorHAnsi" w:hAnsiTheme="majorHAnsi" w:cstheme="majorHAnsi"/>
          <w:sz w:val="18"/>
          <w:szCs w:val="18"/>
        </w:rPr>
        <w:instrText>_06_Body</w:instrText>
      </w:r>
      <w:r w:rsidR="008807E9" w:rsidRPr="00535B31">
        <w:rPr>
          <w:rFonts w:asciiTheme="majorHAnsi" w:hAnsiTheme="majorHAnsi" w:cstheme="majorHAnsi"/>
          <w:sz w:val="18"/>
          <w:szCs w:val="18"/>
        </w:rPr>
        <w:instrText>.docx</w:instrText>
      </w:r>
      <w:r w:rsidR="004237E1" w:rsidRPr="00535B31">
        <w:rPr>
          <w:rFonts w:asciiTheme="majorHAnsi" w:hAnsiTheme="majorHAnsi" w:cstheme="majorHAnsi"/>
          <w:sz w:val="18"/>
          <w:szCs w:val="18"/>
        </w:rPr>
        <w:instrText xml:space="preserve"> \f </w:instrText>
      </w:r>
      <w:r w:rsidR="004237E1" w:rsidRPr="00535B31">
        <w:rPr>
          <w:rFonts w:asciiTheme="majorHAnsi" w:hAnsiTheme="majorHAnsi" w:cstheme="majorHAnsi"/>
          <w:sz w:val="18"/>
          <w:szCs w:val="18"/>
        </w:rPr>
        <w:fldChar w:fldCharType="end"/>
      </w:r>
    </w:p>
    <w:p w:rsidR="00ED43A1" w:rsidRPr="00535B31" w:rsidRDefault="00ED43A1" w:rsidP="0058080A">
      <w:pPr>
        <w:rPr>
          <w:rFonts w:asciiTheme="majorHAnsi" w:hAnsiTheme="majorHAnsi" w:cstheme="majorHAnsi"/>
          <w:sz w:val="18"/>
          <w:szCs w:val="18"/>
        </w:rPr>
      </w:pPr>
    </w:p>
    <w:sectPr w:rsidR="00ED43A1" w:rsidRPr="00535B31" w:rsidSect="0011516D">
      <w:headerReference w:type="default" r:id="rId8"/>
      <w:footerReference w:type="default" r:id="rId9"/>
      <w:pgSz w:w="11906" w:h="16838" w:code="9"/>
      <w:pgMar w:top="1588" w:right="1077" w:bottom="1134" w:left="1077" w:header="1134" w:footer="6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588" w:rsidRDefault="00504588">
      <w:r>
        <w:separator/>
      </w:r>
    </w:p>
  </w:endnote>
  <w:endnote w:type="continuationSeparator" w:id="0">
    <w:p w:rsidR="00504588" w:rsidRDefault="0050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EA56F5" w:rsidRDefault="003D0518" w:rsidP="00EA56F5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588" w:rsidRDefault="00504588">
      <w:r>
        <w:separator/>
      </w:r>
    </w:p>
  </w:footnote>
  <w:footnote w:type="continuationSeparator" w:id="0">
    <w:p w:rsidR="00504588" w:rsidRDefault="00504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518" w:rsidRPr="00EA56F5" w:rsidRDefault="003D0518" w:rsidP="00EA56F5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42692"/>
    <w:lvl w:ilvl="0">
      <w:numFmt w:val="decimal"/>
      <w:lvlText w:val="*"/>
      <w:lvlJc w:val="left"/>
    </w:lvl>
  </w:abstractNum>
  <w:abstractNum w:abstractNumId="1" w15:restartNumberingAfterBreak="0">
    <w:nsid w:val="07267ADF"/>
    <w:multiLevelType w:val="multilevel"/>
    <w:tmpl w:val="92A07350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2" w15:restartNumberingAfterBreak="0">
    <w:nsid w:val="0ADF3CB2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3" w15:restartNumberingAfterBreak="0">
    <w:nsid w:val="0B073F2A"/>
    <w:multiLevelType w:val="multilevel"/>
    <w:tmpl w:val="DD10614A"/>
    <w:lvl w:ilvl="0">
      <w:start w:val="1"/>
      <w:numFmt w:val="decimal"/>
      <w:lvlRestart w:val="0"/>
      <w:isLgl/>
      <w:suff w:val="nothing"/>
      <w:lvlText w:val="Section %1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4" w15:restartNumberingAfterBreak="0">
    <w:nsid w:val="0B0B4D4A"/>
    <w:multiLevelType w:val="multilevel"/>
    <w:tmpl w:val="C31A5CE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5" w15:restartNumberingAfterBreak="0">
    <w:nsid w:val="0B2B0F9C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6" w15:restartNumberingAfterBreak="0">
    <w:nsid w:val="1EB835CC"/>
    <w:multiLevelType w:val="hybridMultilevel"/>
    <w:tmpl w:val="086EA9F4"/>
    <w:lvl w:ilvl="0" w:tplc="37BEFCD0">
      <w:start w:val="1"/>
      <w:numFmt w:val="bullet"/>
      <w:lvlRestart w:val="0"/>
      <w:pStyle w:val="table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D6C10"/>
    <w:multiLevelType w:val="multilevel"/>
    <w:tmpl w:val="A8C2B0D0"/>
    <w:lvl w:ilvl="0">
      <w:start w:val="12"/>
      <w:numFmt w:val="none"/>
      <w:lvlRestart w:val="0"/>
      <w:isLgl/>
      <w:suff w:val="nothing"/>
      <w:lvlText w:val=""/>
      <w:lvlJc w:val="left"/>
      <w:pPr>
        <w:ind w:left="0" w:firstLine="0"/>
      </w:pPr>
      <w:rPr>
        <w:rFonts w:ascii="Times" w:hAnsi="Times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(%4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/>
        <w:i w:val="0"/>
        <w:sz w:val="20"/>
      </w:rPr>
    </w:lvl>
    <w:lvl w:ilvl="5">
      <w:start w:val="1"/>
      <w:numFmt w:val="lowerLetter"/>
      <w:pStyle w:val="Heading6"/>
      <w:lvlText w:val="%1(%6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8" w15:restartNumberingAfterBreak="0">
    <w:nsid w:val="29A963FD"/>
    <w:multiLevelType w:val="multilevel"/>
    <w:tmpl w:val="E248A284"/>
    <w:lvl w:ilvl="0">
      <w:start w:val="1"/>
      <w:numFmt w:val="bullet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235C4"/>
    <w:multiLevelType w:val="multilevel"/>
    <w:tmpl w:val="19564EE0"/>
    <w:lvl w:ilvl="0">
      <w:start w:val="1"/>
      <w:numFmt w:val="decimal"/>
      <w:lvlRestart w:val="0"/>
      <w:pStyle w:val="Heading1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32"/>
        <w:u w:val="none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0" w15:restartNumberingAfterBreak="0">
    <w:nsid w:val="37865A4F"/>
    <w:multiLevelType w:val="multilevel"/>
    <w:tmpl w:val="FC90E83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1" w15:restartNumberingAfterBreak="0">
    <w:nsid w:val="38863668"/>
    <w:multiLevelType w:val="hybridMultilevel"/>
    <w:tmpl w:val="374AA52C"/>
    <w:lvl w:ilvl="0" w:tplc="5FD4BC44">
      <w:start w:val="1"/>
      <w:numFmt w:val="bullet"/>
      <w:lvlRestart w:val="0"/>
      <w:pStyle w:val="table2unordered"/>
      <w:lvlText w:val=""/>
      <w:lvlJc w:val="left"/>
      <w:pPr>
        <w:tabs>
          <w:tab w:val="num" w:pos="576"/>
        </w:tabs>
        <w:ind w:left="576" w:hanging="289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53D25"/>
    <w:multiLevelType w:val="multilevel"/>
    <w:tmpl w:val="09E88E24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3" w15:restartNumberingAfterBreak="0">
    <w:nsid w:val="3DC1474D"/>
    <w:multiLevelType w:val="hybridMultilevel"/>
    <w:tmpl w:val="3D3C88B8"/>
    <w:lvl w:ilvl="0" w:tplc="7D7A17E8">
      <w:start w:val="1"/>
      <w:numFmt w:val="bullet"/>
      <w:pStyle w:val="Level1unordered"/>
      <w:lvlText w:val=""/>
      <w:lvlJc w:val="left"/>
      <w:pPr>
        <w:tabs>
          <w:tab w:val="num" w:pos="289"/>
        </w:tabs>
        <w:ind w:left="289" w:hanging="289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35B56"/>
    <w:multiLevelType w:val="hybridMultilevel"/>
    <w:tmpl w:val="CDDC2C5E"/>
    <w:lvl w:ilvl="0" w:tplc="9FE6D890">
      <w:start w:val="3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EA05A2"/>
    <w:multiLevelType w:val="multilevel"/>
    <w:tmpl w:val="C95EBFFA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6" w15:restartNumberingAfterBreak="0">
    <w:nsid w:val="4B6E07F4"/>
    <w:multiLevelType w:val="hybridMultilevel"/>
    <w:tmpl w:val="945E4A9C"/>
    <w:lvl w:ilvl="0" w:tplc="05E4601A">
      <w:start w:val="1"/>
      <w:numFmt w:val="bullet"/>
      <w:pStyle w:val="Level2unordered"/>
      <w:lvlText w:val=""/>
      <w:lvlJc w:val="left"/>
      <w:pPr>
        <w:tabs>
          <w:tab w:val="num" w:pos="652"/>
        </w:tabs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04BDD"/>
    <w:multiLevelType w:val="multilevel"/>
    <w:tmpl w:val="77AEB3D2"/>
    <w:lvl w:ilvl="0">
      <w:start w:val="1"/>
      <w:numFmt w:val="decimal"/>
      <w:lvlRestart w:val="0"/>
      <w:isLgl/>
      <w:suff w:val="nothing"/>
      <w:lvlText w:val="%1.   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8" w15:restartNumberingAfterBreak="0">
    <w:nsid w:val="58660AC4"/>
    <w:multiLevelType w:val="multilevel"/>
    <w:tmpl w:val="B3AC5A28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19" w15:restartNumberingAfterBreak="0">
    <w:nsid w:val="60ED2DB0"/>
    <w:multiLevelType w:val="multilevel"/>
    <w:tmpl w:val="8648EF66"/>
    <w:lvl w:ilvl="0">
      <w:start w:val="1"/>
      <w:numFmt w:val="decimal"/>
      <w:lvlRestart w:val="0"/>
      <w:isLgl/>
      <w:suff w:val="nothing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color w:val="auto"/>
        <w:sz w:val="32"/>
        <w:u w:val="none"/>
      </w:rPr>
    </w:lvl>
    <w:lvl w:ilvl="1">
      <w:start w:val="1"/>
      <w:numFmt w:val="decimal"/>
      <w:isLgl/>
      <w:lvlText w:val="%1.%2"/>
      <w:lvlJc w:val="left"/>
      <w:pPr>
        <w:tabs>
          <w:tab w:val="num" w:pos="799"/>
        </w:tabs>
        <w:ind w:left="799" w:hanging="799"/>
      </w:pPr>
      <w:rPr>
        <w:rFonts w:ascii="Arial" w:hAnsi="Arial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1.%2.%3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color w:val="auto"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99"/>
        </w:tabs>
        <w:ind w:left="799" w:hanging="799"/>
      </w:pPr>
      <w:rPr>
        <w:rFonts w:ascii="Times" w:hAnsi="Times" w:hint="default"/>
        <w:b/>
        <w:i w:val="0"/>
        <w:sz w:val="20"/>
      </w:rPr>
    </w:lvl>
    <w:lvl w:ilvl="4">
      <w:start w:val="1"/>
      <w:numFmt w:val="decimal"/>
      <w:lvlText w:val="(%5)"/>
      <w:lvlJc w:val="left"/>
      <w:pPr>
        <w:tabs>
          <w:tab w:val="num" w:pos="454"/>
        </w:tabs>
        <w:ind w:left="454" w:hanging="454"/>
      </w:pPr>
      <w:rPr>
        <w:rFonts w:ascii="Times" w:hAnsi="Times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288" w:hanging="288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"/>
        <w:legacy w:legacy="1" w:legacySpace="0" w:legacyIndent="288"/>
        <w:lvlJc w:val="left"/>
        <w:pPr>
          <w:ind w:left="576" w:hanging="288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7"/>
  </w:num>
  <w:num w:numId="5">
    <w:abstractNumId w:val="16"/>
  </w:num>
  <w:num w:numId="6">
    <w:abstractNumId w:val="3"/>
  </w:num>
  <w:num w:numId="7">
    <w:abstractNumId w:val="4"/>
  </w:num>
  <w:num w:numId="8">
    <w:abstractNumId w:val="18"/>
  </w:num>
  <w:num w:numId="9">
    <w:abstractNumId w:val="19"/>
  </w:num>
  <w:num w:numId="10">
    <w:abstractNumId w:val="12"/>
  </w:num>
  <w:num w:numId="11">
    <w:abstractNumId w:val="10"/>
  </w:num>
  <w:num w:numId="12">
    <w:abstractNumId w:val="15"/>
  </w:num>
  <w:num w:numId="13">
    <w:abstractNumId w:val="17"/>
  </w:num>
  <w:num w:numId="14">
    <w:abstractNumId w:val="5"/>
  </w:num>
  <w:num w:numId="15">
    <w:abstractNumId w:val="2"/>
  </w:num>
  <w:num w:numId="16">
    <w:abstractNumId w:val="11"/>
  </w:num>
  <w:num w:numId="17">
    <w:abstractNumId w:val="8"/>
  </w:num>
  <w:num w:numId="18">
    <w:abstractNumId w:val="6"/>
  </w:num>
  <w:num w:numId="19">
    <w:abstractNumId w:val="13"/>
  </w:num>
  <w:num w:numId="20">
    <w:abstractNumId w:val="1"/>
  </w:num>
  <w:num w:numId="2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intFractionalCharacterWidth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oNotHyphenateCaps/>
  <w:drawingGridHorizontalSpacing w:val="100"/>
  <w:drawingGridVerticalSpacing w:val="136"/>
  <w:displayHorizontalDrawingGridEvery w:val="2"/>
  <w:displayVerticalDrawingGridEvery w:val="0"/>
  <w:doNotShadeFormData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6F5"/>
    <w:rsid w:val="000078A6"/>
    <w:rsid w:val="000228BE"/>
    <w:rsid w:val="00024F7C"/>
    <w:rsid w:val="00036B2E"/>
    <w:rsid w:val="0004040A"/>
    <w:rsid w:val="000659AC"/>
    <w:rsid w:val="000769F8"/>
    <w:rsid w:val="00095344"/>
    <w:rsid w:val="00095433"/>
    <w:rsid w:val="000C5EDF"/>
    <w:rsid w:val="000C6337"/>
    <w:rsid w:val="00102F5B"/>
    <w:rsid w:val="00105ACC"/>
    <w:rsid w:val="0011516D"/>
    <w:rsid w:val="00137E83"/>
    <w:rsid w:val="0015273F"/>
    <w:rsid w:val="00153603"/>
    <w:rsid w:val="00154997"/>
    <w:rsid w:val="00161764"/>
    <w:rsid w:val="00164237"/>
    <w:rsid w:val="00164867"/>
    <w:rsid w:val="00170FF8"/>
    <w:rsid w:val="001A1655"/>
    <w:rsid w:val="001B3386"/>
    <w:rsid w:val="001B544D"/>
    <w:rsid w:val="001C02B2"/>
    <w:rsid w:val="001E0100"/>
    <w:rsid w:val="0020172F"/>
    <w:rsid w:val="00216967"/>
    <w:rsid w:val="00267DDC"/>
    <w:rsid w:val="00270818"/>
    <w:rsid w:val="00292EB3"/>
    <w:rsid w:val="002C6F5A"/>
    <w:rsid w:val="002F1DCA"/>
    <w:rsid w:val="002F2E2B"/>
    <w:rsid w:val="002F7A28"/>
    <w:rsid w:val="003131BC"/>
    <w:rsid w:val="00326B62"/>
    <w:rsid w:val="003302C0"/>
    <w:rsid w:val="00340C24"/>
    <w:rsid w:val="0034554E"/>
    <w:rsid w:val="0035001F"/>
    <w:rsid w:val="00351036"/>
    <w:rsid w:val="00396489"/>
    <w:rsid w:val="003969CF"/>
    <w:rsid w:val="003A0A78"/>
    <w:rsid w:val="003C5945"/>
    <w:rsid w:val="003C5C1D"/>
    <w:rsid w:val="003D0518"/>
    <w:rsid w:val="003D3C7B"/>
    <w:rsid w:val="003E01A3"/>
    <w:rsid w:val="003F4681"/>
    <w:rsid w:val="00406FC0"/>
    <w:rsid w:val="004075A3"/>
    <w:rsid w:val="0041549D"/>
    <w:rsid w:val="004237E1"/>
    <w:rsid w:val="00427284"/>
    <w:rsid w:val="00435242"/>
    <w:rsid w:val="004430B8"/>
    <w:rsid w:val="004444A7"/>
    <w:rsid w:val="00456102"/>
    <w:rsid w:val="00481630"/>
    <w:rsid w:val="00492FBA"/>
    <w:rsid w:val="00497387"/>
    <w:rsid w:val="004A3E88"/>
    <w:rsid w:val="004A5EE5"/>
    <w:rsid w:val="004B6089"/>
    <w:rsid w:val="004C0AF5"/>
    <w:rsid w:val="004C32BB"/>
    <w:rsid w:val="004D0D08"/>
    <w:rsid w:val="004E56BE"/>
    <w:rsid w:val="004E6D73"/>
    <w:rsid w:val="004F78DE"/>
    <w:rsid w:val="005011B6"/>
    <w:rsid w:val="00504588"/>
    <w:rsid w:val="00513A61"/>
    <w:rsid w:val="005167D3"/>
    <w:rsid w:val="00522EB7"/>
    <w:rsid w:val="00523B71"/>
    <w:rsid w:val="00535B31"/>
    <w:rsid w:val="00570636"/>
    <w:rsid w:val="00575B51"/>
    <w:rsid w:val="0058080A"/>
    <w:rsid w:val="00592504"/>
    <w:rsid w:val="005A6AED"/>
    <w:rsid w:val="005C0DFD"/>
    <w:rsid w:val="005E5220"/>
    <w:rsid w:val="005E76D2"/>
    <w:rsid w:val="00606A94"/>
    <w:rsid w:val="00651382"/>
    <w:rsid w:val="00664158"/>
    <w:rsid w:val="0066594D"/>
    <w:rsid w:val="00674408"/>
    <w:rsid w:val="0068522F"/>
    <w:rsid w:val="00686E8B"/>
    <w:rsid w:val="006A1696"/>
    <w:rsid w:val="006C0BDD"/>
    <w:rsid w:val="006C236E"/>
    <w:rsid w:val="00701452"/>
    <w:rsid w:val="0074071F"/>
    <w:rsid w:val="00757ACF"/>
    <w:rsid w:val="00773E3C"/>
    <w:rsid w:val="007A153F"/>
    <w:rsid w:val="007E18E0"/>
    <w:rsid w:val="007F224F"/>
    <w:rsid w:val="007F49D0"/>
    <w:rsid w:val="008077D7"/>
    <w:rsid w:val="0084602C"/>
    <w:rsid w:val="00853B08"/>
    <w:rsid w:val="008807E9"/>
    <w:rsid w:val="00885FF0"/>
    <w:rsid w:val="008962D9"/>
    <w:rsid w:val="008A6253"/>
    <w:rsid w:val="008C3241"/>
    <w:rsid w:val="008C6D28"/>
    <w:rsid w:val="008C6E8D"/>
    <w:rsid w:val="008D4982"/>
    <w:rsid w:val="008F0F2C"/>
    <w:rsid w:val="00901C00"/>
    <w:rsid w:val="009125D3"/>
    <w:rsid w:val="00916335"/>
    <w:rsid w:val="0093776C"/>
    <w:rsid w:val="00963C2E"/>
    <w:rsid w:val="00966991"/>
    <w:rsid w:val="00967BD0"/>
    <w:rsid w:val="009854D7"/>
    <w:rsid w:val="009860A8"/>
    <w:rsid w:val="009B295C"/>
    <w:rsid w:val="009C3504"/>
    <w:rsid w:val="009E1E83"/>
    <w:rsid w:val="009E72A9"/>
    <w:rsid w:val="009E7FCE"/>
    <w:rsid w:val="00A13F0C"/>
    <w:rsid w:val="00A30BF1"/>
    <w:rsid w:val="00A32183"/>
    <w:rsid w:val="00A34ED5"/>
    <w:rsid w:val="00A41C37"/>
    <w:rsid w:val="00A45676"/>
    <w:rsid w:val="00A635E7"/>
    <w:rsid w:val="00A64421"/>
    <w:rsid w:val="00A85696"/>
    <w:rsid w:val="00AC5B5D"/>
    <w:rsid w:val="00AD5EB4"/>
    <w:rsid w:val="00AF4B24"/>
    <w:rsid w:val="00B01AE2"/>
    <w:rsid w:val="00B13C4F"/>
    <w:rsid w:val="00B45820"/>
    <w:rsid w:val="00B45A81"/>
    <w:rsid w:val="00B615CD"/>
    <w:rsid w:val="00B61C54"/>
    <w:rsid w:val="00B8172E"/>
    <w:rsid w:val="00B91F6C"/>
    <w:rsid w:val="00BA666E"/>
    <w:rsid w:val="00BB3778"/>
    <w:rsid w:val="00BC26A8"/>
    <w:rsid w:val="00BD2C49"/>
    <w:rsid w:val="00BD63D4"/>
    <w:rsid w:val="00BF0463"/>
    <w:rsid w:val="00C20727"/>
    <w:rsid w:val="00C22FC0"/>
    <w:rsid w:val="00C23A35"/>
    <w:rsid w:val="00C30097"/>
    <w:rsid w:val="00C30FB3"/>
    <w:rsid w:val="00C31600"/>
    <w:rsid w:val="00C44C9D"/>
    <w:rsid w:val="00C601D0"/>
    <w:rsid w:val="00C903BB"/>
    <w:rsid w:val="00CA308D"/>
    <w:rsid w:val="00CC23CA"/>
    <w:rsid w:val="00CC3AAF"/>
    <w:rsid w:val="00CD3121"/>
    <w:rsid w:val="00CE0720"/>
    <w:rsid w:val="00CF3D37"/>
    <w:rsid w:val="00D00038"/>
    <w:rsid w:val="00D21FA1"/>
    <w:rsid w:val="00D46EAE"/>
    <w:rsid w:val="00D65F7E"/>
    <w:rsid w:val="00D73170"/>
    <w:rsid w:val="00D773C4"/>
    <w:rsid w:val="00D9098D"/>
    <w:rsid w:val="00DB6F7D"/>
    <w:rsid w:val="00E20824"/>
    <w:rsid w:val="00E320A8"/>
    <w:rsid w:val="00E54BBF"/>
    <w:rsid w:val="00E646AD"/>
    <w:rsid w:val="00E718B6"/>
    <w:rsid w:val="00E811BD"/>
    <w:rsid w:val="00E84E5A"/>
    <w:rsid w:val="00E9549C"/>
    <w:rsid w:val="00EA56F5"/>
    <w:rsid w:val="00EB2846"/>
    <w:rsid w:val="00EB7E9F"/>
    <w:rsid w:val="00ED43A1"/>
    <w:rsid w:val="00ED74BB"/>
    <w:rsid w:val="00F10A1B"/>
    <w:rsid w:val="00F70E9E"/>
    <w:rsid w:val="00F73FD6"/>
    <w:rsid w:val="00F8007D"/>
    <w:rsid w:val="00F8777C"/>
    <w:rsid w:val="00F93C98"/>
    <w:rsid w:val="00F94BA8"/>
    <w:rsid w:val="00F96F34"/>
    <w:rsid w:val="00FA1852"/>
    <w:rsid w:val="00FE04C5"/>
    <w:rsid w:val="00F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793893E8"/>
  <w15:docId w15:val="{DEDE36C3-8C34-4C7B-9465-C9FAAC34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MS Mincho" w:hAnsi="Times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after="200" w:line="-260" w:lineRule="auto"/>
      <w:textAlignment w:val="baseline"/>
    </w:pPr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qFormat/>
    <w:rsid w:val="00BC26A8"/>
    <w:pPr>
      <w:keepNext/>
      <w:keepLines/>
      <w:pageBreakBefore/>
      <w:numPr>
        <w:numId w:val="3"/>
      </w:numPr>
      <w:spacing w:after="320" w:line="-360" w:lineRule="auto"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BC26A8"/>
    <w:pPr>
      <w:keepNext/>
      <w:keepLines/>
      <w:numPr>
        <w:ilvl w:val="1"/>
        <w:numId w:val="3"/>
      </w:numPr>
      <w:spacing w:before="120" w:line="300" w:lineRule="exact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Heading2"/>
    <w:next w:val="Normal"/>
    <w:qFormat/>
    <w:rsid w:val="00BC26A8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qFormat/>
    <w:rsid w:val="00BC26A8"/>
    <w:pPr>
      <w:keepLines/>
      <w:numPr>
        <w:ilvl w:val="3"/>
        <w:numId w:val="3"/>
      </w:numPr>
      <w:spacing w:line="260" w:lineRule="exact"/>
      <w:outlineLvl w:val="3"/>
    </w:pPr>
    <w:rPr>
      <w:b/>
    </w:rPr>
  </w:style>
  <w:style w:type="paragraph" w:styleId="Heading5">
    <w:name w:val="heading 5"/>
    <w:basedOn w:val="Normal"/>
    <w:next w:val="tablehead"/>
    <w:qFormat/>
    <w:rsid w:val="00BC26A8"/>
    <w:pPr>
      <w:keepNext/>
      <w:keepLines/>
      <w:numPr>
        <w:ilvl w:val="4"/>
        <w:numId w:val="3"/>
      </w:numPr>
      <w:spacing w:after="160" w:line="260" w:lineRule="exact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4"/>
      </w:numPr>
      <w:spacing w:line="260" w:lineRule="exac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">
    <w:name w:val="table head"/>
    <w:basedOn w:val="tablebody"/>
    <w:next w:val="tablebody"/>
    <w:rsid w:val="00F93C98"/>
    <w:pPr>
      <w:jc w:val="center"/>
    </w:pPr>
    <w:rPr>
      <w:b/>
    </w:rPr>
  </w:style>
  <w:style w:type="paragraph" w:customStyle="1" w:styleId="tablebody">
    <w:name w:val="table body"/>
    <w:aliases w:val="tb"/>
    <w:basedOn w:val="Normal"/>
    <w:rsid w:val="00F93C98"/>
    <w:pPr>
      <w:keepNext/>
      <w:keepLines/>
      <w:spacing w:before="20" w:after="60" w:line="220" w:lineRule="exact"/>
      <w:ind w:left="57" w:right="57"/>
    </w:pPr>
    <w:rPr>
      <w:rFonts w:ascii="Arial" w:hAnsi="Arial"/>
      <w:sz w:val="18"/>
    </w:rPr>
  </w:style>
  <w:style w:type="paragraph" w:styleId="TOC1">
    <w:name w:val="toc 1"/>
    <w:aliases w:val="t1"/>
    <w:basedOn w:val="Normal"/>
    <w:next w:val="TOC2"/>
    <w:uiPriority w:val="39"/>
    <w:pPr>
      <w:keepNext/>
      <w:keepLines/>
      <w:tabs>
        <w:tab w:val="left" w:pos="595"/>
        <w:tab w:val="right" w:leader="dot" w:pos="9752"/>
      </w:tabs>
      <w:spacing w:before="260" w:after="0"/>
    </w:pPr>
    <w:rPr>
      <w:sz w:val="24"/>
    </w:rPr>
  </w:style>
  <w:style w:type="paragraph" w:styleId="TOC2">
    <w:name w:val="toc 2"/>
    <w:aliases w:val="t2"/>
    <w:basedOn w:val="TOC1"/>
    <w:next w:val="TOC3"/>
    <w:uiPriority w:val="39"/>
    <w:pPr>
      <w:spacing w:before="0"/>
    </w:pPr>
    <w:rPr>
      <w:sz w:val="20"/>
    </w:rPr>
  </w:style>
  <w:style w:type="paragraph" w:styleId="TOC3">
    <w:name w:val="toc 3"/>
    <w:aliases w:val="t3"/>
    <w:basedOn w:val="TOC1"/>
    <w:next w:val="TOC4"/>
    <w:uiPriority w:val="39"/>
    <w:pPr>
      <w:tabs>
        <w:tab w:val="clear" w:pos="595"/>
        <w:tab w:val="left" w:pos="284"/>
        <w:tab w:val="left" w:pos="1134"/>
      </w:tabs>
      <w:spacing w:before="0" w:line="260" w:lineRule="exact"/>
      <w:ind w:left="284"/>
    </w:pPr>
    <w:rPr>
      <w:sz w:val="20"/>
    </w:rPr>
  </w:style>
  <w:style w:type="paragraph" w:styleId="TOC4">
    <w:name w:val="toc 4"/>
    <w:aliases w:val="t4"/>
    <w:basedOn w:val="TOC1"/>
    <w:uiPriority w:val="39"/>
    <w:pPr>
      <w:tabs>
        <w:tab w:val="clear" w:pos="595"/>
        <w:tab w:val="left" w:pos="799"/>
        <w:tab w:val="left" w:pos="1797"/>
      </w:tabs>
      <w:spacing w:before="0" w:line="260" w:lineRule="exact"/>
      <w:ind w:left="799"/>
    </w:pPr>
    <w:rPr>
      <w:sz w:val="20"/>
    </w:rPr>
  </w:style>
  <w:style w:type="paragraph" w:styleId="TOC5">
    <w:name w:val="toc 5"/>
    <w:basedOn w:val="TOC4"/>
    <w:semiHidden/>
  </w:style>
  <w:style w:type="paragraph" w:customStyle="1" w:styleId="box">
    <w:name w:val="box"/>
    <w:basedOn w:val="Normal"/>
    <w:pPr>
      <w:keepNext/>
      <w:keepLines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00" w:after="60" w:line="260" w:lineRule="auto"/>
      <w:jc w:val="center"/>
    </w:pPr>
    <w:rPr>
      <w:rFonts w:ascii="Arial" w:hAnsi="Arial"/>
      <w:noProof/>
      <w:sz w:val="18"/>
    </w:rPr>
  </w:style>
  <w:style w:type="paragraph" w:customStyle="1" w:styleId="Level2ordered">
    <w:name w:val="Level 2 ordered"/>
    <w:basedOn w:val="Normal"/>
    <w:pPr>
      <w:spacing w:after="40" w:line="260" w:lineRule="exact"/>
      <w:ind w:left="576" w:hanging="288"/>
    </w:pPr>
  </w:style>
  <w:style w:type="paragraph" w:customStyle="1" w:styleId="equation">
    <w:name w:val="equation"/>
    <w:basedOn w:val="Normal"/>
    <w:pPr>
      <w:keepLines/>
      <w:spacing w:line="260" w:lineRule="auto"/>
      <w:ind w:left="720"/>
    </w:pPr>
    <w:rPr>
      <w:rFonts w:ascii="Arial" w:hAnsi="Arial"/>
      <w:sz w:val="18"/>
    </w:rPr>
  </w:style>
  <w:style w:type="paragraph" w:customStyle="1" w:styleId="notenumber">
    <w:name w:val="note number"/>
    <w:basedOn w:val="Normal"/>
    <w:pPr>
      <w:tabs>
        <w:tab w:val="left" w:pos="620"/>
      </w:tabs>
      <w:spacing w:after="40"/>
      <w:ind w:left="900" w:hanging="900"/>
    </w:pPr>
  </w:style>
  <w:style w:type="paragraph" w:customStyle="1" w:styleId="note">
    <w:name w:val="note"/>
    <w:basedOn w:val="Normal"/>
    <w:next w:val="Normal"/>
    <w:pPr>
      <w:ind w:left="640" w:hanging="640"/>
    </w:pPr>
  </w:style>
  <w:style w:type="paragraph" w:customStyle="1" w:styleId="Level1unordered">
    <w:name w:val="Level 1 unordered"/>
    <w:basedOn w:val="Level1ordered"/>
    <w:rsid w:val="00A32183"/>
    <w:pPr>
      <w:numPr>
        <w:numId w:val="19"/>
      </w:numPr>
    </w:pPr>
  </w:style>
  <w:style w:type="paragraph" w:customStyle="1" w:styleId="Level1ordered">
    <w:name w:val="Level 1 ordered"/>
    <w:aliases w:val="1o"/>
    <w:basedOn w:val="Normal"/>
    <w:pPr>
      <w:spacing w:after="40" w:line="260" w:lineRule="exact"/>
      <w:ind w:left="288" w:hanging="288"/>
    </w:pPr>
  </w:style>
  <w:style w:type="paragraph" w:customStyle="1" w:styleId="tableend">
    <w:name w:val="table end"/>
    <w:aliases w:val="te"/>
    <w:basedOn w:val="tablebody"/>
    <w:next w:val="Normal"/>
    <w:pPr>
      <w:keepNext w:val="0"/>
    </w:pPr>
  </w:style>
  <w:style w:type="paragraph" w:customStyle="1" w:styleId="tablenote">
    <w:name w:val="table note"/>
    <w:basedOn w:val="tablebody"/>
    <w:next w:val="tableend"/>
    <w:pPr>
      <w:spacing w:before="0" w:after="40"/>
      <w:ind w:left="600" w:hanging="600"/>
    </w:pPr>
  </w:style>
  <w:style w:type="paragraph" w:customStyle="1" w:styleId="tablenumbernote">
    <w:name w:val="table number note"/>
    <w:basedOn w:val="tablenote"/>
    <w:pPr>
      <w:tabs>
        <w:tab w:val="left" w:pos="640"/>
      </w:tabs>
      <w:ind w:left="920" w:hanging="920"/>
    </w:pPr>
  </w:style>
  <w:style w:type="paragraph" w:customStyle="1" w:styleId="tablecontinued">
    <w:name w:val="table continued"/>
    <w:basedOn w:val="Heading5"/>
    <w:next w:val="tablehead"/>
    <w:pPr>
      <w:numPr>
        <w:ilvl w:val="0"/>
        <w:numId w:val="0"/>
      </w:numPr>
      <w:outlineLvl w:val="9"/>
    </w:pPr>
  </w:style>
  <w:style w:type="paragraph" w:customStyle="1" w:styleId="Level1cont">
    <w:name w:val="Level 1 cont"/>
    <w:aliases w:val="1c"/>
    <w:basedOn w:val="Normal"/>
    <w:pPr>
      <w:keepLines/>
      <w:spacing w:after="40"/>
      <w:ind w:left="288"/>
    </w:pPr>
  </w:style>
  <w:style w:type="paragraph" w:customStyle="1" w:styleId="code">
    <w:name w:val="code"/>
    <w:basedOn w:val="Normal"/>
    <w:pPr>
      <w:keepNext/>
      <w:keepLines/>
      <w:tabs>
        <w:tab w:val="left" w:pos="540"/>
        <w:tab w:val="left" w:pos="900"/>
        <w:tab w:val="left" w:pos="1260"/>
        <w:tab w:val="left" w:pos="1620"/>
        <w:tab w:val="left" w:pos="1980"/>
        <w:tab w:val="left" w:pos="2340"/>
        <w:tab w:val="left" w:pos="2700"/>
      </w:tabs>
      <w:spacing w:before="20" w:after="60" w:line="-220" w:lineRule="auto"/>
      <w:ind w:left="180"/>
    </w:pPr>
    <w:rPr>
      <w:rFonts w:ascii="Courier New" w:hAnsi="Courier New"/>
      <w:sz w:val="18"/>
    </w:rPr>
  </w:style>
  <w:style w:type="paragraph" w:customStyle="1" w:styleId="Level3cont">
    <w:name w:val="Level 3 cont"/>
    <w:basedOn w:val="Level2cont"/>
    <w:pPr>
      <w:ind w:left="864"/>
    </w:pPr>
  </w:style>
  <w:style w:type="paragraph" w:customStyle="1" w:styleId="Level2cont">
    <w:name w:val="Level 2 cont"/>
    <w:basedOn w:val="Level1cont"/>
    <w:pPr>
      <w:ind w:left="576"/>
    </w:pPr>
  </w:style>
  <w:style w:type="paragraph" w:customStyle="1" w:styleId="Space">
    <w:name w:val="Space"/>
    <w:aliases w:val="sp"/>
    <w:basedOn w:val="tableend"/>
    <w:next w:val="Normal"/>
    <w:autoRedefine/>
    <w:pPr>
      <w:keepLines w:val="0"/>
      <w:spacing w:before="0" w:after="0" w:line="240" w:lineRule="auto"/>
    </w:pPr>
    <w:rPr>
      <w:color w:val="0000FF"/>
    </w:rPr>
  </w:style>
  <w:style w:type="paragraph" w:styleId="Header">
    <w:name w:val="header"/>
    <w:basedOn w:val="Normal"/>
    <w:rsid w:val="00ED74BB"/>
    <w:pPr>
      <w:pBdr>
        <w:bottom w:val="single" w:sz="18" w:space="1" w:color="324099"/>
      </w:pBdr>
      <w:tabs>
        <w:tab w:val="center" w:pos="4820"/>
        <w:tab w:val="right" w:pos="9639"/>
      </w:tabs>
    </w:pPr>
    <w:rPr>
      <w:rFonts w:ascii="Arial" w:hAnsi="Arial"/>
    </w:rPr>
  </w:style>
  <w:style w:type="paragraph" w:customStyle="1" w:styleId="RNumber">
    <w:name w:val="R_Number"/>
    <w:basedOn w:val="Normal"/>
    <w:rsid w:val="00B615CD"/>
    <w:pPr>
      <w:widowControl w:val="0"/>
      <w:spacing w:after="0" w:line="240" w:lineRule="auto"/>
      <w:jc w:val="right"/>
    </w:pPr>
    <w:rPr>
      <w:rFonts w:ascii="Arial" w:hAnsi="Arial"/>
      <w:sz w:val="18"/>
      <w:lang w:eastAsia="ja-JP"/>
    </w:rPr>
  </w:style>
  <w:style w:type="paragraph" w:customStyle="1" w:styleId="Bit">
    <w:name w:val="Bit"/>
    <w:basedOn w:val="Normal"/>
    <w:pPr>
      <w:widowControl w:val="0"/>
      <w:spacing w:after="0" w:line="240" w:lineRule="auto"/>
    </w:pPr>
    <w:rPr>
      <w:rFonts w:ascii="Arial" w:hAnsi="Arial"/>
      <w:color w:val="FFFFFF"/>
      <w:sz w:val="116"/>
      <w:lang w:eastAsia="ja-JP"/>
    </w:rPr>
  </w:style>
  <w:style w:type="paragraph" w:styleId="Title">
    <w:name w:val="Title"/>
    <w:basedOn w:val="Normal"/>
    <w:qFormat/>
    <w:pPr>
      <w:widowControl w:val="0"/>
      <w:spacing w:before="60" w:after="60" w:line="480" w:lineRule="auto"/>
      <w:jc w:val="center"/>
      <w:outlineLvl w:val="0"/>
    </w:pPr>
    <w:rPr>
      <w:rFonts w:ascii="Arial" w:hAnsi="Arial" w:cs="Arial"/>
      <w:bCs/>
      <w:kern w:val="28"/>
      <w:sz w:val="76"/>
      <w:szCs w:val="32"/>
      <w:lang w:eastAsia="ja-JP"/>
    </w:rPr>
  </w:style>
  <w:style w:type="paragraph" w:customStyle="1" w:styleId="TableofContents">
    <w:name w:val="Table of Contents"/>
    <w:basedOn w:val="Heading1"/>
    <w:rsid w:val="00AC5B5D"/>
    <w:pPr>
      <w:numPr>
        <w:numId w:val="0"/>
      </w:numPr>
      <w:jc w:val="center"/>
      <w:outlineLvl w:val="9"/>
    </w:pPr>
    <w:rPr>
      <w:b w:val="0"/>
    </w:rPr>
  </w:style>
  <w:style w:type="paragraph" w:customStyle="1" w:styleId="Level2unordered">
    <w:name w:val="Level 2 unordered"/>
    <w:aliases w:val="2u"/>
    <w:basedOn w:val="Level1unordered"/>
    <w:pPr>
      <w:keepLines/>
      <w:numPr>
        <w:numId w:val="5"/>
      </w:numPr>
    </w:pPr>
  </w:style>
  <w:style w:type="paragraph" w:customStyle="1" w:styleId="Level3ordered">
    <w:name w:val="Level 3 ordered"/>
    <w:basedOn w:val="Normal"/>
    <w:pPr>
      <w:spacing w:after="40" w:line="260" w:lineRule="exact"/>
      <w:ind w:left="864" w:hanging="288"/>
    </w:pPr>
  </w:style>
  <w:style w:type="paragraph" w:customStyle="1" w:styleId="Level3unordered">
    <w:name w:val="Level 3 unordered"/>
    <w:basedOn w:val="Level2unordered"/>
    <w:pPr>
      <w:ind w:left="864"/>
    </w:pPr>
  </w:style>
  <w:style w:type="paragraph" w:customStyle="1" w:styleId="notenumbercont">
    <w:name w:val="note number cont"/>
    <w:basedOn w:val="notenumber"/>
    <w:pPr>
      <w:tabs>
        <w:tab w:val="clear" w:pos="620"/>
      </w:tabs>
      <w:ind w:firstLine="0"/>
      <w:jc w:val="both"/>
    </w:pPr>
  </w:style>
  <w:style w:type="paragraph" w:customStyle="1" w:styleId="tablenumbernotecont">
    <w:name w:val="table number note cont"/>
    <w:basedOn w:val="tablenumbernote"/>
    <w:pPr>
      <w:ind w:hanging="20"/>
    </w:pPr>
  </w:style>
  <w:style w:type="paragraph" w:styleId="Footer">
    <w:name w:val="footer"/>
    <w:basedOn w:val="Normal"/>
    <w:rsid w:val="00ED74BB"/>
    <w:pPr>
      <w:pBdr>
        <w:top w:val="single" w:sz="18" w:space="1" w:color="324099"/>
      </w:pBdr>
      <w:tabs>
        <w:tab w:val="center" w:pos="4820"/>
        <w:tab w:val="right" w:pos="9639"/>
      </w:tabs>
      <w:spacing w:after="0" w:line="240" w:lineRule="auto"/>
    </w:pPr>
    <w:rPr>
      <w:rFonts w:ascii="Arial" w:hAnsi="Arial"/>
      <w:sz w:val="18"/>
    </w:rPr>
  </w:style>
  <w:style w:type="paragraph" w:styleId="TOC6">
    <w:name w:val="toc 6"/>
    <w:basedOn w:val="Normal"/>
    <w:next w:val="Normal"/>
    <w:semiHidden/>
    <w:pPr>
      <w:tabs>
        <w:tab w:val="right" w:pos="7920"/>
      </w:tabs>
      <w:spacing w:after="0"/>
      <w:ind w:left="1000"/>
    </w:pPr>
  </w:style>
  <w:style w:type="paragraph" w:styleId="TOC7">
    <w:name w:val="toc 7"/>
    <w:basedOn w:val="Normal"/>
    <w:next w:val="Normal"/>
    <w:semiHidden/>
    <w:pPr>
      <w:tabs>
        <w:tab w:val="right" w:pos="7920"/>
      </w:tabs>
      <w:spacing w:after="0"/>
      <w:ind w:left="1200"/>
    </w:pPr>
  </w:style>
  <w:style w:type="paragraph" w:styleId="TOC8">
    <w:name w:val="toc 8"/>
    <w:basedOn w:val="Normal"/>
    <w:next w:val="Normal"/>
    <w:semiHidden/>
    <w:pPr>
      <w:tabs>
        <w:tab w:val="right" w:pos="7920"/>
      </w:tabs>
      <w:spacing w:after="0"/>
      <w:ind w:left="1400"/>
    </w:pPr>
  </w:style>
  <w:style w:type="paragraph" w:styleId="TOC9">
    <w:name w:val="toc 9"/>
    <w:basedOn w:val="Normal"/>
    <w:next w:val="Normal"/>
    <w:semiHidden/>
    <w:pPr>
      <w:tabs>
        <w:tab w:val="right" w:pos="7920"/>
      </w:tabs>
      <w:spacing w:after="0"/>
      <w:ind w:left="1600"/>
    </w:pPr>
  </w:style>
  <w:style w:type="character" w:styleId="PageNumber">
    <w:name w:val="page number"/>
    <w:basedOn w:val="DefaultParagraphFont"/>
    <w:rPr>
      <w:rFonts w:ascii="Arial" w:hAnsi="Arial"/>
    </w:rPr>
  </w:style>
  <w:style w:type="paragraph" w:customStyle="1" w:styleId="listend">
    <w:name w:val="list end"/>
    <w:aliases w:val="le"/>
    <w:basedOn w:val="tableend"/>
    <w:next w:val="Normal"/>
    <w:pPr>
      <w:keepLines w:val="0"/>
      <w:spacing w:before="0" w:after="0" w:line="160" w:lineRule="exact"/>
      <w:jc w:val="both"/>
    </w:pPr>
    <w:rPr>
      <w:rFonts w:ascii="Times New Roman" w:hAnsi="Times New Roman"/>
    </w:rPr>
  </w:style>
  <w:style w:type="paragraph" w:styleId="Date">
    <w:name w:val="Date"/>
    <w:basedOn w:val="Normal"/>
    <w:next w:val="Normal"/>
    <w:pPr>
      <w:widowControl w:val="0"/>
      <w:spacing w:after="0" w:line="320" w:lineRule="exact"/>
    </w:pPr>
    <w:rPr>
      <w:rFonts w:ascii="Arial" w:hAnsi="Arial"/>
      <w:sz w:val="32"/>
      <w:lang w:eastAsia="ja-JP"/>
    </w:rPr>
  </w:style>
  <w:style w:type="paragraph" w:customStyle="1" w:styleId="cautionitem">
    <w:name w:val="caution item"/>
    <w:basedOn w:val="cautionhead"/>
    <w:rPr>
      <w:b w:val="0"/>
      <w:sz w:val="18"/>
    </w:rPr>
  </w:style>
  <w:style w:type="paragraph" w:customStyle="1" w:styleId="cautionhead">
    <w:name w:val="caution head"/>
    <w:basedOn w:val="Normal"/>
    <w:next w:val="cautionitem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jc w:val="center"/>
    </w:pPr>
    <w:rPr>
      <w:rFonts w:ascii="Arial" w:hAnsi="Arial"/>
      <w:b/>
    </w:rPr>
  </w:style>
  <w:style w:type="paragraph" w:customStyle="1" w:styleId="warninghead">
    <w:name w:val="warning head"/>
    <w:basedOn w:val="cautionhead"/>
    <w:next w:val="warningitem"/>
  </w:style>
  <w:style w:type="paragraph" w:customStyle="1" w:styleId="warningitem">
    <w:name w:val="warning item"/>
    <w:basedOn w:val="cautionitem"/>
  </w:style>
  <w:style w:type="paragraph" w:customStyle="1" w:styleId="tablecondition">
    <w:name w:val="table condition"/>
    <w:basedOn w:val="Normal"/>
    <w:pPr>
      <w:keepNext/>
      <w:spacing w:line="260" w:lineRule="exact"/>
    </w:pPr>
  </w:style>
  <w:style w:type="paragraph" w:customStyle="1" w:styleId="figuretitle">
    <w:name w:val="figure title"/>
    <w:basedOn w:val="Heading4"/>
    <w:next w:val="Normal"/>
    <w:pPr>
      <w:numPr>
        <w:ilvl w:val="0"/>
        <w:numId w:val="0"/>
      </w:numPr>
      <w:jc w:val="center"/>
      <w:outlineLvl w:val="9"/>
    </w:pPr>
  </w:style>
  <w:style w:type="paragraph" w:customStyle="1" w:styleId="tabletitle">
    <w:name w:val="table title"/>
    <w:basedOn w:val="Heading5"/>
    <w:pPr>
      <w:numPr>
        <w:ilvl w:val="0"/>
        <w:numId w:val="0"/>
      </w:numPr>
      <w:ind w:left="1077" w:hanging="1077"/>
      <w:outlineLvl w:val="9"/>
    </w:pPr>
  </w:style>
  <w:style w:type="paragraph" w:customStyle="1" w:styleId="table1unordered">
    <w:name w:val="table 1 unordered"/>
    <w:basedOn w:val="Level1unordered"/>
    <w:rsid w:val="00F93C98"/>
    <w:pPr>
      <w:numPr>
        <w:numId w:val="18"/>
      </w:numPr>
      <w:ind w:left="346" w:right="57"/>
    </w:pPr>
    <w:rPr>
      <w:rFonts w:ascii="Arial" w:hAnsi="Arial"/>
      <w:sz w:val="18"/>
    </w:rPr>
  </w:style>
  <w:style w:type="paragraph" w:customStyle="1" w:styleId="table2unordered">
    <w:name w:val="table 2 unordered"/>
    <w:basedOn w:val="table1unordered"/>
    <w:rsid w:val="00F93C98"/>
    <w:pPr>
      <w:numPr>
        <w:numId w:val="16"/>
      </w:numPr>
      <w:ind w:left="578"/>
    </w:pPr>
  </w:style>
  <w:style w:type="paragraph" w:customStyle="1" w:styleId="table2ordered">
    <w:name w:val="table 2 ordered"/>
    <w:basedOn w:val="table2unordered"/>
    <w:rsid w:val="00F93C98"/>
  </w:style>
  <w:style w:type="paragraph" w:customStyle="1" w:styleId="table1cont">
    <w:name w:val="table 1 cont"/>
    <w:basedOn w:val="tablebody"/>
    <w:rsid w:val="00F93C98"/>
    <w:pPr>
      <w:spacing w:after="40"/>
      <w:ind w:left="289"/>
    </w:pPr>
  </w:style>
  <w:style w:type="paragraph" w:customStyle="1" w:styleId="table2cont">
    <w:name w:val="table 2 cont"/>
    <w:basedOn w:val="table2unordered"/>
    <w:rsid w:val="00F93C98"/>
    <w:pPr>
      <w:ind w:firstLine="0"/>
    </w:pPr>
  </w:style>
  <w:style w:type="paragraph" w:customStyle="1" w:styleId="table1ordered">
    <w:name w:val="table 1 ordered"/>
    <w:basedOn w:val="table1unordered"/>
    <w:rsid w:val="00F93C98"/>
  </w:style>
  <w:style w:type="paragraph" w:customStyle="1" w:styleId="boxb">
    <w:name w:val="boxb"/>
    <w:basedOn w:val="box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TableofFigures">
    <w:name w:val="table of figures"/>
    <w:basedOn w:val="Normal"/>
    <w:next w:val="Normal"/>
    <w:semiHidden/>
    <w:pPr>
      <w:tabs>
        <w:tab w:val="right" w:leader="dot" w:pos="9752"/>
      </w:tabs>
      <w:overflowPunct/>
      <w:autoSpaceDE/>
      <w:autoSpaceDN/>
      <w:adjustRightInd/>
      <w:spacing w:after="0"/>
      <w:ind w:left="400" w:hanging="400"/>
      <w:textAlignment w:val="auto"/>
    </w:pPr>
    <w:rPr>
      <w:b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4500"/>
      </w:tabs>
      <w:overflowPunct/>
      <w:autoSpaceDE/>
      <w:autoSpaceDN/>
      <w:adjustRightInd/>
      <w:spacing w:after="0" w:line="259" w:lineRule="exact"/>
      <w:textAlignment w:val="auto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4502"/>
      </w:tabs>
      <w:overflowPunct/>
      <w:autoSpaceDE/>
      <w:autoSpaceDN/>
      <w:adjustRightInd/>
      <w:spacing w:after="0" w:line="-259" w:lineRule="auto"/>
      <w:ind w:left="200"/>
      <w:textAlignment w:val="auto"/>
    </w:pPr>
  </w:style>
  <w:style w:type="paragraph" w:styleId="IndexHeading">
    <w:name w:val="index heading"/>
    <w:basedOn w:val="Normal"/>
    <w:next w:val="Index1"/>
    <w:semiHidden/>
    <w:pPr>
      <w:overflowPunct/>
      <w:autoSpaceDE/>
      <w:autoSpaceDN/>
      <w:adjustRightInd/>
      <w:spacing w:after="0" w:line="260" w:lineRule="atLeast"/>
      <w:textAlignment w:val="auto"/>
    </w:pPr>
    <w:rPr>
      <w:b/>
      <w:sz w:val="24"/>
    </w:rPr>
  </w:style>
  <w:style w:type="paragraph" w:customStyle="1" w:styleId="Level1contend">
    <w:name w:val="Level 1 cont end"/>
    <w:basedOn w:val="Level1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2contend">
    <w:name w:val="Level 2 cont end"/>
    <w:basedOn w:val="Level2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Level3contend">
    <w:name w:val="Level 3 cont end"/>
    <w:basedOn w:val="Level3cont"/>
    <w:next w:val="Normal"/>
    <w:pPr>
      <w:overflowPunct/>
      <w:autoSpaceDE/>
      <w:autoSpaceDN/>
      <w:adjustRightInd/>
      <w:spacing w:after="200" w:line="260" w:lineRule="atLeast"/>
      <w:textAlignment w:val="auto"/>
    </w:pPr>
  </w:style>
  <w:style w:type="paragraph" w:customStyle="1" w:styleId="colophon">
    <w:name w:val="colophon"/>
    <w:basedOn w:val="Normal"/>
    <w:pPr>
      <w:widowControl w:val="0"/>
      <w:tabs>
        <w:tab w:val="left" w:pos="1701"/>
      </w:tabs>
      <w:spacing w:before="60" w:after="0" w:line="240" w:lineRule="auto"/>
      <w:ind w:left="57"/>
    </w:pPr>
    <w:rPr>
      <w:rFonts w:ascii="Arial" w:hAnsi="Arial"/>
      <w:lang w:eastAsia="ja-JP"/>
    </w:rPr>
  </w:style>
  <w:style w:type="paragraph" w:customStyle="1" w:styleId="colophontitle">
    <w:name w:val="colophon_title"/>
    <w:pPr>
      <w:spacing w:line="260" w:lineRule="exact"/>
      <w:ind w:left="57"/>
    </w:pPr>
    <w:rPr>
      <w:rFonts w:ascii="Arial" w:hAnsi="Arial"/>
      <w:b/>
      <w:sz w:val="24"/>
      <w:lang w:eastAsia="en-US"/>
    </w:rPr>
  </w:style>
  <w:style w:type="paragraph" w:customStyle="1" w:styleId="copyright">
    <w:name w:val="copyright"/>
    <w:pPr>
      <w:spacing w:before="60"/>
      <w:jc w:val="center"/>
    </w:pPr>
    <w:rPr>
      <w:rFonts w:ascii="Arial" w:hAnsi="Arial" w:cs="Arial"/>
      <w:sz w:val="18"/>
      <w:lang w:eastAsia="en-US"/>
    </w:rPr>
  </w:style>
  <w:style w:type="character" w:styleId="CommentReference">
    <w:name w:val="annotation reference"/>
    <w:basedOn w:val="DefaultParagraphFont"/>
    <w:semiHidden/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61764"/>
    <w:pPr>
      <w:pageBreakBefore w:val="0"/>
      <w:numPr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BalloonText">
    <w:name w:val="Balloon Text"/>
    <w:basedOn w:val="Normal"/>
    <w:link w:val="BalloonTextChar"/>
    <w:rsid w:val="0016176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61764"/>
    <w:rPr>
      <w:rFonts w:asciiTheme="majorHAnsi" w:eastAsiaTheme="majorEastAsia" w:hAnsiTheme="majorHAnsi" w:cstheme="majorBidi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rsid w:val="005E52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2FB6C-7513-4673-9E54-F502FED79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R8C/35C Group</vt:lpstr>
      <vt:lpstr>R8C/35C Group</vt:lpstr>
    </vt:vector>
  </TitlesOfParts>
  <Company>ルネサス マイクロシステム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R8C/35C Group</dc:title>
  <dc:subject>R01UH0001EJ0100</dc:subject>
  <dc:creator>Renesas Electronics Corporation</dc:creator>
  <cp:keywords>of 9999</cp:keywords>
  <dc:description>Mar. 18, 2016</dc:description>
  <cp:lastModifiedBy>Hoa Phan</cp:lastModifiedBy>
  <cp:revision>112</cp:revision>
  <cp:lastPrinted>2010-03-30T01:11:00Z</cp:lastPrinted>
  <dcterms:created xsi:type="dcterms:W3CDTF">2013-08-05T10:17:00Z</dcterms:created>
  <dcterms:modified xsi:type="dcterms:W3CDTF">2020-08-27T10:14:00Z</dcterms:modified>
  <cp:category>Rev.0.2</cp:category>
</cp:coreProperties>
</file>