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algun Gothic" w:hAnsi="Malgun Gothic" w:eastAsia="Malgun Gothic"/>
          <w:b/>
          <w:color w:val="1F4E79"/>
          <w:sz w:val="40"/>
        </w:rPr>
        <w:t>연구노트</w:t>
      </w:r>
    </w:p>
    <w:tbl>
      <w:tblPr>
        <w:tblW w:type="dxa" w:w="9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  <w:insideH w:val="single" w:sz="4" w:space="0" w:color="C8CDD2"/>
          <w:insideV w:val="single" w:sz="4" w:space="0" w:color="C8CDD2"/>
        </w:tblBorders>
      </w:tblPr>
      <w:tblGrid>
        <w:gridCol w:w="1701"/>
        <w:gridCol w:w="7843"/>
      </w:tblGrid>
      <w:tr>
        <w:tc>
          <w:tcPr>
            <w:tcW w:type="dxa" w:w="1701"/>
            <w:shd w:fill="F2F4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과제명</w:t>
            </w:r>
          </w:p>
        </w:tc>
        <w:tc>
          <w:tcPr>
            <w:tcW w:type="dxa" w:w="784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</w:r>
          </w:p>
        </w:tc>
      </w:tr>
      <w:tr>
        <w:tc>
          <w:tcPr>
            <w:tcW w:type="dxa" w:w="1701"/>
            <w:shd w:fill="F2F4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연구자</w:t>
            </w:r>
          </w:p>
        </w:tc>
        <w:tc>
          <w:tcPr>
            <w:tcW w:type="dxa" w:w="784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연구자명 / 소속(주)</w:t>
            </w:r>
          </w:p>
        </w:tc>
      </w:tr>
      <w:tr>
        <w:tc>
          <w:tcPr>
            <w:tcW w:type="dxa" w:w="1701"/>
            <w:shd w:fill="F2F4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작성일</w:t>
            </w:r>
          </w:p>
        </w:tc>
        <w:tc>
          <w:tcPr>
            <w:tcW w:type="dxa" w:w="784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2026.01.01</w:t>
            </w:r>
          </w:p>
        </w:tc>
      </w:tr>
      <w:tr>
        <w:tc>
          <w:tcPr>
            <w:tcW w:type="dxa" w:w="1701"/>
            <w:shd w:fill="F2F4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연구 구분</w:t>
            </w:r>
          </w:p>
        </w:tc>
        <w:tc>
          <w:tcPr>
            <w:tcW w:type="dxa" w:w="784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</w:r>
          </w:p>
        </w:tc>
      </w:tr>
      <w:tr>
        <w:tc>
          <w:tcPr>
            <w:tcW w:type="dxa" w:w="1701"/>
            <w:shd w:fill="F2F4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>연구 저장소</w:t>
            </w:r>
          </w:p>
        </w:tc>
        <w:tc>
          <w:tcPr>
            <w:tcW w:type="dxa" w:w="7843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</w:r>
          </w:p>
        </w:tc>
      </w:tr>
    </w:tbl>
    <w:p>
      <w:pPr>
        <w:spacing w:after="80"/>
      </w:pPr>
    </w:p>
    <w:tbl>
      <w:tblPr>
        <w:tblW w:type="dxa" w:w="9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  <w:insideH w:val="single" w:sz="4" w:space="0" w:color="C8CDD2"/>
          <w:insideV w:val="single" w:sz="4" w:space="0" w:color="C8CDD2"/>
        </w:tblBorders>
      </w:tblPr>
      <w:tblGrid>
        <w:gridCol w:w="9544"/>
      </w:tblGrid>
      <w:tr>
        <w:tc>
          <w:tcPr>
            <w:tcW w:type="dxa" w:w="9544"/>
            <w:shd w:fill="D9EA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9"/>
              </w:rPr>
              <w:t xml:space="preserve">[연구목적] </w:t>
            </w:r>
          </w:p>
        </w:tc>
      </w:tr>
      <w:tr>
        <w:tc>
          <w:tcPr>
            <w:tcW w:type="dxa" w:w="954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 xml:space="preserve">[연구내용] </w:t>
            </w:r>
          </w:p>
        </w:tc>
      </w:tr>
    </w:tbl>
    <w:p>
      <w:pPr>
        <w:spacing w:after="80"/>
      </w:pP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1. 연구 질문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p>
      <w:pPr>
        <w:pStyle w:val="ListParagraph"/>
        <w:spacing w:after="120" w:line="269" w:lineRule="auto"/>
      </w:pPr>
      <w:r>
        <w:rPr>
          <w:rFonts w:ascii="Malgun Gothic" w:hAnsi="Malgun Gothic" w:eastAsia="Malgun Gothic"/>
          <w:b/>
          <w:color w:val="1F1F1F"/>
          <w:sz w:val="20"/>
        </w:rPr>
        <w:t>입력:</w:t>
      </w:r>
      <w:r>
        <w:rPr>
          <w:rFonts w:ascii="Malgun Gothic" w:hAnsi="Malgun Gothic" w:eastAsia="Malgun Gothic"/>
          <w:color w:val="1F1F1F"/>
          <w:sz w:val="20"/>
        </w:rPr>
        <w:t xml:space="preserve"> </w:t>
      </w:r>
    </w:p>
    <w:p>
      <w:pPr>
        <w:pStyle w:val="ListParagraph"/>
        <w:spacing w:after="120" w:line="269" w:lineRule="auto"/>
      </w:pPr>
      <w:r>
        <w:rPr>
          <w:rFonts w:ascii="Malgun Gothic" w:hAnsi="Malgun Gothic" w:eastAsia="Malgun Gothic"/>
          <w:b/>
          <w:color w:val="1F1F1F"/>
          <w:sz w:val="20"/>
        </w:rPr>
        <w:t>출력:</w:t>
      </w:r>
      <w:r>
        <w:rPr>
          <w:rFonts w:ascii="Malgun Gothic" w:hAnsi="Malgun Gothic" w:eastAsia="Malgun Gothic"/>
          <w:color w:val="1F1F1F"/>
          <w:sz w:val="20"/>
        </w:rPr>
        <w:t xml:space="preserve"> </w:t>
      </w:r>
    </w:p>
    <w:p>
      <w:pPr>
        <w:pStyle w:val="ListParagraph"/>
        <w:spacing w:after="120" w:line="269" w:lineRule="auto"/>
      </w:pPr>
      <w:r>
        <w:rPr>
          <w:rFonts w:ascii="Malgun Gothic" w:hAnsi="Malgun Gothic" w:eastAsia="Malgun Gothic"/>
          <w:b/>
          <w:color w:val="1F1F1F"/>
          <w:sz w:val="20"/>
        </w:rPr>
        <w:t>평가:</w:t>
      </w:r>
      <w:r>
        <w:rPr>
          <w:rFonts w:ascii="Malgun Gothic" w:hAnsi="Malgun Gothic" w:eastAsia="Malgun Gothic"/>
          <w:color w:val="1F1F1F"/>
          <w:sz w:val="20"/>
        </w:rPr>
        <w:t xml:space="preserve"> </w:t>
      </w: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2. 방법 / 설정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3. 결과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4. 실패 유형 분류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5. 제품 / 응용 관점 해석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6. 이번 회차 결론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p>
      <w:pPr>
        <w:pStyle w:val="ListParagraph"/>
        <w:spacing w:after="120" w:line="269" w:lineRule="auto"/>
      </w:pPr>
      <w:r>
        <w:rPr>
          <w:rFonts w:ascii="Malgun Gothic" w:hAnsi="Malgun Gothic" w:eastAsia="Malgun Gothic"/>
          <w:b/>
          <w:color w:val="1F1F1F"/>
          <w:sz w:val="20"/>
        </w:rPr>
        <w:t>채택:</w:t>
      </w:r>
      <w:r>
        <w:rPr>
          <w:rFonts w:ascii="Malgun Gothic" w:hAnsi="Malgun Gothic" w:eastAsia="Malgun Gothic"/>
          <w:color w:val="1F1F1F"/>
          <w:sz w:val="20"/>
        </w:rPr>
        <w:t xml:space="preserve"> </w:t>
      </w:r>
    </w:p>
    <w:p>
      <w:pPr>
        <w:pStyle w:val="ListParagraph"/>
        <w:spacing w:after="120" w:line="269" w:lineRule="auto"/>
      </w:pPr>
      <w:r>
        <w:rPr>
          <w:rFonts w:ascii="Malgun Gothic" w:hAnsi="Malgun Gothic" w:eastAsia="Malgun Gothic"/>
          <w:b/>
          <w:color w:val="1F1F1F"/>
          <w:sz w:val="20"/>
        </w:rPr>
        <w:t>유지:</w:t>
      </w:r>
      <w:r>
        <w:rPr>
          <w:rFonts w:ascii="Malgun Gothic" w:hAnsi="Malgun Gothic" w:eastAsia="Malgun Gothic"/>
          <w:color w:val="1F1F1F"/>
          <w:sz w:val="20"/>
        </w:rPr>
        <w:t xml:space="preserve"> </w:t>
      </w:r>
    </w:p>
    <w:p>
      <w:pPr>
        <w:pStyle w:val="ListParagraph"/>
        <w:spacing w:after="120" w:line="269" w:lineRule="auto"/>
      </w:pPr>
      <w:r>
        <w:rPr>
          <w:rFonts w:ascii="Malgun Gothic" w:hAnsi="Malgun Gothic" w:eastAsia="Malgun Gothic"/>
          <w:b/>
          <w:color w:val="1F1F1F"/>
          <w:sz w:val="20"/>
        </w:rPr>
        <w:t>금지:</w:t>
      </w:r>
      <w:r>
        <w:rPr>
          <w:rFonts w:ascii="Malgun Gothic" w:hAnsi="Malgun Gothic" w:eastAsia="Malgun Gothic"/>
          <w:color w:val="1F1F1F"/>
          <w:sz w:val="20"/>
        </w:rPr>
        <w:t xml:space="preserve"> </w:t>
      </w:r>
    </w:p>
    <w:p>
      <w:pPr>
        <w:spacing w:before="100" w:after="100" w:line="276" w:lineRule="auto"/>
      </w:pPr>
      <w:r>
        <w:rPr>
          <w:rFonts w:ascii="Malgun Gothic" w:hAnsi="Malgun Gothic" w:eastAsia="Malgun Gothic"/>
          <w:b/>
          <w:color w:val="1F1F1F"/>
          <w:sz w:val="28"/>
        </w:rPr>
        <w:t>7. 다음 연구 계획</w:t>
      </w:r>
    </w:p>
    <w:p>
      <w:pPr>
        <w:spacing w:before="0" w:after="120" w:line="276" w:lineRule="auto"/>
        <w:ind w:firstLine="800"/>
      </w:pPr>
      <w:r>
        <w:rPr>
          <w:rFonts w:ascii="Malgun Gothic" w:hAnsi="Malgun Gothic" w:eastAsia="Malgun Gothic"/>
          <w:b w:val="0"/>
          <w:color w:val="1F1F1F"/>
          <w:sz w:val="21"/>
        </w:rPr>
      </w:r>
    </w:p>
    <w:tbl>
      <w:tblPr>
        <w:tblW w:type="dxa" w:w="954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DD2"/>
          <w:left w:val="single" w:sz="4" w:space="0" w:color="C8CDD2"/>
          <w:bottom w:val="single" w:sz="4" w:space="0" w:color="C8CDD2"/>
          <w:right w:val="single" w:sz="4" w:space="0" w:color="C8CDD2"/>
          <w:insideH w:val="single" w:sz="4" w:space="0" w:color="C8CDD2"/>
          <w:insideV w:val="single" w:sz="4" w:space="0" w:color="C8CDD2"/>
        </w:tblBorders>
      </w:tblPr>
      <w:tblGrid>
        <w:gridCol w:w="2400"/>
        <w:gridCol w:w="4544"/>
        <w:gridCol w:w="2600"/>
      </w:tblGrid>
      <w:tr>
        <w:tc>
          <w:tcPr>
            <w:tcW w:type="dxa" w:w="2400"/>
            <w:shd w:fill="D9EA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항목</w:t>
            </w:r>
          </w:p>
        </w:tc>
        <w:tc>
          <w:tcPr>
            <w:tcW w:type="dxa" w:w="4544"/>
            <w:shd w:fill="D9EA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결과</w:t>
            </w:r>
          </w:p>
        </w:tc>
        <w:tc>
          <w:tcPr>
            <w:tcW w:type="dxa" w:w="2600"/>
            <w:shd w:fill="D9EAF7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1F4E79"/>
                <w:sz w:val="18"/>
              </w:rPr>
              <w:t>판단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</w:r>
          </w:p>
        </w:tc>
        <w:tc>
          <w:tcPr>
            <w:tcW w:type="dxa" w:w="454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</w:r>
          </w:p>
        </w:tc>
        <w:tc>
          <w:tcPr>
            <w:tcW w:type="dxa" w:w="2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7"/>
              </w:rPr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181" w:right="1181" w:bottom="1181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b w:val="0"/>
        <w:color w:val="1F1F1F"/>
        <w:sz w:val="19"/>
      </w:rPr>
      <w:t xml:space="preserve">페이지 </w:t>
    </w:r>
    <w:r>
      <w:fldChar w:fldCharType="begin"/>
    </w:r>
    <w:r>
      <w:instrText xml:space="preserve">PAGE</w:instrText>
    </w:r>
    <w:r>
      <w:fldChar w:fldCharType="separate"/>
    </w:r>
    <w:r>
      <w:rPr>
        <w:rFonts w:ascii="Malgun Gothic" w:hAnsi="Malgun Gothic" w:eastAsia="Malgun Gothic"/>
        <w:b/>
        <w:sz w:val="19"/>
      </w:rPr>
      <w:t>1</w:t>
    </w:r>
    <w:r>
      <w:fldChar w:fldCharType="end"/>
    </w:r>
    <w:r>
      <w:rPr>
        <w:rFonts w:ascii="Malgun Gothic" w:hAnsi="Malgun Gothic" w:eastAsia="Malgun Gothic"/>
        <w:b w:val="0"/>
        <w:color w:val="1F1F1F"/>
        <w:sz w:val="19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Malgun Gothic" w:hAnsi="Malgun Gothic" w:eastAsia="Malgun Gothic"/>
        <w:b/>
        <w:sz w:val="19"/>
      </w:rPr>
      <w:t>1</w:t>
    </w:r>
    <w:r>
      <w:fldChar w:fldCharType="end"/>
    </w:r>
    <w:r>
      <w:rPr>
        <w:rFonts w:ascii="Malgun Gothic" w:hAnsi="Malgun Gothic" w:eastAsia="Malgun Gothic"/>
        <w:b/>
        <w:color w:val="1F1F1F"/>
        <w:sz w:val="19"/>
      </w:rPr>
      <w:t xml:space="preserve"> 2026. 01. 01 소속㈜ 작성자 : 작성자명 _____________ / 검토자 : 검토자명 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연구노트</dc:title>
  <dc:subject/>
  <dc:creator>연구자명 / 소속(주)</dc:creator>
  <cp:keywords/>
  <dc:description>Generated by agent-rnd-phd/scripts/create_research_note_docx.py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