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ED42D" w14:textId="768A36FB" w:rsidR="000F6F68" w:rsidRDefault="00A2135B">
      <w:r>
        <w:t>Hello hacker Viet Thang!</w:t>
      </w:r>
    </w:p>
    <w:p w14:paraId="2F6C231C" w14:textId="5899C5F2" w:rsidR="000F6F68" w:rsidRDefault="000F6F68">
      <w:r>
        <w:t>Hello hacker TCH!</w:t>
      </w:r>
    </w:p>
    <w:sectPr w:rsidR="000F6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05D"/>
    <w:rsid w:val="000F6F68"/>
    <w:rsid w:val="006A1DC4"/>
    <w:rsid w:val="00A2135B"/>
    <w:rsid w:val="00D3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BA85D"/>
  <w15:chartTrackingRefBased/>
  <w15:docId w15:val="{C117A47F-4450-4DC4-A8EF-0D84F58F8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Cẩm Hòa</dc:creator>
  <cp:keywords/>
  <dc:description/>
  <cp:lastModifiedBy>Trần Cẩm Hòa</cp:lastModifiedBy>
  <cp:revision>3</cp:revision>
  <dcterms:created xsi:type="dcterms:W3CDTF">2022-03-25T16:22:00Z</dcterms:created>
  <dcterms:modified xsi:type="dcterms:W3CDTF">2022-03-25T16:25:00Z</dcterms:modified>
</cp:coreProperties>
</file>