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133" w14:textId="392499DD" w:rsidR="00FD17A8" w:rsidRPr="004215F6" w:rsidRDefault="00517493" w:rsidP="005174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  <w:r w:rsidR="00FD17A8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ENCODE</w:t>
      </w:r>
      <w:r w:rsidR="00B45145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/DECODE</w:t>
      </w:r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Mã</w:t>
      </w:r>
      <w:proofErr w:type="spellEnd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hóa</w:t>
      </w:r>
      <w:proofErr w:type="spellEnd"/>
      <w:r w:rsidR="00B45145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/ </w:t>
      </w:r>
      <w:proofErr w:type="spellStart"/>
      <w:r w:rsidR="00B45145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Giải</w:t>
      </w:r>
      <w:proofErr w:type="spellEnd"/>
      <w:r w:rsidR="00B45145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mã</w:t>
      </w:r>
      <w:proofErr w:type="spellEnd"/>
    </w:p>
    <w:p w14:paraId="163D2DB8" w14:textId="05F26E15" w:rsidR="00F71CF2" w:rsidRPr="004215F6" w:rsidRDefault="00FF0506" w:rsidP="00824B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517493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Encod</w:t>
      </w:r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e-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sang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cách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bảng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đã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bố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9F08CA7" w14:textId="649F125F" w:rsidR="00B45145" w:rsidRPr="004215F6" w:rsidRDefault="00B45145" w:rsidP="00D958A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- Decode-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ngược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truyền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liên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tập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ban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đầu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họ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E303532" w14:textId="08AE9B2B" w:rsidR="00824B6A" w:rsidRPr="004215F6" w:rsidRDefault="00F71CF2" w:rsidP="00824B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517493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Mục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đích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tăng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khả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đặc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biệt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C61D97E" w14:textId="4FDCEDAA" w:rsidR="00FF0506" w:rsidRPr="004215F6" w:rsidRDefault="00FF0506" w:rsidP="00824B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517493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loại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phổ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biến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:  </w:t>
      </w:r>
      <w:r w:rsidR="004215F6">
        <w:rPr>
          <w:rFonts w:ascii="Times New Roman" w:hAnsi="Times New Roman" w:cs="Times New Roman"/>
          <w:sz w:val="32"/>
          <w:szCs w:val="32"/>
          <w:lang w:val="en-US"/>
        </w:rPr>
        <w:t>hash(md5)</w:t>
      </w: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215F6">
        <w:rPr>
          <w:rFonts w:ascii="Times New Roman" w:hAnsi="Times New Roman" w:cs="Times New Roman"/>
          <w:sz w:val="32"/>
          <w:szCs w:val="32"/>
          <w:lang w:val="en-US"/>
        </w:rPr>
        <w:t>bất</w:t>
      </w:r>
      <w:proofErr w:type="spellEnd"/>
      <w:r w:rsid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215F6">
        <w:rPr>
          <w:rFonts w:ascii="Times New Roman" w:hAnsi="Times New Roman" w:cs="Times New Roman"/>
          <w:sz w:val="32"/>
          <w:szCs w:val="32"/>
          <w:lang w:val="en-US"/>
        </w:rPr>
        <w:t>đối</w:t>
      </w:r>
      <w:proofErr w:type="spellEnd"/>
      <w:r w:rsid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215F6">
        <w:rPr>
          <w:rFonts w:ascii="Times New Roman" w:hAnsi="Times New Roman" w:cs="Times New Roman"/>
          <w:sz w:val="32"/>
          <w:szCs w:val="32"/>
          <w:lang w:val="en-US"/>
        </w:rPr>
        <w:t>xứng</w:t>
      </w:r>
      <w:proofErr w:type="spellEnd"/>
      <w:r w:rsidR="004215F6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(PUBLIC KEY ENCRYPTION)</w:t>
      </w: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Base64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BinHex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A34456F" w14:textId="1A0575DE" w:rsidR="00562484" w:rsidRPr="004215F6" w:rsidRDefault="00562484" w:rsidP="005174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 UTF8, UTF16</w:t>
      </w:r>
      <w:r w:rsidR="00517493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thức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Encoding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rất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phổ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biến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miêu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bảng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Unicode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nhớ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A8A30D2" w14:textId="04B86BCC" w:rsidR="00562484" w:rsidRPr="004215F6" w:rsidRDefault="00517493" w:rsidP="00D958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- Encode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biến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vẹn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CC837A1" w14:textId="44E79E80" w:rsidR="00FD17A8" w:rsidRPr="004215F6" w:rsidRDefault="00D958A4" w:rsidP="005174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517493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824B6A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ENCRYPT</w:t>
      </w:r>
      <w:r w:rsidR="002E330F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/DECRYPT</w:t>
      </w:r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Mã</w:t>
      </w:r>
      <w:proofErr w:type="spellEnd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562484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hóa</w:t>
      </w:r>
      <w:proofErr w:type="spellEnd"/>
      <w:r w:rsidR="002E330F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proofErr w:type="spellStart"/>
      <w:r w:rsidR="002E330F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Giải</w:t>
      </w:r>
      <w:proofErr w:type="spellEnd"/>
      <w:r w:rsidR="002E330F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2E330F" w:rsidRPr="004215F6">
        <w:rPr>
          <w:rFonts w:ascii="Times New Roman" w:hAnsi="Times New Roman" w:cs="Times New Roman"/>
          <w:b/>
          <w:bCs/>
          <w:sz w:val="32"/>
          <w:szCs w:val="32"/>
          <w:lang w:val="en-US"/>
        </w:rPr>
        <w:t>mã</w:t>
      </w:r>
      <w:proofErr w:type="spellEnd"/>
    </w:p>
    <w:p w14:paraId="075D2BDD" w14:textId="20BDBA26" w:rsidR="00F71CF2" w:rsidRDefault="00824B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-Encrypt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cũng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ban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đầu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chỉ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phù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hợp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9A65C4" w14:textId="150CBB67" w:rsidR="004215F6" w:rsidRPr="004215F6" w:rsidRDefault="004215F6" w:rsidP="004215F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-</w:t>
      </w:r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So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sánh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với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encode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thông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thường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ở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trên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khi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mà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ta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chỉ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cần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dùng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đúng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công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cụ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encode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để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decode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ngược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lại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là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xong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.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Nhưng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với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encryption,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quá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trình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mã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hóa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sẽ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kèm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theo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1 secret-key hay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là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1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mã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bảo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mật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mà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chỉ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người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tạo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biết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được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.</w:t>
      </w:r>
    </w:p>
    <w:p w14:paraId="613F125A" w14:textId="77777777" w:rsidR="004215F6" w:rsidRPr="004215F6" w:rsidRDefault="004215F6" w:rsidP="004215F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</w:pPr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Do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đó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để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thể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giải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mã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,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chúng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ta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cẩn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có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đủ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3 </w:t>
      </w:r>
      <w:proofErr w:type="spell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thông</w:t>
      </w:r>
      <w:proofErr w:type="spellEnd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 xml:space="preserve"> </w:t>
      </w:r>
      <w:proofErr w:type="gramStart"/>
      <w:r w:rsidRPr="004215F6">
        <w:rPr>
          <w:rFonts w:ascii="Open Sans" w:eastAsia="Times New Roman" w:hAnsi="Open Sans" w:cs="Open Sans"/>
          <w:color w:val="1B1B1B"/>
          <w:spacing w:val="-1"/>
          <w:sz w:val="27"/>
          <w:szCs w:val="27"/>
          <w:lang w:val="en-US"/>
        </w:rPr>
        <w:t>tin :</w:t>
      </w:r>
      <w:proofErr w:type="gramEnd"/>
    </w:p>
    <w:p w14:paraId="4BAFF42A" w14:textId="77777777" w:rsidR="004215F6" w:rsidRPr="004215F6" w:rsidRDefault="004215F6" w:rsidP="00421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val="en-US"/>
        </w:rPr>
      </w:pP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Đầu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tiên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chắc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chắn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là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đoạn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dữ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liệu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đã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bị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mã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hóa</w:t>
      </w:r>
      <w:proofErr w:type="spellEnd"/>
    </w:p>
    <w:p w14:paraId="3836D78F" w14:textId="77777777" w:rsidR="004215F6" w:rsidRPr="004215F6" w:rsidRDefault="004215F6" w:rsidP="00421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val="en-US"/>
        </w:rPr>
      </w:pP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Thuật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toán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dùng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để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mã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hóa</w:t>
      </w:r>
      <w:proofErr w:type="spellEnd"/>
    </w:p>
    <w:p w14:paraId="2AF85CCC" w14:textId="77777777" w:rsidR="004215F6" w:rsidRPr="004215F6" w:rsidRDefault="004215F6" w:rsidP="00421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val="en-US"/>
        </w:rPr>
      </w:pP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lastRenderedPageBreak/>
        <w:t>Cuối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cùng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quan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trọng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nhất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vẫn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là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key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mật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mà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người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tạo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đã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sử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dụng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cho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thuật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toán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 </w:t>
      </w:r>
      <w:proofErr w:type="spellStart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này</w:t>
      </w:r>
      <w:proofErr w:type="spellEnd"/>
      <w:r w:rsidRPr="004215F6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>.</w:t>
      </w:r>
    </w:p>
    <w:p w14:paraId="299B09B7" w14:textId="77777777" w:rsidR="004215F6" w:rsidRPr="004215F6" w:rsidRDefault="004215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7D4CD9" w14:textId="07C83608" w:rsidR="002E330F" w:rsidRPr="004215F6" w:rsidRDefault="002E33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 Decrypt</w:t>
      </w:r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ở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mà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con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máy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hiểu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cách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hủy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văn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theo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cách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thủ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cách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gốc</w:t>
      </w:r>
      <w:proofErr w:type="spellEnd"/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DD04003" w14:textId="334B8D12" w:rsidR="00FD17A8" w:rsidRPr="004215F6" w:rsidRDefault="00F71C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B45145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Mục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đích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bảo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mật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tin,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quyền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xem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mới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xem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824B6A"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701A6B" w14:textId="4A7C877C" w:rsidR="00FD17A8" w:rsidRPr="004215F6" w:rsidRDefault="00F71C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-Hai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rộng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rãi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đối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xứng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đối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xứng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gửi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nhận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chia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sẻ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cùng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hai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nhưng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học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liên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quan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022582" w14:textId="746FBBEF" w:rsidR="00FD17A8" w:rsidRPr="004215F6" w:rsidRDefault="00F71C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sự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tăng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thêm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mật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Encrypt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gọi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cipher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đặc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biệt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4215F6">
        <w:rPr>
          <w:sz w:val="32"/>
          <w:szCs w:val="32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đặc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biệt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cần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thiết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giao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tiếp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qua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cậy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như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internet,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nơi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cần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bảo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vệ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thứ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đại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tập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trung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(ciphers)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đễ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9B3DD31" w14:textId="54DEF065" w:rsidR="00B45145" w:rsidRPr="004215F6" w:rsidRDefault="00B45145" w:rsidP="00B451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Encrypt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thường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Decrypt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pháp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dạng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ban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đầu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nó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43982A8" w14:textId="77777777" w:rsidR="00B45145" w:rsidRPr="004215F6" w:rsidRDefault="00B45145" w:rsidP="00B451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bởi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đang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gửi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đến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đích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nhưng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ở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đang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nhận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D89BC34" w14:textId="1D56496A" w:rsidR="00B45145" w:rsidRPr="004215F6" w:rsidRDefault="00B45145" w:rsidP="00B451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giống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cùng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khóa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cho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hai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hóa-giải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4785854" w14:textId="6B8C6DBD" w:rsidR="002E330F" w:rsidRPr="004215F6" w:rsidRDefault="002E33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15F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-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Thư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aes.c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aes.h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Thư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viện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TinyAes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hoá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giải</w:t>
      </w:r>
      <w:proofErr w:type="spellEnd"/>
      <w:r w:rsidRPr="004215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15F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</w:p>
    <w:p w14:paraId="42377F5D" w14:textId="77777777" w:rsidR="002E330F" w:rsidRPr="004215F6" w:rsidRDefault="002E330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EE7F94" w14:textId="30A1346C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64DD0A" w14:textId="3F809F40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6A3331" w14:textId="393AA994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88773F" w14:textId="0053759F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3FE0D" w14:textId="0BC5EF6D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7EDB06" w14:textId="74A55862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3C9454" w14:textId="5D12FD35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88B7EA" w14:textId="640467CB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0EC425" w14:textId="09877A6A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6FE61D" w14:textId="38DBA374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1A6677" w14:textId="58D9CE74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20F35" w14:textId="339E40A4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22ABFE" w14:textId="222D1601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B1D8F7" w14:textId="5FDD42D6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59F40B" w14:textId="03F41DD8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29A4C3" w14:textId="23A296A5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7A0E8F" w14:textId="788D5CE3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31619B" w14:textId="1B7A5BF1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25DDDB" w14:textId="07BCE1F8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359E8A" w14:textId="480FFDDB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8A9FCA" w14:textId="6920CB11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1B3E58" w14:textId="72337069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415D8E" w14:textId="77777777" w:rsidR="00FD17A8" w:rsidRPr="004215F6" w:rsidRDefault="00FD17A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D17A8" w:rsidRPr="004215F6" w:rsidSect="005D1B70">
      <w:pgSz w:w="12240" w:h="15840" w:code="1"/>
      <w:pgMar w:top="1440" w:right="1440" w:bottom="1440" w:left="1440" w:header="720" w:footer="720" w:gutter="0"/>
      <w:cols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CE4"/>
    <w:multiLevelType w:val="multilevel"/>
    <w:tmpl w:val="393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67889"/>
    <w:multiLevelType w:val="hybridMultilevel"/>
    <w:tmpl w:val="74D82334"/>
    <w:lvl w:ilvl="0" w:tplc="9C8ADEA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A8"/>
    <w:rsid w:val="002E330F"/>
    <w:rsid w:val="004215F6"/>
    <w:rsid w:val="00486032"/>
    <w:rsid w:val="00517493"/>
    <w:rsid w:val="00562484"/>
    <w:rsid w:val="005D1B70"/>
    <w:rsid w:val="006C7F2E"/>
    <w:rsid w:val="00824B6A"/>
    <w:rsid w:val="00912A02"/>
    <w:rsid w:val="00AE49ED"/>
    <w:rsid w:val="00B27530"/>
    <w:rsid w:val="00B45145"/>
    <w:rsid w:val="00B61565"/>
    <w:rsid w:val="00C87A85"/>
    <w:rsid w:val="00D958A4"/>
    <w:rsid w:val="00EA54EB"/>
    <w:rsid w:val="00F71CF2"/>
    <w:rsid w:val="00FB19D4"/>
    <w:rsid w:val="00FD17A8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3C94"/>
  <w15:chartTrackingRefBased/>
  <w15:docId w15:val="{F2C6DDB7-55DC-4922-B893-10C9F9CC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A85"/>
    <w:rPr>
      <w:rFonts w:ascii="Calibri" w:eastAsia="MS Mincho" w:hAnsi="Calibri"/>
    </w:rPr>
  </w:style>
  <w:style w:type="paragraph" w:styleId="Heading1">
    <w:name w:val="heading 1"/>
    <w:basedOn w:val="Normal"/>
    <w:link w:val="Heading1Char"/>
    <w:uiPriority w:val="9"/>
    <w:qFormat/>
    <w:rsid w:val="00C87A85"/>
    <w:pPr>
      <w:spacing w:before="100" w:beforeAutospacing="1" w:after="100" w:afterAutospacing="1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A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6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85"/>
    <w:rPr>
      <w:rFonts w:ascii="Times New Roman" w:eastAsiaTheme="majorEastAsia" w:hAnsi="Times New Roman" w:cstheme="majorBidi"/>
      <w:b/>
      <w:bCs/>
      <w:kern w:val="36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C87A85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65"/>
    <w:rPr>
      <w:rFonts w:asciiTheme="majorHAnsi" w:eastAsiaTheme="majorEastAsia" w:hAnsiTheme="majorHAnsi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65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65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565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15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6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565"/>
    <w:rPr>
      <w:color w:val="5A5A5A" w:themeColor="text1" w:themeTint="A5"/>
      <w:spacing w:val="15"/>
      <w:lang w:val="vi-VN"/>
    </w:rPr>
  </w:style>
  <w:style w:type="character" w:styleId="Strong">
    <w:name w:val="Strong"/>
    <w:basedOn w:val="DefaultParagraphFont"/>
    <w:uiPriority w:val="22"/>
    <w:qFormat/>
    <w:rsid w:val="00B61565"/>
    <w:rPr>
      <w:b/>
      <w:bCs/>
    </w:rPr>
  </w:style>
  <w:style w:type="character" w:styleId="Emphasis">
    <w:name w:val="Emphasis"/>
    <w:basedOn w:val="DefaultParagraphFont"/>
    <w:uiPriority w:val="20"/>
    <w:qFormat/>
    <w:rsid w:val="00B61565"/>
    <w:rPr>
      <w:i/>
      <w:iCs/>
    </w:rPr>
  </w:style>
  <w:style w:type="paragraph" w:styleId="NoSpacing">
    <w:name w:val="No Spacing"/>
    <w:uiPriority w:val="1"/>
    <w:qFormat/>
    <w:rsid w:val="00B61565"/>
    <w:rPr>
      <w:rFonts w:ascii="Calibri" w:eastAsia="MS Mincho" w:hAnsi="Calibri"/>
    </w:rPr>
  </w:style>
  <w:style w:type="paragraph" w:styleId="Quote">
    <w:name w:val="Quote"/>
    <w:basedOn w:val="Normal"/>
    <w:next w:val="Normal"/>
    <w:link w:val="QuoteChar"/>
    <w:uiPriority w:val="29"/>
    <w:qFormat/>
    <w:rsid w:val="00B615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65"/>
    <w:rPr>
      <w:rFonts w:ascii="Calibri" w:eastAsia="MS Mincho" w:hAnsi="Calibri"/>
      <w:i/>
      <w:iCs/>
      <w:color w:val="404040" w:themeColor="text1" w:themeTint="BF"/>
      <w:lang w:val="vi-V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65"/>
    <w:rPr>
      <w:rFonts w:ascii="Calibri" w:eastAsia="MS Mincho" w:hAnsi="Calibri" w:cstheme="majorBidi"/>
      <w:i/>
      <w:iCs/>
      <w:color w:val="4F81BD" w:themeColor="accent1"/>
      <w:lang w:val="vi-VN"/>
    </w:rPr>
  </w:style>
  <w:style w:type="character" w:styleId="SubtleEmphasis">
    <w:name w:val="Subtle Emphasis"/>
    <w:basedOn w:val="DefaultParagraphFont"/>
    <w:uiPriority w:val="19"/>
    <w:qFormat/>
    <w:rsid w:val="00B615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1565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15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61565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615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565"/>
    <w:pPr>
      <w:keepNext/>
      <w:keepLines/>
      <w:spacing w:before="240" w:beforeAutospacing="0" w:after="0" w:afterAutospacing="0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able">
    <w:name w:val="Table"/>
    <w:basedOn w:val="Normal"/>
    <w:qFormat/>
    <w:rsid w:val="00C87A85"/>
    <w:pPr>
      <w:spacing w:before="40" w:after="40"/>
      <w:contextualSpacing/>
    </w:pPr>
    <w:rPr>
      <w:rFonts w:ascii="Times New Roman" w:eastAsiaTheme="minorEastAsia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FF05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51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3C72-D01C-496E-8B94-E91E7966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Quỳnh Hồ</cp:lastModifiedBy>
  <cp:revision>3</cp:revision>
  <dcterms:created xsi:type="dcterms:W3CDTF">2022-04-15T13:59:00Z</dcterms:created>
  <dcterms:modified xsi:type="dcterms:W3CDTF">2022-04-15T16:41:00Z</dcterms:modified>
</cp:coreProperties>
</file>