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Poppins" w:cs="Poppins" w:eastAsia="Poppins" w:hAnsi="Poppins"/>
          <w:b w:val="1"/>
          <w:color w:val="ff0000"/>
          <w:sz w:val="28"/>
          <w:szCs w:val="28"/>
        </w:rPr>
      </w:pPr>
      <w:r w:rsidDel="00000000" w:rsidR="00000000" w:rsidRPr="00000000">
        <w:rPr>
          <w:rFonts w:ascii="Poppins" w:cs="Poppins" w:eastAsia="Poppins" w:hAnsi="Poppins"/>
          <w:b w:val="1"/>
          <w:color w:val="ff0000"/>
          <w:sz w:val="28"/>
          <w:szCs w:val="28"/>
          <w:rtl w:val="0"/>
        </w:rPr>
        <w:t xml:space="preserve">LA ROCKOLA</w:t>
      </w:r>
    </w:p>
    <w:p w:rsidR="00000000" w:rsidDel="00000000" w:rsidP="00000000" w:rsidRDefault="00000000" w:rsidRPr="00000000" w14:paraId="00000002">
      <w:pPr>
        <w:numPr>
          <w:ilvl w:val="0"/>
          <w:numId w:val="2"/>
        </w:numPr>
        <w:spacing w:after="240" w:before="240" w:line="276" w:lineRule="auto"/>
        <w:ind w:left="720" w:hanging="360"/>
        <w:jc w:val="both"/>
        <w:rPr>
          <w:rFonts w:ascii="Poppins" w:cs="Poppins" w:eastAsia="Poppins" w:hAnsi="Poppins"/>
          <w:b w:val="1"/>
        </w:rPr>
      </w:pPr>
      <w:r w:rsidDel="00000000" w:rsidR="00000000" w:rsidRPr="00000000">
        <w:rPr>
          <w:rFonts w:ascii="Poppins" w:cs="Poppins" w:eastAsia="Poppins" w:hAnsi="Poppins"/>
          <w:b w:val="1"/>
          <w:rtl w:val="0"/>
        </w:rPr>
        <w:t xml:space="preserve">Introducción: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Poppins" w:cs="Poppins" w:eastAsia="Poppins" w:hAnsi="Poppins"/>
        </w:rPr>
      </w:pPr>
      <w:r w:rsidDel="00000000" w:rsidR="00000000" w:rsidRPr="00000000">
        <w:rPr>
          <w:rFonts w:ascii="Poppins" w:cs="Poppins" w:eastAsia="Poppins" w:hAnsi="Poppins"/>
          <w:rtl w:val="0"/>
        </w:rPr>
        <w:t xml:space="preserve">La rockola busca recordar aquellas canciones inolvidables que marcaron historia a través de los tiempos, queriendo no dejarlas en el pasado ya que son parte de nuestra cultura, complaciendo diferentes gustos, momentos, alegrías, tristezas, añoranzas, emociones, sentimientos e identidad.</w:t>
      </w:r>
      <w:r w:rsidDel="00000000" w:rsidR="00000000" w:rsidRPr="00000000">
        <w:drawing>
          <wp:anchor allowOverlap="1" behindDoc="1" distB="114300" distT="114300" distL="114300" distR="114300" hidden="0" layoutInCell="1" locked="0" relativeHeight="0" simplePos="0">
            <wp:simplePos x="0" y="0"/>
            <wp:positionH relativeFrom="column">
              <wp:posOffset>485775</wp:posOffset>
            </wp:positionH>
            <wp:positionV relativeFrom="paragraph">
              <wp:posOffset>600075</wp:posOffset>
            </wp:positionV>
            <wp:extent cx="4976153" cy="3898962"/>
            <wp:effectExtent b="0" l="0" r="0" t="0"/>
            <wp:wrapNone/>
            <wp:docPr id="3" name="image1.jpg"/>
            <a:graphic>
              <a:graphicData uri="http://schemas.openxmlformats.org/drawingml/2006/picture">
                <pic:pic>
                  <pic:nvPicPr>
                    <pic:cNvPr id="0" name="image1.jpg"/>
                    <pic:cNvPicPr preferRelativeResize="0"/>
                  </pic:nvPicPr>
                  <pic:blipFill>
                    <a:blip r:embed="rId6">
                      <a:alphaModFix amt="43000"/>
                    </a:blip>
                    <a:srcRect b="0" l="0" r="0" t="0"/>
                    <a:stretch>
                      <a:fillRect/>
                    </a:stretch>
                  </pic:blipFill>
                  <pic:spPr>
                    <a:xfrm>
                      <a:off x="0" y="0"/>
                      <a:ext cx="4976153" cy="3898962"/>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Poppins" w:cs="Poppins" w:eastAsia="Poppins" w:hAnsi="Poppins"/>
        </w:rPr>
      </w:pPr>
      <w:r w:rsidDel="00000000" w:rsidR="00000000" w:rsidRPr="00000000">
        <w:rPr>
          <w:rFonts w:ascii="Poppins" w:cs="Poppins" w:eastAsia="Poppins" w:hAnsi="Poppins"/>
          <w:rtl w:val="0"/>
        </w:rPr>
        <w:t xml:space="preserve">A través de nuestro proyecto se quiere crear un programa que permita reconocer los aportes que hicieron grandes artistas de la música a nivel nacional e internacional utilizando las herramientas tecnológicas que nos permitan llegar a cualquier lugar del mundo en donde podrán crear usuarios, listas de reproducción, seguir a otros usuarios además, encontrarán una gran gama de canciones, organizadas por género para deleitarse al escucharlas.</w:t>
      </w:r>
      <w:r w:rsidDel="00000000" w:rsidR="00000000" w:rsidRPr="00000000">
        <w:rPr>
          <w:rFonts w:ascii="Poppins" w:cs="Poppins" w:eastAsia="Poppins" w:hAnsi="Poppins"/>
          <w:rtl w:val="0"/>
        </w:rPr>
        <w:t xml:space="preserve"> </w:t>
      </w:r>
    </w:p>
    <w:p w:rsidR="00000000" w:rsidDel="00000000" w:rsidP="00000000" w:rsidRDefault="00000000" w:rsidRPr="00000000" w14:paraId="00000005">
      <w:pPr>
        <w:numPr>
          <w:ilvl w:val="0"/>
          <w:numId w:val="2"/>
        </w:numPr>
        <w:spacing w:after="240" w:before="240" w:line="276" w:lineRule="auto"/>
        <w:ind w:left="720" w:hanging="360"/>
        <w:jc w:val="both"/>
        <w:rPr>
          <w:rFonts w:ascii="Poppins" w:cs="Poppins" w:eastAsia="Poppins" w:hAnsi="Poppins"/>
          <w:b w:val="1"/>
        </w:rPr>
      </w:pPr>
      <w:r w:rsidDel="00000000" w:rsidR="00000000" w:rsidRPr="00000000">
        <w:rPr>
          <w:rFonts w:ascii="Poppins" w:cs="Poppins" w:eastAsia="Poppins" w:hAnsi="Poppins"/>
          <w:b w:val="1"/>
          <w:rtl w:val="0"/>
        </w:rPr>
        <w:t xml:space="preserve">Roles:</w:t>
      </w:r>
    </w:p>
    <w:p w:rsidR="00000000" w:rsidDel="00000000" w:rsidP="00000000" w:rsidRDefault="00000000" w:rsidRPr="00000000" w14:paraId="00000006">
      <w:pPr>
        <w:spacing w:after="240" w:before="240" w:line="276" w:lineRule="auto"/>
        <w:ind w:left="360"/>
        <w:jc w:val="both"/>
        <w:rPr>
          <w:rFonts w:ascii="Poppins" w:cs="Poppins" w:eastAsia="Poppins" w:hAnsi="Poppins"/>
        </w:rPr>
      </w:pPr>
      <w:r w:rsidDel="00000000" w:rsidR="00000000" w:rsidRPr="00000000">
        <w:rPr>
          <w:rFonts w:ascii="Poppins" w:cs="Poppins" w:eastAsia="Poppins" w:hAnsi="Poppins"/>
          <w:rtl w:val="0"/>
        </w:rPr>
        <w:t xml:space="preserve">·</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i w:val="1"/>
          <w:rtl w:val="0"/>
        </w:rPr>
        <w:t xml:space="preserve">Dueño del producto</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tl w:val="0"/>
        </w:rPr>
        <w:t xml:space="preserve">Leidy Yolima Rodríguez B, Carlos Andres Pineda Morato, Federick Turizo Martinez, Liseth Mendoza, Sebastian Montoya Velosa.</w:t>
      </w:r>
    </w:p>
    <w:p w:rsidR="00000000" w:rsidDel="00000000" w:rsidP="00000000" w:rsidRDefault="00000000" w:rsidRPr="00000000" w14:paraId="00000007">
      <w:pPr>
        <w:spacing w:after="240" w:before="240" w:line="276" w:lineRule="auto"/>
        <w:ind w:left="360"/>
        <w:jc w:val="both"/>
        <w:rPr>
          <w:rFonts w:ascii="Poppins" w:cs="Poppins" w:eastAsia="Poppins" w:hAnsi="Poppins"/>
        </w:rPr>
      </w:pPr>
      <w:r w:rsidDel="00000000" w:rsidR="00000000" w:rsidRPr="00000000">
        <w:rPr>
          <w:rFonts w:ascii="Poppins" w:cs="Poppins" w:eastAsia="Poppins" w:hAnsi="Poppins"/>
          <w:rtl w:val="0"/>
        </w:rPr>
        <w:t xml:space="preserve">·</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i w:val="1"/>
          <w:rtl w:val="0"/>
        </w:rPr>
        <w:t xml:space="preserve">SCRUM Master</w:t>
      </w:r>
      <w:r w:rsidDel="00000000" w:rsidR="00000000" w:rsidRPr="00000000">
        <w:rPr>
          <w:rFonts w:ascii="Poppins" w:cs="Poppins" w:eastAsia="Poppins" w:hAnsi="Poppins"/>
          <w:rtl w:val="0"/>
        </w:rPr>
        <w:t xml:space="preserve">:</w:t>
      </w:r>
      <w:r w:rsidDel="00000000" w:rsidR="00000000" w:rsidRPr="00000000">
        <w:rPr>
          <w:rFonts w:ascii="Poppins" w:cs="Poppins" w:eastAsia="Poppins" w:hAnsi="Poppins"/>
          <w:i w:val="1"/>
          <w:rtl w:val="0"/>
        </w:rPr>
        <w:t xml:space="preserve"> </w:t>
      </w:r>
      <w:r w:rsidDel="00000000" w:rsidR="00000000" w:rsidRPr="00000000">
        <w:rPr>
          <w:rFonts w:ascii="Poppins" w:cs="Poppins" w:eastAsia="Poppins" w:hAnsi="Poppins"/>
          <w:rtl w:val="0"/>
        </w:rPr>
        <w:t xml:space="preserve">Líder del proyecto: Federick Turizo Martinez</w:t>
      </w:r>
    </w:p>
    <w:p w:rsidR="00000000" w:rsidDel="00000000" w:rsidP="00000000" w:rsidRDefault="00000000" w:rsidRPr="00000000" w14:paraId="00000008">
      <w:pPr>
        <w:spacing w:after="240" w:before="240" w:line="276" w:lineRule="auto"/>
        <w:ind w:left="360"/>
        <w:jc w:val="both"/>
        <w:rPr>
          <w:rFonts w:ascii="Poppins" w:cs="Poppins" w:eastAsia="Poppins" w:hAnsi="Poppins"/>
        </w:rPr>
      </w:pPr>
      <w:r w:rsidDel="00000000" w:rsidR="00000000" w:rsidRPr="00000000">
        <w:rPr>
          <w:rFonts w:ascii="Poppins" w:cs="Poppins" w:eastAsia="Poppins" w:hAnsi="Poppins"/>
          <w:rtl w:val="0"/>
        </w:rPr>
        <w:t xml:space="preserve">·</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i w:val="1"/>
          <w:rtl w:val="0"/>
        </w:rPr>
        <w:t xml:space="preserve">Desarrolladores</w:t>
      </w:r>
      <w:r w:rsidDel="00000000" w:rsidR="00000000" w:rsidRPr="00000000">
        <w:rPr>
          <w:rFonts w:ascii="Poppins" w:cs="Poppins" w:eastAsia="Poppins" w:hAnsi="Poppins"/>
          <w:rtl w:val="0"/>
        </w:rPr>
        <w:t xml:space="preserve">:</w:t>
      </w:r>
      <w:r w:rsidDel="00000000" w:rsidR="00000000" w:rsidRPr="00000000">
        <w:rPr>
          <w:rFonts w:ascii="Poppins" w:cs="Poppins" w:eastAsia="Poppins" w:hAnsi="Poppins"/>
          <w:i w:val="1"/>
          <w:rtl w:val="0"/>
        </w:rPr>
        <w:t xml:space="preserve"> </w:t>
      </w:r>
      <w:r w:rsidDel="00000000" w:rsidR="00000000" w:rsidRPr="00000000">
        <w:rPr>
          <w:rFonts w:ascii="Poppins" w:cs="Poppins" w:eastAsia="Poppins" w:hAnsi="Poppins"/>
          <w:rtl w:val="0"/>
        </w:rPr>
        <w:t xml:space="preserve">Leidy Yolima Rodríguez B, Carlos Andres Pineda Morato, Federick Turizo Martinez, Liseth Mendoza, Sebastian Montoya Velosa.</w:t>
      </w:r>
      <w:r w:rsidDel="00000000" w:rsidR="00000000" w:rsidRPr="00000000">
        <w:rPr>
          <w:rtl w:val="0"/>
        </w:rPr>
      </w:r>
    </w:p>
    <w:p w:rsidR="00000000" w:rsidDel="00000000" w:rsidP="00000000" w:rsidRDefault="00000000" w:rsidRPr="00000000" w14:paraId="00000009">
      <w:pPr>
        <w:numPr>
          <w:ilvl w:val="0"/>
          <w:numId w:val="2"/>
        </w:numPr>
        <w:spacing w:after="240" w:before="240" w:line="276" w:lineRule="auto"/>
        <w:ind w:left="720" w:hanging="360"/>
        <w:jc w:val="both"/>
        <w:rPr>
          <w:rFonts w:ascii="Poppins" w:cs="Poppins" w:eastAsia="Poppins" w:hAnsi="Poppins"/>
          <w:b w:val="1"/>
        </w:rPr>
      </w:pPr>
      <w:r w:rsidDel="00000000" w:rsidR="00000000" w:rsidRPr="00000000">
        <w:rPr>
          <w:rFonts w:ascii="Poppins" w:cs="Poppins" w:eastAsia="Poppins" w:hAnsi="Poppins"/>
          <w:b w:val="1"/>
          <w:rtl w:val="0"/>
        </w:rPr>
        <w:t xml:space="preserve">Justificación:</w:t>
      </w:r>
      <w:r w:rsidDel="00000000" w:rsidR="00000000" w:rsidRPr="00000000">
        <w:rPr>
          <w:rtl w:val="0"/>
        </w:rPr>
      </w:r>
    </w:p>
    <w:p w:rsidR="00000000" w:rsidDel="00000000" w:rsidP="00000000" w:rsidRDefault="00000000" w:rsidRPr="00000000" w14:paraId="0000000A">
      <w:pPr>
        <w:spacing w:after="240" w:before="240" w:line="276" w:lineRule="auto"/>
        <w:jc w:val="both"/>
        <w:rPr>
          <w:rFonts w:ascii="Poppins" w:cs="Poppins" w:eastAsia="Poppins" w:hAnsi="Poppins"/>
        </w:rPr>
      </w:pPr>
      <w:r w:rsidDel="00000000" w:rsidR="00000000" w:rsidRPr="00000000">
        <w:rPr>
          <w:rFonts w:ascii="Poppins" w:cs="Poppins" w:eastAsia="Poppins" w:hAnsi="Poppins"/>
          <w:rtl w:val="0"/>
        </w:rPr>
        <w:t xml:space="preserve">El mercado digital de la música se encuentra en auge y en constante cambio, a partir de la entrada de nuevos modelos de negocio, se han venido creando algoritmos adaptados a los gustos específicos de cada usuario y ciertas prácticas, que no hace poco eran incuestionables, devienen cada vez más obsoletas. En ese escenario de incertidumbre, tanto para consumidores como para artistas, existe la necesidad de brindarle al destinatario final una experiencia única y personalizada, en la que no sólo la interacción gráfica amigable o la reproducción de obras musicales sean factores preponderantes, sino también la búsqueda de sentimientos encontrados que genera la música de antaño, dándole un nuevo impulso, evitando al olvido como la mayor de sus condenas y concediéndole un papel esencial en la construcción o mantenimiento de identidades culturales,.</w:t>
      </w:r>
    </w:p>
    <w:p w:rsidR="00000000" w:rsidDel="00000000" w:rsidP="00000000" w:rsidRDefault="00000000" w:rsidRPr="00000000" w14:paraId="0000000B">
      <w:pPr>
        <w:numPr>
          <w:ilvl w:val="0"/>
          <w:numId w:val="2"/>
        </w:numPr>
        <w:spacing w:after="240" w:before="240" w:line="276" w:lineRule="auto"/>
        <w:ind w:left="720" w:hanging="360"/>
        <w:jc w:val="both"/>
        <w:rPr>
          <w:rFonts w:ascii="Poppins" w:cs="Poppins" w:eastAsia="Poppins" w:hAnsi="Poppins"/>
          <w:b w:val="1"/>
        </w:rPr>
      </w:pPr>
      <w:r w:rsidDel="00000000" w:rsidR="00000000" w:rsidRPr="00000000">
        <w:rPr>
          <w:rFonts w:ascii="Poppins" w:cs="Poppins" w:eastAsia="Poppins" w:hAnsi="Poppins"/>
          <w:b w:val="1"/>
          <w:rtl w:val="0"/>
        </w:rPr>
        <w:t xml:space="preserve">Objetivos:</w:t>
      </w:r>
      <w:r w:rsidDel="00000000" w:rsidR="00000000" w:rsidRPr="00000000">
        <w:rPr>
          <w:rtl w:val="0"/>
        </w:rPr>
      </w:r>
    </w:p>
    <w:p w:rsidR="00000000" w:rsidDel="00000000" w:rsidP="00000000" w:rsidRDefault="00000000" w:rsidRPr="00000000" w14:paraId="0000000C">
      <w:pPr>
        <w:spacing w:after="240" w:before="240" w:line="276" w:lineRule="auto"/>
        <w:ind w:firstLine="720"/>
        <w:jc w:val="both"/>
        <w:rPr>
          <w:rFonts w:ascii="Poppins" w:cs="Poppins" w:eastAsia="Poppins" w:hAnsi="Poppins"/>
          <w:b w:val="1"/>
        </w:rPr>
      </w:pPr>
      <w:r w:rsidDel="00000000" w:rsidR="00000000" w:rsidRPr="00000000">
        <w:rPr>
          <w:rFonts w:ascii="Poppins" w:cs="Poppins" w:eastAsia="Poppins" w:hAnsi="Poppins"/>
          <w:b w:val="1"/>
          <w:rtl w:val="0"/>
        </w:rPr>
        <w:t xml:space="preserve">4.1. Objetivo general: </w:t>
      </w:r>
    </w:p>
    <w:p w:rsidR="00000000" w:rsidDel="00000000" w:rsidP="00000000" w:rsidRDefault="00000000" w:rsidRPr="00000000" w14:paraId="0000000D">
      <w:pPr>
        <w:spacing w:after="280" w:before="280" w:line="276" w:lineRule="auto"/>
        <w:jc w:val="both"/>
        <w:rPr>
          <w:rFonts w:ascii="Poppins" w:cs="Poppins" w:eastAsia="Poppins" w:hAnsi="Poppins"/>
        </w:rPr>
      </w:pPr>
      <w:r w:rsidDel="00000000" w:rsidR="00000000" w:rsidRPr="00000000">
        <w:rPr>
          <w:rFonts w:ascii="Poppins" w:cs="Poppins" w:eastAsia="Poppins" w:hAnsi="Poppins"/>
          <w:rtl w:val="0"/>
        </w:rPr>
        <w:t xml:space="preserve">Implementar una aplicación web que promueva la diversidad musical, permitiendo a sus usuarios la búsqueda de obras musicales crossover, de diferentes épocas, con propósitos de entretenimiento y posibilitando la interacción con las funcionalidades de la plataforma y los demás usuarios.</w:t>
      </w:r>
      <w:r w:rsidDel="00000000" w:rsidR="00000000" w:rsidRPr="00000000">
        <w:rPr>
          <w:rtl w:val="0"/>
        </w:rPr>
      </w:r>
    </w:p>
    <w:p w:rsidR="00000000" w:rsidDel="00000000" w:rsidP="00000000" w:rsidRDefault="00000000" w:rsidRPr="00000000" w14:paraId="0000000E">
      <w:pPr>
        <w:spacing w:after="240" w:before="240" w:line="276" w:lineRule="auto"/>
        <w:ind w:left="1080" w:hanging="360"/>
        <w:jc w:val="both"/>
        <w:rPr>
          <w:rFonts w:ascii="Poppins" w:cs="Poppins" w:eastAsia="Poppins" w:hAnsi="Poppins"/>
          <w:b w:val="1"/>
          <w:color w:val="ff0000"/>
        </w:rPr>
      </w:pPr>
      <w:r w:rsidDel="00000000" w:rsidR="00000000" w:rsidRPr="00000000">
        <w:rPr>
          <w:rFonts w:ascii="Poppins" w:cs="Poppins" w:eastAsia="Poppins" w:hAnsi="Poppins"/>
          <w:b w:val="1"/>
          <w:rtl w:val="0"/>
        </w:rPr>
        <w:t xml:space="preserve">4.2. Objetivos específicos: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609600</wp:posOffset>
            </wp:positionH>
            <wp:positionV relativeFrom="paragraph">
              <wp:posOffset>133350</wp:posOffset>
            </wp:positionV>
            <wp:extent cx="4976153" cy="3898962"/>
            <wp:effectExtent b="0" l="0" r="0" t="0"/>
            <wp:wrapNone/>
            <wp:docPr id="1" name="image1.jpg"/>
            <a:graphic>
              <a:graphicData uri="http://schemas.openxmlformats.org/drawingml/2006/picture">
                <pic:pic>
                  <pic:nvPicPr>
                    <pic:cNvPr id="0" name="image1.jpg"/>
                    <pic:cNvPicPr preferRelativeResize="0"/>
                  </pic:nvPicPr>
                  <pic:blipFill>
                    <a:blip r:embed="rId6">
                      <a:alphaModFix amt="43000"/>
                    </a:blip>
                    <a:srcRect b="0" l="0" r="0" t="0"/>
                    <a:stretch>
                      <a:fillRect/>
                    </a:stretch>
                  </pic:blipFill>
                  <pic:spPr>
                    <a:xfrm>
                      <a:off x="0" y="0"/>
                      <a:ext cx="4976153" cy="3898962"/>
                    </a:xfrm>
                    <a:prstGeom prst="rect"/>
                    <a:ln/>
                  </pic:spPr>
                </pic:pic>
              </a:graphicData>
            </a:graphic>
          </wp:anchor>
        </w:drawing>
      </w:r>
    </w:p>
    <w:p w:rsidR="00000000" w:rsidDel="00000000" w:rsidP="00000000" w:rsidRDefault="00000000" w:rsidRPr="00000000" w14:paraId="0000000F">
      <w:pPr>
        <w:numPr>
          <w:ilvl w:val="0"/>
          <w:numId w:val="1"/>
        </w:numPr>
        <w:spacing w:after="0" w:afterAutospacing="0" w:before="24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Crear varios tipos de usuarios con privilegios de administración distintos, generando distintos tipos de comunicación entre ellos.</w:t>
      </w:r>
    </w:p>
    <w:p w:rsidR="00000000" w:rsidDel="00000000" w:rsidP="00000000" w:rsidRDefault="00000000" w:rsidRPr="00000000" w14:paraId="00000010">
      <w:pPr>
        <w:numPr>
          <w:ilvl w:val="0"/>
          <w:numId w:val="3"/>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Ejecutar procedimientos para que los usuarios reproduzcan, guarden, descarguen, compartan canciones y listas de reproducción.</w:t>
      </w:r>
    </w:p>
    <w:p w:rsidR="00000000" w:rsidDel="00000000" w:rsidP="00000000" w:rsidRDefault="00000000" w:rsidRPr="00000000" w14:paraId="00000011">
      <w:pPr>
        <w:numPr>
          <w:ilvl w:val="0"/>
          <w:numId w:val="1"/>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Implementar herramientas que p</w:t>
      </w:r>
      <w:r w:rsidDel="00000000" w:rsidR="00000000" w:rsidRPr="00000000">
        <w:rPr>
          <w:rFonts w:ascii="Poppins" w:cs="Poppins" w:eastAsia="Poppins" w:hAnsi="Poppins"/>
          <w:rtl w:val="0"/>
        </w:rPr>
        <w:t xml:space="preserve">roporcionen a los usuarios paquetes de productos y recomendaciones según sus gustos musicales. </w:t>
      </w:r>
    </w:p>
    <w:p w:rsidR="00000000" w:rsidDel="00000000" w:rsidP="00000000" w:rsidRDefault="00000000" w:rsidRPr="00000000" w14:paraId="00000012">
      <w:pPr>
        <w:numPr>
          <w:ilvl w:val="0"/>
          <w:numId w:val="2"/>
        </w:numPr>
        <w:spacing w:after="240" w:before="200" w:line="276" w:lineRule="auto"/>
        <w:ind w:left="720" w:hanging="360"/>
        <w:jc w:val="both"/>
        <w:rPr>
          <w:rFonts w:ascii="Poppins" w:cs="Poppins" w:eastAsia="Poppins" w:hAnsi="Poppins"/>
          <w:b w:val="1"/>
        </w:rPr>
      </w:pPr>
      <w:r w:rsidDel="00000000" w:rsidR="00000000" w:rsidRPr="00000000">
        <w:rPr>
          <w:rFonts w:ascii="Poppins" w:cs="Poppins" w:eastAsia="Poppins" w:hAnsi="Poppins"/>
          <w:b w:val="1"/>
          <w:rtl w:val="0"/>
        </w:rPr>
        <w:t xml:space="preserve">Requerimientos:</w:t>
      </w:r>
    </w:p>
    <w:p w:rsidR="00000000" w:rsidDel="00000000" w:rsidP="00000000" w:rsidRDefault="00000000" w:rsidRPr="00000000" w14:paraId="00000013">
      <w:pPr>
        <w:spacing w:after="240" w:before="240" w:line="276" w:lineRule="auto"/>
        <w:ind w:left="720" w:firstLine="0"/>
        <w:jc w:val="both"/>
        <w:rPr>
          <w:rFonts w:ascii="Poppins" w:cs="Poppins" w:eastAsia="Poppins" w:hAnsi="Poppins"/>
          <w:b w:val="1"/>
        </w:rPr>
      </w:pPr>
      <w:r w:rsidDel="00000000" w:rsidR="00000000" w:rsidRPr="00000000">
        <w:rPr>
          <w:rFonts w:ascii="Poppins" w:cs="Poppins" w:eastAsia="Poppins" w:hAnsi="Poppins"/>
          <w:b w:val="1"/>
          <w:rtl w:val="0"/>
        </w:rPr>
        <w:t xml:space="preserve">5.1.</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Funcionales:</w:t>
      </w:r>
    </w:p>
    <w:p w:rsidR="00000000" w:rsidDel="00000000" w:rsidP="00000000" w:rsidRDefault="00000000" w:rsidRPr="00000000" w14:paraId="00000014">
      <w:pPr>
        <w:numPr>
          <w:ilvl w:val="0"/>
          <w:numId w:val="5"/>
        </w:numPr>
        <w:spacing w:after="0" w:afterAutospacing="0" w:before="24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Construcción de la página de registro e inicio de sesión.</w:t>
      </w:r>
    </w:p>
    <w:p w:rsidR="00000000" w:rsidDel="00000000" w:rsidP="00000000" w:rsidRDefault="00000000" w:rsidRPr="00000000" w14:paraId="00000015">
      <w:pPr>
        <w:numPr>
          <w:ilvl w:val="0"/>
          <w:numId w:val="6"/>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Creación de listas de reproducción de usuarios.</w:t>
      </w:r>
    </w:p>
    <w:p w:rsidR="00000000" w:rsidDel="00000000" w:rsidP="00000000" w:rsidRDefault="00000000" w:rsidRPr="00000000" w14:paraId="00000016">
      <w:pPr>
        <w:numPr>
          <w:ilvl w:val="0"/>
          <w:numId w:val="6"/>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Agregación, registro, descarga y compartición de álbumes y canciones.</w:t>
      </w:r>
    </w:p>
    <w:p w:rsidR="00000000" w:rsidDel="00000000" w:rsidP="00000000" w:rsidRDefault="00000000" w:rsidRPr="00000000" w14:paraId="00000017">
      <w:pPr>
        <w:numPr>
          <w:ilvl w:val="0"/>
          <w:numId w:val="6"/>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Seguimiento de otros usuarios.</w:t>
      </w:r>
    </w:p>
    <w:p w:rsidR="00000000" w:rsidDel="00000000" w:rsidP="00000000" w:rsidRDefault="00000000" w:rsidRPr="00000000" w14:paraId="00000018">
      <w:pPr>
        <w:numPr>
          <w:ilvl w:val="0"/>
          <w:numId w:val="4"/>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Inicio de sesión con Google y otras plataformas de correo electrónico, y su posterior verificación. – A considerar.</w:t>
      </w:r>
    </w:p>
    <w:p w:rsidR="00000000" w:rsidDel="00000000" w:rsidP="00000000" w:rsidRDefault="00000000" w:rsidRPr="00000000" w14:paraId="00000019">
      <w:pPr>
        <w:numPr>
          <w:ilvl w:val="0"/>
          <w:numId w:val="4"/>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Creación de una sección "Olvidé mi contraseña" que envía un vínculo al correo electrónico verificado.</w:t>
      </w:r>
    </w:p>
    <w:p w:rsidR="00000000" w:rsidDel="00000000" w:rsidP="00000000" w:rsidRDefault="00000000" w:rsidRPr="00000000" w14:paraId="0000001A">
      <w:pPr>
        <w:numPr>
          <w:ilvl w:val="0"/>
          <w:numId w:val="4"/>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Completar, editar, agregar y eliminar diferentes campos del perfil de usuario.</w:t>
      </w:r>
    </w:p>
    <w:p w:rsidR="00000000" w:rsidDel="00000000" w:rsidP="00000000" w:rsidRDefault="00000000" w:rsidRPr="00000000" w14:paraId="0000001B">
      <w:pPr>
        <w:numPr>
          <w:ilvl w:val="0"/>
          <w:numId w:val="4"/>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Visualización del historial de actividad del usuario.</w:t>
      </w:r>
    </w:p>
    <w:p w:rsidR="00000000" w:rsidDel="00000000" w:rsidP="00000000" w:rsidRDefault="00000000" w:rsidRPr="00000000" w14:paraId="0000001C">
      <w:pPr>
        <w:numPr>
          <w:ilvl w:val="0"/>
          <w:numId w:val="4"/>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Creación y diseño de la página principal personalizada, que muestre selección musical, según preferencias de usuario.</w:t>
      </w:r>
    </w:p>
    <w:p w:rsidR="00000000" w:rsidDel="00000000" w:rsidP="00000000" w:rsidRDefault="00000000" w:rsidRPr="00000000" w14:paraId="0000001D">
      <w:pPr>
        <w:numPr>
          <w:ilvl w:val="0"/>
          <w:numId w:val="4"/>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Creación de una página con una lista de las últimas canciones escuchadas.</w:t>
      </w:r>
    </w:p>
    <w:p w:rsidR="00000000" w:rsidDel="00000000" w:rsidP="00000000" w:rsidRDefault="00000000" w:rsidRPr="00000000" w14:paraId="0000001E">
      <w:pPr>
        <w:numPr>
          <w:ilvl w:val="0"/>
          <w:numId w:val="4"/>
        </w:numPr>
        <w:spacing w:after="0" w:afterAutospacing="0" w:before="0" w:beforeAutospacing="0" w:line="276" w:lineRule="auto"/>
        <w:ind w:left="720" w:hanging="360"/>
        <w:jc w:val="both"/>
        <w:rPr>
          <w:u w:val="none"/>
        </w:rPr>
      </w:pPr>
      <w:r w:rsidDel="00000000" w:rsidR="00000000" w:rsidRPr="00000000">
        <w:rPr>
          <w:rFonts w:ascii="Poppins" w:cs="Poppins" w:eastAsia="Poppins" w:hAnsi="Poppins"/>
          <w:rtl w:val="0"/>
        </w:rPr>
        <w:t xml:space="preserve">Implementación de una función que filtre y organice las canciones según el tipo, la fecha y otras descripciones</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1F">
      <w:pPr>
        <w:numPr>
          <w:ilvl w:val="0"/>
          <w:numId w:val="4"/>
        </w:numPr>
        <w:spacing w:after="24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Uso de PayPal y otras plataformas para ventas internacionales y locales.</w:t>
      </w:r>
    </w:p>
    <w:p w:rsidR="00000000" w:rsidDel="00000000" w:rsidP="00000000" w:rsidRDefault="00000000" w:rsidRPr="00000000" w14:paraId="00000020">
      <w:pPr>
        <w:spacing w:after="240" w:before="240" w:line="276" w:lineRule="auto"/>
        <w:ind w:firstLine="720"/>
        <w:jc w:val="both"/>
        <w:rPr>
          <w:rFonts w:ascii="Poppins" w:cs="Poppins" w:eastAsia="Poppins" w:hAnsi="Poppins"/>
          <w:sz w:val="24"/>
          <w:szCs w:val="24"/>
        </w:rPr>
      </w:pPr>
      <w:r w:rsidDel="00000000" w:rsidR="00000000" w:rsidRPr="00000000">
        <w:rPr>
          <w:rFonts w:ascii="Poppins" w:cs="Poppins" w:eastAsia="Poppins" w:hAnsi="Poppins"/>
          <w:b w:val="1"/>
          <w:rtl w:val="0"/>
        </w:rPr>
        <w:t xml:space="preserve">5.2.</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No funcionales:</w:t>
      </w:r>
      <w:r w:rsidDel="00000000" w:rsidR="00000000" w:rsidRPr="00000000">
        <w:rPr>
          <w:rtl w:val="0"/>
        </w:rPr>
      </w:r>
    </w:p>
    <w:p w:rsidR="00000000" w:rsidDel="00000000" w:rsidP="00000000" w:rsidRDefault="00000000" w:rsidRPr="00000000" w14:paraId="00000021">
      <w:pPr>
        <w:numPr>
          <w:ilvl w:val="0"/>
          <w:numId w:val="7"/>
        </w:numPr>
        <w:spacing w:after="0" w:afterAutospacing="0" w:before="24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Cada página debe cargar en menos de 3 segundos.</w:t>
      </w:r>
    </w:p>
    <w:p w:rsidR="00000000" w:rsidDel="00000000" w:rsidP="00000000" w:rsidRDefault="00000000" w:rsidRPr="00000000" w14:paraId="00000022">
      <w:pPr>
        <w:numPr>
          <w:ilvl w:val="0"/>
          <w:numId w:val="7"/>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Los usuarios deben cambiar la contraseña de inicio de sesión asignada inicialmente inmediatamente después del primer inicio de sesión exitoso.</w:t>
      </w:r>
    </w:p>
    <w:p w:rsidR="00000000" w:rsidDel="00000000" w:rsidP="00000000" w:rsidRDefault="00000000" w:rsidRPr="00000000" w14:paraId="00000023">
      <w:pPr>
        <w:numPr>
          <w:ilvl w:val="0"/>
          <w:numId w:val="7"/>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Los intentos fallidos de inicio de sesión deben informarse al usuario vía correo electrónico.</w:t>
      </w:r>
    </w:p>
    <w:p w:rsidR="00000000" w:rsidDel="00000000" w:rsidP="00000000" w:rsidRDefault="00000000" w:rsidRPr="00000000" w14:paraId="00000024">
      <w:pPr>
        <w:numPr>
          <w:ilvl w:val="0"/>
          <w:numId w:val="7"/>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Al tercer intento de inicio de sesión fallido debe haber una verificación de información por parte del usuario.</w:t>
      </w:r>
    </w:p>
    <w:p w:rsidR="00000000" w:rsidDel="00000000" w:rsidP="00000000" w:rsidRDefault="00000000" w:rsidRPr="00000000" w14:paraId="00000025">
      <w:pPr>
        <w:numPr>
          <w:ilvl w:val="0"/>
          <w:numId w:val="7"/>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Un sitio web debería tener la capacidad suficiente para manejar muchos usuarios, sin afectar su rendimiento.</w:t>
      </w:r>
    </w:p>
    <w:p w:rsidR="00000000" w:rsidDel="00000000" w:rsidP="00000000" w:rsidRDefault="00000000" w:rsidRPr="00000000" w14:paraId="00000026">
      <w:pPr>
        <w:numPr>
          <w:ilvl w:val="0"/>
          <w:numId w:val="7"/>
        </w:numPr>
        <w:spacing w:after="0" w:afterAutospacing="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La web debe ser de fácil acceso en cualquier navegador o dispositivo. Por lo tanto, pasar de un sistema a otro no crea ningún problema.</w:t>
      </w:r>
    </w:p>
    <w:p w:rsidR="00000000" w:rsidDel="00000000" w:rsidP="00000000" w:rsidRDefault="00000000" w:rsidRPr="00000000" w14:paraId="00000027">
      <w:pPr>
        <w:numPr>
          <w:ilvl w:val="0"/>
          <w:numId w:val="7"/>
        </w:numPr>
        <w:spacing w:after="240" w:before="0" w:beforeAutospacing="0" w:line="276"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Se debe proteger la privacidad de la información, la exportación de archivos restringidos y los derechos de propiedad intelectual.</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676275</wp:posOffset>
            </wp:positionH>
            <wp:positionV relativeFrom="paragraph">
              <wp:posOffset>419100</wp:posOffset>
            </wp:positionV>
            <wp:extent cx="4976153" cy="3898962"/>
            <wp:effectExtent b="0" l="0" r="0" t="0"/>
            <wp:wrapNone/>
            <wp:docPr id="2" name="image1.jpg"/>
            <a:graphic>
              <a:graphicData uri="http://schemas.openxmlformats.org/drawingml/2006/picture">
                <pic:pic>
                  <pic:nvPicPr>
                    <pic:cNvPr id="0" name="image1.jpg"/>
                    <pic:cNvPicPr preferRelativeResize="0"/>
                  </pic:nvPicPr>
                  <pic:blipFill>
                    <a:blip r:embed="rId6">
                      <a:alphaModFix amt="48000"/>
                    </a:blip>
                    <a:srcRect b="0" l="0" r="0" t="0"/>
                    <a:stretch>
                      <a:fillRect/>
                    </a:stretch>
                  </pic:blipFill>
                  <pic:spPr>
                    <a:xfrm>
                      <a:off x="0" y="0"/>
                      <a:ext cx="4976153" cy="3898962"/>
                    </a:xfrm>
                    <a:prstGeom prst="rect"/>
                    <a:ln/>
                  </pic:spPr>
                </pic:pic>
              </a:graphicData>
            </a:graphic>
          </wp:anchor>
        </w:drawing>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left="720" w:firstLine="0"/>
      <w:jc w:val="left"/>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sz w:val="20"/>
        <w:szCs w:val="20"/>
      </w:rPr>
    </w:pPr>
    <w:r w:rsidDel="00000000" w:rsidR="00000000" w:rsidRPr="00000000">
      <w:rPr>
        <w:sz w:val="20"/>
        <w:szCs w:val="20"/>
        <w:rtl w:val="0"/>
      </w:rPr>
      <w:t xml:space="preserve">Team: &lt;Leidy Yolima Rodríguez B.&gt; &lt;Carlos Andres Pineda Morato&gt;</w:t>
    </w:r>
  </w:p>
  <w:p w:rsidR="00000000" w:rsidDel="00000000" w:rsidP="00000000" w:rsidRDefault="00000000" w:rsidRPr="00000000" w14:paraId="0000002A">
    <w:pPr>
      <w:ind w:left="0" w:firstLine="0"/>
      <w:rPr/>
    </w:pPr>
    <w:r w:rsidDel="00000000" w:rsidR="00000000" w:rsidRPr="00000000">
      <w:rPr>
        <w:sz w:val="20"/>
        <w:szCs w:val="20"/>
        <w:rtl w:val="0"/>
      </w:rPr>
      <w:t xml:space="preserve">           &lt;Federick Turizo Martinez&gt; &lt;Liseth Mendoza&gt; &lt;Sebastian Montoya Velosa&gt;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