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1C4EE" w14:textId="0CAADF8D" w:rsidR="00814543" w:rsidRPr="00814543" w:rsidRDefault="00814543" w:rsidP="00814543">
      <w:pPr>
        <w:spacing w:after="240"/>
        <w:ind w:left="360" w:hanging="360"/>
        <w:jc w:val="center"/>
        <w:rPr>
          <w:b/>
          <w:bCs/>
          <w:sz w:val="32"/>
          <w:szCs w:val="32"/>
          <w:lang w:val="vi-VN"/>
        </w:rPr>
      </w:pPr>
      <w:r w:rsidRPr="00814543">
        <w:rPr>
          <w:b/>
          <w:bCs/>
          <w:sz w:val="32"/>
          <w:szCs w:val="32"/>
          <w:lang w:val="vi-VN"/>
        </w:rPr>
        <w:t>Interaction Design Lab – Week</w:t>
      </w:r>
      <w:r w:rsidR="00F224C4">
        <w:rPr>
          <w:b/>
          <w:bCs/>
          <w:sz w:val="32"/>
          <w:szCs w:val="32"/>
          <w:lang w:val="vi-VN"/>
        </w:rPr>
        <w:t xml:space="preserve"> 11</w:t>
      </w:r>
    </w:p>
    <w:p w14:paraId="1714B17B" w14:textId="4B0A0A17" w:rsidR="001E689F" w:rsidRPr="00D85149" w:rsidRDefault="001E689F" w:rsidP="00661E8D">
      <w:pPr>
        <w:ind w:left="360" w:hanging="360"/>
        <w:rPr>
          <w:b/>
          <w:bCs/>
        </w:rPr>
      </w:pPr>
      <w:r w:rsidRPr="001E689F">
        <w:rPr>
          <w:b/>
          <w:bCs/>
          <w:lang w:val="vi-VN"/>
        </w:rPr>
        <w:t>Name:</w:t>
      </w:r>
      <w:r w:rsidR="00D85149">
        <w:rPr>
          <w:b/>
          <w:bCs/>
        </w:rPr>
        <w:t xml:space="preserve"> Nguyễn Duy Ân </w:t>
      </w:r>
    </w:p>
    <w:p w14:paraId="33F4405F" w14:textId="1DAE4F5E" w:rsidR="001E689F" w:rsidRPr="00D85149" w:rsidRDefault="001E689F" w:rsidP="00661E8D">
      <w:pPr>
        <w:ind w:left="360" w:hanging="360"/>
        <w:rPr>
          <w:b/>
          <w:bCs/>
        </w:rPr>
      </w:pPr>
      <w:r w:rsidRPr="001E689F">
        <w:rPr>
          <w:b/>
          <w:bCs/>
          <w:lang w:val="vi-VN"/>
        </w:rPr>
        <w:t>Student ID:</w:t>
      </w:r>
      <w:r w:rsidR="00D85149">
        <w:rPr>
          <w:b/>
          <w:bCs/>
        </w:rPr>
        <w:t xml:space="preserve"> 2162372</w:t>
      </w:r>
    </w:p>
    <w:p w14:paraId="32FACB32" w14:textId="5A5204DF" w:rsidR="001E689F" w:rsidRDefault="001E689F" w:rsidP="00661E8D">
      <w:pPr>
        <w:ind w:left="360" w:hanging="360"/>
        <w:rPr>
          <w:lang w:val="vi-VN"/>
        </w:rPr>
      </w:pPr>
    </w:p>
    <w:p w14:paraId="26B39175" w14:textId="16BE69D4" w:rsidR="00F224C4" w:rsidRPr="00F224C4" w:rsidRDefault="00F224C4" w:rsidP="00F224C4">
      <w:pPr>
        <w:ind w:left="360"/>
        <w:rPr>
          <w:lang w:val="vi-VN"/>
        </w:rPr>
      </w:pPr>
      <w:r w:rsidRPr="00F224C4">
        <w:rPr>
          <w:lang w:val="vi-VN"/>
        </w:rPr>
        <w:t>This in-depth activi</w:t>
      </w:r>
      <w:bookmarkStart w:id="0" w:name="_GoBack"/>
      <w:bookmarkEnd w:id="0"/>
      <w:r w:rsidRPr="00F224C4">
        <w:rPr>
          <w:lang w:val="vi-VN"/>
        </w:rPr>
        <w:t>ty continues the work begun on the booking facility introduced at the end</w:t>
      </w:r>
      <w:r>
        <w:rPr>
          <w:lang w:val="vi-VN"/>
        </w:rPr>
        <w:t xml:space="preserve"> </w:t>
      </w:r>
      <w:r w:rsidRPr="00F224C4">
        <w:rPr>
          <w:lang w:val="vi-VN"/>
        </w:rPr>
        <w:t>of Chapter 11</w:t>
      </w:r>
      <w:r>
        <w:rPr>
          <w:lang w:val="vi-VN"/>
        </w:rPr>
        <w:t xml:space="preserve"> (week 06)</w:t>
      </w:r>
      <w:r w:rsidRPr="00F224C4">
        <w:rPr>
          <w:lang w:val="vi-VN"/>
        </w:rPr>
        <w:t>.</w:t>
      </w:r>
    </w:p>
    <w:p w14:paraId="51E00B12" w14:textId="48D47A7A" w:rsidR="00F224C4" w:rsidRPr="00F224C4" w:rsidRDefault="00F224C4" w:rsidP="00F224C4">
      <w:pPr>
        <w:pStyle w:val="ListParagraph"/>
        <w:numPr>
          <w:ilvl w:val="2"/>
          <w:numId w:val="11"/>
        </w:numPr>
        <w:ind w:left="720"/>
        <w:rPr>
          <w:lang w:val="vi-VN"/>
        </w:rPr>
      </w:pPr>
      <w:r w:rsidRPr="00F224C4">
        <w:rPr>
          <w:lang w:val="vi-VN"/>
        </w:rPr>
        <w:t>Assume that you will produce the online booking facility using an agile approach.</w:t>
      </w:r>
    </w:p>
    <w:p w14:paraId="666A7101" w14:textId="463EC43F" w:rsidR="00F224C4" w:rsidRDefault="00F224C4" w:rsidP="00F224C4">
      <w:pPr>
        <w:pStyle w:val="ListParagraph"/>
        <w:numPr>
          <w:ilvl w:val="1"/>
          <w:numId w:val="13"/>
        </w:numPr>
        <w:ind w:left="1080"/>
        <w:rPr>
          <w:lang w:val="vi-VN"/>
        </w:rPr>
      </w:pPr>
      <w:r w:rsidRPr="00F224C4">
        <w:rPr>
          <w:lang w:val="vi-VN"/>
        </w:rPr>
        <w:t>Suggest the type of user research to conduct before iteration cycles begin.</w:t>
      </w:r>
    </w:p>
    <w:p w14:paraId="5175760D" w14:textId="77777777" w:rsidR="00D229CE" w:rsidRPr="00D229CE" w:rsidRDefault="00D229CE" w:rsidP="00D229CE">
      <w:pPr>
        <w:pStyle w:val="ListParagraph"/>
        <w:ind w:left="1080"/>
        <w:rPr>
          <w:lang w:val="vi-VN"/>
        </w:rPr>
      </w:pPr>
      <w:r w:rsidRPr="00D229CE">
        <w:rPr>
          <w:lang w:val="vi-VN"/>
        </w:rPr>
        <w:t>- Discount for users booking more than 5 people (including children).</w:t>
      </w:r>
    </w:p>
    <w:p w14:paraId="223EAE76" w14:textId="77777777" w:rsidR="00D229CE" w:rsidRPr="00D229CE" w:rsidRDefault="00D229CE" w:rsidP="00D229CE">
      <w:pPr>
        <w:pStyle w:val="ListParagraph"/>
        <w:ind w:left="1080"/>
        <w:rPr>
          <w:lang w:val="vi-VN"/>
        </w:rPr>
      </w:pPr>
      <w:r w:rsidRPr="00D229CE">
        <w:rPr>
          <w:lang w:val="vi-VN"/>
        </w:rPr>
        <w:t>- Create a VIP account for users to use international card payments.</w:t>
      </w:r>
    </w:p>
    <w:p w14:paraId="59B7A142" w14:textId="58924720" w:rsidR="00D229CE" w:rsidRPr="00D229CE" w:rsidRDefault="00D229CE" w:rsidP="00D229CE">
      <w:pPr>
        <w:pStyle w:val="ListParagraph"/>
        <w:ind w:left="1080"/>
        <w:rPr>
          <w:lang w:val="vi-VN"/>
        </w:rPr>
      </w:pPr>
      <w:r w:rsidRPr="00D229CE">
        <w:rPr>
          <w:lang w:val="vi-VN"/>
        </w:rPr>
        <w:t xml:space="preserve">- </w:t>
      </w:r>
      <w:r>
        <w:t>Have a</w:t>
      </w:r>
      <w:r w:rsidRPr="00D229CE">
        <w:rPr>
          <w:lang w:val="vi-VN"/>
        </w:rPr>
        <w:t xml:space="preserve"> gifts for customers in the summer when accompanying children.</w:t>
      </w:r>
    </w:p>
    <w:p w14:paraId="74B24A3F" w14:textId="77777777" w:rsidR="00D229CE" w:rsidRPr="00D229CE" w:rsidRDefault="00D229CE" w:rsidP="00D229CE">
      <w:pPr>
        <w:pStyle w:val="ListParagraph"/>
        <w:ind w:left="1080"/>
        <w:rPr>
          <w:lang w:val="vi-VN"/>
        </w:rPr>
      </w:pPr>
      <w:r w:rsidRPr="00D229CE">
        <w:rPr>
          <w:lang w:val="vi-VN"/>
        </w:rPr>
        <w:t>- Reservations for guests over the age of 60 are offered 1 gift.</w:t>
      </w:r>
    </w:p>
    <w:p w14:paraId="70FB7655" w14:textId="76D75AF4" w:rsidR="00D229CE" w:rsidRDefault="00D229CE" w:rsidP="00D229CE">
      <w:pPr>
        <w:pStyle w:val="ListParagraph"/>
        <w:ind w:left="1080"/>
        <w:rPr>
          <w:lang w:val="vi-VN"/>
        </w:rPr>
      </w:pPr>
      <w:r w:rsidRPr="00D229CE">
        <w:rPr>
          <w:lang w:val="vi-VN"/>
        </w:rPr>
        <w:t>-&gt; Take the survey in three months with what age booking.</w:t>
      </w:r>
    </w:p>
    <w:p w14:paraId="0AA483D8" w14:textId="5164A1F6" w:rsidR="00F224C4" w:rsidRDefault="007E74F1" w:rsidP="00D229CE">
      <w:r>
        <w:sym w:font="Wingdings" w:char="F0E0"/>
      </w:r>
      <w:r>
        <w:t xml:space="preserve"> </w:t>
      </w:r>
      <w:r w:rsidRPr="007E74F1">
        <w:t>product a</w:t>
      </w:r>
      <w:r>
        <w:t>nalysis -&gt; development -&gt; testing -&gt;</w:t>
      </w:r>
      <w:r w:rsidRPr="007E74F1">
        <w:t xml:space="preserve"> and user evaluation</w:t>
      </w:r>
      <w:r>
        <w:t xml:space="preserve">. </w:t>
      </w:r>
      <w:r w:rsidR="00D229CE">
        <w:rPr>
          <w:lang w:val="vi-VN"/>
        </w:rPr>
        <w:br/>
      </w:r>
      <w:r w:rsidR="00D229CE" w:rsidRPr="00D229CE">
        <w:rPr>
          <w:lang w:val="vi-VN"/>
        </w:rPr>
        <w:t>b) b. Prioritize requirements for the product according to business value, in particular, which requirements are likely to provide the greatest business benefit, and sketch out the UX design work you would expect to perform during the first four iteration cycles, that is, Cycle 0 and Cycles 1 to 3</w:t>
      </w:r>
      <w:r w:rsidR="00D229CE">
        <w:t xml:space="preserve"> </w:t>
      </w:r>
    </w:p>
    <w:p w14:paraId="267809F6" w14:textId="6622FB4E" w:rsidR="00D229CE" w:rsidRDefault="00D229CE" w:rsidP="00D229CE"/>
    <w:p w14:paraId="670FD07A" w14:textId="558D0214" w:rsidR="00D229CE" w:rsidRPr="00D229CE" w:rsidRDefault="00D229CE" w:rsidP="00D229CE">
      <w:r>
        <w:rPr>
          <w:noProof/>
        </w:rPr>
        <w:drawing>
          <wp:inline distT="0" distB="0" distL="0" distR="0" wp14:anchorId="1D959DE6" wp14:editId="1E668935">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3687166" w14:textId="4FDC8D4B" w:rsidR="00F224C4" w:rsidRDefault="00F224C4" w:rsidP="00F224C4">
      <w:pPr>
        <w:pStyle w:val="ListParagraph"/>
        <w:numPr>
          <w:ilvl w:val="2"/>
          <w:numId w:val="11"/>
        </w:numPr>
        <w:ind w:left="720"/>
        <w:rPr>
          <w:lang w:val="vi-VN"/>
        </w:rPr>
      </w:pPr>
      <w:r w:rsidRPr="00F224C4">
        <w:rPr>
          <w:lang w:val="vi-VN"/>
        </w:rPr>
        <w:t>Using one of the mock-up tools introduced, generate a mock-up of the product’s initial</w:t>
      </w:r>
      <w:r>
        <w:rPr>
          <w:lang w:val="vi-VN"/>
        </w:rPr>
        <w:t xml:space="preserve"> </w:t>
      </w:r>
      <w:r w:rsidRPr="00F224C4">
        <w:rPr>
          <w:lang w:val="vi-VN"/>
        </w:rPr>
        <w:t>interface, as developed in the assignment for Chapter 12</w:t>
      </w:r>
      <w:r>
        <w:rPr>
          <w:lang w:val="vi-VN"/>
        </w:rPr>
        <w:t xml:space="preserve"> (week 07)</w:t>
      </w:r>
      <w:r w:rsidRPr="00F224C4">
        <w:rPr>
          <w:lang w:val="vi-VN"/>
        </w:rPr>
        <w:t>.</w:t>
      </w:r>
    </w:p>
    <w:p w14:paraId="5B256643" w14:textId="624A34B6" w:rsidR="00D229CE" w:rsidRDefault="00D229CE" w:rsidP="00D229CE">
      <w:pPr>
        <w:pStyle w:val="ListParagraph"/>
        <w:rPr>
          <w:lang w:val="vi-VN"/>
        </w:rPr>
      </w:pPr>
      <w:r>
        <w:rPr>
          <w:noProof/>
        </w:rPr>
        <w:lastRenderedPageBreak/>
        <w:drawing>
          <wp:inline distT="0" distB="0" distL="0" distR="0" wp14:anchorId="3DFF3F07" wp14:editId="0421BED2">
            <wp:extent cx="266700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571342_480574256139386_1658681322782064640_n.jpg"/>
                    <pic:cNvPicPr/>
                  </pic:nvPicPr>
                  <pic:blipFill>
                    <a:blip r:embed="rId10">
                      <a:extLst>
                        <a:ext uri="{28A0092B-C50C-407E-A947-70E740481C1C}">
                          <a14:useLocalDpi xmlns:a14="http://schemas.microsoft.com/office/drawing/2010/main" val="0"/>
                        </a:ext>
                      </a:extLst>
                    </a:blip>
                    <a:stretch>
                      <a:fillRect/>
                    </a:stretch>
                  </pic:blipFill>
                  <pic:spPr>
                    <a:xfrm>
                      <a:off x="0" y="0"/>
                      <a:ext cx="2667000" cy="4743450"/>
                    </a:xfrm>
                    <a:prstGeom prst="rect">
                      <a:avLst/>
                    </a:prstGeom>
                  </pic:spPr>
                </pic:pic>
              </a:graphicData>
            </a:graphic>
          </wp:inline>
        </w:drawing>
      </w:r>
      <w:r>
        <w:rPr>
          <w:noProof/>
        </w:rPr>
        <w:drawing>
          <wp:inline distT="0" distB="0" distL="0" distR="0" wp14:anchorId="52696909" wp14:editId="1AB3458D">
            <wp:extent cx="266700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682753_541766223220363_1122848916694368256_n.jpg"/>
                    <pic:cNvPicPr/>
                  </pic:nvPicPr>
                  <pic:blipFill>
                    <a:blip r:embed="rId11">
                      <a:extLst>
                        <a:ext uri="{28A0092B-C50C-407E-A947-70E740481C1C}">
                          <a14:useLocalDpi xmlns:a14="http://schemas.microsoft.com/office/drawing/2010/main" val="0"/>
                        </a:ext>
                      </a:extLst>
                    </a:blip>
                    <a:stretch>
                      <a:fillRect/>
                    </a:stretch>
                  </pic:blipFill>
                  <pic:spPr>
                    <a:xfrm>
                      <a:off x="0" y="0"/>
                      <a:ext cx="2667000" cy="4743450"/>
                    </a:xfrm>
                    <a:prstGeom prst="rect">
                      <a:avLst/>
                    </a:prstGeom>
                  </pic:spPr>
                </pic:pic>
              </a:graphicData>
            </a:graphic>
          </wp:inline>
        </w:drawing>
      </w:r>
      <w:r>
        <w:rPr>
          <w:noProof/>
        </w:rPr>
        <w:lastRenderedPageBreak/>
        <w:drawing>
          <wp:inline distT="0" distB="0" distL="0" distR="0" wp14:anchorId="4AB4059B" wp14:editId="4898CA51">
            <wp:extent cx="266700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682753_426824311296166_7857126026415964160_n.jpg"/>
                    <pic:cNvPicPr/>
                  </pic:nvPicPr>
                  <pic:blipFill>
                    <a:blip r:embed="rId12">
                      <a:extLst>
                        <a:ext uri="{28A0092B-C50C-407E-A947-70E740481C1C}">
                          <a14:useLocalDpi xmlns:a14="http://schemas.microsoft.com/office/drawing/2010/main" val="0"/>
                        </a:ext>
                      </a:extLst>
                    </a:blip>
                    <a:stretch>
                      <a:fillRect/>
                    </a:stretch>
                  </pic:blipFill>
                  <pic:spPr>
                    <a:xfrm>
                      <a:off x="0" y="0"/>
                      <a:ext cx="2667000" cy="4743450"/>
                    </a:xfrm>
                    <a:prstGeom prst="rect">
                      <a:avLst/>
                    </a:prstGeom>
                  </pic:spPr>
                </pic:pic>
              </a:graphicData>
            </a:graphic>
          </wp:inline>
        </w:drawing>
      </w:r>
    </w:p>
    <w:p w14:paraId="53D51DCE" w14:textId="25B65B06" w:rsidR="00D229CE" w:rsidRDefault="00D229CE" w:rsidP="00D229CE">
      <w:pPr>
        <w:pStyle w:val="ListParagraph"/>
        <w:rPr>
          <w:lang w:val="vi-VN"/>
        </w:rPr>
      </w:pPr>
    </w:p>
    <w:p w14:paraId="5FCEB58B" w14:textId="77777777" w:rsidR="00D229CE" w:rsidRDefault="00D229CE" w:rsidP="00D229CE">
      <w:pPr>
        <w:pStyle w:val="ListParagraph"/>
        <w:rPr>
          <w:lang w:val="vi-VN"/>
        </w:rPr>
      </w:pPr>
    </w:p>
    <w:p w14:paraId="1CF3668A" w14:textId="5665967A" w:rsidR="009427B3" w:rsidRDefault="00F224C4" w:rsidP="00F224C4">
      <w:pPr>
        <w:pStyle w:val="ListParagraph"/>
        <w:numPr>
          <w:ilvl w:val="2"/>
          <w:numId w:val="11"/>
        </w:numPr>
        <w:ind w:left="720"/>
        <w:rPr>
          <w:lang w:val="vi-VN"/>
        </w:rPr>
      </w:pPr>
      <w:r w:rsidRPr="00F224C4">
        <w:rPr>
          <w:lang w:val="vi-VN"/>
        </w:rPr>
        <w:t>Using one of the patterns websites listed previously, identify suitable interaction patterns</w:t>
      </w:r>
      <w:r>
        <w:rPr>
          <w:lang w:val="vi-VN"/>
        </w:rPr>
        <w:t xml:space="preserve"> </w:t>
      </w:r>
      <w:r w:rsidRPr="00F224C4">
        <w:rPr>
          <w:lang w:val="vi-VN"/>
        </w:rPr>
        <w:t>for elements of the product and develop a software-based prototype that incorporates all</w:t>
      </w:r>
      <w:r>
        <w:rPr>
          <w:lang w:val="vi-VN"/>
        </w:rPr>
        <w:t xml:space="preserve"> </w:t>
      </w:r>
      <w:r w:rsidRPr="00F224C4">
        <w:rPr>
          <w:lang w:val="vi-VN"/>
        </w:rPr>
        <w:t>of the feedback and the results of the user experience mapping achieved at the end of</w:t>
      </w:r>
      <w:r>
        <w:rPr>
          <w:lang w:val="vi-VN"/>
        </w:rPr>
        <w:t xml:space="preserve"> </w:t>
      </w:r>
      <w:r w:rsidRPr="00F224C4">
        <w:rPr>
          <w:lang w:val="vi-VN"/>
        </w:rPr>
        <w:t>Chapter 12. If you do not have experience in using any of these, create a few HTML web</w:t>
      </w:r>
      <w:r>
        <w:rPr>
          <w:lang w:val="vi-VN"/>
        </w:rPr>
        <w:t xml:space="preserve"> </w:t>
      </w:r>
      <w:r w:rsidRPr="00F224C4">
        <w:rPr>
          <w:lang w:val="vi-VN"/>
        </w:rPr>
        <w:t>pages to represent the basic structure of the product.</w:t>
      </w:r>
    </w:p>
    <w:p w14:paraId="2C072A85" w14:textId="5D129533" w:rsidR="00670FA1" w:rsidRDefault="00670FA1" w:rsidP="00670FA1">
      <w:pPr>
        <w:rPr>
          <w:lang w:val="vi-VN"/>
        </w:rPr>
      </w:pPr>
    </w:p>
    <w:p w14:paraId="2CF2AA02" w14:textId="7EB408BC" w:rsidR="00670FA1" w:rsidRDefault="00670FA1" w:rsidP="00670FA1">
      <w:pPr>
        <w:rPr>
          <w:lang w:val="vi-VN"/>
        </w:rPr>
      </w:pPr>
      <w:r>
        <w:rPr>
          <w:noProof/>
        </w:rPr>
        <w:drawing>
          <wp:inline distT="0" distB="0" distL="0" distR="0" wp14:anchorId="5BC0213C" wp14:editId="2122C283">
            <wp:extent cx="5019675" cy="1682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626" cy="1687353"/>
                    </a:xfrm>
                    <a:prstGeom prst="rect">
                      <a:avLst/>
                    </a:prstGeom>
                  </pic:spPr>
                </pic:pic>
              </a:graphicData>
            </a:graphic>
          </wp:inline>
        </w:drawing>
      </w:r>
    </w:p>
    <w:p w14:paraId="0B048A4D" w14:textId="021C1413" w:rsidR="00670FA1" w:rsidRPr="00670FA1" w:rsidRDefault="00670FA1" w:rsidP="00670FA1">
      <w:pPr>
        <w:rPr>
          <w:lang w:val="vi-VN"/>
        </w:rPr>
      </w:pPr>
      <w:r>
        <w:rPr>
          <w:noProof/>
        </w:rPr>
        <w:lastRenderedPageBreak/>
        <w:drawing>
          <wp:inline distT="0" distB="0" distL="0" distR="0" wp14:anchorId="0A3AD03B" wp14:editId="1C35F55C">
            <wp:extent cx="5476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388364_436267740414694_6146716753176035328_n.png"/>
                    <pic:cNvPicPr/>
                  </pic:nvPicPr>
                  <pic:blipFill>
                    <a:blip r:embed="rId14">
                      <a:extLst>
                        <a:ext uri="{28A0092B-C50C-407E-A947-70E740481C1C}">
                          <a14:useLocalDpi xmlns:a14="http://schemas.microsoft.com/office/drawing/2010/main" val="0"/>
                        </a:ext>
                      </a:extLst>
                    </a:blip>
                    <a:stretch>
                      <a:fillRect/>
                    </a:stretch>
                  </pic:blipFill>
                  <pic:spPr>
                    <a:xfrm>
                      <a:off x="0" y="0"/>
                      <a:ext cx="5476875" cy="8229600"/>
                    </a:xfrm>
                    <a:prstGeom prst="rect">
                      <a:avLst/>
                    </a:prstGeom>
                  </pic:spPr>
                </pic:pic>
              </a:graphicData>
            </a:graphic>
          </wp:inline>
        </w:drawing>
      </w:r>
    </w:p>
    <w:sectPr w:rsidR="00670FA1" w:rsidRPr="00670FA1" w:rsidSect="00BF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E087F"/>
    <w:multiLevelType w:val="hybridMultilevel"/>
    <w:tmpl w:val="69A6A71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5397"/>
    <w:multiLevelType w:val="hybridMultilevel"/>
    <w:tmpl w:val="06DA2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EE5A8C"/>
    <w:multiLevelType w:val="hybridMultilevel"/>
    <w:tmpl w:val="A9441C5A"/>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210F4"/>
    <w:multiLevelType w:val="hybridMultilevel"/>
    <w:tmpl w:val="43E29CEC"/>
    <w:lvl w:ilvl="0" w:tplc="65A289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44B3A"/>
    <w:multiLevelType w:val="hybridMultilevel"/>
    <w:tmpl w:val="9802F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0F">
      <w:start w:val="1"/>
      <w:numFmt w:val="decimal"/>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54085C"/>
    <w:multiLevelType w:val="hybridMultilevel"/>
    <w:tmpl w:val="A5C4F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772B47"/>
    <w:multiLevelType w:val="hybridMultilevel"/>
    <w:tmpl w:val="E27649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44F12"/>
    <w:multiLevelType w:val="hybridMultilevel"/>
    <w:tmpl w:val="5EFEA1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525969"/>
    <w:multiLevelType w:val="hybridMultilevel"/>
    <w:tmpl w:val="AD3A114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57F64CAC"/>
    <w:multiLevelType w:val="hybridMultilevel"/>
    <w:tmpl w:val="670C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15D5F"/>
    <w:multiLevelType w:val="hybridMultilevel"/>
    <w:tmpl w:val="7CFE9B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31106"/>
    <w:multiLevelType w:val="hybridMultilevel"/>
    <w:tmpl w:val="D72C74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D512C3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5116B"/>
    <w:multiLevelType w:val="hybridMultilevel"/>
    <w:tmpl w:val="C03EB6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3"/>
  </w:num>
  <w:num w:numId="4">
    <w:abstractNumId w:val="11"/>
  </w:num>
  <w:num w:numId="5">
    <w:abstractNumId w:val="12"/>
  </w:num>
  <w:num w:numId="6">
    <w:abstractNumId w:val="1"/>
  </w:num>
  <w:num w:numId="7">
    <w:abstractNumId w:val="5"/>
  </w:num>
  <w:num w:numId="8">
    <w:abstractNumId w:val="7"/>
  </w:num>
  <w:num w:numId="9">
    <w:abstractNumId w:val="4"/>
  </w:num>
  <w:num w:numId="10">
    <w:abstractNumId w:val="6"/>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83"/>
    <w:rsid w:val="0009022E"/>
    <w:rsid w:val="000A464B"/>
    <w:rsid w:val="001615B9"/>
    <w:rsid w:val="001B36C2"/>
    <w:rsid w:val="001E689F"/>
    <w:rsid w:val="00282EC8"/>
    <w:rsid w:val="0056405C"/>
    <w:rsid w:val="005919CB"/>
    <w:rsid w:val="00630974"/>
    <w:rsid w:val="00640546"/>
    <w:rsid w:val="00661E8D"/>
    <w:rsid w:val="00670FA1"/>
    <w:rsid w:val="006A1148"/>
    <w:rsid w:val="00704CA6"/>
    <w:rsid w:val="00735FA0"/>
    <w:rsid w:val="007E1A6D"/>
    <w:rsid w:val="007E74F1"/>
    <w:rsid w:val="00814543"/>
    <w:rsid w:val="009427B3"/>
    <w:rsid w:val="00950141"/>
    <w:rsid w:val="00A67BA1"/>
    <w:rsid w:val="00AB3E31"/>
    <w:rsid w:val="00B0057A"/>
    <w:rsid w:val="00B20425"/>
    <w:rsid w:val="00BF6A36"/>
    <w:rsid w:val="00D229CE"/>
    <w:rsid w:val="00D85149"/>
    <w:rsid w:val="00DB615F"/>
    <w:rsid w:val="00DD6E83"/>
    <w:rsid w:val="00E46542"/>
    <w:rsid w:val="00E6308F"/>
    <w:rsid w:val="00E87EB5"/>
    <w:rsid w:val="00EF4E6C"/>
    <w:rsid w:val="00F224C4"/>
    <w:rsid w:val="00F2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7A1E"/>
  <w15:chartTrackingRefBased/>
  <w15:docId w15:val="{BCCDD134-C4E7-7B42-A07D-121CFE04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8D"/>
    <w:pPr>
      <w:ind w:left="720"/>
      <w:contextualSpacing/>
    </w:pPr>
  </w:style>
  <w:style w:type="character" w:styleId="Hyperlink">
    <w:name w:val="Hyperlink"/>
    <w:basedOn w:val="DefaultParagraphFont"/>
    <w:uiPriority w:val="99"/>
    <w:semiHidden/>
    <w:unhideWhenUsed/>
    <w:rsid w:val="001E6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8906">
      <w:bodyDiv w:val="1"/>
      <w:marLeft w:val="0"/>
      <w:marRight w:val="0"/>
      <w:marTop w:val="0"/>
      <w:marBottom w:val="0"/>
      <w:divBdr>
        <w:top w:val="none" w:sz="0" w:space="0" w:color="auto"/>
        <w:left w:val="none" w:sz="0" w:space="0" w:color="auto"/>
        <w:bottom w:val="none" w:sz="0" w:space="0" w:color="auto"/>
        <w:right w:val="none" w:sz="0" w:space="0" w:color="auto"/>
      </w:divBdr>
    </w:div>
    <w:div w:id="166333821">
      <w:bodyDiv w:val="1"/>
      <w:marLeft w:val="0"/>
      <w:marRight w:val="0"/>
      <w:marTop w:val="0"/>
      <w:marBottom w:val="0"/>
      <w:divBdr>
        <w:top w:val="none" w:sz="0" w:space="0" w:color="auto"/>
        <w:left w:val="none" w:sz="0" w:space="0" w:color="auto"/>
        <w:bottom w:val="none" w:sz="0" w:space="0" w:color="auto"/>
        <w:right w:val="none" w:sz="0" w:space="0" w:color="auto"/>
      </w:divBdr>
    </w:div>
    <w:div w:id="177623042">
      <w:bodyDiv w:val="1"/>
      <w:marLeft w:val="0"/>
      <w:marRight w:val="0"/>
      <w:marTop w:val="0"/>
      <w:marBottom w:val="0"/>
      <w:divBdr>
        <w:top w:val="none" w:sz="0" w:space="0" w:color="auto"/>
        <w:left w:val="none" w:sz="0" w:space="0" w:color="auto"/>
        <w:bottom w:val="none" w:sz="0" w:space="0" w:color="auto"/>
        <w:right w:val="none" w:sz="0" w:space="0" w:color="auto"/>
      </w:divBdr>
    </w:div>
    <w:div w:id="198789046">
      <w:bodyDiv w:val="1"/>
      <w:marLeft w:val="0"/>
      <w:marRight w:val="0"/>
      <w:marTop w:val="0"/>
      <w:marBottom w:val="0"/>
      <w:divBdr>
        <w:top w:val="none" w:sz="0" w:space="0" w:color="auto"/>
        <w:left w:val="none" w:sz="0" w:space="0" w:color="auto"/>
        <w:bottom w:val="none" w:sz="0" w:space="0" w:color="auto"/>
        <w:right w:val="none" w:sz="0" w:space="0" w:color="auto"/>
      </w:divBdr>
    </w:div>
    <w:div w:id="207499340">
      <w:bodyDiv w:val="1"/>
      <w:marLeft w:val="0"/>
      <w:marRight w:val="0"/>
      <w:marTop w:val="0"/>
      <w:marBottom w:val="0"/>
      <w:divBdr>
        <w:top w:val="none" w:sz="0" w:space="0" w:color="auto"/>
        <w:left w:val="none" w:sz="0" w:space="0" w:color="auto"/>
        <w:bottom w:val="none" w:sz="0" w:space="0" w:color="auto"/>
        <w:right w:val="none" w:sz="0" w:space="0" w:color="auto"/>
      </w:divBdr>
    </w:div>
    <w:div w:id="424158465">
      <w:bodyDiv w:val="1"/>
      <w:marLeft w:val="0"/>
      <w:marRight w:val="0"/>
      <w:marTop w:val="0"/>
      <w:marBottom w:val="0"/>
      <w:divBdr>
        <w:top w:val="none" w:sz="0" w:space="0" w:color="auto"/>
        <w:left w:val="none" w:sz="0" w:space="0" w:color="auto"/>
        <w:bottom w:val="none" w:sz="0" w:space="0" w:color="auto"/>
        <w:right w:val="none" w:sz="0" w:space="0" w:color="auto"/>
      </w:divBdr>
    </w:div>
    <w:div w:id="460390649">
      <w:bodyDiv w:val="1"/>
      <w:marLeft w:val="0"/>
      <w:marRight w:val="0"/>
      <w:marTop w:val="0"/>
      <w:marBottom w:val="0"/>
      <w:divBdr>
        <w:top w:val="none" w:sz="0" w:space="0" w:color="auto"/>
        <w:left w:val="none" w:sz="0" w:space="0" w:color="auto"/>
        <w:bottom w:val="none" w:sz="0" w:space="0" w:color="auto"/>
        <w:right w:val="none" w:sz="0" w:space="0" w:color="auto"/>
      </w:divBdr>
    </w:div>
    <w:div w:id="675770472">
      <w:bodyDiv w:val="1"/>
      <w:marLeft w:val="0"/>
      <w:marRight w:val="0"/>
      <w:marTop w:val="0"/>
      <w:marBottom w:val="0"/>
      <w:divBdr>
        <w:top w:val="none" w:sz="0" w:space="0" w:color="auto"/>
        <w:left w:val="none" w:sz="0" w:space="0" w:color="auto"/>
        <w:bottom w:val="none" w:sz="0" w:space="0" w:color="auto"/>
        <w:right w:val="none" w:sz="0" w:space="0" w:color="auto"/>
      </w:divBdr>
    </w:div>
    <w:div w:id="877351165">
      <w:bodyDiv w:val="1"/>
      <w:marLeft w:val="0"/>
      <w:marRight w:val="0"/>
      <w:marTop w:val="0"/>
      <w:marBottom w:val="0"/>
      <w:divBdr>
        <w:top w:val="none" w:sz="0" w:space="0" w:color="auto"/>
        <w:left w:val="none" w:sz="0" w:space="0" w:color="auto"/>
        <w:bottom w:val="none" w:sz="0" w:space="0" w:color="auto"/>
        <w:right w:val="none" w:sz="0" w:space="0" w:color="auto"/>
      </w:divBdr>
    </w:div>
    <w:div w:id="885411555">
      <w:bodyDiv w:val="1"/>
      <w:marLeft w:val="0"/>
      <w:marRight w:val="0"/>
      <w:marTop w:val="0"/>
      <w:marBottom w:val="0"/>
      <w:divBdr>
        <w:top w:val="none" w:sz="0" w:space="0" w:color="auto"/>
        <w:left w:val="none" w:sz="0" w:space="0" w:color="auto"/>
        <w:bottom w:val="none" w:sz="0" w:space="0" w:color="auto"/>
        <w:right w:val="none" w:sz="0" w:space="0" w:color="auto"/>
      </w:divBdr>
    </w:div>
    <w:div w:id="1047559354">
      <w:bodyDiv w:val="1"/>
      <w:marLeft w:val="0"/>
      <w:marRight w:val="0"/>
      <w:marTop w:val="0"/>
      <w:marBottom w:val="0"/>
      <w:divBdr>
        <w:top w:val="none" w:sz="0" w:space="0" w:color="auto"/>
        <w:left w:val="none" w:sz="0" w:space="0" w:color="auto"/>
        <w:bottom w:val="none" w:sz="0" w:space="0" w:color="auto"/>
        <w:right w:val="none" w:sz="0" w:space="0" w:color="auto"/>
      </w:divBdr>
    </w:div>
    <w:div w:id="1049694131">
      <w:bodyDiv w:val="1"/>
      <w:marLeft w:val="0"/>
      <w:marRight w:val="0"/>
      <w:marTop w:val="0"/>
      <w:marBottom w:val="0"/>
      <w:divBdr>
        <w:top w:val="none" w:sz="0" w:space="0" w:color="auto"/>
        <w:left w:val="none" w:sz="0" w:space="0" w:color="auto"/>
        <w:bottom w:val="none" w:sz="0" w:space="0" w:color="auto"/>
        <w:right w:val="none" w:sz="0" w:space="0" w:color="auto"/>
      </w:divBdr>
    </w:div>
    <w:div w:id="1174150856">
      <w:bodyDiv w:val="1"/>
      <w:marLeft w:val="0"/>
      <w:marRight w:val="0"/>
      <w:marTop w:val="0"/>
      <w:marBottom w:val="0"/>
      <w:divBdr>
        <w:top w:val="none" w:sz="0" w:space="0" w:color="auto"/>
        <w:left w:val="none" w:sz="0" w:space="0" w:color="auto"/>
        <w:bottom w:val="none" w:sz="0" w:space="0" w:color="auto"/>
        <w:right w:val="none" w:sz="0" w:space="0" w:color="auto"/>
      </w:divBdr>
    </w:div>
    <w:div w:id="1281913172">
      <w:bodyDiv w:val="1"/>
      <w:marLeft w:val="0"/>
      <w:marRight w:val="0"/>
      <w:marTop w:val="0"/>
      <w:marBottom w:val="0"/>
      <w:divBdr>
        <w:top w:val="none" w:sz="0" w:space="0" w:color="auto"/>
        <w:left w:val="none" w:sz="0" w:space="0" w:color="auto"/>
        <w:bottom w:val="none" w:sz="0" w:space="0" w:color="auto"/>
        <w:right w:val="none" w:sz="0" w:space="0" w:color="auto"/>
      </w:divBdr>
    </w:div>
    <w:div w:id="1293750416">
      <w:bodyDiv w:val="1"/>
      <w:marLeft w:val="0"/>
      <w:marRight w:val="0"/>
      <w:marTop w:val="0"/>
      <w:marBottom w:val="0"/>
      <w:divBdr>
        <w:top w:val="none" w:sz="0" w:space="0" w:color="auto"/>
        <w:left w:val="none" w:sz="0" w:space="0" w:color="auto"/>
        <w:bottom w:val="none" w:sz="0" w:space="0" w:color="auto"/>
        <w:right w:val="none" w:sz="0" w:space="0" w:color="auto"/>
      </w:divBdr>
    </w:div>
    <w:div w:id="1340891647">
      <w:bodyDiv w:val="1"/>
      <w:marLeft w:val="0"/>
      <w:marRight w:val="0"/>
      <w:marTop w:val="0"/>
      <w:marBottom w:val="0"/>
      <w:divBdr>
        <w:top w:val="none" w:sz="0" w:space="0" w:color="auto"/>
        <w:left w:val="none" w:sz="0" w:space="0" w:color="auto"/>
        <w:bottom w:val="none" w:sz="0" w:space="0" w:color="auto"/>
        <w:right w:val="none" w:sz="0" w:space="0" w:color="auto"/>
      </w:divBdr>
    </w:div>
    <w:div w:id="1347053723">
      <w:bodyDiv w:val="1"/>
      <w:marLeft w:val="0"/>
      <w:marRight w:val="0"/>
      <w:marTop w:val="0"/>
      <w:marBottom w:val="0"/>
      <w:divBdr>
        <w:top w:val="none" w:sz="0" w:space="0" w:color="auto"/>
        <w:left w:val="none" w:sz="0" w:space="0" w:color="auto"/>
        <w:bottom w:val="none" w:sz="0" w:space="0" w:color="auto"/>
        <w:right w:val="none" w:sz="0" w:space="0" w:color="auto"/>
      </w:divBdr>
    </w:div>
    <w:div w:id="1522478405">
      <w:bodyDiv w:val="1"/>
      <w:marLeft w:val="0"/>
      <w:marRight w:val="0"/>
      <w:marTop w:val="0"/>
      <w:marBottom w:val="0"/>
      <w:divBdr>
        <w:top w:val="none" w:sz="0" w:space="0" w:color="auto"/>
        <w:left w:val="none" w:sz="0" w:space="0" w:color="auto"/>
        <w:bottom w:val="none" w:sz="0" w:space="0" w:color="auto"/>
        <w:right w:val="none" w:sz="0" w:space="0" w:color="auto"/>
      </w:divBdr>
    </w:div>
    <w:div w:id="1638343130">
      <w:bodyDiv w:val="1"/>
      <w:marLeft w:val="0"/>
      <w:marRight w:val="0"/>
      <w:marTop w:val="0"/>
      <w:marBottom w:val="0"/>
      <w:divBdr>
        <w:top w:val="none" w:sz="0" w:space="0" w:color="auto"/>
        <w:left w:val="none" w:sz="0" w:space="0" w:color="auto"/>
        <w:bottom w:val="none" w:sz="0" w:space="0" w:color="auto"/>
        <w:right w:val="none" w:sz="0" w:space="0" w:color="auto"/>
      </w:divBdr>
    </w:div>
    <w:div w:id="1712265482">
      <w:bodyDiv w:val="1"/>
      <w:marLeft w:val="0"/>
      <w:marRight w:val="0"/>
      <w:marTop w:val="0"/>
      <w:marBottom w:val="0"/>
      <w:divBdr>
        <w:top w:val="none" w:sz="0" w:space="0" w:color="auto"/>
        <w:left w:val="none" w:sz="0" w:space="0" w:color="auto"/>
        <w:bottom w:val="none" w:sz="0" w:space="0" w:color="auto"/>
        <w:right w:val="none" w:sz="0" w:space="0" w:color="auto"/>
      </w:divBdr>
    </w:div>
    <w:div w:id="1942760117">
      <w:bodyDiv w:val="1"/>
      <w:marLeft w:val="0"/>
      <w:marRight w:val="0"/>
      <w:marTop w:val="0"/>
      <w:marBottom w:val="0"/>
      <w:divBdr>
        <w:top w:val="none" w:sz="0" w:space="0" w:color="auto"/>
        <w:left w:val="none" w:sz="0" w:space="0" w:color="auto"/>
        <w:bottom w:val="none" w:sz="0" w:space="0" w:color="auto"/>
        <w:right w:val="none" w:sz="0" w:space="0" w:color="auto"/>
      </w:divBdr>
    </w:div>
    <w:div w:id="20829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79FB3A-1ECA-4D57-8D69-CD797B9DC0DD}"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en-US"/>
        </a:p>
      </dgm:t>
    </dgm:pt>
    <dgm:pt modelId="{FBF354D8-C8A3-49F8-A0B8-70D5407949A1}">
      <dgm:prSet phldrT="[Text]"/>
      <dgm:spPr/>
      <dgm:t>
        <a:bodyPr/>
        <a:lstStyle/>
        <a:p>
          <a:r>
            <a:rPr lang="en-US"/>
            <a:t>Analyze</a:t>
          </a:r>
        </a:p>
      </dgm:t>
    </dgm:pt>
    <dgm:pt modelId="{01295D9B-F6B2-499F-B534-35DDCF6F0B25}" type="parTrans" cxnId="{99D8C1DD-0B8F-4948-A2F6-590C9ADF68B2}">
      <dgm:prSet/>
      <dgm:spPr/>
      <dgm:t>
        <a:bodyPr/>
        <a:lstStyle/>
        <a:p>
          <a:endParaRPr lang="en-US"/>
        </a:p>
      </dgm:t>
    </dgm:pt>
    <dgm:pt modelId="{0796521C-A380-4132-ADC1-BAF1CEA2AC41}" type="sibTrans" cxnId="{99D8C1DD-0B8F-4948-A2F6-590C9ADF68B2}">
      <dgm:prSet/>
      <dgm:spPr/>
      <dgm:t>
        <a:bodyPr/>
        <a:lstStyle/>
        <a:p>
          <a:endParaRPr lang="en-US"/>
        </a:p>
      </dgm:t>
    </dgm:pt>
    <dgm:pt modelId="{575758F1-614C-4E56-A48D-C1D8C69F0E84}">
      <dgm:prSet phldrT="[Text]"/>
      <dgm:spPr/>
      <dgm:t>
        <a:bodyPr/>
        <a:lstStyle/>
        <a:p>
          <a:r>
            <a:rPr lang="en-US"/>
            <a:t>Design</a:t>
          </a:r>
        </a:p>
      </dgm:t>
    </dgm:pt>
    <dgm:pt modelId="{C0B8373A-4B5B-4AC8-93B9-6B8E056B8E50}" type="parTrans" cxnId="{44E80BBB-D461-473C-9C20-11F5C52FA83B}">
      <dgm:prSet/>
      <dgm:spPr/>
      <dgm:t>
        <a:bodyPr/>
        <a:lstStyle/>
        <a:p>
          <a:endParaRPr lang="en-US"/>
        </a:p>
      </dgm:t>
    </dgm:pt>
    <dgm:pt modelId="{4FB728EA-3BC7-43B3-9AE9-027AB4A8BA25}" type="sibTrans" cxnId="{44E80BBB-D461-473C-9C20-11F5C52FA83B}">
      <dgm:prSet/>
      <dgm:spPr/>
      <dgm:t>
        <a:bodyPr/>
        <a:lstStyle/>
        <a:p>
          <a:endParaRPr lang="en-US"/>
        </a:p>
      </dgm:t>
    </dgm:pt>
    <dgm:pt modelId="{34DEC68B-482F-42F2-AD85-B568264DDD35}">
      <dgm:prSet phldrT="[Text]"/>
      <dgm:spPr/>
      <dgm:t>
        <a:bodyPr/>
        <a:lstStyle/>
        <a:p>
          <a:r>
            <a:rPr lang="en-US"/>
            <a:t>Develop</a:t>
          </a:r>
        </a:p>
      </dgm:t>
    </dgm:pt>
    <dgm:pt modelId="{E0D347C8-1B30-4F70-ACD3-6752295E2208}" type="parTrans" cxnId="{9DEE1DC4-ADE2-473B-BE3A-F11E34BFD01C}">
      <dgm:prSet/>
      <dgm:spPr/>
      <dgm:t>
        <a:bodyPr/>
        <a:lstStyle/>
        <a:p>
          <a:endParaRPr lang="en-US"/>
        </a:p>
      </dgm:t>
    </dgm:pt>
    <dgm:pt modelId="{98CA18A9-6847-4BBB-BCC1-716D08614E63}" type="sibTrans" cxnId="{9DEE1DC4-ADE2-473B-BE3A-F11E34BFD01C}">
      <dgm:prSet/>
      <dgm:spPr/>
      <dgm:t>
        <a:bodyPr/>
        <a:lstStyle/>
        <a:p>
          <a:endParaRPr lang="en-US"/>
        </a:p>
      </dgm:t>
    </dgm:pt>
    <dgm:pt modelId="{AA867917-E6A2-4C7A-B4FD-CE21AA035B40}">
      <dgm:prSet phldrT="[Text]"/>
      <dgm:spPr/>
      <dgm:t>
        <a:bodyPr/>
        <a:lstStyle/>
        <a:p>
          <a:r>
            <a:rPr lang="en-US"/>
            <a:t>Testing</a:t>
          </a:r>
        </a:p>
      </dgm:t>
    </dgm:pt>
    <dgm:pt modelId="{7FEA32BA-F305-455D-99E5-CFF7CA49C18C}" type="parTrans" cxnId="{A2DF7C41-0703-4C1D-AFEC-527F2A940365}">
      <dgm:prSet/>
      <dgm:spPr/>
      <dgm:t>
        <a:bodyPr/>
        <a:lstStyle/>
        <a:p>
          <a:endParaRPr lang="en-US"/>
        </a:p>
      </dgm:t>
    </dgm:pt>
    <dgm:pt modelId="{23835819-BB82-4243-9FC5-9C6CD014C137}" type="sibTrans" cxnId="{A2DF7C41-0703-4C1D-AFEC-527F2A940365}">
      <dgm:prSet/>
      <dgm:spPr/>
      <dgm:t>
        <a:bodyPr/>
        <a:lstStyle/>
        <a:p>
          <a:endParaRPr lang="en-US"/>
        </a:p>
      </dgm:t>
    </dgm:pt>
    <dgm:pt modelId="{D69FE9BF-98A3-4476-BEFE-496AC897E83D}">
      <dgm:prSet phldrT="[Text]"/>
      <dgm:spPr/>
      <dgm:t>
        <a:bodyPr/>
        <a:lstStyle/>
        <a:p>
          <a:r>
            <a:rPr lang="en-US"/>
            <a:t>Planing</a:t>
          </a:r>
        </a:p>
      </dgm:t>
    </dgm:pt>
    <dgm:pt modelId="{BD22C4BA-4FDC-426C-8920-0CBBAE91A96C}" type="parTrans" cxnId="{31EFD1A6-1677-40BE-8C31-D73746AED786}">
      <dgm:prSet/>
      <dgm:spPr/>
      <dgm:t>
        <a:bodyPr/>
        <a:lstStyle/>
        <a:p>
          <a:endParaRPr lang="en-US"/>
        </a:p>
      </dgm:t>
    </dgm:pt>
    <dgm:pt modelId="{CFAB9E0B-01E6-4070-A58F-47BAA974147B}" type="sibTrans" cxnId="{31EFD1A6-1677-40BE-8C31-D73746AED786}">
      <dgm:prSet/>
      <dgm:spPr/>
      <dgm:t>
        <a:bodyPr/>
        <a:lstStyle/>
        <a:p>
          <a:endParaRPr lang="en-US"/>
        </a:p>
      </dgm:t>
    </dgm:pt>
    <dgm:pt modelId="{0112B668-8CD3-40CA-93C6-CB8877784CB5}">
      <dgm:prSet/>
      <dgm:spPr/>
      <dgm:t>
        <a:bodyPr/>
        <a:lstStyle/>
        <a:p>
          <a:r>
            <a:rPr lang="en-US"/>
            <a:t>experience</a:t>
          </a:r>
        </a:p>
      </dgm:t>
    </dgm:pt>
    <dgm:pt modelId="{69E54BB9-10E3-4B59-A3F2-BD1FFD6E9701}" type="parTrans" cxnId="{EB635E77-A831-4A68-AD11-9C3179B6D93F}">
      <dgm:prSet/>
      <dgm:spPr/>
      <dgm:t>
        <a:bodyPr/>
        <a:lstStyle/>
        <a:p>
          <a:endParaRPr lang="en-US"/>
        </a:p>
      </dgm:t>
    </dgm:pt>
    <dgm:pt modelId="{398603D5-4AA5-4BA2-9D91-C75203FB659F}" type="sibTrans" cxnId="{EB635E77-A831-4A68-AD11-9C3179B6D93F}">
      <dgm:prSet/>
      <dgm:spPr/>
      <dgm:t>
        <a:bodyPr/>
        <a:lstStyle/>
        <a:p>
          <a:endParaRPr lang="en-US"/>
        </a:p>
      </dgm:t>
    </dgm:pt>
    <dgm:pt modelId="{ACFF1F3E-9321-4C8C-8060-CA4522EB9989}">
      <dgm:prSet/>
      <dgm:spPr/>
      <dgm:t>
        <a:bodyPr/>
        <a:lstStyle/>
        <a:p>
          <a:r>
            <a:rPr lang="en-US"/>
            <a:t>Evaluate</a:t>
          </a:r>
        </a:p>
      </dgm:t>
    </dgm:pt>
    <dgm:pt modelId="{FD65291B-9DFE-4111-BCDD-59657237B7F6}" type="parTrans" cxnId="{E7B8FF48-BF5D-49FD-A05F-80D2424A318E}">
      <dgm:prSet/>
      <dgm:spPr/>
      <dgm:t>
        <a:bodyPr/>
        <a:lstStyle/>
        <a:p>
          <a:endParaRPr lang="en-US"/>
        </a:p>
      </dgm:t>
    </dgm:pt>
    <dgm:pt modelId="{6814D4D9-4235-4849-8356-B7DD5AD2E66B}" type="sibTrans" cxnId="{E7B8FF48-BF5D-49FD-A05F-80D2424A318E}">
      <dgm:prSet/>
      <dgm:spPr/>
      <dgm:t>
        <a:bodyPr/>
        <a:lstStyle/>
        <a:p>
          <a:endParaRPr lang="en-US"/>
        </a:p>
      </dgm:t>
    </dgm:pt>
    <dgm:pt modelId="{C70175AD-9637-4B40-8D9B-414E9FE1253B}" type="pres">
      <dgm:prSet presAssocID="{B479FB3A-1ECA-4D57-8D69-CD797B9DC0DD}" presName="cycle" presStyleCnt="0">
        <dgm:presLayoutVars>
          <dgm:dir/>
          <dgm:resizeHandles val="exact"/>
        </dgm:presLayoutVars>
      </dgm:prSet>
      <dgm:spPr/>
    </dgm:pt>
    <dgm:pt modelId="{CEE68B75-62D8-4961-81AB-E4C587C4D7EB}" type="pres">
      <dgm:prSet presAssocID="{FBF354D8-C8A3-49F8-A0B8-70D5407949A1}" presName="dummy" presStyleCnt="0"/>
      <dgm:spPr/>
    </dgm:pt>
    <dgm:pt modelId="{71F16282-D46D-47BD-9080-A765B53895E5}" type="pres">
      <dgm:prSet presAssocID="{FBF354D8-C8A3-49F8-A0B8-70D5407949A1}" presName="node" presStyleLbl="revTx" presStyleIdx="0" presStyleCnt="7">
        <dgm:presLayoutVars>
          <dgm:bulletEnabled val="1"/>
        </dgm:presLayoutVars>
      </dgm:prSet>
      <dgm:spPr/>
      <dgm:t>
        <a:bodyPr/>
        <a:lstStyle/>
        <a:p>
          <a:endParaRPr lang="en-US"/>
        </a:p>
      </dgm:t>
    </dgm:pt>
    <dgm:pt modelId="{5FFA0DD2-57B7-40D6-99A6-E19ABFCF05B6}" type="pres">
      <dgm:prSet presAssocID="{0796521C-A380-4132-ADC1-BAF1CEA2AC41}" presName="sibTrans" presStyleLbl="node1" presStyleIdx="0" presStyleCnt="7"/>
      <dgm:spPr/>
    </dgm:pt>
    <dgm:pt modelId="{51FDC5C2-A18B-4B6E-A65F-715A7C0CBF6E}" type="pres">
      <dgm:prSet presAssocID="{575758F1-614C-4E56-A48D-C1D8C69F0E84}" presName="dummy" presStyleCnt="0"/>
      <dgm:spPr/>
    </dgm:pt>
    <dgm:pt modelId="{647F62BA-D2B1-4676-B722-F6F0B207C128}" type="pres">
      <dgm:prSet presAssocID="{575758F1-614C-4E56-A48D-C1D8C69F0E84}" presName="node" presStyleLbl="revTx" presStyleIdx="1" presStyleCnt="7">
        <dgm:presLayoutVars>
          <dgm:bulletEnabled val="1"/>
        </dgm:presLayoutVars>
      </dgm:prSet>
      <dgm:spPr/>
      <dgm:t>
        <a:bodyPr/>
        <a:lstStyle/>
        <a:p>
          <a:endParaRPr lang="en-US"/>
        </a:p>
      </dgm:t>
    </dgm:pt>
    <dgm:pt modelId="{F6F00286-2B9A-4570-B9E2-29879E80EBF0}" type="pres">
      <dgm:prSet presAssocID="{4FB728EA-3BC7-43B3-9AE9-027AB4A8BA25}" presName="sibTrans" presStyleLbl="node1" presStyleIdx="1" presStyleCnt="7"/>
      <dgm:spPr/>
    </dgm:pt>
    <dgm:pt modelId="{55BD57F7-C1B7-4DBE-9480-06974E63F07F}" type="pres">
      <dgm:prSet presAssocID="{34DEC68B-482F-42F2-AD85-B568264DDD35}" presName="dummy" presStyleCnt="0"/>
      <dgm:spPr/>
    </dgm:pt>
    <dgm:pt modelId="{3E4F00F8-B091-44C7-987E-A533EDCD83F0}" type="pres">
      <dgm:prSet presAssocID="{34DEC68B-482F-42F2-AD85-B568264DDD35}" presName="node" presStyleLbl="revTx" presStyleIdx="2" presStyleCnt="7">
        <dgm:presLayoutVars>
          <dgm:bulletEnabled val="1"/>
        </dgm:presLayoutVars>
      </dgm:prSet>
      <dgm:spPr/>
      <dgm:t>
        <a:bodyPr/>
        <a:lstStyle/>
        <a:p>
          <a:endParaRPr lang="en-US"/>
        </a:p>
      </dgm:t>
    </dgm:pt>
    <dgm:pt modelId="{F0AAD833-AFEC-4A6D-AB06-DF59A630A868}" type="pres">
      <dgm:prSet presAssocID="{98CA18A9-6847-4BBB-BCC1-716D08614E63}" presName="sibTrans" presStyleLbl="node1" presStyleIdx="2" presStyleCnt="7"/>
      <dgm:spPr/>
    </dgm:pt>
    <dgm:pt modelId="{8B45C60E-AFB1-4F00-A3FE-C3582CBCDE45}" type="pres">
      <dgm:prSet presAssocID="{AA867917-E6A2-4C7A-B4FD-CE21AA035B40}" presName="dummy" presStyleCnt="0"/>
      <dgm:spPr/>
    </dgm:pt>
    <dgm:pt modelId="{AD9B1F30-A312-475B-830D-1C8B366B7CB9}" type="pres">
      <dgm:prSet presAssocID="{AA867917-E6A2-4C7A-B4FD-CE21AA035B40}" presName="node" presStyleLbl="revTx" presStyleIdx="3" presStyleCnt="7">
        <dgm:presLayoutVars>
          <dgm:bulletEnabled val="1"/>
        </dgm:presLayoutVars>
      </dgm:prSet>
      <dgm:spPr/>
      <dgm:t>
        <a:bodyPr/>
        <a:lstStyle/>
        <a:p>
          <a:endParaRPr lang="en-US"/>
        </a:p>
      </dgm:t>
    </dgm:pt>
    <dgm:pt modelId="{2C754822-2925-4E7F-B404-03FBA62CD107}" type="pres">
      <dgm:prSet presAssocID="{23835819-BB82-4243-9FC5-9C6CD014C137}" presName="sibTrans" presStyleLbl="node1" presStyleIdx="3" presStyleCnt="7"/>
      <dgm:spPr/>
    </dgm:pt>
    <dgm:pt modelId="{73EA1F08-72AD-44DC-AFEF-794370F6606A}" type="pres">
      <dgm:prSet presAssocID="{ACFF1F3E-9321-4C8C-8060-CA4522EB9989}" presName="dummy" presStyleCnt="0"/>
      <dgm:spPr/>
    </dgm:pt>
    <dgm:pt modelId="{412490EE-E03B-449A-8B9A-AC3335F885BB}" type="pres">
      <dgm:prSet presAssocID="{ACFF1F3E-9321-4C8C-8060-CA4522EB9989}" presName="node" presStyleLbl="revTx" presStyleIdx="4" presStyleCnt="7">
        <dgm:presLayoutVars>
          <dgm:bulletEnabled val="1"/>
        </dgm:presLayoutVars>
      </dgm:prSet>
      <dgm:spPr/>
      <dgm:t>
        <a:bodyPr/>
        <a:lstStyle/>
        <a:p>
          <a:endParaRPr lang="en-US"/>
        </a:p>
      </dgm:t>
    </dgm:pt>
    <dgm:pt modelId="{EA8F4EE0-21E3-43B8-872B-09B2F612B91F}" type="pres">
      <dgm:prSet presAssocID="{6814D4D9-4235-4849-8356-B7DD5AD2E66B}" presName="sibTrans" presStyleLbl="node1" presStyleIdx="4" presStyleCnt="7"/>
      <dgm:spPr/>
    </dgm:pt>
    <dgm:pt modelId="{7CD29A8F-EC45-4F90-9408-A77F5D517971}" type="pres">
      <dgm:prSet presAssocID="{0112B668-8CD3-40CA-93C6-CB8877784CB5}" presName="dummy" presStyleCnt="0"/>
      <dgm:spPr/>
    </dgm:pt>
    <dgm:pt modelId="{8FD5EC0C-F6D4-452B-92BD-48BA8547CBA4}" type="pres">
      <dgm:prSet presAssocID="{0112B668-8CD3-40CA-93C6-CB8877784CB5}" presName="node" presStyleLbl="revTx" presStyleIdx="5" presStyleCnt="7">
        <dgm:presLayoutVars>
          <dgm:bulletEnabled val="1"/>
        </dgm:presLayoutVars>
      </dgm:prSet>
      <dgm:spPr/>
      <dgm:t>
        <a:bodyPr/>
        <a:lstStyle/>
        <a:p>
          <a:endParaRPr lang="en-US"/>
        </a:p>
      </dgm:t>
    </dgm:pt>
    <dgm:pt modelId="{41339DCB-C09E-4D24-8455-ED7845F2BFED}" type="pres">
      <dgm:prSet presAssocID="{398603D5-4AA5-4BA2-9D91-C75203FB659F}" presName="sibTrans" presStyleLbl="node1" presStyleIdx="5" presStyleCnt="7"/>
      <dgm:spPr/>
    </dgm:pt>
    <dgm:pt modelId="{65371647-2B56-4FF6-A4BB-CCD82166400A}" type="pres">
      <dgm:prSet presAssocID="{D69FE9BF-98A3-4476-BEFE-496AC897E83D}" presName="dummy" presStyleCnt="0"/>
      <dgm:spPr/>
    </dgm:pt>
    <dgm:pt modelId="{9F65758C-EECE-483B-8D4E-5C480342AA06}" type="pres">
      <dgm:prSet presAssocID="{D69FE9BF-98A3-4476-BEFE-496AC897E83D}" presName="node" presStyleLbl="revTx" presStyleIdx="6" presStyleCnt="7">
        <dgm:presLayoutVars>
          <dgm:bulletEnabled val="1"/>
        </dgm:presLayoutVars>
      </dgm:prSet>
      <dgm:spPr/>
      <dgm:t>
        <a:bodyPr/>
        <a:lstStyle/>
        <a:p>
          <a:endParaRPr lang="en-US"/>
        </a:p>
      </dgm:t>
    </dgm:pt>
    <dgm:pt modelId="{F2217E6A-E114-4E55-B824-133F5E2D320E}" type="pres">
      <dgm:prSet presAssocID="{CFAB9E0B-01E6-4070-A58F-47BAA974147B}" presName="sibTrans" presStyleLbl="node1" presStyleIdx="6" presStyleCnt="7"/>
      <dgm:spPr/>
    </dgm:pt>
  </dgm:ptLst>
  <dgm:cxnLst>
    <dgm:cxn modelId="{1096F843-66FB-4B52-92B6-05CCB0AE47B3}" type="presOf" srcId="{4FB728EA-3BC7-43B3-9AE9-027AB4A8BA25}" destId="{F6F00286-2B9A-4570-B9E2-29879E80EBF0}" srcOrd="0" destOrd="0" presId="urn:microsoft.com/office/officeart/2005/8/layout/cycle1"/>
    <dgm:cxn modelId="{F5145BD5-C408-451B-9932-F24B088DBA85}" type="presOf" srcId="{0112B668-8CD3-40CA-93C6-CB8877784CB5}" destId="{8FD5EC0C-F6D4-452B-92BD-48BA8547CBA4}" srcOrd="0" destOrd="0" presId="urn:microsoft.com/office/officeart/2005/8/layout/cycle1"/>
    <dgm:cxn modelId="{DDD757E2-CD8F-4CF7-8B2B-92266E908A80}" type="presOf" srcId="{575758F1-614C-4E56-A48D-C1D8C69F0E84}" destId="{647F62BA-D2B1-4676-B722-F6F0B207C128}" srcOrd="0" destOrd="0" presId="urn:microsoft.com/office/officeart/2005/8/layout/cycle1"/>
    <dgm:cxn modelId="{9DEE1DC4-ADE2-473B-BE3A-F11E34BFD01C}" srcId="{B479FB3A-1ECA-4D57-8D69-CD797B9DC0DD}" destId="{34DEC68B-482F-42F2-AD85-B568264DDD35}" srcOrd="2" destOrd="0" parTransId="{E0D347C8-1B30-4F70-ACD3-6752295E2208}" sibTransId="{98CA18A9-6847-4BBB-BCC1-716D08614E63}"/>
    <dgm:cxn modelId="{216D0A9D-8078-4022-B0A0-2468AAC2FB6A}" type="presOf" srcId="{FBF354D8-C8A3-49F8-A0B8-70D5407949A1}" destId="{71F16282-D46D-47BD-9080-A765B53895E5}" srcOrd="0" destOrd="0" presId="urn:microsoft.com/office/officeart/2005/8/layout/cycle1"/>
    <dgm:cxn modelId="{31EFD1A6-1677-40BE-8C31-D73746AED786}" srcId="{B479FB3A-1ECA-4D57-8D69-CD797B9DC0DD}" destId="{D69FE9BF-98A3-4476-BEFE-496AC897E83D}" srcOrd="6" destOrd="0" parTransId="{BD22C4BA-4FDC-426C-8920-0CBBAE91A96C}" sibTransId="{CFAB9E0B-01E6-4070-A58F-47BAA974147B}"/>
    <dgm:cxn modelId="{298ED26A-24DE-4D44-8815-66945EFE757A}" type="presOf" srcId="{34DEC68B-482F-42F2-AD85-B568264DDD35}" destId="{3E4F00F8-B091-44C7-987E-A533EDCD83F0}" srcOrd="0" destOrd="0" presId="urn:microsoft.com/office/officeart/2005/8/layout/cycle1"/>
    <dgm:cxn modelId="{9AD83C71-2BEF-4235-B4C5-2B7541EED21A}" type="presOf" srcId="{CFAB9E0B-01E6-4070-A58F-47BAA974147B}" destId="{F2217E6A-E114-4E55-B824-133F5E2D320E}" srcOrd="0" destOrd="0" presId="urn:microsoft.com/office/officeart/2005/8/layout/cycle1"/>
    <dgm:cxn modelId="{7A3769A2-9A72-4819-8DD5-6A0C49C66B7B}" type="presOf" srcId="{ACFF1F3E-9321-4C8C-8060-CA4522EB9989}" destId="{412490EE-E03B-449A-8B9A-AC3335F885BB}" srcOrd="0" destOrd="0" presId="urn:microsoft.com/office/officeart/2005/8/layout/cycle1"/>
    <dgm:cxn modelId="{E3784C28-FA7A-4C50-B4D8-115FE59C3E10}" type="presOf" srcId="{D69FE9BF-98A3-4476-BEFE-496AC897E83D}" destId="{9F65758C-EECE-483B-8D4E-5C480342AA06}" srcOrd="0" destOrd="0" presId="urn:microsoft.com/office/officeart/2005/8/layout/cycle1"/>
    <dgm:cxn modelId="{A2DF7C41-0703-4C1D-AFEC-527F2A940365}" srcId="{B479FB3A-1ECA-4D57-8D69-CD797B9DC0DD}" destId="{AA867917-E6A2-4C7A-B4FD-CE21AA035B40}" srcOrd="3" destOrd="0" parTransId="{7FEA32BA-F305-455D-99E5-CFF7CA49C18C}" sibTransId="{23835819-BB82-4243-9FC5-9C6CD014C137}"/>
    <dgm:cxn modelId="{D35A8FD7-E8A8-4818-85C0-6F7EBA7DC871}" type="presOf" srcId="{AA867917-E6A2-4C7A-B4FD-CE21AA035B40}" destId="{AD9B1F30-A312-475B-830D-1C8B366B7CB9}" srcOrd="0" destOrd="0" presId="urn:microsoft.com/office/officeart/2005/8/layout/cycle1"/>
    <dgm:cxn modelId="{7C529D35-B81C-4564-A6D4-1ECBE96AC619}" type="presOf" srcId="{23835819-BB82-4243-9FC5-9C6CD014C137}" destId="{2C754822-2925-4E7F-B404-03FBA62CD107}" srcOrd="0" destOrd="0" presId="urn:microsoft.com/office/officeart/2005/8/layout/cycle1"/>
    <dgm:cxn modelId="{72E443CB-68E1-44E8-B9E1-3ABA3A62E6A8}" type="presOf" srcId="{98CA18A9-6847-4BBB-BCC1-716D08614E63}" destId="{F0AAD833-AFEC-4A6D-AB06-DF59A630A868}" srcOrd="0" destOrd="0" presId="urn:microsoft.com/office/officeart/2005/8/layout/cycle1"/>
    <dgm:cxn modelId="{3B7A2558-6894-4454-B09F-A771E196C485}" type="presOf" srcId="{398603D5-4AA5-4BA2-9D91-C75203FB659F}" destId="{41339DCB-C09E-4D24-8455-ED7845F2BFED}" srcOrd="0" destOrd="0" presId="urn:microsoft.com/office/officeart/2005/8/layout/cycle1"/>
    <dgm:cxn modelId="{44E80BBB-D461-473C-9C20-11F5C52FA83B}" srcId="{B479FB3A-1ECA-4D57-8D69-CD797B9DC0DD}" destId="{575758F1-614C-4E56-A48D-C1D8C69F0E84}" srcOrd="1" destOrd="0" parTransId="{C0B8373A-4B5B-4AC8-93B9-6B8E056B8E50}" sibTransId="{4FB728EA-3BC7-43B3-9AE9-027AB4A8BA25}"/>
    <dgm:cxn modelId="{99D8C1DD-0B8F-4948-A2F6-590C9ADF68B2}" srcId="{B479FB3A-1ECA-4D57-8D69-CD797B9DC0DD}" destId="{FBF354D8-C8A3-49F8-A0B8-70D5407949A1}" srcOrd="0" destOrd="0" parTransId="{01295D9B-F6B2-499F-B534-35DDCF6F0B25}" sibTransId="{0796521C-A380-4132-ADC1-BAF1CEA2AC41}"/>
    <dgm:cxn modelId="{1F125653-F78B-4A63-BB10-C050D9696B87}" type="presOf" srcId="{0796521C-A380-4132-ADC1-BAF1CEA2AC41}" destId="{5FFA0DD2-57B7-40D6-99A6-E19ABFCF05B6}" srcOrd="0" destOrd="0" presId="urn:microsoft.com/office/officeart/2005/8/layout/cycle1"/>
    <dgm:cxn modelId="{923E46C2-659A-4C7D-B6B4-92C6ED29C9D9}" type="presOf" srcId="{B479FB3A-1ECA-4D57-8D69-CD797B9DC0DD}" destId="{C70175AD-9637-4B40-8D9B-414E9FE1253B}" srcOrd="0" destOrd="0" presId="urn:microsoft.com/office/officeart/2005/8/layout/cycle1"/>
    <dgm:cxn modelId="{EB635E77-A831-4A68-AD11-9C3179B6D93F}" srcId="{B479FB3A-1ECA-4D57-8D69-CD797B9DC0DD}" destId="{0112B668-8CD3-40CA-93C6-CB8877784CB5}" srcOrd="5" destOrd="0" parTransId="{69E54BB9-10E3-4B59-A3F2-BD1FFD6E9701}" sibTransId="{398603D5-4AA5-4BA2-9D91-C75203FB659F}"/>
    <dgm:cxn modelId="{E7B8FF48-BF5D-49FD-A05F-80D2424A318E}" srcId="{B479FB3A-1ECA-4D57-8D69-CD797B9DC0DD}" destId="{ACFF1F3E-9321-4C8C-8060-CA4522EB9989}" srcOrd="4" destOrd="0" parTransId="{FD65291B-9DFE-4111-BCDD-59657237B7F6}" sibTransId="{6814D4D9-4235-4849-8356-B7DD5AD2E66B}"/>
    <dgm:cxn modelId="{E28C30B5-8DB1-4A2E-A041-F6441BAD58E4}" type="presOf" srcId="{6814D4D9-4235-4849-8356-B7DD5AD2E66B}" destId="{EA8F4EE0-21E3-43B8-872B-09B2F612B91F}" srcOrd="0" destOrd="0" presId="urn:microsoft.com/office/officeart/2005/8/layout/cycle1"/>
    <dgm:cxn modelId="{AAE3136F-31BD-454B-B3BA-1FB67B0714D0}" type="presParOf" srcId="{C70175AD-9637-4B40-8D9B-414E9FE1253B}" destId="{CEE68B75-62D8-4961-81AB-E4C587C4D7EB}" srcOrd="0" destOrd="0" presId="urn:microsoft.com/office/officeart/2005/8/layout/cycle1"/>
    <dgm:cxn modelId="{147D859F-72DC-499D-9D84-248CB457DAD9}" type="presParOf" srcId="{C70175AD-9637-4B40-8D9B-414E9FE1253B}" destId="{71F16282-D46D-47BD-9080-A765B53895E5}" srcOrd="1" destOrd="0" presId="urn:microsoft.com/office/officeart/2005/8/layout/cycle1"/>
    <dgm:cxn modelId="{70D41479-FF4E-4D42-9A68-338CE9F30C3F}" type="presParOf" srcId="{C70175AD-9637-4B40-8D9B-414E9FE1253B}" destId="{5FFA0DD2-57B7-40D6-99A6-E19ABFCF05B6}" srcOrd="2" destOrd="0" presId="urn:microsoft.com/office/officeart/2005/8/layout/cycle1"/>
    <dgm:cxn modelId="{5A3B58C0-00A8-4352-A364-F0374CFC799D}" type="presParOf" srcId="{C70175AD-9637-4B40-8D9B-414E9FE1253B}" destId="{51FDC5C2-A18B-4B6E-A65F-715A7C0CBF6E}" srcOrd="3" destOrd="0" presId="urn:microsoft.com/office/officeart/2005/8/layout/cycle1"/>
    <dgm:cxn modelId="{B3619947-135C-471B-A829-2C50F7F85E28}" type="presParOf" srcId="{C70175AD-9637-4B40-8D9B-414E9FE1253B}" destId="{647F62BA-D2B1-4676-B722-F6F0B207C128}" srcOrd="4" destOrd="0" presId="urn:microsoft.com/office/officeart/2005/8/layout/cycle1"/>
    <dgm:cxn modelId="{D27204E7-0836-40E8-8370-14632F2BD4A3}" type="presParOf" srcId="{C70175AD-9637-4B40-8D9B-414E9FE1253B}" destId="{F6F00286-2B9A-4570-B9E2-29879E80EBF0}" srcOrd="5" destOrd="0" presId="urn:microsoft.com/office/officeart/2005/8/layout/cycle1"/>
    <dgm:cxn modelId="{5E670347-1CE8-4CB8-90CB-DD1D82844A34}" type="presParOf" srcId="{C70175AD-9637-4B40-8D9B-414E9FE1253B}" destId="{55BD57F7-C1B7-4DBE-9480-06974E63F07F}" srcOrd="6" destOrd="0" presId="urn:microsoft.com/office/officeart/2005/8/layout/cycle1"/>
    <dgm:cxn modelId="{C8FD9089-F79D-4498-83FF-9500660EE941}" type="presParOf" srcId="{C70175AD-9637-4B40-8D9B-414E9FE1253B}" destId="{3E4F00F8-B091-44C7-987E-A533EDCD83F0}" srcOrd="7" destOrd="0" presId="urn:microsoft.com/office/officeart/2005/8/layout/cycle1"/>
    <dgm:cxn modelId="{2EA42066-4E92-4929-9DE1-B46285EFF9AE}" type="presParOf" srcId="{C70175AD-9637-4B40-8D9B-414E9FE1253B}" destId="{F0AAD833-AFEC-4A6D-AB06-DF59A630A868}" srcOrd="8" destOrd="0" presId="urn:microsoft.com/office/officeart/2005/8/layout/cycle1"/>
    <dgm:cxn modelId="{50A99190-8AF8-4523-B8BB-71F88E4B424F}" type="presParOf" srcId="{C70175AD-9637-4B40-8D9B-414E9FE1253B}" destId="{8B45C60E-AFB1-4F00-A3FE-C3582CBCDE45}" srcOrd="9" destOrd="0" presId="urn:microsoft.com/office/officeart/2005/8/layout/cycle1"/>
    <dgm:cxn modelId="{48E35D45-8F05-4459-A9B9-7296EBC7CA47}" type="presParOf" srcId="{C70175AD-9637-4B40-8D9B-414E9FE1253B}" destId="{AD9B1F30-A312-475B-830D-1C8B366B7CB9}" srcOrd="10" destOrd="0" presId="urn:microsoft.com/office/officeart/2005/8/layout/cycle1"/>
    <dgm:cxn modelId="{E2011757-4259-4DE0-B2FF-3C741450BD38}" type="presParOf" srcId="{C70175AD-9637-4B40-8D9B-414E9FE1253B}" destId="{2C754822-2925-4E7F-B404-03FBA62CD107}" srcOrd="11" destOrd="0" presId="urn:microsoft.com/office/officeart/2005/8/layout/cycle1"/>
    <dgm:cxn modelId="{2C6233F0-162F-4E3B-A7A8-8C58999F2B69}" type="presParOf" srcId="{C70175AD-9637-4B40-8D9B-414E9FE1253B}" destId="{73EA1F08-72AD-44DC-AFEF-794370F6606A}" srcOrd="12" destOrd="0" presId="urn:microsoft.com/office/officeart/2005/8/layout/cycle1"/>
    <dgm:cxn modelId="{7436F4CF-8986-43E4-B964-7CB473238F21}" type="presParOf" srcId="{C70175AD-9637-4B40-8D9B-414E9FE1253B}" destId="{412490EE-E03B-449A-8B9A-AC3335F885BB}" srcOrd="13" destOrd="0" presId="urn:microsoft.com/office/officeart/2005/8/layout/cycle1"/>
    <dgm:cxn modelId="{7DE3FA8D-4C87-4D62-A767-DFC17284E620}" type="presParOf" srcId="{C70175AD-9637-4B40-8D9B-414E9FE1253B}" destId="{EA8F4EE0-21E3-43B8-872B-09B2F612B91F}" srcOrd="14" destOrd="0" presId="urn:microsoft.com/office/officeart/2005/8/layout/cycle1"/>
    <dgm:cxn modelId="{1DB5B2A4-1EF7-4762-8131-1580AF65CECB}" type="presParOf" srcId="{C70175AD-9637-4B40-8D9B-414E9FE1253B}" destId="{7CD29A8F-EC45-4F90-9408-A77F5D517971}" srcOrd="15" destOrd="0" presId="urn:microsoft.com/office/officeart/2005/8/layout/cycle1"/>
    <dgm:cxn modelId="{5338E1D1-DD24-4DD7-90A3-78B49352691F}" type="presParOf" srcId="{C70175AD-9637-4B40-8D9B-414E9FE1253B}" destId="{8FD5EC0C-F6D4-452B-92BD-48BA8547CBA4}" srcOrd="16" destOrd="0" presId="urn:microsoft.com/office/officeart/2005/8/layout/cycle1"/>
    <dgm:cxn modelId="{60D51B43-FCBD-49CC-873B-DA4CF25019DC}" type="presParOf" srcId="{C70175AD-9637-4B40-8D9B-414E9FE1253B}" destId="{41339DCB-C09E-4D24-8455-ED7845F2BFED}" srcOrd="17" destOrd="0" presId="urn:microsoft.com/office/officeart/2005/8/layout/cycle1"/>
    <dgm:cxn modelId="{8A986C0A-2C29-426B-9A8C-5420F77651DF}" type="presParOf" srcId="{C70175AD-9637-4B40-8D9B-414E9FE1253B}" destId="{65371647-2B56-4FF6-A4BB-CCD82166400A}" srcOrd="18" destOrd="0" presId="urn:microsoft.com/office/officeart/2005/8/layout/cycle1"/>
    <dgm:cxn modelId="{F9D0725D-61A8-441D-81DC-F19BBE663D4B}" type="presParOf" srcId="{C70175AD-9637-4B40-8D9B-414E9FE1253B}" destId="{9F65758C-EECE-483B-8D4E-5C480342AA06}" srcOrd="19" destOrd="0" presId="urn:microsoft.com/office/officeart/2005/8/layout/cycle1"/>
    <dgm:cxn modelId="{9745AC74-5AC5-43B7-B0C4-EE935201C2ED}" type="presParOf" srcId="{C70175AD-9637-4B40-8D9B-414E9FE1253B}" destId="{F2217E6A-E114-4E55-B824-133F5E2D320E}" srcOrd="20"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F16282-D46D-47BD-9080-A765B53895E5}">
      <dsp:nvSpPr>
        <dsp:cNvPr id="0" name=""/>
        <dsp:cNvSpPr/>
      </dsp:nvSpPr>
      <dsp:spPr>
        <a:xfrm>
          <a:off x="3051276"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Analyze</a:t>
          </a:r>
        </a:p>
      </dsp:txBody>
      <dsp:txXfrm>
        <a:off x="3051276" y="1122"/>
        <a:ext cx="579313" cy="579313"/>
      </dsp:txXfrm>
    </dsp:sp>
    <dsp:sp modelId="{5FFA0DD2-57B7-40D6-99A6-E19ABFCF05B6}">
      <dsp:nvSpPr>
        <dsp:cNvPr id="0" name=""/>
        <dsp:cNvSpPr/>
      </dsp:nvSpPr>
      <dsp:spPr>
        <a:xfrm>
          <a:off x="1243184" y="31970"/>
          <a:ext cx="3000031" cy="3000031"/>
        </a:xfrm>
        <a:prstGeom prst="circularArrow">
          <a:avLst>
            <a:gd name="adj1" fmla="val 3765"/>
            <a:gd name="adj2" fmla="val 234958"/>
            <a:gd name="adj3" fmla="val 19826405"/>
            <a:gd name="adj4" fmla="val 18606074"/>
            <a:gd name="adj5" fmla="val 4393"/>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F62BA-D2B1-4676-B722-F6F0B207C128}">
      <dsp:nvSpPr>
        <dsp:cNvPr id="0" name=""/>
        <dsp:cNvSpPr/>
      </dsp:nvSpPr>
      <dsp:spPr>
        <a:xfrm>
          <a:off x="3796638"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Design</a:t>
          </a:r>
        </a:p>
      </dsp:txBody>
      <dsp:txXfrm>
        <a:off x="3796638" y="935776"/>
        <a:ext cx="579313" cy="579313"/>
      </dsp:txXfrm>
    </dsp:sp>
    <dsp:sp modelId="{F6F00286-2B9A-4570-B9E2-29879E80EBF0}">
      <dsp:nvSpPr>
        <dsp:cNvPr id="0" name=""/>
        <dsp:cNvSpPr/>
      </dsp:nvSpPr>
      <dsp:spPr>
        <a:xfrm>
          <a:off x="1243184" y="31970"/>
          <a:ext cx="3000031" cy="3000031"/>
        </a:xfrm>
        <a:prstGeom prst="circularArrow">
          <a:avLst>
            <a:gd name="adj1" fmla="val 3765"/>
            <a:gd name="adj2" fmla="val 234958"/>
            <a:gd name="adj3" fmla="val 1229528"/>
            <a:gd name="adj4" fmla="val 21557837"/>
            <a:gd name="adj5" fmla="val 4393"/>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4F00F8-B091-44C7-987E-A533EDCD83F0}">
      <dsp:nvSpPr>
        <dsp:cNvPr id="0" name=""/>
        <dsp:cNvSpPr/>
      </dsp:nvSpPr>
      <dsp:spPr>
        <a:xfrm>
          <a:off x="3530622"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Develop</a:t>
          </a:r>
        </a:p>
      </dsp:txBody>
      <dsp:txXfrm>
        <a:off x="3530622" y="2101270"/>
        <a:ext cx="579313" cy="579313"/>
      </dsp:txXfrm>
    </dsp:sp>
    <dsp:sp modelId="{F0AAD833-AFEC-4A6D-AB06-DF59A630A868}">
      <dsp:nvSpPr>
        <dsp:cNvPr id="0" name=""/>
        <dsp:cNvSpPr/>
      </dsp:nvSpPr>
      <dsp:spPr>
        <a:xfrm>
          <a:off x="1243184" y="31970"/>
          <a:ext cx="3000031" cy="3000031"/>
        </a:xfrm>
        <a:prstGeom prst="circularArrow">
          <a:avLst>
            <a:gd name="adj1" fmla="val 3765"/>
            <a:gd name="adj2" fmla="val 234958"/>
            <a:gd name="adj3" fmla="val 4436799"/>
            <a:gd name="adj4" fmla="val 3308392"/>
            <a:gd name="adj5" fmla="val 4393"/>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9B1F30-A312-475B-830D-1C8B366B7CB9}">
      <dsp:nvSpPr>
        <dsp:cNvPr id="0" name=""/>
        <dsp:cNvSpPr/>
      </dsp:nvSpPr>
      <dsp:spPr>
        <a:xfrm>
          <a:off x="2453543" y="2619964"/>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Testing</a:t>
          </a:r>
        </a:p>
      </dsp:txBody>
      <dsp:txXfrm>
        <a:off x="2453543" y="2619964"/>
        <a:ext cx="579313" cy="579313"/>
      </dsp:txXfrm>
    </dsp:sp>
    <dsp:sp modelId="{2C754822-2925-4E7F-B404-03FBA62CD107}">
      <dsp:nvSpPr>
        <dsp:cNvPr id="0" name=""/>
        <dsp:cNvSpPr/>
      </dsp:nvSpPr>
      <dsp:spPr>
        <a:xfrm>
          <a:off x="1243184" y="31970"/>
          <a:ext cx="3000031" cy="3000031"/>
        </a:xfrm>
        <a:prstGeom prst="circularArrow">
          <a:avLst>
            <a:gd name="adj1" fmla="val 3765"/>
            <a:gd name="adj2" fmla="val 234958"/>
            <a:gd name="adj3" fmla="val 7256649"/>
            <a:gd name="adj4" fmla="val 6128243"/>
            <a:gd name="adj5" fmla="val 4393"/>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2490EE-E03B-449A-8B9A-AC3335F885BB}">
      <dsp:nvSpPr>
        <dsp:cNvPr id="0" name=""/>
        <dsp:cNvSpPr/>
      </dsp:nvSpPr>
      <dsp:spPr>
        <a:xfrm>
          <a:off x="1376464"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Evaluate</a:t>
          </a:r>
        </a:p>
      </dsp:txBody>
      <dsp:txXfrm>
        <a:off x="1376464" y="2101270"/>
        <a:ext cx="579313" cy="579313"/>
      </dsp:txXfrm>
    </dsp:sp>
    <dsp:sp modelId="{EA8F4EE0-21E3-43B8-872B-09B2F612B91F}">
      <dsp:nvSpPr>
        <dsp:cNvPr id="0" name=""/>
        <dsp:cNvSpPr/>
      </dsp:nvSpPr>
      <dsp:spPr>
        <a:xfrm>
          <a:off x="1243184" y="31970"/>
          <a:ext cx="3000031" cy="3000031"/>
        </a:xfrm>
        <a:prstGeom prst="circularArrow">
          <a:avLst>
            <a:gd name="adj1" fmla="val 3765"/>
            <a:gd name="adj2" fmla="val 234958"/>
            <a:gd name="adj3" fmla="val 10607205"/>
            <a:gd name="adj4" fmla="val 9335513"/>
            <a:gd name="adj5" fmla="val 4393"/>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D5EC0C-F6D4-452B-92BD-48BA8547CBA4}">
      <dsp:nvSpPr>
        <dsp:cNvPr id="0" name=""/>
        <dsp:cNvSpPr/>
      </dsp:nvSpPr>
      <dsp:spPr>
        <a:xfrm>
          <a:off x="1110447"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experience</a:t>
          </a:r>
        </a:p>
      </dsp:txBody>
      <dsp:txXfrm>
        <a:off x="1110447" y="935776"/>
        <a:ext cx="579313" cy="579313"/>
      </dsp:txXfrm>
    </dsp:sp>
    <dsp:sp modelId="{41339DCB-C09E-4D24-8455-ED7845F2BFED}">
      <dsp:nvSpPr>
        <dsp:cNvPr id="0" name=""/>
        <dsp:cNvSpPr/>
      </dsp:nvSpPr>
      <dsp:spPr>
        <a:xfrm>
          <a:off x="1243184" y="31970"/>
          <a:ext cx="3000031" cy="3000031"/>
        </a:xfrm>
        <a:prstGeom prst="circularArrow">
          <a:avLst>
            <a:gd name="adj1" fmla="val 3765"/>
            <a:gd name="adj2" fmla="val 234958"/>
            <a:gd name="adj3" fmla="val 13558967"/>
            <a:gd name="adj4" fmla="val 12338637"/>
            <a:gd name="adj5" fmla="val 4393"/>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65758C-EECE-483B-8D4E-5C480342AA06}">
      <dsp:nvSpPr>
        <dsp:cNvPr id="0" name=""/>
        <dsp:cNvSpPr/>
      </dsp:nvSpPr>
      <dsp:spPr>
        <a:xfrm>
          <a:off x="1855809"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Planing</a:t>
          </a:r>
        </a:p>
      </dsp:txBody>
      <dsp:txXfrm>
        <a:off x="1855809" y="1122"/>
        <a:ext cx="579313" cy="579313"/>
      </dsp:txXfrm>
    </dsp:sp>
    <dsp:sp modelId="{F2217E6A-E114-4E55-B824-133F5E2D320E}">
      <dsp:nvSpPr>
        <dsp:cNvPr id="0" name=""/>
        <dsp:cNvSpPr/>
      </dsp:nvSpPr>
      <dsp:spPr>
        <a:xfrm>
          <a:off x="1243184" y="31970"/>
          <a:ext cx="3000031" cy="3000031"/>
        </a:xfrm>
        <a:prstGeom prst="circularArrow">
          <a:avLst>
            <a:gd name="adj1" fmla="val 3765"/>
            <a:gd name="adj2" fmla="val 234958"/>
            <a:gd name="adj3" fmla="val 16740372"/>
            <a:gd name="adj4" fmla="val 15424670"/>
            <a:gd name="adj5" fmla="val 4393"/>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Windows User</cp:lastModifiedBy>
  <cp:revision>15</cp:revision>
  <dcterms:created xsi:type="dcterms:W3CDTF">2019-09-12T19:42:00Z</dcterms:created>
  <dcterms:modified xsi:type="dcterms:W3CDTF">2019-11-28T13:48:00Z</dcterms:modified>
</cp:coreProperties>
</file>