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DF79" w14:textId="35A1A9E5" w:rsidR="007950A9" w:rsidRDefault="001F518F" w:rsidP="001F518F">
      <w:pPr>
        <w:pStyle w:val="Title"/>
      </w:pPr>
      <w:r>
        <w:t>Projektplan Gruppe 5</w:t>
      </w:r>
    </w:p>
    <w:p w14:paraId="07765DE5" w14:textId="53DEBC35" w:rsidR="001F518F" w:rsidRDefault="001F518F" w:rsidP="001F518F">
      <w:pPr>
        <w:pStyle w:val="Heading1"/>
      </w:pPr>
      <w:r>
        <w:t>Schnellwarnsystem für Küstenstädte</w:t>
      </w:r>
    </w:p>
    <w:p w14:paraId="337C2AA0" w14:textId="2D2A0CAD" w:rsidR="001F518F" w:rsidRDefault="001F518F" w:rsidP="001F518F">
      <w:r>
        <w:t xml:space="preserve">Unser Projekt besteht darin, eine Bathymetrie-Karte der kompletten Welt zu verwenden (gefunden im NetCDF Format hier: </w:t>
      </w:r>
      <w:hyperlink r:id="rId5" w:history="1">
        <w:r w:rsidR="00C56BD5" w:rsidRPr="00334DF2">
          <w:rPr>
            <w:rStyle w:val="Hyperlink"/>
          </w:rPr>
          <w:t>https://www.gebco.net/data_and_products/gridded_bathymetry_data/</w:t>
        </w:r>
      </w:hyperlink>
      <w:r w:rsidR="00C56BD5">
        <w:t>) und daraus dann ein System zu bauen, mit dem man Displacement</w:t>
      </w:r>
      <w:r w:rsidR="00177189">
        <w:t>-Karten die die Koordinaten des Epicenters enthalten müssen, ein Frühwarnsystem für Küstenorte entwickeln kann.</w:t>
      </w:r>
    </w:p>
    <w:p w14:paraId="228E5A23" w14:textId="778D503C" w:rsidR="00FD054C" w:rsidRDefault="00FD054C" w:rsidP="001F518F">
      <w:r>
        <w:t xml:space="preserve">Dabei versucht unser System möglichst schnell zu berechnen, zu welchem Zeitpunkt die Welle mit welcher Höhe die eingegebenen Zielkoordinaten des </w:t>
      </w:r>
      <w:r w:rsidR="003D3468">
        <w:t>Küstenortes erreicht. Dabei beschränken wir uns auf Orte an</w:t>
      </w:r>
      <w:r w:rsidR="005C752F">
        <w:t xml:space="preserve"> Küsten, da Berechnungen anhand der Landbathymetrie noch zu kompliziert wären.</w:t>
      </w:r>
    </w:p>
    <w:p w14:paraId="4B5B3A27" w14:textId="3F71ACA2" w:rsidR="00B36C01" w:rsidRDefault="00B36C01" w:rsidP="00B36C01">
      <w:pPr>
        <w:pStyle w:val="Heading2"/>
      </w:pPr>
      <w:r>
        <w:t>Vorläufige Schritte</w:t>
      </w:r>
    </w:p>
    <w:p w14:paraId="04E52A96" w14:textId="5B479201" w:rsidR="000934F4" w:rsidRDefault="000934F4" w:rsidP="000934F4">
      <w:pPr>
        <w:pStyle w:val="ListParagraph"/>
        <w:numPr>
          <w:ilvl w:val="0"/>
          <w:numId w:val="1"/>
        </w:numPr>
      </w:pPr>
      <w:r>
        <w:t>Einlesen der Displacement-Karte</w:t>
      </w:r>
    </w:p>
    <w:p w14:paraId="4F0264F5" w14:textId="13399121" w:rsidR="000934F4" w:rsidRDefault="000934F4" w:rsidP="000934F4">
      <w:pPr>
        <w:pStyle w:val="ListParagraph"/>
        <w:numPr>
          <w:ilvl w:val="1"/>
          <w:numId w:val="1"/>
        </w:numPr>
      </w:pPr>
      <w:r>
        <w:t>Enthält Epicenter-Koordinaten</w:t>
      </w:r>
    </w:p>
    <w:p w14:paraId="56C6CB15" w14:textId="1A2CB584" w:rsidR="000934F4" w:rsidRDefault="000934F4" w:rsidP="000934F4">
      <w:pPr>
        <w:pStyle w:val="ListParagraph"/>
        <w:numPr>
          <w:ilvl w:val="1"/>
          <w:numId w:val="1"/>
        </w:numPr>
      </w:pPr>
      <w:r>
        <w:t>Enthält Größe der Zellen in x und y Richtung</w:t>
      </w:r>
    </w:p>
    <w:p w14:paraId="6D733C38" w14:textId="776E024B" w:rsidR="00770C92" w:rsidRDefault="00F250E8" w:rsidP="000934F4">
      <w:pPr>
        <w:pStyle w:val="ListParagraph"/>
        <w:numPr>
          <w:ilvl w:val="0"/>
          <w:numId w:val="1"/>
        </w:numPr>
      </w:pPr>
      <w:r>
        <w:t>Festlegung des Bereiches, in dem gerechnet wird (zwischen Displacement und Zielort</w:t>
      </w:r>
      <w:r w:rsidR="00C508BD">
        <w:t>, potentiell nach Osten und Westen nötig</w:t>
      </w:r>
      <w:r w:rsidR="00FF14A2">
        <w:t>, je nach Verteilung der Landmassen</w:t>
      </w:r>
      <w:r>
        <w:t>)</w:t>
      </w:r>
    </w:p>
    <w:p w14:paraId="46FF58B6" w14:textId="38F5B41B" w:rsidR="00F250E8" w:rsidRDefault="00F250E8" w:rsidP="000934F4">
      <w:pPr>
        <w:pStyle w:val="ListParagraph"/>
        <w:numPr>
          <w:ilvl w:val="0"/>
          <w:numId w:val="1"/>
        </w:numPr>
      </w:pPr>
      <w:r>
        <w:t>Einlesen der Bathymetriekarte im relevanten Bereich</w:t>
      </w:r>
      <w:r w:rsidR="006227BE">
        <w:t xml:space="preserve"> (falls per NetCDF möglich), alternativ Einlesen der kompletten Karte und späteres Verwerfen des irrelevanten Bereiches</w:t>
      </w:r>
    </w:p>
    <w:p w14:paraId="34F1889E" w14:textId="03985811" w:rsidR="00087160" w:rsidRDefault="006054A6" w:rsidP="000934F4">
      <w:pPr>
        <w:pStyle w:val="ListParagraph"/>
        <w:numPr>
          <w:ilvl w:val="0"/>
          <w:numId w:val="1"/>
        </w:numPr>
      </w:pPr>
      <w:r>
        <w:t xml:space="preserve">Optional: </w:t>
      </w:r>
      <w:r w:rsidR="00087160">
        <w:t>Anpassen der Zellengrößen von Displacement-Karte und Weltkarte aufeinander</w:t>
      </w:r>
    </w:p>
    <w:p w14:paraId="6762E761" w14:textId="7CEE3DE2" w:rsidR="00087160" w:rsidRDefault="006054A6" w:rsidP="00087160">
      <w:pPr>
        <w:pStyle w:val="ListParagraph"/>
        <w:numPr>
          <w:ilvl w:val="1"/>
          <w:numId w:val="1"/>
        </w:numPr>
      </w:pPr>
      <w:r>
        <w:t>Abwägung zwischen Informationsverlust und Effizienz beim Rechnen</w:t>
      </w:r>
    </w:p>
    <w:p w14:paraId="5A1E591E" w14:textId="0BAC4083" w:rsidR="006227BE" w:rsidRDefault="006D7530" w:rsidP="000934F4">
      <w:pPr>
        <w:pStyle w:val="ListParagraph"/>
        <w:numPr>
          <w:ilvl w:val="0"/>
          <w:numId w:val="1"/>
        </w:numPr>
      </w:pPr>
      <w:r>
        <w:t>Berechnung der Zeit und Höhe der Welle sowie Ausgabe wann diese den Zielort erreicht</w:t>
      </w:r>
    </w:p>
    <w:p w14:paraId="5A2964FB" w14:textId="6F4AF489" w:rsidR="006D7530" w:rsidRDefault="006D7530" w:rsidP="006D7530">
      <w:pPr>
        <w:pStyle w:val="ListParagraph"/>
        <w:numPr>
          <w:ilvl w:val="1"/>
          <w:numId w:val="1"/>
        </w:numPr>
      </w:pPr>
      <w:r>
        <w:t>Erweiterung um ein Konsolenparameter</w:t>
      </w:r>
      <w:r w:rsidR="00E415A0">
        <w:t>, durch welches eine Grenzhöhe eingegeben werden kann, die Rückgab</w:t>
      </w:r>
      <w:r w:rsidR="00183EF1">
        <w:t>e erfolgt dann erst mit dem Zeitpunkt an dem die Wellenhöhe diese Grenzhöhe überschreitet</w:t>
      </w:r>
    </w:p>
    <w:p w14:paraId="335F4D1A" w14:textId="5C8710EA" w:rsidR="00183EF1" w:rsidRDefault="00183EF1" w:rsidP="006D7530">
      <w:pPr>
        <w:pStyle w:val="ListParagraph"/>
        <w:numPr>
          <w:ilvl w:val="1"/>
          <w:numId w:val="1"/>
        </w:numPr>
      </w:pPr>
      <w:r>
        <w:t>Ebenfalls Ausgabe falls Grenzhöhe nicht überschritten wird, oder Welle Ziel nie erreicht</w:t>
      </w:r>
      <w:r w:rsidR="006054A6">
        <w:t xml:space="preserve"> (</w:t>
      </w:r>
      <w:r w:rsidR="007D05B0">
        <w:t>entweder nur über Timeout nach gewissen Dauer, oder Dete</w:t>
      </w:r>
      <w:r w:rsidR="00077600">
        <w:t>K</w:t>
      </w:r>
      <w:r w:rsidR="007D05B0">
        <w:t>tor der erkennt wann Hauptwelle den Bereich verlässt / zu schwach wird)</w:t>
      </w:r>
    </w:p>
    <w:p w14:paraId="3DC1515E" w14:textId="425CC70B" w:rsidR="0039102A" w:rsidRDefault="0039102A" w:rsidP="0039102A">
      <w:pPr>
        <w:pStyle w:val="Heading2"/>
      </w:pPr>
      <w:r>
        <w:t>Motivation</w:t>
      </w:r>
    </w:p>
    <w:p w14:paraId="4E1F8DCA" w14:textId="241461B9" w:rsidR="002B3638" w:rsidRDefault="002B3638" w:rsidP="002B3638">
      <w:r>
        <w:t xml:space="preserve">Dadurch können wir ein System bilden, was uns mit unserem bisherigen Solver bei Tsunamis möglichst effizient zeigen kann, wann ein Ort von einer Tsunami getroffen wird, um </w:t>
      </w:r>
      <w:r w:rsidR="00653AFF">
        <w:t>(in der Theorie) z.B die Auswirkungen eines Erdbebens besser vorhersagen zu können</w:t>
      </w:r>
      <w:r w:rsidR="00B43AA7">
        <w:t>, und zu wissen an welchen Orten Maßnahmen nötig sind.</w:t>
      </w:r>
    </w:p>
    <w:p w14:paraId="5F31C092" w14:textId="77777777" w:rsidR="00653AFF" w:rsidRPr="001F518F" w:rsidRDefault="00653AFF" w:rsidP="002B3638"/>
    <w:sectPr w:rsidR="00653AFF" w:rsidRPr="001F5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12723"/>
    <w:multiLevelType w:val="hybridMultilevel"/>
    <w:tmpl w:val="F08A6D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03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A9"/>
    <w:rsid w:val="00077600"/>
    <w:rsid w:val="00087160"/>
    <w:rsid w:val="000934F4"/>
    <w:rsid w:val="00177189"/>
    <w:rsid w:val="00183EF1"/>
    <w:rsid w:val="001F518F"/>
    <w:rsid w:val="002B3638"/>
    <w:rsid w:val="0039102A"/>
    <w:rsid w:val="003D3468"/>
    <w:rsid w:val="005C752F"/>
    <w:rsid w:val="006054A6"/>
    <w:rsid w:val="006227BE"/>
    <w:rsid w:val="00653AFF"/>
    <w:rsid w:val="006D7530"/>
    <w:rsid w:val="00766809"/>
    <w:rsid w:val="00770C92"/>
    <w:rsid w:val="007950A9"/>
    <w:rsid w:val="007D05B0"/>
    <w:rsid w:val="00B36C01"/>
    <w:rsid w:val="00B43AA7"/>
    <w:rsid w:val="00C508BD"/>
    <w:rsid w:val="00C56BD5"/>
    <w:rsid w:val="00E415A0"/>
    <w:rsid w:val="00F250E8"/>
    <w:rsid w:val="00FD054C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9DDC"/>
  <w15:chartTrackingRefBased/>
  <w15:docId w15:val="{E3D13282-D0B6-4622-B4B9-F7C83C85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6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34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6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bco.net/data_and_products/gridded_bathymetry_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ge95daq</dc:creator>
  <cp:keywords/>
  <dc:description/>
  <cp:lastModifiedBy>ge95daq</cp:lastModifiedBy>
  <cp:revision>26</cp:revision>
  <cp:lastPrinted>2023-12-10T21:04:00Z</cp:lastPrinted>
  <dcterms:created xsi:type="dcterms:W3CDTF">2023-12-10T14:34:00Z</dcterms:created>
  <dcterms:modified xsi:type="dcterms:W3CDTF">2023-12-10T21:05:00Z</dcterms:modified>
</cp:coreProperties>
</file>