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5E20"/>
          <w:sz w:val="56"/>
          <w:szCs w:val="56"/>
        </w:rPr>
        <w:t xml:space="preserve">TENNICIRCLE</w:t>
      </w:r>
    </w:p>
    <w:p>
      <w:pPr>
        <w:spacing w:after="400"/>
        <w:jc w:val="center"/>
      </w:pPr>
      <w:r>
        <w:rPr>
          <w:rFonts w:ascii="Arial" w:cs="Arial" w:eastAsia="Arial" w:hAnsi="Arial"/>
          <w:color w:val="666666"/>
          <w:sz w:val="32"/>
          <w:szCs w:val="32"/>
        </w:rPr>
        <w:t xml:space="preserve">Product Requirements Document</w:t>
      </w:r>
    </w:p>
    <w:p>
      <w:pPr>
        <w:spacing w:after="100"/>
        <w:jc w:val="center"/>
      </w:pPr>
      <w:r>
        <w:rPr>
          <w:rFonts w:ascii="Arial" w:cs="Arial" w:eastAsia="Arial" w:hAnsi="Arial"/>
          <w:color w:val="999999"/>
          <w:sz w:val="22"/>
          <w:szCs w:val="22"/>
        </w:rPr>
        <w:t xml:space="preserve">Version 1.0</w:t>
      </w:r>
    </w:p>
    <w:p>
      <w:pPr>
        <w:spacing w:after="100"/>
        <w:jc w:val="center"/>
      </w:pPr>
      <w:r>
        <w:rPr>
          <w:rFonts w:ascii="Arial" w:cs="Arial" w:eastAsia="Arial" w:hAnsi="Arial"/>
          <w:color w:val="999999"/>
          <w:sz w:val="22"/>
          <w:szCs w:val="22"/>
        </w:rPr>
        <w:t xml:space="preserve">April 2026</w:t>
      </w:r>
    </w:p>
    <w:p>
      <w:pPr>
        <w:spacing w:after="100"/>
        <w:jc w:val="center"/>
      </w:pPr>
      <w:r>
        <w:rPr>
          <w:rFonts w:ascii="Arial" w:cs="Arial" w:eastAsia="Arial" w:hAnsi="Arial"/>
          <w:i/>
          <w:iCs/>
          <w:color w:val="999999"/>
          <w:sz w:val="22"/>
          <w:szCs w:val="22"/>
        </w:rPr>
        <w:t xml:space="preserve">Confidential</w:t>
      </w:r>
    </w:p>
    <w:p>
      <w:pPr>
        <w:spacing w:before="2000"/>
      </w:pPr>
    </w:p>
    <w:p>
      <w:pPr>
        <w:pBdr>
          <w:top w:val="single" w:color="1B5E20" w:sz="6" w:space="1"/>
        </w:pBdr>
        <w:spacing w:before="200"/>
        <w:jc w:val="center"/>
      </w:pPr>
    </w:p>
    <w:p>
      <w:pPr>
        <w:spacing w:before="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Joon Park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Co-founder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Jaden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Draft</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Overview</w:t>
      </w:r>
    </w:p>
    <w:p>
      <w:pPr>
        <w:spacing w:after="200"/>
      </w:pPr>
      <w:r>
        <w:rPr>
          <w:rFonts w:ascii="Arial" w:cs="Arial" w:eastAsia="Arial" w:hAnsi="Arial"/>
          <w:b w:val="false"/>
          <w:bCs w:val="false"/>
          <w:i w:val="false"/>
          <w:iCs w:val="false"/>
          <w:sz w:val="22"/>
          <w:szCs w:val="22"/>
        </w:rPr>
        <w:t xml:space="preserve">Tennicircle is a platform application designed to serve tennis community owners and coaches who manage lessons, player development, and community events. The platform provides an integrated solution for booking management, player profiles, AI-assisted coaching, and event organisation.</w:t>
      </w:r>
    </w:p>
    <w:p>
      <w:pPr>
        <w:spacing w:after="200"/>
      </w:pPr>
      <w:r>
        <w:rPr>
          <w:rFonts w:ascii="Arial" w:cs="Arial" w:eastAsia="Arial" w:hAnsi="Arial"/>
          <w:b w:val="false"/>
          <w:bCs w:val="false"/>
          <w:i w:val="false"/>
          <w:iCs w:val="false"/>
          <w:sz w:val="22"/>
          <w:szCs w:val="22"/>
        </w:rPr>
        <w:t xml:space="preserve">The platform will launch with a single tennis community partner and scale to support multiple communities across tennis and eventually other sports such as golf, basketball, and more.</w:t>
      </w:r>
    </w:p>
    <w:p>
      <w:pPr>
        <w:pStyle w:val="Heading1"/>
      </w:pPr>
      <w:r>
        <w:rPr>
          <w:rFonts w:ascii="Arial" w:cs="Arial" w:eastAsia="Arial" w:hAnsi="Arial"/>
        </w:rPr>
        <w:t xml:space="preserve">2. Problem Statement</w:t>
      </w:r>
    </w:p>
    <w:p>
      <w:pPr>
        <w:spacing w:after="200"/>
      </w:pPr>
      <w:r>
        <w:rPr>
          <w:rFonts w:ascii="Arial" w:cs="Arial" w:eastAsia="Arial" w:hAnsi="Arial"/>
          <w:b w:val="false"/>
          <w:bCs w:val="false"/>
          <w:i w:val="false"/>
          <w:iCs w:val="false"/>
          <w:sz w:val="22"/>
          <w:szCs w:val="22"/>
        </w:rPr>
        <w:t xml:space="preserve">Tennis community coaches and organisers currently manage their operations through a fragmented set of tools: WhatsApp groups for communication, spreadsheets for scheduling, manual bookings, and no structured way to track player progress or organise events. This leads to:</w:t>
      </w:r>
    </w:p>
    <w:p>
      <w:pPr>
        <w:pStyle w:val="ListParagraph"/>
        <w:numPr>
          <w:ilvl w:val="0"/>
          <w:numId w:val="2"/>
        </w:numPr>
        <w:spacing w:after="100"/>
      </w:pPr>
      <w:r>
        <w:rPr>
          <w:rFonts w:ascii="Arial" w:cs="Arial" w:eastAsia="Arial" w:hAnsi="Arial"/>
          <w:sz w:val="22"/>
          <w:szCs w:val="22"/>
        </w:rPr>
        <w:t xml:space="preserve">Administrative overhead that takes time away from coaching</w:t>
      </w:r>
    </w:p>
    <w:p>
      <w:pPr>
        <w:pStyle w:val="ListParagraph"/>
        <w:numPr>
          <w:ilvl w:val="0"/>
          <w:numId w:val="2"/>
        </w:numPr>
        <w:spacing w:after="100"/>
      </w:pPr>
      <w:r>
        <w:rPr>
          <w:rFonts w:ascii="Arial" w:cs="Arial" w:eastAsia="Arial" w:hAnsi="Arial"/>
          <w:sz w:val="22"/>
          <w:szCs w:val="22"/>
        </w:rPr>
        <w:t xml:space="preserve">No centralised player history or development tracking</w:t>
      </w:r>
    </w:p>
    <w:p>
      <w:pPr>
        <w:pStyle w:val="ListParagraph"/>
        <w:numPr>
          <w:ilvl w:val="0"/>
          <w:numId w:val="2"/>
        </w:numPr>
        <w:spacing w:after="100"/>
      </w:pPr>
      <w:r>
        <w:rPr>
          <w:rFonts w:ascii="Arial" w:cs="Arial" w:eastAsia="Arial" w:hAnsi="Arial"/>
          <w:sz w:val="22"/>
          <w:szCs w:val="22"/>
        </w:rPr>
        <w:t xml:space="preserve">Difficulty organising and managing competitions and social events</w:t>
      </w:r>
    </w:p>
    <w:p>
      <w:pPr>
        <w:pStyle w:val="ListParagraph"/>
        <w:numPr>
          <w:ilvl w:val="0"/>
          <w:numId w:val="2"/>
        </w:numPr>
        <w:spacing w:after="100"/>
      </w:pPr>
      <w:r>
        <w:rPr>
          <w:rFonts w:ascii="Arial" w:cs="Arial" w:eastAsia="Arial" w:hAnsi="Arial"/>
          <w:sz w:val="22"/>
          <w:szCs w:val="22"/>
        </w:rPr>
        <w:t xml:space="preserve">No scalable way to provide personalised coaching feedback between lessons</w:t>
      </w:r>
    </w:p>
    <w:p>
      <w:pPr>
        <w:pStyle w:val="ListParagraph"/>
        <w:numPr>
          <w:ilvl w:val="0"/>
          <w:numId w:val="2"/>
        </w:numPr>
        <w:spacing w:after="100"/>
      </w:pPr>
      <w:r>
        <w:rPr>
          <w:rFonts w:ascii="Arial" w:cs="Arial" w:eastAsia="Arial" w:hAnsi="Arial"/>
          <w:sz w:val="22"/>
          <w:szCs w:val="22"/>
        </w:rPr>
        <w:t xml:space="preserve">Community members lack a single place to engage with their tennis community</w:t>
      </w:r>
    </w:p>
    <w:p>
      <w:pPr>
        <w:pStyle w:val="Heading1"/>
      </w:pPr>
      <w:r>
        <w:rPr>
          <w:rFonts w:ascii="Arial" w:cs="Arial" w:eastAsia="Arial" w:hAnsi="Arial"/>
        </w:rPr>
        <w:t xml:space="preserve">3. Target Users</w:t>
      </w:r>
    </w:p>
    <w:p>
      <w:pPr>
        <w:pStyle w:val="Heading2"/>
      </w:pPr>
      <w:r>
        <w:rPr>
          <w:rFonts w:ascii="Arial" w:cs="Arial" w:eastAsia="Arial" w:hAnsi="Arial"/>
        </w:rPr>
        <w:t xml:space="preserve">3.1 Primary: Community Owner / Coach</w:t>
      </w:r>
    </w:p>
    <w:p>
      <w:pPr>
        <w:spacing w:after="200"/>
      </w:pPr>
      <w:r>
        <w:rPr>
          <w:rFonts w:ascii="Arial" w:cs="Arial" w:eastAsia="Arial" w:hAnsi="Arial"/>
          <w:b w:val="false"/>
          <w:bCs w:val="false"/>
          <w:i w:val="false"/>
          <w:iCs w:val="false"/>
          <w:sz w:val="22"/>
          <w:szCs w:val="22"/>
        </w:rPr>
        <w:t xml:space="preserve">The person who runs the tennis community. They organise lessons, manage players, run events, and need tools to scale their operations without increasing admin work. Jaden and his community represent our launch partner.</w:t>
      </w:r>
    </w:p>
    <w:p>
      <w:pPr>
        <w:pStyle w:val="Heading2"/>
      </w:pPr>
      <w:r>
        <w:rPr>
          <w:rFonts w:ascii="Arial" w:cs="Arial" w:eastAsia="Arial" w:hAnsi="Arial"/>
        </w:rPr>
        <w:t xml:space="preserve">3.2 Secondary: Community Members / Players</w:t>
      </w:r>
    </w:p>
    <w:p>
      <w:pPr>
        <w:spacing w:after="200"/>
      </w:pPr>
      <w:r>
        <w:rPr>
          <w:rFonts w:ascii="Arial" w:cs="Arial" w:eastAsia="Arial" w:hAnsi="Arial"/>
          <w:b w:val="false"/>
          <w:bCs w:val="false"/>
          <w:i w:val="false"/>
          <w:iCs w:val="false"/>
          <w:sz w:val="22"/>
          <w:szCs w:val="22"/>
        </w:rPr>
        <w:t xml:space="preserve">Players who participate in lessons, events, and want to track their development. They range from beginners to advanced social players who value community, improvement, and convenience.</w:t>
      </w:r>
    </w:p>
    <w:p>
      <w:pPr>
        <w:pStyle w:val="Heading1"/>
      </w:pPr>
      <w:r>
        <w:rPr>
          <w:rFonts w:ascii="Arial" w:cs="Arial" w:eastAsia="Arial" w:hAnsi="Arial"/>
        </w:rPr>
        <w:t xml:space="preserve">4. Product Vision &amp; Phasing</w:t>
      </w:r>
    </w:p>
    <w:p>
      <w:pPr>
        <w:spacing w:after="200"/>
      </w:pPr>
      <w:r>
        <w:rPr>
          <w:rFonts w:ascii="Arial" w:cs="Arial" w:eastAsia="Arial" w:hAnsi="Arial"/>
          <w:b w:val="false"/>
          <w:bCs w:val="false"/>
          <w:i w:val="false"/>
          <w:iCs w:val="false"/>
          <w:sz w:val="22"/>
          <w:szCs w:val="22"/>
        </w:rPr>
        <w:t xml:space="preserve">Tennicircle will be developed in three phases, each building on the last. The goal is to ship a focused MVP quickly, prove value with one community, and layer in differentiated features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2"/>
                <w:szCs w:val="22"/>
              </w:rPr>
              <w:t xml:space="preserve"/>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2"/>
                <w:szCs w:val="22"/>
              </w:rPr>
              <w:t xml:space="preserve">Phase 1: Foundation</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2"/>
                <w:szCs w:val="22"/>
              </w:rPr>
              <w:t xml:space="preserve">Phase 2: Intelligence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2"/>
                <w:szCs w:val="22"/>
              </w:rPr>
              <w:t xml:space="preserve">Phase 3: Scale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Focus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Core booking, profiles &amp; community tools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coaching &amp; advanced analytics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Multi-community, multi-sport expansion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Key Features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Lesson booking, player profiles, match history, basic events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Video/photo upload, AI form analysis, coach annotation, progress tracking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Multi-tenancy, sport-agnostic framework, marketplace, white-label options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Success Metric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Active adoption by launch community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Player engagement with AI coaching features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Multiple communities onboarded across sports</w:t>
            </w:r>
          </w:p>
        </w:tc>
      </w:tr>
    </w:tbl>
    <w:p>
      <w:r>
        <w:br w:type="page"/>
      </w:r>
    </w:p>
    <w:p>
      <w:pPr>
        <w:pStyle w:val="Heading1"/>
      </w:pPr>
      <w:r>
        <w:rPr>
          <w:rFonts w:ascii="Arial" w:cs="Arial" w:eastAsia="Arial" w:hAnsi="Arial"/>
        </w:rPr>
        <w:t xml:space="preserve">5. Phase 1 Features (Detailed)</w:t>
      </w:r>
    </w:p>
    <w:p>
      <w:pPr>
        <w:pStyle w:val="Heading2"/>
      </w:pPr>
      <w:r>
        <w:rPr>
          <w:rFonts w:ascii="Arial" w:cs="Arial" w:eastAsia="Arial" w:hAnsi="Arial"/>
        </w:rPr>
        <w:t xml:space="preserve">5.1 Lesson Booking System</w:t>
      </w:r>
    </w:p>
    <w:p>
      <w:pPr>
        <w:pStyle w:val="ListParagraph"/>
        <w:numPr>
          <w:ilvl w:val="0"/>
          <w:numId w:val="3"/>
        </w:numPr>
        <w:spacing w:after="100"/>
      </w:pPr>
      <w:r>
        <w:rPr>
          <w:rFonts w:ascii="Arial" w:cs="Arial" w:eastAsia="Arial" w:hAnsi="Arial"/>
          <w:b/>
          <w:bCs/>
          <w:sz w:val="22"/>
          <w:szCs w:val="22"/>
        </w:rPr>
        <w:t xml:space="preserve">Calendar view: </w:t>
      </w:r>
      <w:r>
        <w:rPr>
          <w:rFonts w:ascii="Arial" w:cs="Arial" w:eastAsia="Arial" w:hAnsi="Arial"/>
          <w:sz w:val="22"/>
          <w:szCs w:val="22"/>
        </w:rPr>
        <w:t xml:space="preserve">Coach sets available time slots; players browse and book lessons (individual or group)</w:t>
      </w:r>
    </w:p>
    <w:p>
      <w:pPr>
        <w:pStyle w:val="ListParagraph"/>
        <w:numPr>
          <w:ilvl w:val="0"/>
          <w:numId w:val="3"/>
        </w:numPr>
        <w:spacing w:after="100"/>
      </w:pPr>
      <w:r>
        <w:rPr>
          <w:rFonts w:ascii="Arial" w:cs="Arial" w:eastAsia="Arial" w:hAnsi="Arial"/>
          <w:b/>
          <w:bCs/>
          <w:sz w:val="22"/>
          <w:szCs w:val="22"/>
        </w:rPr>
        <w:t xml:space="preserve">Booking management: </w:t>
      </w:r>
      <w:r>
        <w:rPr>
          <w:rFonts w:ascii="Arial" w:cs="Arial" w:eastAsia="Arial" w:hAnsi="Arial"/>
          <w:sz w:val="22"/>
          <w:szCs w:val="22"/>
        </w:rPr>
        <w:t xml:space="preserve">Confirmations, cancellations, waitlists, and rescheduling</w:t>
      </w:r>
    </w:p>
    <w:p>
      <w:pPr>
        <w:pStyle w:val="ListParagraph"/>
        <w:numPr>
          <w:ilvl w:val="0"/>
          <w:numId w:val="3"/>
        </w:numPr>
        <w:spacing w:after="100"/>
      </w:pPr>
      <w:r>
        <w:rPr>
          <w:rFonts w:ascii="Arial" w:cs="Arial" w:eastAsia="Arial" w:hAnsi="Arial"/>
          <w:b/>
          <w:bCs/>
          <w:sz w:val="22"/>
          <w:szCs w:val="22"/>
        </w:rPr>
        <w:t xml:space="preserve">Notifications: </w:t>
      </w:r>
      <w:r>
        <w:rPr>
          <w:rFonts w:ascii="Arial" w:cs="Arial" w:eastAsia="Arial" w:hAnsi="Arial"/>
          <w:sz w:val="22"/>
          <w:szCs w:val="22"/>
        </w:rPr>
        <w:t xml:space="preserve">Push/email reminders for upcoming lessons</w:t>
      </w:r>
    </w:p>
    <w:p>
      <w:pPr>
        <w:pStyle w:val="ListParagraph"/>
        <w:numPr>
          <w:ilvl w:val="0"/>
          <w:numId w:val="3"/>
        </w:numPr>
        <w:spacing w:after="100"/>
      </w:pPr>
      <w:r>
        <w:rPr>
          <w:rFonts w:ascii="Arial" w:cs="Arial" w:eastAsia="Arial" w:hAnsi="Arial"/>
          <w:b/>
          <w:bCs/>
          <w:sz w:val="22"/>
          <w:szCs w:val="22"/>
        </w:rPr>
        <w:t xml:space="preserve">Recurring bookings: </w:t>
      </w:r>
      <w:r>
        <w:rPr>
          <w:rFonts w:ascii="Arial" w:cs="Arial" w:eastAsia="Arial" w:hAnsi="Arial"/>
          <w:sz w:val="22"/>
          <w:szCs w:val="22"/>
        </w:rPr>
        <w:t xml:space="preserve">Support for weekly lesson schedules</w:t>
      </w:r>
    </w:p>
    <w:p>
      <w:pPr>
        <w:pStyle w:val="Heading2"/>
      </w:pPr>
      <w:r>
        <w:rPr>
          <w:rFonts w:ascii="Arial" w:cs="Arial" w:eastAsia="Arial" w:hAnsi="Arial"/>
        </w:rPr>
        <w:t xml:space="preserve">5.2 Player Profiles &amp; History</w:t>
      </w:r>
    </w:p>
    <w:p>
      <w:pPr>
        <w:pStyle w:val="ListParagraph"/>
        <w:numPr>
          <w:ilvl w:val="0"/>
          <w:numId w:val="4"/>
        </w:numPr>
        <w:spacing w:after="100"/>
      </w:pPr>
      <w:r>
        <w:rPr>
          <w:rFonts w:ascii="Arial" w:cs="Arial" w:eastAsia="Arial" w:hAnsi="Arial"/>
          <w:b/>
          <w:bCs/>
          <w:sz w:val="22"/>
          <w:szCs w:val="22"/>
        </w:rPr>
        <w:t xml:space="preserve">Player profile: </w:t>
      </w:r>
      <w:r>
        <w:rPr>
          <w:rFonts w:ascii="Arial" w:cs="Arial" w:eastAsia="Arial" w:hAnsi="Arial"/>
          <w:sz w:val="22"/>
          <w:szCs w:val="22"/>
        </w:rPr>
        <w:t xml:space="preserve">Name, skill level (self-assessed + coach-assessed), playing style, goals</w:t>
      </w:r>
    </w:p>
    <w:p>
      <w:pPr>
        <w:pStyle w:val="ListParagraph"/>
        <w:numPr>
          <w:ilvl w:val="0"/>
          <w:numId w:val="4"/>
        </w:numPr>
        <w:spacing w:after="100"/>
      </w:pPr>
      <w:r>
        <w:rPr>
          <w:rFonts w:ascii="Arial" w:cs="Arial" w:eastAsia="Arial" w:hAnsi="Arial"/>
          <w:b/>
          <w:bCs/>
          <w:sz w:val="22"/>
          <w:szCs w:val="22"/>
        </w:rPr>
        <w:t xml:space="preserve">Lesson history: </w:t>
      </w:r>
      <w:r>
        <w:rPr>
          <w:rFonts w:ascii="Arial" w:cs="Arial" w:eastAsia="Arial" w:hAnsi="Arial"/>
          <w:sz w:val="22"/>
          <w:szCs w:val="22"/>
        </w:rPr>
        <w:t xml:space="preserve">Record of all sessions attended, coaches worked with</w:t>
      </w:r>
    </w:p>
    <w:p>
      <w:pPr>
        <w:pStyle w:val="ListParagraph"/>
        <w:numPr>
          <w:ilvl w:val="0"/>
          <w:numId w:val="4"/>
        </w:numPr>
        <w:spacing w:after="100"/>
      </w:pPr>
      <w:r>
        <w:rPr>
          <w:rFonts w:ascii="Arial" w:cs="Arial" w:eastAsia="Arial" w:hAnsi="Arial"/>
          <w:b/>
          <w:bCs/>
          <w:sz w:val="22"/>
          <w:szCs w:val="22"/>
        </w:rPr>
        <w:t xml:space="preserve">Match history: </w:t>
      </w:r>
      <w:r>
        <w:rPr>
          <w:rFonts w:ascii="Arial" w:cs="Arial" w:eastAsia="Arial" w:hAnsi="Arial"/>
          <w:sz w:val="22"/>
          <w:szCs w:val="22"/>
        </w:rPr>
        <w:t xml:space="preserve">Results from community matches and events</w:t>
      </w:r>
    </w:p>
    <w:p>
      <w:pPr>
        <w:pStyle w:val="ListParagraph"/>
        <w:numPr>
          <w:ilvl w:val="0"/>
          <w:numId w:val="4"/>
        </w:numPr>
        <w:spacing w:after="100"/>
      </w:pPr>
      <w:r>
        <w:rPr>
          <w:rFonts w:ascii="Arial" w:cs="Arial" w:eastAsia="Arial" w:hAnsi="Arial"/>
          <w:b/>
          <w:bCs/>
          <w:sz w:val="22"/>
          <w:szCs w:val="22"/>
        </w:rPr>
        <w:t xml:space="preserve">Progress notes: </w:t>
      </w:r>
      <w:r>
        <w:rPr>
          <w:rFonts w:ascii="Arial" w:cs="Arial" w:eastAsia="Arial" w:hAnsi="Arial"/>
          <w:sz w:val="22"/>
          <w:szCs w:val="22"/>
        </w:rPr>
        <w:t xml:space="preserve">Coach can add notes after each session visible to the player</w:t>
      </w:r>
    </w:p>
    <w:p>
      <w:pPr>
        <w:pStyle w:val="Heading2"/>
      </w:pPr>
      <w:r>
        <w:rPr>
          <w:rFonts w:ascii="Arial" w:cs="Arial" w:eastAsia="Arial" w:hAnsi="Arial"/>
        </w:rPr>
        <w:t xml:space="preserve">5.3 Community Hub</w:t>
      </w:r>
    </w:p>
    <w:p>
      <w:pPr>
        <w:pStyle w:val="ListParagraph"/>
        <w:numPr>
          <w:ilvl w:val="0"/>
          <w:numId w:val="5"/>
        </w:numPr>
        <w:spacing w:after="100"/>
      </w:pPr>
      <w:r>
        <w:rPr>
          <w:rFonts w:ascii="Arial" w:cs="Arial" w:eastAsia="Arial" w:hAnsi="Arial"/>
          <w:b/>
          <w:bCs/>
          <w:sz w:val="22"/>
          <w:szCs w:val="22"/>
        </w:rPr>
        <w:t xml:space="preserve">Member directory: </w:t>
      </w:r>
      <w:r>
        <w:rPr>
          <w:rFonts w:ascii="Arial" w:cs="Arial" w:eastAsia="Arial" w:hAnsi="Arial"/>
          <w:sz w:val="22"/>
          <w:szCs w:val="22"/>
        </w:rPr>
        <w:t xml:space="preserve">Browse community members, see profiles</w:t>
      </w:r>
    </w:p>
    <w:p>
      <w:pPr>
        <w:pStyle w:val="ListParagraph"/>
        <w:numPr>
          <w:ilvl w:val="0"/>
          <w:numId w:val="5"/>
        </w:numPr>
        <w:spacing w:after="100"/>
      </w:pPr>
      <w:r>
        <w:rPr>
          <w:rFonts w:ascii="Arial" w:cs="Arial" w:eastAsia="Arial" w:hAnsi="Arial"/>
          <w:b/>
          <w:bCs/>
          <w:sz w:val="22"/>
          <w:szCs w:val="22"/>
        </w:rPr>
        <w:t xml:space="preserve">Announcements: </w:t>
      </w:r>
      <w:r>
        <w:rPr>
          <w:rFonts w:ascii="Arial" w:cs="Arial" w:eastAsia="Arial" w:hAnsi="Arial"/>
          <w:sz w:val="22"/>
          <w:szCs w:val="22"/>
        </w:rPr>
        <w:t xml:space="preserve">Coach/owner can post updates to the community</w:t>
      </w:r>
    </w:p>
    <w:p>
      <w:pPr>
        <w:pStyle w:val="ListParagraph"/>
        <w:numPr>
          <w:ilvl w:val="0"/>
          <w:numId w:val="5"/>
        </w:numPr>
        <w:spacing w:after="100"/>
      </w:pPr>
      <w:r>
        <w:rPr>
          <w:rFonts w:ascii="Arial" w:cs="Arial" w:eastAsia="Arial" w:hAnsi="Arial"/>
          <w:b/>
          <w:bCs/>
          <w:sz w:val="22"/>
          <w:szCs w:val="22"/>
        </w:rPr>
        <w:t xml:space="preserve">Activity feed: </w:t>
      </w:r>
      <w:r>
        <w:rPr>
          <w:rFonts w:ascii="Arial" w:cs="Arial" w:eastAsia="Arial" w:hAnsi="Arial"/>
          <w:sz w:val="22"/>
          <w:szCs w:val="22"/>
        </w:rPr>
        <w:t xml:space="preserve">Recent bookings, event results, new members</w:t>
      </w:r>
    </w:p>
    <w:p>
      <w:pPr>
        <w:pStyle w:val="Heading2"/>
      </w:pPr>
      <w:r>
        <w:rPr>
          <w:rFonts w:ascii="Arial" w:cs="Arial" w:eastAsia="Arial" w:hAnsi="Arial"/>
        </w:rPr>
        <w:t xml:space="preserve">5.4 Event Management</w:t>
      </w:r>
    </w:p>
    <w:p>
      <w:pPr>
        <w:pStyle w:val="ListParagraph"/>
        <w:numPr>
          <w:ilvl w:val="0"/>
          <w:numId w:val="6"/>
        </w:numPr>
        <w:spacing w:after="100"/>
      </w:pPr>
      <w:r>
        <w:rPr>
          <w:rFonts w:ascii="Arial" w:cs="Arial" w:eastAsia="Arial" w:hAnsi="Arial"/>
          <w:b/>
          <w:bCs/>
          <w:sz w:val="22"/>
          <w:szCs w:val="22"/>
        </w:rPr>
        <w:t xml:space="preserve">Event creation: </w:t>
      </w:r>
      <w:r>
        <w:rPr>
          <w:rFonts w:ascii="Arial" w:cs="Arial" w:eastAsia="Arial" w:hAnsi="Arial"/>
          <w:sz w:val="22"/>
          <w:szCs w:val="22"/>
        </w:rPr>
        <w:t xml:space="preserve">Competitions (round-robin, ladder, knockout), social events, mixers</w:t>
      </w:r>
    </w:p>
    <w:p>
      <w:pPr>
        <w:pStyle w:val="ListParagraph"/>
        <w:numPr>
          <w:ilvl w:val="0"/>
          <w:numId w:val="6"/>
        </w:numPr>
        <w:spacing w:after="100"/>
      </w:pPr>
      <w:r>
        <w:rPr>
          <w:rFonts w:ascii="Arial" w:cs="Arial" w:eastAsia="Arial" w:hAnsi="Arial"/>
          <w:b/>
          <w:bCs/>
          <w:sz w:val="22"/>
          <w:szCs w:val="22"/>
        </w:rPr>
        <w:t xml:space="preserve">Registration: </w:t>
      </w:r>
      <w:r>
        <w:rPr>
          <w:rFonts w:ascii="Arial" w:cs="Arial" w:eastAsia="Arial" w:hAnsi="Arial"/>
          <w:sz w:val="22"/>
          <w:szCs w:val="22"/>
        </w:rPr>
        <w:t xml:space="preserve">Players sign up, manage entries, view draws</w:t>
      </w:r>
    </w:p>
    <w:p>
      <w:pPr>
        <w:pStyle w:val="ListParagraph"/>
        <w:numPr>
          <w:ilvl w:val="0"/>
          <w:numId w:val="6"/>
        </w:numPr>
        <w:spacing w:after="100"/>
      </w:pPr>
      <w:r>
        <w:rPr>
          <w:rFonts w:ascii="Arial" w:cs="Arial" w:eastAsia="Arial" w:hAnsi="Arial"/>
          <w:b/>
          <w:bCs/>
          <w:sz w:val="22"/>
          <w:szCs w:val="22"/>
        </w:rPr>
        <w:t xml:space="preserve">Results &amp; rankings: </w:t>
      </w:r>
      <w:r>
        <w:rPr>
          <w:rFonts w:ascii="Arial" w:cs="Arial" w:eastAsia="Arial" w:hAnsi="Arial"/>
          <w:sz w:val="22"/>
          <w:szCs w:val="22"/>
        </w:rPr>
        <w:t xml:space="preserve">Live scoring, leaderboards, historical results</w:t>
      </w:r>
    </w:p>
    <w:p>
      <w:pPr>
        <w:pStyle w:val="ListParagraph"/>
        <w:numPr>
          <w:ilvl w:val="0"/>
          <w:numId w:val="6"/>
        </w:numPr>
        <w:spacing w:after="100"/>
      </w:pPr>
      <w:r>
        <w:rPr>
          <w:rFonts w:ascii="Arial" w:cs="Arial" w:eastAsia="Arial" w:hAnsi="Arial"/>
          <w:b/>
          <w:bCs/>
          <w:sz w:val="22"/>
          <w:szCs w:val="22"/>
        </w:rPr>
        <w:t xml:space="preserve">Scheduling: </w:t>
      </w:r>
      <w:r>
        <w:rPr>
          <w:rFonts w:ascii="Arial" w:cs="Arial" w:eastAsia="Arial" w:hAnsi="Arial"/>
          <w:sz w:val="22"/>
          <w:szCs w:val="22"/>
        </w:rPr>
        <w:t xml:space="preserve">Automated match scheduling based on player availability and court allocation</w:t>
      </w:r>
    </w:p>
    <w:p>
      <w:pPr>
        <w:pStyle w:val="Heading2"/>
      </w:pPr>
      <w:r>
        <w:rPr>
          <w:rFonts w:ascii="Arial" w:cs="Arial" w:eastAsia="Arial" w:hAnsi="Arial"/>
        </w:rPr>
        <w:t xml:space="preserve">5.5 Coach Dashboard</w:t>
      </w:r>
    </w:p>
    <w:p>
      <w:pPr>
        <w:pStyle w:val="ListParagraph"/>
        <w:numPr>
          <w:ilvl w:val="0"/>
          <w:numId w:val="7"/>
        </w:numPr>
        <w:spacing w:after="100"/>
      </w:pPr>
      <w:r>
        <w:rPr>
          <w:rFonts w:ascii="Arial" w:cs="Arial" w:eastAsia="Arial" w:hAnsi="Arial"/>
          <w:b/>
          <w:bCs/>
          <w:sz w:val="22"/>
          <w:szCs w:val="22"/>
        </w:rPr>
        <w:t xml:space="preserve">Overview: </w:t>
      </w:r>
      <w:r>
        <w:rPr>
          <w:rFonts w:ascii="Arial" w:cs="Arial" w:eastAsia="Arial" w:hAnsi="Arial"/>
          <w:sz w:val="22"/>
          <w:szCs w:val="22"/>
        </w:rPr>
        <w:t xml:space="preserve">Daily/weekly schedule, upcoming lessons, player count</w:t>
      </w:r>
    </w:p>
    <w:p>
      <w:pPr>
        <w:pStyle w:val="ListParagraph"/>
        <w:numPr>
          <w:ilvl w:val="0"/>
          <w:numId w:val="7"/>
        </w:numPr>
        <w:spacing w:after="100"/>
      </w:pPr>
      <w:r>
        <w:rPr>
          <w:rFonts w:ascii="Arial" w:cs="Arial" w:eastAsia="Arial" w:hAnsi="Arial"/>
          <w:b/>
          <w:bCs/>
          <w:sz w:val="22"/>
          <w:szCs w:val="22"/>
        </w:rPr>
        <w:t xml:space="preserve">Player management: </w:t>
      </w:r>
      <w:r>
        <w:rPr>
          <w:rFonts w:ascii="Arial" w:cs="Arial" w:eastAsia="Arial" w:hAnsi="Arial"/>
          <w:sz w:val="22"/>
          <w:szCs w:val="22"/>
        </w:rPr>
        <w:t xml:space="preserve">View all players, their progress, attendance patterns</w:t>
      </w:r>
    </w:p>
    <w:p>
      <w:pPr>
        <w:pStyle w:val="ListParagraph"/>
        <w:numPr>
          <w:ilvl w:val="0"/>
          <w:numId w:val="7"/>
        </w:numPr>
        <w:spacing w:after="100"/>
      </w:pPr>
      <w:r>
        <w:rPr>
          <w:rFonts w:ascii="Arial" w:cs="Arial" w:eastAsia="Arial" w:hAnsi="Arial"/>
          <w:b/>
          <w:bCs/>
          <w:sz w:val="22"/>
          <w:szCs w:val="22"/>
        </w:rPr>
        <w:t xml:space="preserve">Revenue tracking: </w:t>
      </w:r>
      <w:r>
        <w:rPr>
          <w:rFonts w:ascii="Arial" w:cs="Arial" w:eastAsia="Arial" w:hAnsi="Arial"/>
          <w:sz w:val="22"/>
          <w:szCs w:val="22"/>
        </w:rPr>
        <w:t xml:space="preserve">Lesson income, subscription metrics (basic)</w:t>
      </w:r>
    </w:p>
    <w:p>
      <w:pPr>
        <w:pStyle w:val="ListParagraph"/>
        <w:numPr>
          <w:ilvl w:val="0"/>
          <w:numId w:val="7"/>
        </w:numPr>
        <w:spacing w:after="100"/>
      </w:pPr>
      <w:r>
        <w:rPr>
          <w:rFonts w:ascii="Arial" w:cs="Arial" w:eastAsia="Arial" w:hAnsi="Arial"/>
          <w:b/>
          <w:bCs/>
          <w:sz w:val="22"/>
          <w:szCs w:val="22"/>
        </w:rPr>
        <w:t xml:space="preserve">Community health: </w:t>
      </w:r>
      <w:r>
        <w:rPr>
          <w:rFonts w:ascii="Arial" w:cs="Arial" w:eastAsia="Arial" w:hAnsi="Arial"/>
          <w:sz w:val="22"/>
          <w:szCs w:val="22"/>
        </w:rPr>
        <w:t xml:space="preserve">Active members, event participation rates, engagement metrics</w:t>
      </w:r>
    </w:p>
    <w:p>
      <w:pPr>
        <w:pStyle w:val="Heading1"/>
      </w:pPr>
      <w:r>
        <w:rPr>
          <w:rFonts w:ascii="Arial" w:cs="Arial" w:eastAsia="Arial" w:hAnsi="Arial"/>
        </w:rPr>
        <w:t xml:space="preserve">6. Phase 2 Features (High-Level)</w:t>
      </w:r>
    </w:p>
    <w:p>
      <w:pPr>
        <w:pStyle w:val="Heading2"/>
      </w:pPr>
      <w:r>
        <w:rPr>
          <w:rFonts w:ascii="Arial" w:cs="Arial" w:eastAsia="Arial" w:hAnsi="Arial"/>
        </w:rPr>
        <w:t xml:space="preserve">6.1 AI-Assisted Coaching</w:t>
      </w:r>
    </w:p>
    <w:p>
      <w:pPr>
        <w:spacing w:after="200"/>
      </w:pPr>
      <w:r>
        <w:rPr>
          <w:rFonts w:ascii="Arial" w:cs="Arial" w:eastAsia="Arial" w:hAnsi="Arial"/>
          <w:b w:val="false"/>
          <w:bCs w:val="false"/>
          <w:i w:val="false"/>
          <w:iCs w:val="false"/>
          <w:sz w:val="22"/>
          <w:szCs w:val="22"/>
        </w:rPr>
        <w:t xml:space="preserve">Players upload videos or photos of themselves playing. The AI analyses form, technique, and positioning and provides structured feedback on improvements. The coach can review the AI analysis, add their own comments, agree or disagree with suggestions, and provide personalised follow-up drills.</w:t>
      </w:r>
    </w:p>
    <w:p>
      <w:pPr>
        <w:spacing w:after="200"/>
      </w:pPr>
      <w:r>
        <w:rPr>
          <w:rFonts w:ascii="Arial" w:cs="Arial" w:eastAsia="Arial" w:hAnsi="Arial"/>
          <w:b w:val="false"/>
          <w:bCs w:val="false"/>
          <w:i w:val="false"/>
          <w:iCs w:val="false"/>
          <w:sz w:val="22"/>
          <w:szCs w:val="22"/>
        </w:rPr>
        <w:t xml:space="preserve">This is the key differentiator. The combination of AI analysis and human coach expertise creates a feedback loop that neither can provide alone.</w:t>
      </w:r>
    </w:p>
    <w:p>
      <w:pPr>
        <w:pStyle w:val="Heading2"/>
      </w:pPr>
      <w:r>
        <w:rPr>
          <w:rFonts w:ascii="Arial" w:cs="Arial" w:eastAsia="Arial" w:hAnsi="Arial"/>
        </w:rPr>
        <w:t xml:space="preserve">6.2 Progress Analytics</w:t>
      </w:r>
    </w:p>
    <w:p>
      <w:pPr>
        <w:spacing w:after="200"/>
      </w:pPr>
      <w:r>
        <w:rPr>
          <w:rFonts w:ascii="Arial" w:cs="Arial" w:eastAsia="Arial" w:hAnsi="Arial"/>
          <w:b w:val="false"/>
          <w:bCs w:val="false"/>
          <w:i w:val="false"/>
          <w:iCs w:val="false"/>
          <w:sz w:val="22"/>
          <w:szCs w:val="22"/>
        </w:rPr>
        <w:t xml:space="preserve">Visual dashboards showing player improvement over time, areas of strength and weakness, lesson-to-improvement correlation, and comparison against community benchmarks (anonymised).</w:t>
      </w:r>
    </w:p>
    <w:p>
      <w:pPr>
        <w:pStyle w:val="Heading1"/>
      </w:pPr>
      <w:r>
        <w:rPr>
          <w:rFonts w:ascii="Arial" w:cs="Arial" w:eastAsia="Arial" w:hAnsi="Arial"/>
        </w:rPr>
        <w:t xml:space="preserve">7. Phase 3 Features (High-Level)</w:t>
      </w:r>
    </w:p>
    <w:p>
      <w:pPr>
        <w:spacing w:after="200"/>
      </w:pPr>
      <w:r>
        <w:rPr>
          <w:rFonts w:ascii="Arial" w:cs="Arial" w:eastAsia="Arial" w:hAnsi="Arial"/>
          <w:b w:val="false"/>
          <w:bCs w:val="false"/>
          <w:i w:val="false"/>
          <w:iCs w:val="false"/>
          <w:sz w:val="22"/>
          <w:szCs w:val="22"/>
        </w:rPr>
        <w:t xml:space="preserve">Multi-tenancy architecture enabling multiple communities to operate independently on the platform. Sport-agnostic framework allowing expansion beyond tennis into golf, basketball, and other community-driven sports. Potential marketplace for coaches and white-label offerings for larger organisations.</w:t>
      </w:r>
    </w:p>
    <w:p>
      <w:pPr>
        <w:pStyle w:val="Heading1"/>
      </w:pPr>
      <w:r>
        <w:rPr>
          <w:rFonts w:ascii="Arial" w:cs="Arial" w:eastAsia="Arial" w:hAnsi="Arial"/>
        </w:rPr>
        <w:t xml:space="preserve">8. Business Model</w:t>
      </w:r>
    </w:p>
    <w:p>
      <w:pPr>
        <w:spacing w:after="200"/>
      </w:pPr>
      <w:r>
        <w:rPr>
          <w:rFonts w:ascii="Arial" w:cs="Arial" w:eastAsia="Arial" w:hAnsi="Arial"/>
          <w:b w:val="false"/>
          <w:bCs w:val="false"/>
          <w:i w:val="false"/>
          <w:iCs w:val="false"/>
          <w:sz w:val="22"/>
          <w:szCs w:val="22"/>
        </w:rPr>
        <w:t xml:space="preserve">Tennicircle operates on a freemium subscription model. The community owner (coach) and the platform co-founders (Joon and Jaden) co-own the product. Revenue is generated through premium features that require player subscription.</w:t>
      </w:r>
    </w:p>
    <w:p>
      <w:pPr>
        <w:pStyle w:val="Heading2"/>
      </w:pPr>
      <w:r>
        <w:rPr>
          <w:rFonts w:ascii="Arial" w:cs="Arial" w:eastAsia="Arial" w:hAnsi="Arial"/>
        </w:rPr>
        <w:t xml:space="preserve">8.1 Free Tier</w:t>
      </w:r>
    </w:p>
    <w:p>
      <w:pPr>
        <w:pStyle w:val="ListParagraph"/>
        <w:numPr>
          <w:ilvl w:val="0"/>
          <w:numId w:val="8"/>
        </w:numPr>
        <w:spacing w:after="100"/>
      </w:pPr>
      <w:r>
        <w:rPr>
          <w:rFonts w:ascii="Arial" w:cs="Arial" w:eastAsia="Arial" w:hAnsi="Arial"/>
          <w:sz w:val="22"/>
          <w:szCs w:val="22"/>
        </w:rPr>
        <w:t xml:space="preserve">Basic lesson booking</w:t>
      </w:r>
    </w:p>
    <w:p>
      <w:pPr>
        <w:pStyle w:val="ListParagraph"/>
        <w:numPr>
          <w:ilvl w:val="0"/>
          <w:numId w:val="8"/>
        </w:numPr>
        <w:spacing w:after="100"/>
      </w:pPr>
      <w:r>
        <w:rPr>
          <w:rFonts w:ascii="Arial" w:cs="Arial" w:eastAsia="Arial" w:hAnsi="Arial"/>
          <w:sz w:val="22"/>
          <w:szCs w:val="22"/>
        </w:rPr>
        <w:t xml:space="preserve">Player profile</w:t>
      </w:r>
    </w:p>
    <w:p>
      <w:pPr>
        <w:pStyle w:val="ListParagraph"/>
        <w:numPr>
          <w:ilvl w:val="0"/>
          <w:numId w:val="8"/>
        </w:numPr>
        <w:spacing w:after="100"/>
      </w:pPr>
      <w:r>
        <w:rPr>
          <w:rFonts w:ascii="Arial" w:cs="Arial" w:eastAsia="Arial" w:hAnsi="Arial"/>
          <w:sz w:val="22"/>
          <w:szCs w:val="22"/>
        </w:rPr>
        <w:t xml:space="preserve">Community announcements</w:t>
      </w:r>
    </w:p>
    <w:p>
      <w:pPr>
        <w:pStyle w:val="ListParagraph"/>
        <w:numPr>
          <w:ilvl w:val="0"/>
          <w:numId w:val="8"/>
        </w:numPr>
        <w:spacing w:after="100"/>
      </w:pPr>
      <w:r>
        <w:rPr>
          <w:rFonts w:ascii="Arial" w:cs="Arial" w:eastAsia="Arial" w:hAnsi="Arial"/>
          <w:sz w:val="22"/>
          <w:szCs w:val="22"/>
        </w:rPr>
        <w:t xml:space="preserve">Event viewing</w:t>
      </w:r>
    </w:p>
    <w:p>
      <w:pPr>
        <w:pStyle w:val="Heading2"/>
      </w:pPr>
      <w:r>
        <w:rPr>
          <w:rFonts w:ascii="Arial" w:cs="Arial" w:eastAsia="Arial" w:hAnsi="Arial"/>
        </w:rPr>
        <w:t xml:space="preserve">8.2 Premium Tier (Subscription)</w:t>
      </w:r>
    </w:p>
    <w:p>
      <w:pPr>
        <w:pStyle w:val="ListParagraph"/>
        <w:numPr>
          <w:ilvl w:val="0"/>
          <w:numId w:val="8"/>
        </w:numPr>
        <w:spacing w:after="100"/>
      </w:pPr>
      <w:r>
        <w:rPr>
          <w:rFonts w:ascii="Arial" w:cs="Arial" w:eastAsia="Arial" w:hAnsi="Arial"/>
          <w:sz w:val="22"/>
          <w:szCs w:val="22"/>
        </w:rPr>
        <w:t xml:space="preserve">Full match and lesson history with analytics</w:t>
      </w:r>
    </w:p>
    <w:p>
      <w:pPr>
        <w:pStyle w:val="ListParagraph"/>
        <w:numPr>
          <w:ilvl w:val="0"/>
          <w:numId w:val="8"/>
        </w:numPr>
        <w:spacing w:after="100"/>
      </w:pPr>
      <w:r>
        <w:rPr>
          <w:rFonts w:ascii="Arial" w:cs="Arial" w:eastAsia="Arial" w:hAnsi="Arial"/>
          <w:sz w:val="22"/>
          <w:szCs w:val="22"/>
        </w:rPr>
        <w:t xml:space="preserve">AI coaching feedback (Phase 2)</w:t>
      </w:r>
    </w:p>
    <w:p>
      <w:pPr>
        <w:pStyle w:val="ListParagraph"/>
        <w:numPr>
          <w:ilvl w:val="0"/>
          <w:numId w:val="8"/>
        </w:numPr>
        <w:spacing w:after="100"/>
      </w:pPr>
      <w:r>
        <w:rPr>
          <w:rFonts w:ascii="Arial" w:cs="Arial" w:eastAsia="Arial" w:hAnsi="Arial"/>
          <w:sz w:val="22"/>
          <w:szCs w:val="22"/>
        </w:rPr>
        <w:t xml:space="preserve">Priority event registration</w:t>
      </w:r>
    </w:p>
    <w:p>
      <w:pPr>
        <w:pStyle w:val="ListParagraph"/>
        <w:numPr>
          <w:ilvl w:val="0"/>
          <w:numId w:val="8"/>
        </w:numPr>
        <w:spacing w:after="100"/>
      </w:pPr>
      <w:r>
        <w:rPr>
          <w:rFonts w:ascii="Arial" w:cs="Arial" w:eastAsia="Arial" w:hAnsi="Arial"/>
          <w:sz w:val="22"/>
          <w:szCs w:val="22"/>
        </w:rPr>
        <w:t xml:space="preserve">Progress tracking and personalised improvement plans</w:t>
      </w:r>
    </w:p>
    <w:p>
      <w:pPr>
        <w:pStyle w:val="ListParagraph"/>
        <w:numPr>
          <w:ilvl w:val="0"/>
          <w:numId w:val="8"/>
        </w:numPr>
        <w:spacing w:after="100"/>
      </w:pPr>
      <w:r>
        <w:rPr>
          <w:rFonts w:ascii="Arial" w:cs="Arial" w:eastAsia="Arial" w:hAnsi="Arial"/>
          <w:sz w:val="22"/>
          <w:szCs w:val="22"/>
        </w:rPr>
        <w:t xml:space="preserve">Advanced player statistics and benchmarking</w:t>
      </w:r>
    </w:p>
    <w:p>
      <w:pPr>
        <w:pStyle w:val="Heading1"/>
      </w:pPr>
      <w:r>
        <w:rPr>
          <w:rFonts w:ascii="Arial" w:cs="Arial" w:eastAsia="Arial" w:hAnsi="Arial"/>
        </w:rPr>
        <w:t xml:space="preserve">9. Technical Considerations</w:t>
      </w:r>
    </w:p>
    <w:p>
      <w:pPr>
        <w:pStyle w:val="ListParagraph"/>
        <w:numPr>
          <w:ilvl w:val="0"/>
          <w:numId w:val="2"/>
        </w:numPr>
        <w:spacing w:after="100"/>
      </w:pPr>
      <w:r>
        <w:rPr>
          <w:rFonts w:ascii="Arial" w:cs="Arial" w:eastAsia="Arial" w:hAnsi="Arial"/>
          <w:b/>
          <w:bCs/>
          <w:sz w:val="22"/>
          <w:szCs w:val="22"/>
        </w:rPr>
        <w:t xml:space="preserve">Multi-tenancy from day one: </w:t>
      </w:r>
      <w:r>
        <w:rPr>
          <w:rFonts w:ascii="Arial" w:cs="Arial" w:eastAsia="Arial" w:hAnsi="Arial"/>
          <w:sz w:val="22"/>
          <w:szCs w:val="22"/>
        </w:rPr>
        <w:t xml:space="preserve">Even with a single community at launch, the architecture should support multi-tenancy to avoid costly migrations later.</w:t>
      </w:r>
    </w:p>
    <w:p>
      <w:pPr>
        <w:pStyle w:val="ListParagraph"/>
        <w:numPr>
          <w:ilvl w:val="0"/>
          <w:numId w:val="2"/>
        </w:numPr>
        <w:spacing w:after="100"/>
      </w:pPr>
      <w:r>
        <w:rPr>
          <w:rFonts w:ascii="Arial" w:cs="Arial" w:eastAsia="Arial" w:hAnsi="Arial"/>
          <w:b/>
          <w:bCs/>
          <w:sz w:val="22"/>
          <w:szCs w:val="22"/>
        </w:rPr>
        <w:t xml:space="preserve">Mobile-first: </w:t>
      </w:r>
      <w:r>
        <w:rPr>
          <w:rFonts w:ascii="Arial" w:cs="Arial" w:eastAsia="Arial" w:hAnsi="Arial"/>
          <w:sz w:val="22"/>
          <w:szCs w:val="22"/>
        </w:rPr>
        <w:t xml:space="preserve">Players will primarily interact via mobile. The platform should be built as a responsive web app or native mobile application.</w:t>
      </w:r>
    </w:p>
    <w:p>
      <w:pPr>
        <w:pStyle w:val="ListParagraph"/>
        <w:numPr>
          <w:ilvl w:val="0"/>
          <w:numId w:val="2"/>
        </w:numPr>
        <w:spacing w:after="100"/>
      </w:pPr>
      <w:r>
        <w:rPr>
          <w:rFonts w:ascii="Arial" w:cs="Arial" w:eastAsia="Arial" w:hAnsi="Arial"/>
          <w:b/>
          <w:bCs/>
          <w:sz w:val="22"/>
          <w:szCs w:val="22"/>
        </w:rPr>
        <w:t xml:space="preserve">AI integration (Phase 2): </w:t>
      </w:r>
      <w:r>
        <w:rPr>
          <w:rFonts w:ascii="Arial" w:cs="Arial" w:eastAsia="Arial" w:hAnsi="Arial"/>
          <w:sz w:val="22"/>
          <w:szCs w:val="22"/>
        </w:rPr>
        <w:t xml:space="preserve">Multimodal AI models for video/photo analysis. Consider frame extraction from video, structured prompting for form analysis, and coach review workflows.</w:t>
      </w:r>
    </w:p>
    <w:p>
      <w:pPr>
        <w:pStyle w:val="ListParagraph"/>
        <w:numPr>
          <w:ilvl w:val="0"/>
          <w:numId w:val="2"/>
        </w:numPr>
        <w:spacing w:after="100"/>
      </w:pPr>
      <w:r>
        <w:rPr>
          <w:rFonts w:ascii="Arial" w:cs="Arial" w:eastAsia="Arial" w:hAnsi="Arial"/>
          <w:b/>
          <w:bCs/>
          <w:sz w:val="22"/>
          <w:szCs w:val="22"/>
        </w:rPr>
        <w:t xml:space="preserve">Real-time features: </w:t>
      </w:r>
      <w:r>
        <w:rPr>
          <w:rFonts w:ascii="Arial" w:cs="Arial" w:eastAsia="Arial" w:hAnsi="Arial"/>
          <w:sz w:val="22"/>
          <w:szCs w:val="22"/>
        </w:rPr>
        <w:t xml:space="preserve">Live scoring during events, push notifications, and activity feeds require real-time infrastructure.</w:t>
      </w:r>
    </w:p>
    <w:p>
      <w:pPr>
        <w:pStyle w:val="Heading1"/>
      </w:pPr>
      <w:r>
        <w:rPr>
          <w:rFonts w:ascii="Arial" w:cs="Arial" w:eastAsia="Arial" w:hAnsi="Arial"/>
        </w:rPr>
        <w:t xml:space="preserve">10. Success Criteria</w:t>
      </w:r>
    </w:p>
    <w:p>
      <w:pPr>
        <w:pStyle w:val="Heading2"/>
      </w:pPr>
      <w:r>
        <w:rPr>
          <w:rFonts w:ascii="Arial" w:cs="Arial" w:eastAsia="Arial" w:hAnsi="Arial"/>
        </w:rPr>
        <w:t xml:space="preserve">Phase 1 Launch</w:t>
      </w:r>
    </w:p>
    <w:p>
      <w:pPr>
        <w:pStyle w:val="ListParagraph"/>
        <w:numPr>
          <w:ilvl w:val="0"/>
          <w:numId w:val="3"/>
        </w:numPr>
        <w:spacing w:after="100"/>
      </w:pPr>
      <w:r>
        <w:rPr>
          <w:rFonts w:ascii="Arial" w:cs="Arial" w:eastAsia="Arial" w:hAnsi="Arial"/>
          <w:sz w:val="22"/>
          <w:szCs w:val="22"/>
        </w:rPr>
        <w:t xml:space="preserve">Launch community fully transitioned from manual tools to Tennicircle</w:t>
      </w:r>
    </w:p>
    <w:p>
      <w:pPr>
        <w:pStyle w:val="ListParagraph"/>
        <w:numPr>
          <w:ilvl w:val="0"/>
          <w:numId w:val="3"/>
        </w:numPr>
        <w:spacing w:after="100"/>
      </w:pPr>
      <w:r>
        <w:rPr>
          <w:rFonts w:ascii="Arial" w:cs="Arial" w:eastAsia="Arial" w:hAnsi="Arial"/>
          <w:sz w:val="22"/>
          <w:szCs w:val="22"/>
        </w:rPr>
        <w:t xml:space="preserve">80%+ of community members have active profiles</w:t>
      </w:r>
    </w:p>
    <w:p>
      <w:pPr>
        <w:pStyle w:val="ListParagraph"/>
        <w:numPr>
          <w:ilvl w:val="0"/>
          <w:numId w:val="3"/>
        </w:numPr>
        <w:spacing w:after="100"/>
      </w:pPr>
      <w:r>
        <w:rPr>
          <w:rFonts w:ascii="Arial" w:cs="Arial" w:eastAsia="Arial" w:hAnsi="Arial"/>
          <w:sz w:val="22"/>
          <w:szCs w:val="22"/>
        </w:rPr>
        <w:t xml:space="preserve">All lessons booked through the platform</w:t>
      </w:r>
    </w:p>
    <w:p>
      <w:pPr>
        <w:pStyle w:val="ListParagraph"/>
        <w:numPr>
          <w:ilvl w:val="0"/>
          <w:numId w:val="3"/>
        </w:numPr>
        <w:spacing w:after="100"/>
      </w:pPr>
      <w:r>
        <w:rPr>
          <w:rFonts w:ascii="Arial" w:cs="Arial" w:eastAsia="Arial" w:hAnsi="Arial"/>
          <w:sz w:val="22"/>
          <w:szCs w:val="22"/>
        </w:rPr>
        <w:t xml:space="preserve">At least one community event run end-to-end on the platform</w:t>
      </w:r>
    </w:p>
    <w:p>
      <w:pPr>
        <w:pStyle w:val="Heading2"/>
      </w:pPr>
      <w:r>
        <w:rPr>
          <w:rFonts w:ascii="Arial" w:cs="Arial" w:eastAsia="Arial" w:hAnsi="Arial"/>
        </w:rPr>
        <w:t xml:space="preserve">Beyond Phase 1</w:t>
      </w:r>
    </w:p>
    <w:p>
      <w:pPr>
        <w:pStyle w:val="ListParagraph"/>
        <w:numPr>
          <w:ilvl w:val="0"/>
          <w:numId w:val="4"/>
        </w:numPr>
        <w:spacing w:after="100"/>
      </w:pPr>
      <w:r>
        <w:rPr>
          <w:rFonts w:ascii="Arial" w:cs="Arial" w:eastAsia="Arial" w:hAnsi="Arial"/>
          <w:sz w:val="22"/>
          <w:szCs w:val="22"/>
        </w:rPr>
        <w:t xml:space="preserve">Premium subscription conversion rate among active members</w:t>
      </w:r>
    </w:p>
    <w:p>
      <w:pPr>
        <w:pStyle w:val="ListParagraph"/>
        <w:numPr>
          <w:ilvl w:val="0"/>
          <w:numId w:val="4"/>
        </w:numPr>
        <w:spacing w:after="100"/>
      </w:pPr>
      <w:r>
        <w:rPr>
          <w:rFonts w:ascii="Arial" w:cs="Arial" w:eastAsia="Arial" w:hAnsi="Arial"/>
          <w:sz w:val="22"/>
          <w:szCs w:val="22"/>
        </w:rPr>
        <w:t xml:space="preserve">Second community onboarded within 3 months of Phase 1 launch</w:t>
      </w:r>
    </w:p>
    <w:p>
      <w:pPr>
        <w:pStyle w:val="ListParagraph"/>
        <w:numPr>
          <w:ilvl w:val="0"/>
          <w:numId w:val="4"/>
        </w:numPr>
        <w:spacing w:after="100"/>
      </w:pPr>
      <w:r>
        <w:rPr>
          <w:rFonts w:ascii="Arial" w:cs="Arial" w:eastAsia="Arial" w:hAnsi="Arial"/>
          <w:sz w:val="22"/>
          <w:szCs w:val="22"/>
        </w:rPr>
        <w:t xml:space="preserve">Player retention and engagement metrics trending upward month-over-month</w:t>
      </w:r>
    </w:p>
    <w:p>
      <w:pPr>
        <w:pStyle w:val="Heading1"/>
      </w:pPr>
      <w:r>
        <w:rPr>
          <w:rFonts w:ascii="Arial" w:cs="Arial" w:eastAsia="Arial" w:hAnsi="Arial"/>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Single community dependency at launch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 — if launch partner disengages, no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Deep partnership with Jaden; co-ownership model aligns incentives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 coaching quality in 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 — poor AI feedback erodes trust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Coach review layer; AI suggestions are advisory, not prescriptive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Player adoption resistance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 — players may prefer WhatsApp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Make booking mandatory through platform; ensure UX is simpler than current 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Multi-sport generalisation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Low (Phase 3) — tennis-specific features may not translate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Build sport-agnostic core with sport-specific modules from the start</w:t>
            </w:r>
          </w:p>
        </w:tc>
      </w:tr>
    </w:tbl>
    <w:p>
      <w:pPr>
        <w:pStyle w:val="Heading1"/>
      </w:pPr>
      <w:r>
        <w:rPr>
          <w:rFonts w:ascii="Arial" w:cs="Arial" w:eastAsia="Arial" w:hAnsi="Arial"/>
        </w:rPr>
        <w:t xml:space="preserve">12. Open Questions</w:t>
      </w:r>
    </w:p>
    <w:p>
      <w:pPr>
        <w:pStyle w:val="ListParagraph"/>
        <w:numPr>
          <w:ilvl w:val="0"/>
          <w:numId w:val="5"/>
        </w:numPr>
        <w:spacing w:after="100"/>
      </w:pPr>
      <w:r>
        <w:rPr>
          <w:rFonts w:ascii="Arial" w:cs="Arial" w:eastAsia="Arial" w:hAnsi="Arial"/>
          <w:sz w:val="22"/>
          <w:szCs w:val="22"/>
        </w:rPr>
        <w:t xml:space="preserve">What is the pricing for premium subscriptions? Needs market research and discussion with Jaden on what the community would pay.</w:t>
      </w:r>
    </w:p>
    <w:p>
      <w:pPr>
        <w:pStyle w:val="ListParagraph"/>
        <w:numPr>
          <w:ilvl w:val="0"/>
          <w:numId w:val="5"/>
        </w:numPr>
        <w:spacing w:after="100"/>
      </w:pPr>
      <w:r>
        <w:rPr>
          <w:rFonts w:ascii="Arial" w:cs="Arial" w:eastAsia="Arial" w:hAnsi="Arial"/>
          <w:sz w:val="22"/>
          <w:szCs w:val="22"/>
        </w:rPr>
        <w:t xml:space="preserve">Native mobile app vs progressive web app vs responsive web? Depends on budget, timeline, and player expectations.</w:t>
      </w:r>
    </w:p>
    <w:p>
      <w:pPr>
        <w:pStyle w:val="ListParagraph"/>
        <w:numPr>
          <w:ilvl w:val="0"/>
          <w:numId w:val="5"/>
        </w:numPr>
        <w:spacing w:after="100"/>
      </w:pPr>
      <w:r>
        <w:rPr>
          <w:rFonts w:ascii="Arial" w:cs="Arial" w:eastAsia="Arial" w:hAnsi="Arial"/>
          <w:sz w:val="22"/>
          <w:szCs w:val="22"/>
        </w:rPr>
        <w:t xml:space="preserve">Payment processing: Stripe, in-app purchases, or direct invoicing for the initial community?</w:t>
      </w:r>
    </w:p>
    <w:p>
      <w:pPr>
        <w:pStyle w:val="ListParagraph"/>
        <w:numPr>
          <w:ilvl w:val="0"/>
          <w:numId w:val="5"/>
        </w:numPr>
        <w:spacing w:after="100"/>
      </w:pPr>
      <w:r>
        <w:rPr>
          <w:rFonts w:ascii="Arial" w:cs="Arial" w:eastAsia="Arial" w:hAnsi="Arial"/>
          <w:sz w:val="22"/>
          <w:szCs w:val="22"/>
        </w:rPr>
        <w:t xml:space="preserve">Co-ownership structure: What does the formal agreement between Joon and Jaden look like? Equity split, decision-making, IP ownership.</w:t>
      </w:r>
    </w:p>
    <w:p>
      <w:pPr>
        <w:pStyle w:val="ListParagraph"/>
        <w:numPr>
          <w:ilvl w:val="0"/>
          <w:numId w:val="5"/>
        </w:numPr>
        <w:spacing w:after="100"/>
      </w:pPr>
      <w:r>
        <w:rPr>
          <w:rFonts w:ascii="Arial" w:cs="Arial" w:eastAsia="Arial" w:hAnsi="Arial"/>
          <w:sz w:val="22"/>
          <w:szCs w:val="22"/>
        </w:rPr>
        <w:t xml:space="preserve">Timeline: Target launch date for Phase 1 MVP to be determined.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Tennicircle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D3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2026-04-02T12:19:58.074Z</dcterms:created>
  <dcterms:modified xsi:type="dcterms:W3CDTF">2026-04-02T12:19:58.075Z</dcterms:modified>
</cp:coreProperties>
</file>

<file path=docProps/custom.xml><?xml version="1.0" encoding="utf-8"?>
<Properties xmlns="http://schemas.openxmlformats.org/officeDocument/2006/custom-properties" xmlns:vt="http://schemas.openxmlformats.org/officeDocument/2006/docPropsVTypes"/>
</file>