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2271" w14:textId="77777777" w:rsidR="001425CE" w:rsidRPr="001425CE" w:rsidRDefault="001425CE" w:rsidP="001425CE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</w:rPr>
      </w:pPr>
      <w:r w:rsidRPr="001425CE">
        <w:rPr>
          <w:rFonts w:ascii="Helvetica" w:hAnsi="Helvetica" w:cs="Helvetica"/>
          <w:b/>
          <w:bCs/>
          <w:color w:val="333333"/>
          <w:sz w:val="36"/>
          <w:szCs w:val="36"/>
        </w:rPr>
        <w:t>HEBEI LANGMAI IMPORT &amp; EXPORT CO., LTD.</w:t>
      </w:r>
    </w:p>
    <w:p w14:paraId="3FE29BD9" w14:textId="77777777" w:rsidR="001425CE" w:rsidRPr="005F1E50" w:rsidRDefault="001425CE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</w:rPr>
      </w:pPr>
    </w:p>
    <w:p w14:paraId="73819FCF" w14:textId="77777777" w:rsidR="001425CE" w:rsidRPr="000C4B6E" w:rsidRDefault="001425CE" w:rsidP="0037561D">
      <w:pPr>
        <w:spacing w:line="360" w:lineRule="auto"/>
        <w:rPr>
          <w:rFonts w:ascii="Helvetica" w:hAnsi="Helvetica" w:cs="Helvetica"/>
          <w:b/>
          <w:bCs/>
          <w:color w:val="333333"/>
          <w:sz w:val="36"/>
          <w:szCs w:val="36"/>
        </w:rPr>
      </w:pPr>
    </w:p>
    <w:p w14:paraId="5E833F82" w14:textId="14C62DDD" w:rsidR="009A4DE0" w:rsidRPr="005F1E50" w:rsidRDefault="009A4DE0" w:rsidP="0037561D">
      <w:pPr>
        <w:spacing w:line="360" w:lineRule="auto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 w:rsidRPr="005F1E50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Технические характеристики</w:t>
      </w:r>
    </w:p>
    <w:p w14:paraId="32B05157" w14:textId="77777777" w:rsidR="001425CE" w:rsidRPr="0037561D" w:rsidRDefault="001425CE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</w:p>
    <w:p w14:paraId="7FE4D564" w14:textId="12BBD678" w:rsidR="0037561D" w:rsidRPr="005F1E50" w:rsidRDefault="0037561D" w:rsidP="0037561D">
      <w:pPr>
        <w:spacing w:line="360" w:lineRule="auto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 w:rsidRPr="005F1E50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Сетки из полиэтера 5804101000</w:t>
      </w:r>
    </w:p>
    <w:p w14:paraId="647766F1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</w:p>
    <w:p w14:paraId="39DDF5B8" w14:textId="13286811" w:rsidR="003F71A4" w:rsidRPr="0037561D" w:rsidRDefault="003F71A4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95"/>
        <w:gridCol w:w="5396"/>
      </w:tblGrid>
      <w:tr w:rsidR="0037561D" w:rsidRPr="0037561D" w14:paraId="0E733492" w14:textId="77777777" w:rsidTr="0037561D">
        <w:trPr>
          <w:trHeight w:val="3484"/>
        </w:trPr>
        <w:tc>
          <w:tcPr>
            <w:tcW w:w="5395" w:type="dxa"/>
          </w:tcPr>
          <w:p w14:paraId="4FF1B7B0" w14:textId="475AD173" w:rsidR="0037561D" w:rsidRPr="0037561D" w:rsidRDefault="0037561D" w:rsidP="0037561D">
            <w:pPr>
              <w:spacing w:line="360" w:lineRule="auto"/>
              <w:rPr>
                <w:rFonts w:ascii="Segoe UI" w:hAnsi="Segoe UI" w:cs="Segoe UI"/>
                <w:color w:val="242424"/>
                <w:sz w:val="20"/>
                <w:szCs w:val="20"/>
                <w:shd w:val="clear" w:color="auto" w:fill="FFFFFF"/>
                <w:lang w:val="ru-RU"/>
              </w:rPr>
            </w:pPr>
            <w:r w:rsidRPr="0037561D">
              <w:rPr>
                <w:rFonts w:ascii="Segoe UI" w:hAnsi="Segoe UI" w:cs="Segoe UI"/>
                <w:noProof/>
                <w:color w:val="242424"/>
                <w:sz w:val="20"/>
                <w:szCs w:val="20"/>
                <w:shd w:val="clear" w:color="auto" w:fill="FFFFFF"/>
                <w:lang w:val="ru-RU"/>
              </w:rPr>
              <w:drawing>
                <wp:inline distT="0" distB="0" distL="0" distR="0" wp14:anchorId="40AFA30E" wp14:editId="65C80D7E">
                  <wp:extent cx="2019300" cy="1611791"/>
                  <wp:effectExtent l="0" t="0" r="0" b="7620"/>
                  <wp:docPr id="164349440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399" cy="1618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6" w:type="dxa"/>
          </w:tcPr>
          <w:p w14:paraId="0720C005" w14:textId="2BE4AC98" w:rsidR="0037561D" w:rsidRPr="0037561D" w:rsidRDefault="0037561D" w:rsidP="0037561D">
            <w:pPr>
              <w:spacing w:line="360" w:lineRule="auto"/>
              <w:rPr>
                <w:rFonts w:ascii="Segoe UI" w:hAnsi="Segoe UI" w:cs="Segoe UI"/>
                <w:color w:val="242424"/>
                <w:sz w:val="20"/>
                <w:szCs w:val="20"/>
                <w:shd w:val="clear" w:color="auto" w:fill="FFFFFF"/>
                <w:lang w:val="ru-RU"/>
              </w:rPr>
            </w:pPr>
            <w:r w:rsidRPr="0037561D">
              <w:rPr>
                <w:rFonts w:ascii="Segoe UI" w:hAnsi="Segoe UI" w:cs="Segoe UI"/>
                <w:noProof/>
                <w:color w:val="242424"/>
                <w:sz w:val="20"/>
                <w:szCs w:val="20"/>
                <w:shd w:val="clear" w:color="auto" w:fill="FFFFFF"/>
                <w:lang w:val="ru-RU"/>
              </w:rPr>
              <w:drawing>
                <wp:inline distT="0" distB="0" distL="0" distR="0" wp14:anchorId="1F73A200" wp14:editId="4AD5B96E">
                  <wp:extent cx="2343150" cy="1685925"/>
                  <wp:effectExtent l="0" t="0" r="0" b="9525"/>
                  <wp:docPr id="55783885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58C6C" w14:textId="43CCEE6D" w:rsidR="0037561D" w:rsidRDefault="0037561D" w:rsidP="0037561D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1</w:t>
      </w:r>
      <w:r w:rsidRPr="0037561D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.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Москитная сетка "Антикот" — прочное полотно, устойчивое к когтям животных. Обычно изготавливается из усиленного полиэстера или стекловолокна с мелкой ячейкой (1-1.2 мм). Подходит для окон и дверей, защищает от насекомых и предотвращает повреждения от кошек.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</w:p>
    <w:p w14:paraId="4698F542" w14:textId="33800D5D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Вес – 1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3,44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-15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,36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кг</w:t>
      </w:r>
    </w:p>
    <w:p w14:paraId="7505BFA3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Гарантия - 1 год</w:t>
      </w:r>
    </w:p>
    <w:p w14:paraId="7895C82C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Материал сетки для защиты от кошек – полиэстер+ПВХ (волокно).</w:t>
      </w:r>
    </w:p>
    <w:p w14:paraId="252D38D8" w14:textId="53ADF326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Вид – рулон (Размеры 1400х30</w:t>
      </w:r>
      <w:r w:rsidR="000C4B6E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</w:t>
      </w:r>
      <w:r w:rsidR="000C4B6E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00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мм,1600х30</w:t>
      </w:r>
      <w:r w:rsidR="000C4B6E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 00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</w:t>
      </w:r>
      <w:r w:rsidR="000C4B6E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мм) </w:t>
      </w:r>
    </w:p>
    <w:p w14:paraId="0B9DB927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Плотность основы нити – 14 сетка\дюйм</w:t>
      </w:r>
    </w:p>
    <w:p w14:paraId="0B6D492B" w14:textId="74A645A9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Плотность уточной нити – 11 сетка\дюйм</w:t>
      </w:r>
    </w:p>
    <w:p w14:paraId="46D2E3ED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Метод изготовления – плетение.</w:t>
      </w:r>
    </w:p>
    <w:p w14:paraId="40239B89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</w:p>
    <w:p w14:paraId="7CDF7AF4" w14:textId="280B43EC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2</w:t>
      </w:r>
      <w:r w:rsidRPr="0037561D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.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Москитная сетка на окно "Антипыльца" – это надежная защита вашего дома от надоедливых насекомых, пыли и пыльцы. Изготовленная из прочного нейлона, эта рулонная сетка с мелкой ячейкой эффективно блокирует попадание в помещение не только мух и комаров, но и мельчайших частиц пыли, пыльцы и даже пуха. Черный цвет сетки гармонично вписывается в любой интерьер, а ее антиаллергенные свойства создают комфортную и здоровую атмосферу в доме. Установите москитную сетку "Антипыльца" на пластиковые окна и наслаждайтесь свежим воздухом без беспокойства о насекомых и аллергенах. москитная сетка • Антипыльца • Фильтрует до 90% пыли и пыльцы • Защита от аллергенов и пухa • Свежий воздух без грязи • Подходит аллергикам и детям • Прочная микросетка • Лёгкая установка за 3 минуты • Моется и используется повторно • Не провисает и не желтеет • Подходит для любых пластиковых окон</w:t>
      </w:r>
    </w:p>
    <w:p w14:paraId="247CD5A8" w14:textId="5E74DAE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Вес – </w:t>
      </w:r>
      <w:r w:rsidR="00156F1A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4,2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-</w:t>
      </w:r>
      <w:r w:rsidR="00156F1A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4,8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г</w:t>
      </w:r>
    </w:p>
    <w:p w14:paraId="641D60FA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lastRenderedPageBreak/>
        <w:t>Гарантия - 1 год</w:t>
      </w:r>
    </w:p>
    <w:p w14:paraId="561E3395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Материал сетки анти-пыльца – полиэстер.</w:t>
      </w:r>
    </w:p>
    <w:p w14:paraId="1A1B2C91" w14:textId="77777777" w:rsidR="00BF58CA" w:rsidRPr="0037561D" w:rsidRDefault="00BF58CA" w:rsidP="00BF58CA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Вид – рулон (Размеры 1400х30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00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мм,1600х30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 00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мм) </w:t>
      </w:r>
    </w:p>
    <w:p w14:paraId="22B36ED0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Плотность основы нити – 80*80ячеек на дюйм</w:t>
      </w:r>
    </w:p>
    <w:p w14:paraId="58AED70F" w14:textId="7777777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Метод изготовления – плетение.</w:t>
      </w:r>
    </w:p>
    <w:p w14:paraId="1F5E17BE" w14:textId="77C1A16C" w:rsidR="0037561D" w:rsidRDefault="0037561D" w:rsidP="0037561D">
      <w:pPr>
        <w:pStyle w:val="Default"/>
        <w:rPr>
          <w:sz w:val="18"/>
          <w:szCs w:val="18"/>
        </w:rPr>
      </w:pPr>
      <w:r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</w:rPr>
        <w:t>3</w:t>
      </w:r>
      <w:r w:rsidRPr="0037561D"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</w:rPr>
        <w:t>.</w:t>
      </w:r>
      <w:r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</w:rPr>
        <w:t xml:space="preserve"> </w:t>
      </w:r>
      <w:r>
        <w:rPr>
          <w:sz w:val="18"/>
          <w:szCs w:val="18"/>
        </w:rPr>
        <w:t xml:space="preserve">Трехслойные сетки "Антипыльца " из полиэстера Размер рулона </w:t>
      </w:r>
    </w:p>
    <w:p w14:paraId="01C80236" w14:textId="4BBDCE32" w:rsidR="0037561D" w:rsidRDefault="0037561D" w:rsidP="0037561D">
      <w:pPr>
        <w:spacing w:line="360" w:lineRule="auto"/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  <w:lang w:val="ru-RU"/>
        </w:rPr>
      </w:pPr>
    </w:p>
    <w:p w14:paraId="166B5524" w14:textId="77777777" w:rsidR="005F1E50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>
        <w:rPr>
          <w:rFonts w:ascii="Helvetica" w:hAnsi="Helvetica" w:cs="Helvetica"/>
          <w:b/>
          <w:bCs/>
          <w:noProof/>
          <w:color w:val="333333"/>
          <w:sz w:val="36"/>
          <w:szCs w:val="36"/>
          <w:lang w:val="ru-RU"/>
        </w:rPr>
        <w:drawing>
          <wp:inline distT="0" distB="0" distL="0" distR="0" wp14:anchorId="4DC7344C" wp14:editId="2122B064">
            <wp:extent cx="3019425" cy="2266950"/>
            <wp:effectExtent l="0" t="0" r="9525" b="0"/>
            <wp:docPr id="199041083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DBC9" w14:textId="141C22AF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Наномембрана создает механический барьер с исключительными возможностями фильтрации воздуха поступающего в помещения через окна. Наномембрана предотвращает проникновение в помещение вредных частиц: пыли, пыльцы, смога, выхлопных газов, аллергенов, вирусов, грибковых и плесневых спор.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  <w:t>Предназначена для установки в окна и системы вентиляции, ее основной целью является формирование барьера от проникновения пыли, пыльцы и других загрязнений. Она также помогает воспрепятствовать распространению плесени и спор бактерий, при этом обеспечивая высокую проницаемость воздуха, газов и паров воды. Улавливание частиц происходит механически. Мембрана не содержит химических веществ.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  <w:t>В то время как обычные москитные сетки пропускают в помещение твердые частицы, а сетки против пыльцы, в лучшем случае, могут задержать небольшое количество более крупных пыльцевых зерен. Нановолоконная мембрана может остановить и гораздо меньшие частицы, а так же множество других типов загрязнений. Использование мембраны, таким образом, является весьма эффективным не только в помещениях, где находятся аллергики или астматики, но и в помещениях с людьми страдающими сердечно-сосудистыми расстройствами и заболеваниями легких, проживающих в местах или регионах с высоким уровнем пыли в воздухе, а также для здоровых людей, которые просто хотят защитить свой дом от загрязнений и жить в чистоте.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  <w:t>Мембрана легко очищается водой от пойманных ею вредных частиц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br/>
        <w:t>легко устанавливается в рамку на место обычных москитных сеток.</w:t>
      </w:r>
    </w:p>
    <w:p w14:paraId="1C857F2B" w14:textId="77777777" w:rsidR="0037561D" w:rsidRPr="0037561D" w:rsidRDefault="0037561D" w:rsidP="0037561D">
      <w:pPr>
        <w:pStyle w:val="a3"/>
        <w:spacing w:before="3"/>
        <w:rPr>
          <w:rFonts w:ascii="Times New Roman"/>
          <w:sz w:val="13"/>
          <w:lang w:val="ru-RU"/>
        </w:rPr>
      </w:pPr>
    </w:p>
    <w:p w14:paraId="2BA02682" w14:textId="2EADF715" w:rsidR="0037561D" w:rsidRDefault="0037561D" w:rsidP="0037561D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39F20607" w14:textId="77777777" w:rsidR="0037561D" w:rsidRDefault="0037561D" w:rsidP="0037561D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14DE1FF6" w14:textId="77777777" w:rsidR="0037561D" w:rsidRDefault="0037561D" w:rsidP="0037561D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287CE142" w14:textId="77777777" w:rsidR="0037561D" w:rsidRPr="00EE2331" w:rsidRDefault="0037561D" w:rsidP="0037561D">
      <w:pP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</w:p>
    <w:p w14:paraId="59DA5FFD" w14:textId="3E40A54C" w:rsidR="0037561D" w:rsidRPr="00EE2331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EE2331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Вес – </w:t>
      </w:r>
      <w:r w:rsidR="00BF58CA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4,8 </w:t>
      </w:r>
    </w:p>
    <w:p w14:paraId="29A163E6" w14:textId="77777777" w:rsidR="0037561D" w:rsidRPr="00EE2331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EE2331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Гарантия - 1 год</w:t>
      </w:r>
    </w:p>
    <w:p w14:paraId="2F82331E" w14:textId="77777777" w:rsidR="0037561D" w:rsidRPr="00EE2331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EE2331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Материал трехслойной сетки–полиэстер.</w:t>
      </w:r>
    </w:p>
    <w:p w14:paraId="1F896489" w14:textId="77777777" w:rsidR="00BF58CA" w:rsidRPr="0037561D" w:rsidRDefault="00BF58CA" w:rsidP="00BF58CA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Вид – рулон (Размеры 1400х30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00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мм,1600х30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 00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0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 </w:t>
      </w:r>
      <w:r w:rsidRPr="0037561D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 xml:space="preserve">мм) </w:t>
      </w:r>
    </w:p>
    <w:p w14:paraId="4ADD93FD" w14:textId="77777777" w:rsidR="0037561D" w:rsidRPr="00EE2331" w:rsidRDefault="0037561D" w:rsidP="0037561D">
      <w:pPr>
        <w:spacing w:line="360" w:lineRule="auto"/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</w:pPr>
      <w:r w:rsidRPr="00EE2331">
        <w:rPr>
          <w:rFonts w:ascii="Segoe UI" w:hAnsi="Segoe UI" w:cs="Segoe UI"/>
          <w:color w:val="242424"/>
          <w:sz w:val="20"/>
          <w:szCs w:val="20"/>
          <w:shd w:val="clear" w:color="auto" w:fill="FFFFFF"/>
          <w:lang w:val="ru-RU"/>
        </w:rPr>
        <w:t>Метод изготовления – плетение.</w:t>
      </w:r>
    </w:p>
    <w:p w14:paraId="2220625F" w14:textId="608AE0D3" w:rsidR="0037561D" w:rsidRDefault="0037561D" w:rsidP="0037561D">
      <w:p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</w:p>
    <w:p w14:paraId="2900D356" w14:textId="69A5489D" w:rsidR="0037561D" w:rsidRPr="000C4B6E" w:rsidRDefault="00EE2331" w:rsidP="00EE2331">
      <w:pPr>
        <w:spacing w:line="360" w:lineRule="auto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 w:rsidRPr="00EE2331"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  <w:lang w:val="ru-RU"/>
        </w:rPr>
        <w:t xml:space="preserve">Сетки из Стекловолокна </w:t>
      </w:r>
      <w:hyperlink r:id="rId8" w:history="1">
        <w:r w:rsidR="000C4B6E" w:rsidRPr="000C4B6E">
          <w:rPr>
            <w:rFonts w:ascii="Helvetica" w:hAnsi="Helvetica" w:cs="Helvetica"/>
            <w:b/>
            <w:bCs/>
            <w:color w:val="333333"/>
            <w:sz w:val="36"/>
            <w:szCs w:val="36"/>
            <w:lang w:val="ru-RU"/>
          </w:rPr>
          <w:t>7019900095</w:t>
        </w:r>
      </w:hyperlink>
    </w:p>
    <w:p w14:paraId="0201B485" w14:textId="26CC8968" w:rsidR="003F71A4" w:rsidRDefault="005F1E50" w:rsidP="003F71A4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59D5ACA" wp14:editId="564EA761">
            <wp:extent cx="2228850" cy="1779053"/>
            <wp:effectExtent l="0" t="0" r="0" b="0"/>
            <wp:docPr id="131798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89" cy="179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b/>
          <w:bCs/>
          <w:noProof/>
          <w:color w:val="333333"/>
          <w:sz w:val="36"/>
          <w:szCs w:val="36"/>
          <w:lang w:val="ru-RU"/>
        </w:rPr>
        <w:drawing>
          <wp:inline distT="0" distB="0" distL="0" distR="0" wp14:anchorId="55AF92F6" wp14:editId="150CA500">
            <wp:extent cx="2343150" cy="1685925"/>
            <wp:effectExtent l="0" t="0" r="0" b="9525"/>
            <wp:docPr id="21369737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8DE9" w14:textId="1124A362" w:rsidR="0037561D" w:rsidRPr="0037561D" w:rsidRDefault="0037561D" w:rsidP="0037561D">
      <w:pPr>
        <w:pStyle w:val="a5"/>
        <w:numPr>
          <w:ilvl w:val="0"/>
          <w:numId w:val="1"/>
        </w:num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>Москитная сетка Антимошка, отличается от обычных москитных сеток более мелкой ячейкой, что обеспечивает защиту от мельчайших насекомых, в том числе мошек. Мелкая ячейка эффективна против проникновения даже самых маленьких насекомых, а также частичек мусора. Ячейки такой сетки настолько малы, что способны остановить даже самые маленькие насекомые, такие как мошки. Стекловолокно – прочный и долговечный материал, который хорошо выдерживает различные воздействия окружающей среды. Не нарушает внешний вид окна.. Удобство использования: Москитная сетка Антимошка легко крепится на оконный проем и может быть легко снята для уборки.</w:t>
      </w:r>
    </w:p>
    <w:p w14:paraId="64C2E92D" w14:textId="2AEC69CF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 xml:space="preserve">Вес – </w:t>
      </w:r>
      <w:r w:rsidR="00EE2331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 xml:space="preserve">5,46 </w:t>
      </w:r>
      <w:r w:rsidR="00BF58CA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 xml:space="preserve">-6,24 </w:t>
      </w:r>
      <w:r w:rsidRPr="0037561D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>кг</w:t>
      </w:r>
    </w:p>
    <w:p w14:paraId="247852C5" w14:textId="1F11D247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>Гарантия - 1 год</w:t>
      </w:r>
    </w:p>
    <w:p w14:paraId="370C06DD" w14:textId="71132C1D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>Материал сетки для антимошка–стекловолокно.</w:t>
      </w:r>
    </w:p>
    <w:p w14:paraId="2B7CD479" w14:textId="6A3F2F76" w:rsidR="00B317CE" w:rsidRPr="00B317CE" w:rsidRDefault="001550C6" w:rsidP="00B317CE">
      <w:p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4B0FD3" wp14:editId="5C742313">
            <wp:simplePos x="0" y="0"/>
            <wp:positionH relativeFrom="column">
              <wp:posOffset>3207385</wp:posOffset>
            </wp:positionH>
            <wp:positionV relativeFrom="paragraph">
              <wp:posOffset>335280</wp:posOffset>
            </wp:positionV>
            <wp:extent cx="3790950" cy="1513653"/>
            <wp:effectExtent l="0" t="0" r="0" b="0"/>
            <wp:wrapNone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FB599AF1-AC1F-25F3-3590-6542765ECE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FB599AF1-AC1F-25F3-3590-6542765ECE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13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7CE" w:rsidRPr="00B317CE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 xml:space="preserve">Вид – рулон (Размеры 1400х30 000мм,1600х30 000 мм) </w:t>
      </w:r>
    </w:p>
    <w:p w14:paraId="7A0EDD27" w14:textId="50D5E52B" w:rsidR="0037561D" w:rsidRPr="0037561D" w:rsidRDefault="0037561D" w:rsidP="0037561D">
      <w:p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>Плотность основы нити – 22*22 на дюйм</w:t>
      </w:r>
    </w:p>
    <w:p w14:paraId="47E4A4F4" w14:textId="24653C37" w:rsidR="006529F3" w:rsidRPr="00BF58CA" w:rsidRDefault="0037561D" w:rsidP="00BF58CA">
      <w:pPr>
        <w:spacing w:line="360" w:lineRule="auto"/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</w:pPr>
      <w:r w:rsidRPr="0037561D">
        <w:rPr>
          <w:rFonts w:ascii="Segoe UI" w:hAnsi="Segoe UI" w:cs="Segoe UI"/>
          <w:color w:val="242424"/>
          <w:sz w:val="28"/>
          <w:szCs w:val="28"/>
          <w:shd w:val="clear" w:color="auto" w:fill="FFFFFF"/>
          <w:lang w:val="ru-RU"/>
        </w:rPr>
        <w:t>Метод изготовления – плетение.</w:t>
      </w:r>
    </w:p>
    <w:sectPr w:rsidR="006529F3" w:rsidRPr="00BF58CA" w:rsidSect="00DC31E8">
      <w:pgSz w:w="11910" w:h="16840"/>
      <w:pgMar w:top="567" w:right="400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3825"/>
    <w:multiLevelType w:val="hybridMultilevel"/>
    <w:tmpl w:val="FC7CD320"/>
    <w:lvl w:ilvl="0" w:tplc="0CCEB7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606B8"/>
    <w:multiLevelType w:val="hybridMultilevel"/>
    <w:tmpl w:val="6402F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122E8"/>
    <w:multiLevelType w:val="hybridMultilevel"/>
    <w:tmpl w:val="96466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6BA"/>
    <w:multiLevelType w:val="hybridMultilevel"/>
    <w:tmpl w:val="DD2A1C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825851">
    <w:abstractNumId w:val="0"/>
  </w:num>
  <w:num w:numId="2" w16cid:durableId="2000647054">
    <w:abstractNumId w:val="3"/>
  </w:num>
  <w:num w:numId="3" w16cid:durableId="2002585514">
    <w:abstractNumId w:val="1"/>
  </w:num>
  <w:num w:numId="4" w16cid:durableId="1721319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161"/>
    <w:rsid w:val="00022532"/>
    <w:rsid w:val="00071DAC"/>
    <w:rsid w:val="000A2285"/>
    <w:rsid w:val="000C4B6E"/>
    <w:rsid w:val="001140EC"/>
    <w:rsid w:val="001235AA"/>
    <w:rsid w:val="001425CE"/>
    <w:rsid w:val="001550C6"/>
    <w:rsid w:val="001562BB"/>
    <w:rsid w:val="00156F1A"/>
    <w:rsid w:val="001747EC"/>
    <w:rsid w:val="0018556E"/>
    <w:rsid w:val="00196687"/>
    <w:rsid w:val="001E5427"/>
    <w:rsid w:val="0020783C"/>
    <w:rsid w:val="002549F7"/>
    <w:rsid w:val="00266231"/>
    <w:rsid w:val="0028793C"/>
    <w:rsid w:val="00291CB3"/>
    <w:rsid w:val="002A1A69"/>
    <w:rsid w:val="002E3B76"/>
    <w:rsid w:val="00313394"/>
    <w:rsid w:val="003450E1"/>
    <w:rsid w:val="00353EDB"/>
    <w:rsid w:val="0037561D"/>
    <w:rsid w:val="003C6E3E"/>
    <w:rsid w:val="003F71A4"/>
    <w:rsid w:val="00434ADE"/>
    <w:rsid w:val="00481618"/>
    <w:rsid w:val="004C4F11"/>
    <w:rsid w:val="005466EE"/>
    <w:rsid w:val="0056315C"/>
    <w:rsid w:val="005C7161"/>
    <w:rsid w:val="005F1E50"/>
    <w:rsid w:val="00607F57"/>
    <w:rsid w:val="006529F3"/>
    <w:rsid w:val="006A6353"/>
    <w:rsid w:val="006B07FD"/>
    <w:rsid w:val="00721FCD"/>
    <w:rsid w:val="00722786"/>
    <w:rsid w:val="00740B09"/>
    <w:rsid w:val="00752EAB"/>
    <w:rsid w:val="00790E6D"/>
    <w:rsid w:val="00796938"/>
    <w:rsid w:val="007B00C8"/>
    <w:rsid w:val="007C0F74"/>
    <w:rsid w:val="007D1FBA"/>
    <w:rsid w:val="00803268"/>
    <w:rsid w:val="008135C3"/>
    <w:rsid w:val="00841CF0"/>
    <w:rsid w:val="0084479D"/>
    <w:rsid w:val="0087561E"/>
    <w:rsid w:val="008D252C"/>
    <w:rsid w:val="00910B51"/>
    <w:rsid w:val="0096289B"/>
    <w:rsid w:val="009A4DE0"/>
    <w:rsid w:val="009B7CAE"/>
    <w:rsid w:val="00A779EE"/>
    <w:rsid w:val="00A83296"/>
    <w:rsid w:val="00AB3A29"/>
    <w:rsid w:val="00AC5A37"/>
    <w:rsid w:val="00B317CE"/>
    <w:rsid w:val="00B958C1"/>
    <w:rsid w:val="00BB06D8"/>
    <w:rsid w:val="00BB167D"/>
    <w:rsid w:val="00BD0584"/>
    <w:rsid w:val="00BE3AE5"/>
    <w:rsid w:val="00BF58CA"/>
    <w:rsid w:val="00C06D69"/>
    <w:rsid w:val="00C2738A"/>
    <w:rsid w:val="00C80B65"/>
    <w:rsid w:val="00CD73EF"/>
    <w:rsid w:val="00D13B28"/>
    <w:rsid w:val="00D44E82"/>
    <w:rsid w:val="00D6294D"/>
    <w:rsid w:val="00DC31E8"/>
    <w:rsid w:val="00E153BA"/>
    <w:rsid w:val="00E91356"/>
    <w:rsid w:val="00E94051"/>
    <w:rsid w:val="00EB3D21"/>
    <w:rsid w:val="00EE2331"/>
    <w:rsid w:val="00EF067A"/>
    <w:rsid w:val="00E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E584"/>
  <w15:docId w15:val="{6EEEB8D4-2046-41B1-8A3F-7973CCE0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680"/>
      <w:outlineLvl w:val="0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9A4D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93"/>
      <w:ind w:left="3349"/>
    </w:pPr>
    <w:rPr>
      <w:b/>
      <w:bCs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9A4D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rmal (Web)"/>
    <w:basedOn w:val="a"/>
    <w:uiPriority w:val="99"/>
    <w:unhideWhenUsed/>
    <w:rsid w:val="009A4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9A4DE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A4DE0"/>
    <w:rPr>
      <w:rFonts w:ascii="Tahoma" w:eastAsia="Arial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607F5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607F57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652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561D"/>
    <w:pPr>
      <w:widowControl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character" w:styleId="ab">
    <w:name w:val="Unresolved Mention"/>
    <w:basedOn w:val="a0"/>
    <w:uiPriority w:val="99"/>
    <w:semiHidden/>
    <w:unhideWhenUsed/>
    <w:rsid w:val="000C4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701990009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Привет</dc:creator>
  <cp:lastModifiedBy>Анастасия Арбузова</cp:lastModifiedBy>
  <cp:revision>38</cp:revision>
  <cp:lastPrinted>2026-02-03T10:02:00Z</cp:lastPrinted>
  <dcterms:created xsi:type="dcterms:W3CDTF">2021-11-07T06:37:00Z</dcterms:created>
  <dcterms:modified xsi:type="dcterms:W3CDTF">2026-02-03T10:03:00Z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2021-03-03T00:00:00Z</vt:filetime>
  </property>
</Properties>
</file>