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7BA44" w14:textId="77777777" w:rsidR="00BF615A" w:rsidRPr="00BF615A" w:rsidRDefault="00BF615A" w:rsidP="00BF615A">
      <w:pPr>
        <w:jc w:val="center"/>
        <w:rPr>
          <w:rFonts w:ascii="Helvetica" w:hAnsi="Helvetica" w:cs="Helvetica"/>
          <w:b/>
          <w:bCs/>
          <w:color w:val="333333"/>
          <w:sz w:val="36"/>
          <w:szCs w:val="36"/>
        </w:rPr>
      </w:pPr>
      <w:r w:rsidRPr="00BF615A">
        <w:rPr>
          <w:rFonts w:ascii="Helvetica" w:hAnsi="Helvetica" w:cs="Helvetica"/>
          <w:b/>
          <w:bCs/>
          <w:color w:val="333333"/>
          <w:sz w:val="36"/>
          <w:szCs w:val="36"/>
        </w:rPr>
        <w:t>Ningbo ZENTEC Air Conditioning &amp; Refrigeration Co., Ltd</w:t>
      </w:r>
    </w:p>
    <w:p w14:paraId="5F919B1E" w14:textId="77777777" w:rsidR="00BF615A" w:rsidRPr="00BF615A" w:rsidRDefault="00BF615A" w:rsidP="00BF615A">
      <w:pPr>
        <w:jc w:val="center"/>
        <w:rPr>
          <w:rFonts w:ascii="Helvetica" w:hAnsi="Helvetica" w:cs="Helvetica"/>
          <w:b/>
          <w:bCs/>
          <w:color w:val="333333"/>
          <w:sz w:val="36"/>
          <w:szCs w:val="36"/>
        </w:rPr>
      </w:pPr>
      <w:r w:rsidRPr="00BF615A">
        <w:rPr>
          <w:rFonts w:ascii="Helvetica" w:hAnsi="Helvetica" w:cs="Helvetica"/>
          <w:b/>
          <w:bCs/>
          <w:color w:val="333333"/>
          <w:sz w:val="36"/>
          <w:szCs w:val="36"/>
        </w:rPr>
        <w:t>Add:D4-109,Liangzhu Culture Park,Haishu District,315175 Ningbo,CHINA</w:t>
      </w:r>
    </w:p>
    <w:p w14:paraId="3FE29BD9" w14:textId="16EE5A8B" w:rsidR="001425CE" w:rsidRPr="003D55F4" w:rsidRDefault="00BF615A" w:rsidP="00BF615A">
      <w:pPr>
        <w:jc w:val="center"/>
        <w:rPr>
          <w:rFonts w:ascii="Helvetica" w:hAnsi="Helvetica" w:cs="Helvetica"/>
          <w:b/>
          <w:bCs/>
          <w:color w:val="333333"/>
          <w:sz w:val="36"/>
          <w:szCs w:val="36"/>
        </w:rPr>
      </w:pPr>
      <w:r w:rsidRPr="00BF615A">
        <w:rPr>
          <w:rFonts w:ascii="Helvetica" w:hAnsi="Helvetica" w:cs="Helvetica"/>
          <w:b/>
          <w:bCs/>
          <w:color w:val="333333"/>
          <w:sz w:val="36"/>
          <w:szCs w:val="36"/>
        </w:rPr>
        <w:t xml:space="preserve">Tel:+86 574 8907 9907 Fax:+86 574 8907 9905 web: </w:t>
      </w:r>
      <w:hyperlink r:id="rId5" w:history="1">
        <w:r w:rsidR="003D55F4" w:rsidRPr="000E1C82">
          <w:rPr>
            <w:rStyle w:val="a9"/>
            <w:rFonts w:ascii="Helvetica" w:hAnsi="Helvetica" w:cs="Helvetica"/>
            <w:b/>
            <w:bCs/>
            <w:sz w:val="36"/>
            <w:szCs w:val="36"/>
          </w:rPr>
          <w:t>www.zengo.com.cn</w:t>
        </w:r>
      </w:hyperlink>
    </w:p>
    <w:p w14:paraId="005A37A4" w14:textId="77777777" w:rsidR="003D55F4" w:rsidRDefault="003D55F4" w:rsidP="00BF615A">
      <w:pPr>
        <w:jc w:val="center"/>
        <w:rPr>
          <w:rFonts w:ascii="Helvetica" w:hAnsi="Helvetica" w:cs="Helvetica"/>
          <w:b/>
          <w:bCs/>
          <w:color w:val="333333"/>
          <w:sz w:val="36"/>
          <w:szCs w:val="36"/>
          <w:lang w:val="ru-RU"/>
        </w:rPr>
      </w:pPr>
    </w:p>
    <w:p w14:paraId="0C656BE7" w14:textId="501920E6" w:rsidR="003D55F4" w:rsidRPr="003D55F4" w:rsidRDefault="003D55F4" w:rsidP="003D55F4">
      <w:pPr>
        <w:rPr>
          <w:rFonts w:ascii="Helvetica" w:hAnsi="Helvetica" w:cs="Helvetica"/>
          <w:b/>
          <w:bCs/>
          <w:color w:val="333333"/>
          <w:sz w:val="36"/>
          <w:szCs w:val="36"/>
          <w:lang w:val="ru-RU"/>
        </w:rPr>
      </w:pPr>
      <w:r>
        <w:rPr>
          <w:rFonts w:ascii="Helvetica" w:hAnsi="Helvetica" w:cs="Helvetica"/>
          <w:b/>
          <w:bCs/>
          <w:color w:val="333333"/>
          <w:sz w:val="36"/>
          <w:szCs w:val="36"/>
          <w:lang w:val="ru-RU"/>
        </w:rPr>
        <w:t>Исх номер: 1СК1004 от 10.04.2025</w:t>
      </w:r>
    </w:p>
    <w:p w14:paraId="73819FCF" w14:textId="77777777" w:rsidR="001425CE" w:rsidRPr="003D55F4" w:rsidRDefault="001425CE" w:rsidP="00BE3AE5">
      <w:pPr>
        <w:jc w:val="center"/>
        <w:rPr>
          <w:rFonts w:ascii="Helvetica" w:hAnsi="Helvetica" w:cs="Helvetica"/>
          <w:b/>
          <w:bCs/>
          <w:color w:val="333333"/>
          <w:sz w:val="36"/>
          <w:szCs w:val="36"/>
          <w:lang w:val="ru-RU"/>
        </w:rPr>
      </w:pPr>
    </w:p>
    <w:p w14:paraId="5E833F82" w14:textId="14C62DDD" w:rsidR="009A4DE0" w:rsidRDefault="009A4DE0" w:rsidP="00BE3AE5">
      <w:pPr>
        <w:jc w:val="center"/>
        <w:rPr>
          <w:rFonts w:ascii="Helvetica" w:hAnsi="Helvetica" w:cs="Helvetica"/>
          <w:b/>
          <w:bCs/>
          <w:color w:val="333333"/>
          <w:sz w:val="36"/>
          <w:szCs w:val="36"/>
          <w:lang w:val="ru-RU"/>
        </w:rPr>
      </w:pPr>
      <w:r w:rsidRPr="00071DAC">
        <w:rPr>
          <w:rFonts w:ascii="Helvetica" w:hAnsi="Helvetica" w:cs="Helvetica"/>
          <w:b/>
          <w:bCs/>
          <w:color w:val="333333"/>
          <w:sz w:val="36"/>
          <w:szCs w:val="36"/>
          <w:lang w:val="ru-RU"/>
        </w:rPr>
        <w:t>Технические характеристики</w:t>
      </w:r>
    </w:p>
    <w:p w14:paraId="32B05157" w14:textId="77777777" w:rsidR="001425CE" w:rsidRDefault="001425CE" w:rsidP="00BE3AE5">
      <w:pPr>
        <w:jc w:val="center"/>
        <w:rPr>
          <w:rFonts w:ascii="Helvetica" w:hAnsi="Helvetica" w:cs="Helvetica"/>
          <w:b/>
          <w:bCs/>
          <w:color w:val="333333"/>
          <w:sz w:val="36"/>
          <w:szCs w:val="36"/>
          <w:lang w:val="ru-RU"/>
        </w:rPr>
      </w:pPr>
    </w:p>
    <w:p w14:paraId="48EAB1BC" w14:textId="0DA59834" w:rsidR="00BF615A" w:rsidRDefault="00BF615A" w:rsidP="00BF615A">
      <w:pPr>
        <w:widowControl/>
        <w:shd w:val="clear" w:color="auto" w:fill="FFFFFF"/>
        <w:autoSpaceDE/>
        <w:autoSpaceDN/>
        <w:rPr>
          <w:rFonts w:eastAsia="Times New Roman"/>
          <w:color w:val="001D35"/>
          <w:sz w:val="27"/>
          <w:szCs w:val="27"/>
          <w:lang w:val="ru-RU" w:eastAsia="ru-RU"/>
        </w:rPr>
      </w:pPr>
      <w:r w:rsidRPr="00BF615A">
        <w:rPr>
          <w:rFonts w:eastAsia="Times New Roman"/>
          <w:color w:val="001D35"/>
          <w:sz w:val="27"/>
          <w:szCs w:val="27"/>
          <w:lang w:val="ru-RU" w:eastAsia="ru-RU"/>
        </w:rPr>
        <w:t>КИВ-125 - это приточный клапан, предназначенный для подачи свежего воздуха в помещение. Он обеспечивает регулируемую подачу воздуха, фильтрацию и тепло- и шумоизоляцию. Внешне он представляет собой пластиковую трубу с оголовком, устанавливаемую в стену.</w:t>
      </w:r>
      <w:r w:rsidR="00230EE5">
        <w:rPr>
          <w:rFonts w:eastAsia="Times New Roman"/>
          <w:color w:val="001D35"/>
          <w:sz w:val="27"/>
          <w:szCs w:val="27"/>
          <w:lang w:val="ru-RU" w:eastAsia="ru-RU"/>
        </w:rPr>
        <w:t xml:space="preserve"> </w:t>
      </w:r>
      <w:r w:rsidR="00230EE5" w:rsidRPr="00230EE5">
        <w:rPr>
          <w:rFonts w:eastAsia="Times New Roman"/>
          <w:color w:val="001D35"/>
          <w:sz w:val="27"/>
          <w:szCs w:val="27"/>
          <w:lang w:eastAsia="ru-RU"/>
        </w:rPr>
        <w:t>8481309908 7% Разрешительных нет</w:t>
      </w:r>
    </w:p>
    <w:p w14:paraId="5448A248" w14:textId="77777777" w:rsidR="00BF615A" w:rsidRDefault="00BF615A" w:rsidP="00BF615A">
      <w:pPr>
        <w:widowControl/>
        <w:shd w:val="clear" w:color="auto" w:fill="FFFFFF"/>
        <w:autoSpaceDE/>
        <w:autoSpaceDN/>
        <w:rPr>
          <w:rFonts w:eastAsia="Times New Roman"/>
          <w:color w:val="001D35"/>
          <w:sz w:val="27"/>
          <w:szCs w:val="27"/>
          <w:lang w:val="ru-RU" w:eastAsia="ru-RU"/>
        </w:rPr>
      </w:pPr>
    </w:p>
    <w:p w14:paraId="01869980" w14:textId="77777777" w:rsidR="00BF615A" w:rsidRPr="00BF615A" w:rsidRDefault="00BF615A" w:rsidP="00BF615A">
      <w:pPr>
        <w:widowControl/>
        <w:shd w:val="clear" w:color="auto" w:fill="FFFFFF"/>
        <w:autoSpaceDE/>
        <w:autoSpaceDN/>
        <w:rPr>
          <w:rFonts w:eastAsia="Times New Roman"/>
          <w:color w:val="001D35"/>
          <w:sz w:val="27"/>
          <w:szCs w:val="27"/>
          <w:lang w:val="ru-RU" w:eastAsia="ru-RU"/>
        </w:rPr>
      </w:pPr>
    </w:p>
    <w:p w14:paraId="6EB14A11" w14:textId="77777777" w:rsidR="00BF615A" w:rsidRDefault="00BF615A" w:rsidP="00BF615A">
      <w:pPr>
        <w:widowControl/>
        <w:shd w:val="clear" w:color="auto" w:fill="FFFFFF"/>
        <w:autoSpaceDE/>
        <w:autoSpaceDN/>
        <w:spacing w:line="390" w:lineRule="atLeast"/>
        <w:rPr>
          <w:rFonts w:eastAsia="Times New Roman"/>
          <w:color w:val="001D35"/>
          <w:sz w:val="27"/>
          <w:szCs w:val="27"/>
          <w:lang w:val="ru-RU" w:eastAsia="ru-RU"/>
        </w:rPr>
      </w:pPr>
      <w:r w:rsidRPr="00BF615A">
        <w:rPr>
          <w:rFonts w:eastAsia="Times New Roman"/>
          <w:color w:val="001D35"/>
          <w:sz w:val="27"/>
          <w:szCs w:val="27"/>
          <w:lang w:val="ru-RU" w:eastAsia="ru-RU"/>
        </w:rPr>
        <w:t>Основные характеристики КИВ-125:</w:t>
      </w:r>
    </w:p>
    <w:p w14:paraId="19BE5A41" w14:textId="77777777" w:rsidR="00BF615A" w:rsidRPr="00BF615A" w:rsidRDefault="00BF615A" w:rsidP="00BF615A">
      <w:pPr>
        <w:widowControl/>
        <w:shd w:val="clear" w:color="auto" w:fill="FFFFFF"/>
        <w:autoSpaceDE/>
        <w:autoSpaceDN/>
        <w:spacing w:line="390" w:lineRule="atLeast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2273670A" w14:textId="77777777" w:rsidR="00BF615A" w:rsidRPr="00BF615A" w:rsidRDefault="00BF615A" w:rsidP="00BF615A">
      <w:pPr>
        <w:widowControl/>
        <w:numPr>
          <w:ilvl w:val="0"/>
          <w:numId w:val="1"/>
        </w:numPr>
        <w:shd w:val="clear" w:color="auto" w:fill="FFFFFF"/>
        <w:autoSpaceDE/>
        <w:autoSpaceDN/>
        <w:spacing w:after="120" w:line="330" w:lineRule="atLeast"/>
        <w:ind w:left="0"/>
        <w:rPr>
          <w:rFonts w:eastAsia="Times New Roman"/>
          <w:color w:val="001D35"/>
          <w:sz w:val="24"/>
          <w:szCs w:val="24"/>
          <w:lang w:val="ru-RU" w:eastAsia="ru-RU"/>
        </w:rPr>
      </w:pPr>
      <w:r w:rsidRPr="00BF615A">
        <w:rPr>
          <w:rFonts w:eastAsia="Times New Roman"/>
          <w:b/>
          <w:bCs/>
          <w:color w:val="001D35"/>
          <w:sz w:val="24"/>
          <w:szCs w:val="24"/>
          <w:lang w:val="ru-RU" w:eastAsia="ru-RU"/>
        </w:rPr>
        <w:t>Тип:</w:t>
      </w:r>
      <w:r w:rsidRPr="00BF615A">
        <w:rPr>
          <w:rFonts w:eastAsia="Times New Roman"/>
          <w:color w:val="001D35"/>
          <w:sz w:val="24"/>
          <w:szCs w:val="24"/>
          <w:lang w:val="ru-RU" w:eastAsia="ru-RU"/>
        </w:rPr>
        <w:t> Приточный клапан канального типа.</w:t>
      </w:r>
    </w:p>
    <w:p w14:paraId="40449DA9" w14:textId="77777777" w:rsidR="00BF615A" w:rsidRPr="00BF615A" w:rsidRDefault="00BF615A" w:rsidP="00BF615A">
      <w:pPr>
        <w:widowControl/>
        <w:numPr>
          <w:ilvl w:val="0"/>
          <w:numId w:val="1"/>
        </w:numPr>
        <w:shd w:val="clear" w:color="auto" w:fill="FFFFFF"/>
        <w:autoSpaceDE/>
        <w:autoSpaceDN/>
        <w:spacing w:after="120" w:line="330" w:lineRule="atLeast"/>
        <w:ind w:left="0"/>
        <w:rPr>
          <w:rFonts w:eastAsia="Times New Roman"/>
          <w:color w:val="001D35"/>
          <w:sz w:val="24"/>
          <w:szCs w:val="24"/>
          <w:lang w:val="ru-RU" w:eastAsia="ru-RU"/>
        </w:rPr>
      </w:pPr>
      <w:r w:rsidRPr="00BF615A">
        <w:rPr>
          <w:rFonts w:eastAsia="Times New Roman"/>
          <w:b/>
          <w:bCs/>
          <w:color w:val="001D35"/>
          <w:sz w:val="24"/>
          <w:szCs w:val="24"/>
          <w:lang w:val="ru-RU" w:eastAsia="ru-RU"/>
        </w:rPr>
        <w:t>Диаметр воздуховода:</w:t>
      </w:r>
      <w:r w:rsidRPr="00BF615A">
        <w:rPr>
          <w:rFonts w:eastAsia="Times New Roman"/>
          <w:color w:val="001D35"/>
          <w:sz w:val="24"/>
          <w:szCs w:val="24"/>
          <w:lang w:val="ru-RU" w:eastAsia="ru-RU"/>
        </w:rPr>
        <w:t> 125 мм.</w:t>
      </w:r>
    </w:p>
    <w:p w14:paraId="61ACE183" w14:textId="77777777" w:rsidR="00BF615A" w:rsidRPr="00BF615A" w:rsidRDefault="00BF615A" w:rsidP="00BF615A">
      <w:pPr>
        <w:widowControl/>
        <w:numPr>
          <w:ilvl w:val="0"/>
          <w:numId w:val="1"/>
        </w:numPr>
        <w:shd w:val="clear" w:color="auto" w:fill="FFFFFF"/>
        <w:autoSpaceDE/>
        <w:autoSpaceDN/>
        <w:spacing w:after="120" w:line="330" w:lineRule="atLeast"/>
        <w:ind w:left="0"/>
        <w:rPr>
          <w:rFonts w:eastAsia="Times New Roman"/>
          <w:color w:val="001D35"/>
          <w:sz w:val="24"/>
          <w:szCs w:val="24"/>
          <w:lang w:val="ru-RU" w:eastAsia="ru-RU"/>
        </w:rPr>
      </w:pPr>
      <w:r w:rsidRPr="00BF615A">
        <w:rPr>
          <w:rFonts w:eastAsia="Times New Roman"/>
          <w:b/>
          <w:bCs/>
          <w:color w:val="001D35"/>
          <w:sz w:val="24"/>
          <w:szCs w:val="24"/>
          <w:lang w:val="ru-RU" w:eastAsia="ru-RU"/>
        </w:rPr>
        <w:t>Производительность:</w:t>
      </w:r>
      <w:r w:rsidRPr="00BF615A">
        <w:rPr>
          <w:rFonts w:eastAsia="Times New Roman"/>
          <w:color w:val="001D35"/>
          <w:sz w:val="24"/>
          <w:szCs w:val="24"/>
          <w:lang w:val="ru-RU" w:eastAsia="ru-RU"/>
        </w:rPr>
        <w:t> От 30 до 60 м³/ч, в зависимости от перепада давления.</w:t>
      </w:r>
    </w:p>
    <w:p w14:paraId="405450EE" w14:textId="77777777" w:rsidR="00BF615A" w:rsidRPr="00BF615A" w:rsidRDefault="00BF615A" w:rsidP="00BF615A">
      <w:pPr>
        <w:widowControl/>
        <w:numPr>
          <w:ilvl w:val="0"/>
          <w:numId w:val="1"/>
        </w:numPr>
        <w:shd w:val="clear" w:color="auto" w:fill="FFFFFF"/>
        <w:autoSpaceDE/>
        <w:autoSpaceDN/>
        <w:spacing w:after="120" w:line="330" w:lineRule="atLeast"/>
        <w:ind w:left="0"/>
        <w:rPr>
          <w:rFonts w:eastAsia="Times New Roman"/>
          <w:color w:val="001D35"/>
          <w:sz w:val="24"/>
          <w:szCs w:val="24"/>
          <w:lang w:val="ru-RU" w:eastAsia="ru-RU"/>
        </w:rPr>
      </w:pPr>
      <w:r w:rsidRPr="00BF615A">
        <w:rPr>
          <w:rFonts w:eastAsia="Times New Roman"/>
          <w:b/>
          <w:bCs/>
          <w:color w:val="001D35"/>
          <w:sz w:val="24"/>
          <w:szCs w:val="24"/>
          <w:lang w:val="ru-RU" w:eastAsia="ru-RU"/>
        </w:rPr>
        <w:t>Фильтрация:</w:t>
      </w:r>
      <w:r w:rsidRPr="00BF615A">
        <w:rPr>
          <w:rFonts w:eastAsia="Times New Roman"/>
          <w:color w:val="001D35"/>
          <w:sz w:val="24"/>
          <w:szCs w:val="24"/>
          <w:lang w:val="ru-RU" w:eastAsia="ru-RU"/>
        </w:rPr>
        <w:t> Оснащен фильтром грубой очистки класса G3.</w:t>
      </w:r>
    </w:p>
    <w:p w14:paraId="7DB19B57" w14:textId="77777777" w:rsidR="00BF615A" w:rsidRPr="00BF615A" w:rsidRDefault="00BF615A" w:rsidP="00BF615A">
      <w:pPr>
        <w:widowControl/>
        <w:numPr>
          <w:ilvl w:val="0"/>
          <w:numId w:val="1"/>
        </w:numPr>
        <w:shd w:val="clear" w:color="auto" w:fill="FFFFFF"/>
        <w:autoSpaceDE/>
        <w:autoSpaceDN/>
        <w:spacing w:after="120" w:line="330" w:lineRule="atLeast"/>
        <w:ind w:left="0"/>
        <w:rPr>
          <w:rFonts w:eastAsia="Times New Roman"/>
          <w:color w:val="001D35"/>
          <w:sz w:val="24"/>
          <w:szCs w:val="24"/>
          <w:lang w:val="ru-RU" w:eastAsia="ru-RU"/>
        </w:rPr>
      </w:pPr>
      <w:r w:rsidRPr="00BF615A">
        <w:rPr>
          <w:rFonts w:eastAsia="Times New Roman"/>
          <w:b/>
          <w:bCs/>
          <w:color w:val="001D35"/>
          <w:sz w:val="24"/>
          <w:szCs w:val="24"/>
          <w:lang w:val="ru-RU" w:eastAsia="ru-RU"/>
        </w:rPr>
        <w:t>Регулировка:</w:t>
      </w:r>
      <w:r w:rsidRPr="00BF615A">
        <w:rPr>
          <w:rFonts w:eastAsia="Times New Roman"/>
          <w:color w:val="001D35"/>
          <w:sz w:val="24"/>
          <w:szCs w:val="24"/>
          <w:lang w:val="ru-RU" w:eastAsia="ru-RU"/>
        </w:rPr>
        <w:t> Подача воздуха регулируется заслонкой, управляемой вручную.</w:t>
      </w:r>
    </w:p>
    <w:p w14:paraId="450CB80E" w14:textId="77777777" w:rsidR="00BF615A" w:rsidRPr="00BF615A" w:rsidRDefault="00BF615A" w:rsidP="00BF615A">
      <w:pPr>
        <w:widowControl/>
        <w:numPr>
          <w:ilvl w:val="0"/>
          <w:numId w:val="1"/>
        </w:numPr>
        <w:shd w:val="clear" w:color="auto" w:fill="FFFFFF"/>
        <w:autoSpaceDE/>
        <w:autoSpaceDN/>
        <w:spacing w:after="120" w:line="330" w:lineRule="atLeast"/>
        <w:ind w:left="0"/>
        <w:rPr>
          <w:rFonts w:eastAsia="Times New Roman"/>
          <w:color w:val="001D35"/>
          <w:sz w:val="24"/>
          <w:szCs w:val="24"/>
          <w:lang w:val="ru-RU" w:eastAsia="ru-RU"/>
        </w:rPr>
      </w:pPr>
      <w:r w:rsidRPr="00BF615A">
        <w:rPr>
          <w:rFonts w:eastAsia="Times New Roman"/>
          <w:b/>
          <w:bCs/>
          <w:color w:val="001D35"/>
          <w:sz w:val="24"/>
          <w:szCs w:val="24"/>
          <w:lang w:val="ru-RU" w:eastAsia="ru-RU"/>
        </w:rPr>
        <w:t>Установка:</w:t>
      </w:r>
      <w:r w:rsidRPr="00BF615A">
        <w:rPr>
          <w:rFonts w:eastAsia="Times New Roman"/>
          <w:color w:val="001D35"/>
          <w:sz w:val="24"/>
          <w:szCs w:val="24"/>
          <w:lang w:val="ru-RU" w:eastAsia="ru-RU"/>
        </w:rPr>
        <w:t> Монтируется в стену, с наружной стороны закрывается решеткой, а с внутренней - оголовком с заслонкой и фильтром.</w:t>
      </w:r>
    </w:p>
    <w:p w14:paraId="13FDBC2B" w14:textId="6D468B83" w:rsidR="00BF615A" w:rsidRDefault="00BF615A" w:rsidP="00BF615A">
      <w:pPr>
        <w:widowControl/>
        <w:numPr>
          <w:ilvl w:val="0"/>
          <w:numId w:val="1"/>
        </w:numPr>
        <w:shd w:val="clear" w:color="auto" w:fill="FFFFFF"/>
        <w:autoSpaceDE/>
        <w:autoSpaceDN/>
        <w:spacing w:after="120" w:line="330" w:lineRule="atLeast"/>
        <w:ind w:left="0"/>
        <w:rPr>
          <w:rFonts w:eastAsia="Times New Roman"/>
          <w:color w:val="001D35"/>
          <w:sz w:val="24"/>
          <w:szCs w:val="24"/>
          <w:lang w:val="ru-RU" w:eastAsia="ru-RU"/>
        </w:rPr>
      </w:pPr>
      <w:r w:rsidRPr="00BF615A">
        <w:rPr>
          <w:rFonts w:eastAsia="Times New Roman"/>
          <w:b/>
          <w:bCs/>
          <w:color w:val="001D35"/>
          <w:sz w:val="24"/>
          <w:szCs w:val="24"/>
          <w:lang w:val="ru-RU" w:eastAsia="ru-RU"/>
        </w:rPr>
        <w:t>Материалы:</w:t>
      </w:r>
      <w:r w:rsidRPr="00BF615A">
        <w:rPr>
          <w:rFonts w:eastAsia="Times New Roman"/>
          <w:color w:val="001D35"/>
          <w:sz w:val="24"/>
          <w:szCs w:val="24"/>
          <w:lang w:val="ru-RU" w:eastAsia="ru-RU"/>
        </w:rPr>
        <w:t> </w:t>
      </w:r>
      <w:r>
        <w:rPr>
          <w:rFonts w:eastAsia="Times New Roman"/>
          <w:color w:val="001D35"/>
          <w:sz w:val="24"/>
          <w:szCs w:val="24"/>
          <w:lang w:val="ru-RU" w:eastAsia="ru-RU"/>
        </w:rPr>
        <w:t xml:space="preserve"> пластиковый оголовок </w:t>
      </w:r>
      <w:r>
        <w:rPr>
          <w:rFonts w:eastAsia="Times New Roman"/>
          <w:color w:val="001D35"/>
          <w:sz w:val="24"/>
          <w:szCs w:val="24"/>
          <w:lang w:eastAsia="ru-RU"/>
        </w:rPr>
        <w:t>ABS</w:t>
      </w:r>
      <w:r w:rsidRPr="00BF615A">
        <w:rPr>
          <w:rFonts w:eastAsia="Times New Roman"/>
          <w:color w:val="001D35"/>
          <w:sz w:val="24"/>
          <w:szCs w:val="24"/>
          <w:lang w:val="ru-RU" w:eastAsia="ru-RU"/>
        </w:rPr>
        <w:t xml:space="preserve"> </w:t>
      </w:r>
      <w:r>
        <w:rPr>
          <w:rFonts w:eastAsia="Times New Roman"/>
          <w:color w:val="001D35"/>
          <w:sz w:val="24"/>
          <w:szCs w:val="24"/>
          <w:lang w:val="ru-RU" w:eastAsia="ru-RU"/>
        </w:rPr>
        <w:t>, ППУ, ретикулированный поролон.</w:t>
      </w:r>
    </w:p>
    <w:p w14:paraId="77A0860A" w14:textId="3643F83F" w:rsidR="00BF615A" w:rsidRPr="00BF615A" w:rsidRDefault="00BF615A" w:rsidP="00BF615A">
      <w:pPr>
        <w:widowControl/>
        <w:numPr>
          <w:ilvl w:val="0"/>
          <w:numId w:val="1"/>
        </w:numPr>
        <w:shd w:val="clear" w:color="auto" w:fill="FFFFFF"/>
        <w:autoSpaceDE/>
        <w:autoSpaceDN/>
        <w:spacing w:after="120" w:line="330" w:lineRule="atLeast"/>
        <w:ind w:left="0"/>
        <w:rPr>
          <w:rFonts w:eastAsia="Times New Roman"/>
          <w:color w:val="001D35"/>
          <w:sz w:val="24"/>
          <w:szCs w:val="24"/>
          <w:lang w:val="ru-RU" w:eastAsia="ru-RU"/>
        </w:rPr>
      </w:pPr>
      <w:r>
        <w:rPr>
          <w:rFonts w:eastAsia="Times New Roman"/>
          <w:b/>
          <w:bCs/>
          <w:color w:val="001D35"/>
          <w:sz w:val="24"/>
          <w:szCs w:val="24"/>
          <w:lang w:val="ru-RU" w:eastAsia="ru-RU"/>
        </w:rPr>
        <w:t>Размеры:</w:t>
      </w:r>
      <w:r w:rsidR="00E10CF2">
        <w:rPr>
          <w:rFonts w:eastAsia="Times New Roman"/>
          <w:color w:val="001D35"/>
          <w:sz w:val="24"/>
          <w:szCs w:val="24"/>
          <w:lang w:val="ru-RU" w:eastAsia="ru-RU"/>
        </w:rPr>
        <w:t xml:space="preserve"> 175х1</w:t>
      </w:r>
      <w:r w:rsidR="00781E67">
        <w:rPr>
          <w:rFonts w:eastAsia="Times New Roman"/>
          <w:color w:val="001D35"/>
          <w:sz w:val="24"/>
          <w:szCs w:val="24"/>
          <w:lang w:val="ru-RU" w:eastAsia="ru-RU"/>
        </w:rPr>
        <w:t>3</w:t>
      </w:r>
      <w:r w:rsidR="00E10CF2">
        <w:rPr>
          <w:rFonts w:eastAsia="Times New Roman"/>
          <w:color w:val="001D35"/>
          <w:sz w:val="24"/>
          <w:szCs w:val="24"/>
          <w:lang w:val="ru-RU" w:eastAsia="ru-RU"/>
        </w:rPr>
        <w:t>3мм</w:t>
      </w:r>
    </w:p>
    <w:p w14:paraId="08287140" w14:textId="77777777" w:rsidR="00BF615A" w:rsidRPr="00BF615A" w:rsidRDefault="00BF615A" w:rsidP="00BF615A">
      <w:pPr>
        <w:widowControl/>
        <w:numPr>
          <w:ilvl w:val="0"/>
          <w:numId w:val="1"/>
        </w:numPr>
        <w:shd w:val="clear" w:color="auto" w:fill="FFFFFF"/>
        <w:autoSpaceDE/>
        <w:autoSpaceDN/>
        <w:spacing w:line="330" w:lineRule="atLeast"/>
        <w:ind w:left="0"/>
        <w:rPr>
          <w:rFonts w:eastAsia="Times New Roman"/>
          <w:color w:val="001D35"/>
          <w:sz w:val="24"/>
          <w:szCs w:val="24"/>
          <w:lang w:val="ru-RU" w:eastAsia="ru-RU"/>
        </w:rPr>
      </w:pPr>
      <w:r w:rsidRPr="00BF615A">
        <w:rPr>
          <w:rFonts w:eastAsia="Times New Roman"/>
          <w:b/>
          <w:bCs/>
          <w:color w:val="001D35"/>
          <w:sz w:val="24"/>
          <w:szCs w:val="24"/>
          <w:lang w:val="ru-RU" w:eastAsia="ru-RU"/>
        </w:rPr>
        <w:t>Диапазон рабочих температур:</w:t>
      </w:r>
      <w:r w:rsidRPr="00BF615A">
        <w:rPr>
          <w:rFonts w:eastAsia="Times New Roman"/>
          <w:color w:val="001D35"/>
          <w:sz w:val="24"/>
          <w:szCs w:val="24"/>
          <w:lang w:val="ru-RU" w:eastAsia="ru-RU"/>
        </w:rPr>
        <w:t> От -30°C до +50°C. </w:t>
      </w:r>
    </w:p>
    <w:p w14:paraId="39DDF5B8" w14:textId="13286811" w:rsidR="003F71A4" w:rsidRPr="00071DAC" w:rsidRDefault="003F71A4" w:rsidP="009A4DE0">
      <w:pPr>
        <w:rPr>
          <w:rFonts w:ascii="Helvetica" w:hAnsi="Helvetica" w:cs="Helvetica"/>
          <w:b/>
          <w:bCs/>
          <w:color w:val="333333"/>
          <w:sz w:val="36"/>
          <w:szCs w:val="36"/>
          <w:lang w:val="ru-RU"/>
        </w:rPr>
      </w:pPr>
    </w:p>
    <w:p w14:paraId="717CF51D" w14:textId="4F9D7C0F" w:rsidR="009A4DE0" w:rsidRPr="00BF615A" w:rsidRDefault="009A4DE0">
      <w:pPr>
        <w:pStyle w:val="a3"/>
        <w:spacing w:before="3"/>
        <w:rPr>
          <w:rFonts w:ascii="Times New Roman"/>
          <w:sz w:val="13"/>
          <w:lang w:val="ru-RU"/>
        </w:rPr>
      </w:pPr>
    </w:p>
    <w:p w14:paraId="084B4957" w14:textId="49AA3389" w:rsidR="0084479D" w:rsidRDefault="003D55F4" w:rsidP="003F71A4">
      <w:pPr>
        <w:rPr>
          <w:rFonts w:ascii="Helvetica" w:hAnsi="Helvetica" w:cs="Helvetica"/>
          <w:b/>
          <w:bCs/>
          <w:color w:val="333333"/>
          <w:sz w:val="36"/>
          <w:szCs w:val="36"/>
          <w:lang w:val="ru-RU"/>
        </w:rPr>
      </w:pPr>
      <w:r>
        <w:rPr>
          <w:rFonts w:ascii="Times New Roman"/>
          <w:sz w:val="13"/>
          <w:szCs w:val="20"/>
          <w:lang w:val="ru-RU"/>
        </w:rPr>
        <w:pict w14:anchorId="6E25A8A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5pt;height:159.75pt">
            <v:imagedata r:id="rId6" o:title="4_4a4d-q5"/>
          </v:shape>
        </w:pict>
      </w:r>
      <w:r w:rsidR="00BF615A">
        <w:rPr>
          <w:rFonts w:ascii="Helvetica" w:hAnsi="Helvetica" w:cs="Helvetica"/>
          <w:b/>
          <w:bCs/>
          <w:noProof/>
          <w:color w:val="333333"/>
          <w:sz w:val="36"/>
          <w:szCs w:val="36"/>
          <w:lang w:val="ru-RU" w:eastAsia="ru-RU"/>
        </w:rPr>
        <w:drawing>
          <wp:inline distT="0" distB="0" distL="0" distR="0" wp14:anchorId="2187E65D" wp14:editId="09C907CC">
            <wp:extent cx="2851123" cy="2333625"/>
            <wp:effectExtent l="0" t="0" r="6985" b="0"/>
            <wp:docPr id="1" name="Рисунок 1" descr="C:\Users\PC\AppData\Local\Microsoft\Windows\INetCache\Content.Word\3_d0x5-m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PC\AppData\Local\Microsoft\Windows\INetCache\Content.Word\3_d0x5-m9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5652" cy="2337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93724" w14:textId="128D5D80" w:rsidR="0084479D" w:rsidRDefault="0084479D" w:rsidP="003F71A4">
      <w:pPr>
        <w:rPr>
          <w:rFonts w:ascii="Helvetica" w:hAnsi="Helvetica" w:cs="Helvetica"/>
          <w:b/>
          <w:bCs/>
          <w:color w:val="333333"/>
          <w:sz w:val="36"/>
          <w:szCs w:val="36"/>
          <w:lang w:val="ru-RU"/>
        </w:rPr>
      </w:pPr>
    </w:p>
    <w:p w14:paraId="79F66F65" w14:textId="389CEF99" w:rsidR="001425CE" w:rsidRDefault="003D55F4" w:rsidP="00BE3AE5">
      <w:pPr>
        <w:spacing w:line="360" w:lineRule="auto"/>
        <w:rPr>
          <w:rFonts w:ascii="Helvetica" w:hAnsi="Helvetica" w:cs="Helvetica"/>
          <w:b/>
          <w:bCs/>
          <w:color w:val="333333"/>
          <w:sz w:val="36"/>
          <w:szCs w:val="36"/>
          <w:lang w:val="ru-RU"/>
        </w:rPr>
      </w:pPr>
      <w:r>
        <w:rPr>
          <w:rFonts w:ascii="Helvetica" w:hAnsi="Helvetica" w:cs="Helvetica"/>
          <w:b/>
          <w:bCs/>
          <w:color w:val="333333"/>
          <w:sz w:val="36"/>
          <w:szCs w:val="36"/>
          <w:lang w:val="ru-RU"/>
        </w:rPr>
        <w:lastRenderedPageBreak/>
        <w:pict w14:anchorId="25022155">
          <v:shape id="_x0000_i1026" type="#_x0000_t75" style="width:247.5pt;height:202.5pt">
            <v:imagedata r:id="rId8" o:title="5_tjkk-72"/>
          </v:shape>
        </w:pict>
      </w:r>
      <w:r>
        <w:rPr>
          <w:rFonts w:ascii="Helvetica" w:hAnsi="Helvetica" w:cs="Helvetica"/>
          <w:b/>
          <w:bCs/>
          <w:color w:val="333333"/>
          <w:sz w:val="36"/>
          <w:szCs w:val="36"/>
          <w:lang w:val="ru-RU"/>
        </w:rPr>
        <w:pict w14:anchorId="09D581BB">
          <v:shape id="_x0000_i1027" type="#_x0000_t75" style="width:247.5pt;height:165pt">
            <v:imagedata r:id="rId9" o:title="m4rwyjq4nso7z8697tv2t66t2oh98dxe"/>
          </v:shape>
        </w:pict>
      </w:r>
    </w:p>
    <w:p w14:paraId="0201B485" w14:textId="77777777" w:rsidR="003F71A4" w:rsidRDefault="003F71A4" w:rsidP="003F71A4">
      <w:pPr>
        <w:rPr>
          <w:rFonts w:ascii="Helvetica" w:hAnsi="Helvetica" w:cs="Helvetica"/>
          <w:b/>
          <w:bCs/>
          <w:color w:val="333333"/>
          <w:sz w:val="36"/>
          <w:szCs w:val="36"/>
          <w:lang w:val="ru-RU"/>
        </w:rPr>
      </w:pPr>
    </w:p>
    <w:p w14:paraId="095B3697" w14:textId="7D901897" w:rsidR="003F71A4" w:rsidRDefault="003F71A4" w:rsidP="00BF615A">
      <w:pPr>
        <w:jc w:val="right"/>
        <w:rPr>
          <w:rFonts w:ascii="Helvetica" w:hAnsi="Helvetica" w:cs="Helvetica"/>
          <w:b/>
          <w:bCs/>
          <w:color w:val="333333"/>
          <w:sz w:val="36"/>
          <w:szCs w:val="36"/>
          <w:lang w:val="ru-RU"/>
        </w:rPr>
      </w:pPr>
    </w:p>
    <w:p w14:paraId="47E4A4F4" w14:textId="34F05FC4" w:rsidR="006529F3" w:rsidRPr="00803268" w:rsidRDefault="003D55F4" w:rsidP="006B07FD">
      <w:pPr>
        <w:pStyle w:val="3"/>
        <w:shd w:val="clear" w:color="auto" w:fill="FFFFFF"/>
        <w:spacing w:before="300" w:after="150"/>
        <w:rPr>
          <w:rFonts w:ascii="Helvetica" w:hAnsi="Helvetica" w:cs="Helvetica"/>
          <w:color w:val="333333"/>
          <w:sz w:val="36"/>
          <w:szCs w:val="36"/>
          <w:lang w:val="ru-RU"/>
        </w:rPr>
      </w:pPr>
      <w:r>
        <w:rPr>
          <w:noProof/>
        </w:rPr>
        <w:drawing>
          <wp:inline distT="0" distB="0" distL="0" distR="0" wp14:anchorId="0496A3B2" wp14:editId="22128DB3">
            <wp:extent cx="2962275" cy="628650"/>
            <wp:effectExtent l="0" t="0" r="9525" b="0"/>
            <wp:docPr id="2" name="Рисунок 1">
              <a:extLst xmlns:a="http://schemas.openxmlformats.org/drawingml/2006/main">
                <a:ext uri="{FF2B5EF4-FFF2-40B4-BE49-F238E27FC236}">
                  <a16:creationId xmlns:a16="http://schemas.microsoft.com/office/drawing/2014/main" id="{F1974DF3-6282-64EB-A782-F338047AFAA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>
                      <a:extLst>
                        <a:ext uri="{FF2B5EF4-FFF2-40B4-BE49-F238E27FC236}">
                          <a16:creationId xmlns:a16="http://schemas.microsoft.com/office/drawing/2014/main" id="{F1974DF3-6282-64EB-A782-F338047AFAA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62865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sectPr w:rsidR="006529F3" w:rsidRPr="00803268" w:rsidSect="00DC31E8">
      <w:pgSz w:w="11910" w:h="16840"/>
      <w:pgMar w:top="567" w:right="400" w:bottom="280" w:left="7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46DB7"/>
    <w:multiLevelType w:val="multilevel"/>
    <w:tmpl w:val="94CC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154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7161"/>
    <w:rsid w:val="00022532"/>
    <w:rsid w:val="00045EE4"/>
    <w:rsid w:val="00071DAC"/>
    <w:rsid w:val="000A2285"/>
    <w:rsid w:val="001140EC"/>
    <w:rsid w:val="001425CE"/>
    <w:rsid w:val="001562BB"/>
    <w:rsid w:val="0018556E"/>
    <w:rsid w:val="00196687"/>
    <w:rsid w:val="0020783C"/>
    <w:rsid w:val="00230EE5"/>
    <w:rsid w:val="00266231"/>
    <w:rsid w:val="0028793C"/>
    <w:rsid w:val="00291CB3"/>
    <w:rsid w:val="002A1A69"/>
    <w:rsid w:val="002E3B76"/>
    <w:rsid w:val="002E4F3E"/>
    <w:rsid w:val="003450E1"/>
    <w:rsid w:val="00375891"/>
    <w:rsid w:val="003C6E3E"/>
    <w:rsid w:val="003D55F4"/>
    <w:rsid w:val="003F71A4"/>
    <w:rsid w:val="00434ADE"/>
    <w:rsid w:val="00481618"/>
    <w:rsid w:val="004C4F11"/>
    <w:rsid w:val="005466EE"/>
    <w:rsid w:val="0056315C"/>
    <w:rsid w:val="005C7161"/>
    <w:rsid w:val="00607F57"/>
    <w:rsid w:val="006529F3"/>
    <w:rsid w:val="006A6353"/>
    <w:rsid w:val="006B07FD"/>
    <w:rsid w:val="00721FCD"/>
    <w:rsid w:val="00722786"/>
    <w:rsid w:val="00740B09"/>
    <w:rsid w:val="00752EAB"/>
    <w:rsid w:val="00781E67"/>
    <w:rsid w:val="00790E6D"/>
    <w:rsid w:val="00796938"/>
    <w:rsid w:val="007B00C8"/>
    <w:rsid w:val="007D017A"/>
    <w:rsid w:val="007D1FBA"/>
    <w:rsid w:val="00803268"/>
    <w:rsid w:val="008135C3"/>
    <w:rsid w:val="00841CF0"/>
    <w:rsid w:val="0084479D"/>
    <w:rsid w:val="0087561E"/>
    <w:rsid w:val="008D252C"/>
    <w:rsid w:val="0096289B"/>
    <w:rsid w:val="009A4DE0"/>
    <w:rsid w:val="00A83296"/>
    <w:rsid w:val="00AB3A29"/>
    <w:rsid w:val="00AC5A37"/>
    <w:rsid w:val="00AC7414"/>
    <w:rsid w:val="00B958C1"/>
    <w:rsid w:val="00BB06D8"/>
    <w:rsid w:val="00BB167D"/>
    <w:rsid w:val="00BD0584"/>
    <w:rsid w:val="00BE3AE5"/>
    <w:rsid w:val="00BF615A"/>
    <w:rsid w:val="00C06D69"/>
    <w:rsid w:val="00C2738A"/>
    <w:rsid w:val="00C80B65"/>
    <w:rsid w:val="00CD73EF"/>
    <w:rsid w:val="00D13B28"/>
    <w:rsid w:val="00D44E82"/>
    <w:rsid w:val="00D6294D"/>
    <w:rsid w:val="00DC31E8"/>
    <w:rsid w:val="00E10CF2"/>
    <w:rsid w:val="00E153BA"/>
    <w:rsid w:val="00E91356"/>
    <w:rsid w:val="00E94051"/>
    <w:rsid w:val="00EF067A"/>
    <w:rsid w:val="00EF5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1E584"/>
  <w15:docId w15:val="{6EEEB8D4-2046-41B1-8A3F-7973CCE05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Arial" w:eastAsia="Arial" w:hAnsi="Arial" w:cs="Arial"/>
    </w:rPr>
  </w:style>
  <w:style w:type="paragraph" w:styleId="1">
    <w:name w:val="heading 1"/>
    <w:basedOn w:val="a"/>
    <w:uiPriority w:val="1"/>
    <w:qFormat/>
    <w:pPr>
      <w:ind w:left="680"/>
      <w:outlineLvl w:val="0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"/>
    <w:unhideWhenUsed/>
    <w:qFormat/>
    <w:rsid w:val="009A4DE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Title"/>
    <w:basedOn w:val="a"/>
    <w:uiPriority w:val="1"/>
    <w:qFormat/>
    <w:pPr>
      <w:spacing w:before="93"/>
      <w:ind w:left="3349"/>
    </w:pPr>
    <w:rPr>
      <w:b/>
      <w:bCs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30">
    <w:name w:val="Заголовок 3 Знак"/>
    <w:basedOn w:val="a0"/>
    <w:link w:val="3"/>
    <w:uiPriority w:val="9"/>
    <w:rsid w:val="009A4DE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6">
    <w:name w:val="Normal (Web)"/>
    <w:basedOn w:val="a"/>
    <w:uiPriority w:val="99"/>
    <w:unhideWhenUsed/>
    <w:rsid w:val="009A4DE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7">
    <w:name w:val="Balloon Text"/>
    <w:basedOn w:val="a"/>
    <w:link w:val="a8"/>
    <w:uiPriority w:val="99"/>
    <w:semiHidden/>
    <w:unhideWhenUsed/>
    <w:rsid w:val="009A4DE0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A4DE0"/>
    <w:rPr>
      <w:rFonts w:ascii="Tahoma" w:eastAsia="Arial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607F57"/>
    <w:rPr>
      <w:color w:val="0000FF" w:themeColor="hyperlink"/>
      <w:u w:val="single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607F57"/>
    <w:rPr>
      <w:color w:val="605E5C"/>
      <w:shd w:val="clear" w:color="auto" w:fill="E1DFDD"/>
    </w:rPr>
  </w:style>
  <w:style w:type="table" w:styleId="aa">
    <w:name w:val="Table Grid"/>
    <w:basedOn w:val="a1"/>
    <w:uiPriority w:val="59"/>
    <w:rsid w:val="006529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Unresolved Mention"/>
    <w:basedOn w:val="a0"/>
    <w:uiPriority w:val="99"/>
    <w:semiHidden/>
    <w:unhideWhenUsed/>
    <w:rsid w:val="003D55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903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7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51861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56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2672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406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hyperlink" Target="http://www.zengo.com.cn" TargetMode="External"/><Relationship Id="rId10" Type="http://schemas.openxmlformats.org/officeDocument/2006/relationships/image" Target="media/image5.emf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</TotalTime>
  <Pages>2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АНАСТАСИЯ Привет</dc:creator>
  <cp:lastModifiedBy>Анастасия Арбузова</cp:lastModifiedBy>
  <cp:revision>35</cp:revision>
  <cp:lastPrinted>2025-02-28T14:09:00Z</cp:lastPrinted>
  <dcterms:created xsi:type="dcterms:W3CDTF">2021-11-07T06:37:00Z</dcterms:created>
  <dcterms:modified xsi:type="dcterms:W3CDTF">2025-07-14T17:17:00Z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2021-03-03T00:00:00Z</vt:filetime>
  </property>
  <property fmtid="{D5CDD505-2E9C-101B-9397-08002B2CF9AE}" pid="3" name="Creator">
    <vt:lpwstr>Microsoft® Word 适用于 Microsoft 365</vt:lpwstr>
  </property>
  <property fmtid="{D5CDD505-2E9C-101B-9397-08002B2CF9AE}" pid="4" name="LastSaved">
    <vt:filetime>2021-03-03T00:00:00Z</vt:filetime>
  </property>
</Properties>
</file>