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6" w:rsidRPr="00AB0026" w:rsidRDefault="00AB0026" w:rsidP="00AB0026">
      <w:pPr>
        <w:rPr>
          <w:rFonts w:ascii="Arial" w:hAnsi="Arial" w:cs="Arial"/>
          <w:b/>
          <w:sz w:val="20"/>
          <w:szCs w:val="20"/>
        </w:rPr>
      </w:pPr>
      <w:r w:rsidRPr="00AB0026">
        <w:rPr>
          <w:rFonts w:ascii="Arial" w:hAnsi="Arial" w:cs="Arial"/>
          <w:b/>
          <w:sz w:val="20"/>
          <w:szCs w:val="20"/>
        </w:rPr>
        <w:t xml:space="preserve">1.Tai </w:t>
      </w:r>
      <w:proofErr w:type="spellStart"/>
      <w:r w:rsidRPr="00AB0026">
        <w:rPr>
          <w:rFonts w:ascii="Arial" w:hAnsi="Arial" w:cs="Arial"/>
          <w:b/>
          <w:sz w:val="20"/>
          <w:szCs w:val="20"/>
        </w:rPr>
        <w:t>nghe</w:t>
      </w:r>
      <w:proofErr w:type="spellEnd"/>
      <w:r w:rsidRPr="00AB00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b/>
          <w:sz w:val="20"/>
          <w:szCs w:val="20"/>
        </w:rPr>
        <w:t>chụp</w:t>
      </w:r>
      <w:proofErr w:type="spellEnd"/>
      <w:r w:rsidRPr="00AB0026">
        <w:rPr>
          <w:rFonts w:ascii="Arial" w:hAnsi="Arial" w:cs="Arial"/>
          <w:b/>
          <w:sz w:val="20"/>
          <w:szCs w:val="20"/>
        </w:rPr>
        <w:t xml:space="preserve"> tai Beats Studio3 Wireless MX422/ MX432.</w:t>
      </w:r>
    </w:p>
    <w:p w:rsidR="00AB0026" w:rsidRPr="00AB0026" w:rsidRDefault="00AB0026" w:rsidP="00AB00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gọn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nhẹ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tinh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tế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đệm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mềm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thoải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mái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đeo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Kết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nối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khoảng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10 m qua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Bluetooth 4.0.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chất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lượng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cao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xử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lý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bởi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chip Apple W1.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Trang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bị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nghệ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chống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ồn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chủ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Pure ANC (Pure Active Noise Cancelling).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gian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dụng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22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bật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chống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ồn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), 40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tắt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chống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ồn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Tính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năng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Fast Fuel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nhanh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10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phút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dụng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3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Sản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phẩm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chính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hãng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Beats (Apple),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nguyên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seal 100%.</w:t>
      </w:r>
    </w:p>
    <w:p w:rsidR="00AB0026" w:rsidRPr="00AB0026" w:rsidRDefault="00AB0026" w:rsidP="00AB002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Lưu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ý: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toán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trước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mở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seal.</w:t>
      </w:r>
    </w:p>
    <w:p w:rsidR="00AB0026" w:rsidRPr="00AB0026" w:rsidRDefault="00AB0026" w:rsidP="00AB0026">
      <w:pPr>
        <w:rPr>
          <w:rFonts w:ascii="Arial" w:hAnsi="Arial" w:cs="Arial"/>
          <w:b/>
          <w:sz w:val="20"/>
          <w:szCs w:val="20"/>
        </w:rPr>
      </w:pPr>
      <w:r w:rsidRPr="00AB0026">
        <w:rPr>
          <w:rFonts w:ascii="Arial" w:hAnsi="Arial" w:cs="Arial"/>
          <w:b/>
          <w:sz w:val="20"/>
          <w:szCs w:val="20"/>
        </w:rPr>
        <w:t xml:space="preserve">2. Tai </w:t>
      </w:r>
      <w:proofErr w:type="spellStart"/>
      <w:r w:rsidRPr="00AB0026">
        <w:rPr>
          <w:rFonts w:ascii="Arial" w:hAnsi="Arial" w:cs="Arial"/>
          <w:b/>
          <w:sz w:val="20"/>
          <w:szCs w:val="20"/>
        </w:rPr>
        <w:t>nghe</w:t>
      </w:r>
      <w:proofErr w:type="spellEnd"/>
      <w:r w:rsidRPr="00AB00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b/>
          <w:sz w:val="20"/>
          <w:szCs w:val="20"/>
        </w:rPr>
        <w:t>chụp</w:t>
      </w:r>
      <w:proofErr w:type="spellEnd"/>
      <w:r w:rsidRPr="00AB0026">
        <w:rPr>
          <w:rFonts w:ascii="Arial" w:hAnsi="Arial" w:cs="Arial"/>
          <w:b/>
          <w:sz w:val="20"/>
          <w:szCs w:val="20"/>
        </w:rPr>
        <w:t xml:space="preserve"> tai Bluetooth Sony WH-1000XM4.</w:t>
      </w:r>
    </w:p>
    <w:p w:rsidR="00AB0026" w:rsidRPr="00AB0026" w:rsidRDefault="00AB0026" w:rsidP="00AB00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gập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thông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minh,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phong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năng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Chất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tuyệt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hảo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màng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loa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kích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thước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40 mm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kết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cùng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màn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chắn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Polymer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tinh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lỏng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(LCD).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Tự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ngừng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phát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trò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chuyện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phát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ngừng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nói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chuyện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Tự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điều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chỉnh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phù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hành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đem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đến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trải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nghiệm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tuyệt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vời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Tự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ngừng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phát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tháo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ra.</w:t>
      </w:r>
      <w:proofErr w:type="spellEnd"/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Hạ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thấp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lượng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chỉ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cái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chạm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Thỏa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sức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cả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ngày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dài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lượng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pin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khủng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lên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đến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30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chỉ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1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lần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sạc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Kiểm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soát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việc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vận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hành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nhanh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chóng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đơn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333333"/>
          <w:sz w:val="20"/>
          <w:szCs w:val="20"/>
        </w:rPr>
        <w:t>giản</w:t>
      </w:r>
      <w:proofErr w:type="spellEnd"/>
      <w:r w:rsidRPr="00AB002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B0026" w:rsidRPr="00AB0026" w:rsidRDefault="00AB0026" w:rsidP="00AB0026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AB0026">
        <w:rPr>
          <w:rFonts w:ascii="Arial" w:hAnsi="Arial" w:cs="Arial"/>
          <w:b/>
          <w:color w:val="333333"/>
          <w:sz w:val="20"/>
          <w:szCs w:val="20"/>
        </w:rPr>
        <w:t>3.</w:t>
      </w:r>
      <w:r w:rsidRPr="00AB0026">
        <w:rPr>
          <w:rFonts w:ascii="Arial" w:hAnsi="Arial" w:cs="Arial"/>
          <w:b/>
          <w:sz w:val="20"/>
          <w:szCs w:val="20"/>
          <w:shd w:val="clear" w:color="auto" w:fill="FFFFFF"/>
        </w:rPr>
        <w:t xml:space="preserve"> Tai </w:t>
      </w:r>
      <w:proofErr w:type="spellStart"/>
      <w:r w:rsidRPr="00AB0026">
        <w:rPr>
          <w:rFonts w:ascii="Arial" w:hAnsi="Arial" w:cs="Arial"/>
          <w:b/>
          <w:sz w:val="20"/>
          <w:szCs w:val="20"/>
          <w:shd w:val="clear" w:color="auto" w:fill="FFFFFF"/>
        </w:rPr>
        <w:t>nghe</w:t>
      </w:r>
      <w:proofErr w:type="spellEnd"/>
      <w:r w:rsidRPr="00AB0026">
        <w:rPr>
          <w:rFonts w:ascii="Arial" w:hAnsi="Arial" w:cs="Arial"/>
          <w:b/>
          <w:sz w:val="20"/>
          <w:szCs w:val="20"/>
          <w:shd w:val="clear" w:color="auto" w:fill="FFFFFF"/>
        </w:rPr>
        <w:t xml:space="preserve"> Sony MDRXB950B1RCE</w:t>
      </w:r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Thiết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kế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đẹp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phong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cách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phù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bạn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trẻ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Màng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chắn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phủ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titan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âm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thanh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trung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B0026" w:rsidRPr="00AB0026" w:rsidRDefault="00AB0026" w:rsidP="00AB0026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Chất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lượng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âm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thanh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ổn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định</w:t>
      </w:r>
      <w:proofErr w:type="spellEnd"/>
      <w:r w:rsidRPr="00AB002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B0026" w:rsidRPr="00AB0026" w:rsidRDefault="00AB0026" w:rsidP="00AB0026">
      <w:pPr>
        <w:spacing w:after="0" w:line="33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026" w:rsidRPr="00AB0026" w:rsidRDefault="00AB0026" w:rsidP="00AB00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333333"/>
          <w:sz w:val="20"/>
          <w:szCs w:val="20"/>
        </w:rPr>
        <w:t>4</w:t>
      </w:r>
      <w:r w:rsidRPr="00AB0026">
        <w:rPr>
          <w:rFonts w:ascii="Arial" w:hAnsi="Arial" w:cs="Arial"/>
          <w:b/>
          <w:color w:val="333333"/>
          <w:sz w:val="20"/>
          <w:szCs w:val="20"/>
        </w:rPr>
        <w:t>. T</w:t>
      </w:r>
      <w:r w:rsidRPr="00AB0026">
        <w:rPr>
          <w:rFonts w:ascii="Arial" w:hAnsi="Arial" w:cs="Arial"/>
          <w:b/>
          <w:sz w:val="20"/>
          <w:szCs w:val="20"/>
        </w:rPr>
        <w:t xml:space="preserve">ai </w:t>
      </w:r>
      <w:proofErr w:type="spellStart"/>
      <w:r w:rsidRPr="00AB0026">
        <w:rPr>
          <w:rFonts w:ascii="Arial" w:hAnsi="Arial" w:cs="Arial"/>
          <w:b/>
          <w:sz w:val="20"/>
          <w:szCs w:val="20"/>
        </w:rPr>
        <w:t>Nghe</w:t>
      </w:r>
      <w:proofErr w:type="spellEnd"/>
      <w:r w:rsidRPr="00AB0026">
        <w:rPr>
          <w:rFonts w:ascii="Arial" w:hAnsi="Arial" w:cs="Arial"/>
          <w:b/>
          <w:sz w:val="20"/>
          <w:szCs w:val="20"/>
        </w:rPr>
        <w:t xml:space="preserve"> Bluetooth JBL E55BT</w:t>
      </w:r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</w:p>
    <w:p w:rsidR="00AB0026" w:rsidRPr="00AB0026" w:rsidRDefault="00AB0026" w:rsidP="00AB0026">
      <w:pPr>
        <w:spacing w:after="0" w:line="240" w:lineRule="auto"/>
        <w:rPr>
          <w:rFonts w:ascii="Arial" w:eastAsia="Times New Roman" w:hAnsi="Arial" w:cs="Arial"/>
          <w:color w:val="3C3D41"/>
          <w:sz w:val="20"/>
          <w:szCs w:val="20"/>
        </w:rPr>
      </w:pP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Tai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Bluetooth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kế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dạng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over-ear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kiểu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dáng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trẻ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trung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bộ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driver 50mm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chi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tiết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bass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mạnh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mẽ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khiển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ngay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trên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ear-cup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tiện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lợi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Sử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nghệ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Bluetooth V4.0 (GFSK pi/4, DQPSK, 8-DPSK)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giúp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kết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nối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bị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phạm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vi 10m.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Bộ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điều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khiển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microphone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trên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ear-cup.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Đệm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mềm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mại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khả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năng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cách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tốt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C3D41"/>
          <w:sz w:val="20"/>
          <w:szCs w:val="20"/>
        </w:rPr>
      </w:pP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pin Polymer Li-ion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thời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gian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lên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đến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20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sạc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AB0026">
        <w:rPr>
          <w:rFonts w:ascii="Arial" w:eastAsia="Times New Roman" w:hAnsi="Arial" w:cs="Arial"/>
          <w:color w:val="000000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AB0026" w:rsidRPr="00AB0026" w:rsidRDefault="00AB0026" w:rsidP="00AB0026">
      <w:pPr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5</w:t>
      </w:r>
      <w:r w:rsidRPr="00AB0026">
        <w:rPr>
          <w:rFonts w:ascii="Arial" w:hAnsi="Arial" w:cs="Arial"/>
          <w:b/>
          <w:sz w:val="20"/>
          <w:szCs w:val="20"/>
        </w:rPr>
        <w:t>.</w:t>
      </w:r>
      <w:r w:rsidRPr="00AB0026">
        <w:rPr>
          <w:rFonts w:ascii="Arial" w:hAnsi="Arial" w:cs="Arial"/>
          <w:b/>
          <w:bCs/>
          <w:color w:val="0F1111"/>
          <w:sz w:val="20"/>
          <w:szCs w:val="20"/>
        </w:rPr>
        <w:t xml:space="preserve"> </w:t>
      </w:r>
      <w:r w:rsidRPr="00AB0026"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  <w:t xml:space="preserve">Tai </w:t>
      </w:r>
      <w:proofErr w:type="spellStart"/>
      <w:r w:rsidRPr="00AB0026"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  <w:t>nghe</w:t>
      </w:r>
      <w:proofErr w:type="spellEnd"/>
      <w:r w:rsidRPr="00AB0026"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  <w:t xml:space="preserve"> </w:t>
      </w:r>
      <w:proofErr w:type="spellStart"/>
      <w:r w:rsidRPr="00AB0026"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  <w:t>Mokata</w:t>
      </w:r>
      <w:proofErr w:type="spellEnd"/>
      <w:r w:rsidRPr="00AB0026">
        <w:rPr>
          <w:rStyle w:val="a-size-large"/>
          <w:rFonts w:ascii="Arial" w:hAnsi="Arial" w:cs="Arial"/>
          <w:b/>
          <w:bCs/>
          <w:color w:val="0F1111"/>
          <w:sz w:val="20"/>
          <w:szCs w:val="20"/>
        </w:rPr>
        <w:t xml:space="preserve"> Volume Limited 85dB</w:t>
      </w:r>
    </w:p>
    <w:p w:rsidR="00AB0026" w:rsidRPr="00AB0026" w:rsidRDefault="00AB0026" w:rsidP="00AB0026">
      <w:pPr>
        <w:rPr>
          <w:rFonts w:ascii="Arial" w:hAnsi="Arial" w:cs="Arial"/>
          <w:b/>
          <w:bCs/>
          <w:color w:val="0F1111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</w:p>
    <w:p w:rsidR="00AB0026" w:rsidRPr="00AB0026" w:rsidRDefault="00AB0026" w:rsidP="00AB002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LỰA CHỌN QUÀ TẶNG LÝ TƯỞNG CHO BÉ: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Sản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phẩm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kế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dành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trẻ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từ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3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tuổi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trở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lên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làm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bằng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vật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liệu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chất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lượng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cao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chiếc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này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chế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tạo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bỉ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chịu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những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trò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thô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trẻ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nhỏ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85dB.max AN TOÀN &amp; ĐƯỢC KIỂM SOÁT ÂM LƯỢNG: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trẻ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em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cỡ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nhỏ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này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đặt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ở 85dB.max,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ngăn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ngừa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tốt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thính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con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bị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tổn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thương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giảm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nguy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cơ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tổn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thương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thính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vĩnh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viễn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Hãy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nhớ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nhắc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trẻ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tháo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sau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mỗi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1-2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thư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giãn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THIẾT KẾ THOẢI MÁI VÀ CÓ THỂ LẠNH ĐƯỢC: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đeo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điều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chỉnh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mang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một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số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linh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hoạt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ấn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tượng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chúng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ứng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hình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dạng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đầu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vừa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vặn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hoàn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hảo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Mang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theo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bất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cứ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nào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chỉ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cần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gấp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chúng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túi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túi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bảo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vệ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MIC CUỘC GỌI &amp; LẮP RÁP KHÔNG CÓ TAY: Mic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phép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nhận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cuộc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bỏ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qua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giữa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bản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bỏ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lỡ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nhịp</w:t>
      </w:r>
      <w:proofErr w:type="spellEnd"/>
    </w:p>
    <w:p w:rsidR="00AB0026" w:rsidRPr="00AB0026" w:rsidRDefault="00AB0026" w:rsidP="00AB0026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THỜI GIAN HOẠT ĐỘNG VÀ DỊCH VỤ SAU BÁN HÀNG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HÀNG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ĐẦU: 400 MA,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chỉ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phí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2-3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sẽ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hỗ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trợ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thời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gian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hoạt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5-6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60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. 30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ngày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Đảm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bảo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hoàn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tiền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100%,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bảo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hành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thay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thế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6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tháng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thân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thiện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khách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hàng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24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Dịch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vụ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hỗ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trợ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Cs w:val="0"/>
          <w:color w:val="0F1111"/>
          <w:sz w:val="20"/>
          <w:szCs w:val="20"/>
        </w:rPr>
      </w:pPr>
      <w:r>
        <w:rPr>
          <w:rFonts w:ascii="Arial" w:hAnsi="Arial" w:cs="Arial"/>
          <w:color w:val="0F1111"/>
          <w:sz w:val="20"/>
          <w:szCs w:val="20"/>
          <w:lang w:val="vi-VN"/>
        </w:rPr>
        <w:t>6</w:t>
      </w:r>
      <w:bookmarkStart w:id="0" w:name="_GoBack"/>
      <w:bookmarkEnd w:id="0"/>
      <w:r w:rsidRPr="00AB0026">
        <w:rPr>
          <w:rFonts w:ascii="Arial" w:hAnsi="Arial" w:cs="Arial"/>
          <w:color w:val="0F1111"/>
          <w:sz w:val="20"/>
          <w:szCs w:val="20"/>
          <w:lang w:val="vi-VN"/>
        </w:rPr>
        <w:t>.</w:t>
      </w:r>
      <w:r w:rsidRPr="00AB0026">
        <w:rPr>
          <w:rFonts w:ascii="Arial" w:hAnsi="Arial" w:cs="Arial"/>
          <w:bCs w:val="0"/>
          <w:color w:val="0F1111"/>
          <w:sz w:val="20"/>
          <w:szCs w:val="20"/>
        </w:rPr>
        <w:t xml:space="preserve"> </w:t>
      </w:r>
      <w:r w:rsidRPr="00AB0026">
        <w:rPr>
          <w:rStyle w:val="a-size-large"/>
          <w:rFonts w:ascii="Arial" w:hAnsi="Arial" w:cs="Arial"/>
          <w:bCs w:val="0"/>
          <w:color w:val="0F1111"/>
          <w:sz w:val="20"/>
          <w:szCs w:val="20"/>
        </w:rPr>
        <w:t xml:space="preserve">Tai </w:t>
      </w:r>
      <w:proofErr w:type="spellStart"/>
      <w:r w:rsidRPr="00AB0026">
        <w:rPr>
          <w:rStyle w:val="a-size-large"/>
          <w:rFonts w:ascii="Arial" w:hAnsi="Arial" w:cs="Arial"/>
          <w:bCs w:val="0"/>
          <w:color w:val="0F1111"/>
          <w:sz w:val="20"/>
          <w:szCs w:val="20"/>
        </w:rPr>
        <w:t>nghe</w:t>
      </w:r>
      <w:proofErr w:type="spellEnd"/>
      <w:r w:rsidRPr="00AB0026">
        <w:rPr>
          <w:rStyle w:val="a-size-large"/>
          <w:rFonts w:ascii="Arial" w:hAnsi="Arial" w:cs="Arial"/>
          <w:bCs w:val="0"/>
          <w:color w:val="0F1111"/>
          <w:sz w:val="20"/>
          <w:szCs w:val="20"/>
        </w:rPr>
        <w:t xml:space="preserve"> Bluetooth </w:t>
      </w:r>
      <w:proofErr w:type="spellStart"/>
      <w:r w:rsidRPr="00AB0026">
        <w:rPr>
          <w:rStyle w:val="a-size-large"/>
          <w:rFonts w:ascii="Arial" w:hAnsi="Arial" w:cs="Arial"/>
          <w:bCs w:val="0"/>
          <w:color w:val="0F1111"/>
          <w:sz w:val="20"/>
          <w:szCs w:val="20"/>
        </w:rPr>
        <w:t>Alitoo</w:t>
      </w:r>
      <w:proofErr w:type="spellEnd"/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  <w:proofErr w:type="spellStart"/>
      <w:r w:rsidRPr="00AB0026">
        <w:rPr>
          <w:rFonts w:ascii="Arial" w:hAnsi="Arial" w:cs="Arial"/>
          <w:sz w:val="20"/>
          <w:szCs w:val="20"/>
        </w:rPr>
        <w:t>Đặc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Điểm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Nổi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0026">
        <w:rPr>
          <w:rFonts w:ascii="Arial" w:hAnsi="Arial" w:cs="Arial"/>
          <w:sz w:val="20"/>
          <w:szCs w:val="20"/>
        </w:rPr>
        <w:t>Bật</w:t>
      </w:r>
      <w:proofErr w:type="spellEnd"/>
      <w:r w:rsidRPr="00AB0026">
        <w:rPr>
          <w:rFonts w:ascii="Arial" w:hAnsi="Arial" w:cs="Arial"/>
          <w:sz w:val="20"/>
          <w:szCs w:val="20"/>
        </w:rPr>
        <w:t xml:space="preserve"> </w:t>
      </w:r>
    </w:p>
    <w:p w:rsidR="00AB0026" w:rsidRPr="00AB0026" w:rsidRDefault="00AB0026" w:rsidP="00AB002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MS Gothic" w:hAnsi="Arial" w:cs="Arial"/>
          <w:color w:val="0F1111"/>
          <w:sz w:val="20"/>
          <w:szCs w:val="20"/>
        </w:rPr>
        <w:t>【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nổi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Hi-Fi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vượt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trội</w:t>
      </w:r>
      <w:proofErr w:type="spellEnd"/>
      <w:r w:rsidRPr="00AB0026">
        <w:rPr>
          <w:rFonts w:ascii="Arial" w:eastAsia="MS Gothic" w:hAnsi="Arial" w:cs="Arial"/>
          <w:color w:val="0F1111"/>
          <w:sz w:val="20"/>
          <w:szCs w:val="20"/>
        </w:rPr>
        <w:t>】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over ear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mang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đến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chất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lượng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nổi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Hi-Fi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ấn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tượng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giao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tiếp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rõ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ràng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miếng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đệm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protein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bộ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nhớ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hiệu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quả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giảm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tiếng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ồn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thiện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nghiệm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kém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phép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thưởng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thức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mình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làm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phiền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MS Gothic" w:hAnsi="Arial" w:cs="Arial"/>
          <w:color w:val="0F1111"/>
          <w:sz w:val="20"/>
          <w:szCs w:val="20"/>
        </w:rPr>
        <w:t>【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Thoải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gập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kéo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dài</w:t>
      </w:r>
      <w:proofErr w:type="spellEnd"/>
      <w:r w:rsidRPr="00AB0026">
        <w:rPr>
          <w:rFonts w:ascii="Arial" w:eastAsia="MS Gothic" w:hAnsi="Arial" w:cs="Arial"/>
          <w:color w:val="0F1111"/>
          <w:sz w:val="20"/>
          <w:szCs w:val="20"/>
        </w:rPr>
        <w:t>】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bluetooth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được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làm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bằng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vật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liệu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ABS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nhẹ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phần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đệm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mềm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mang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sự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thoải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lâu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dài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Băng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đô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gập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tiết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kiệm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gian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lưu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trữ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hoặc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vận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chuyển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của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mở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rộng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phù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người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MS Gothic" w:hAnsi="Arial" w:cs="Arial"/>
          <w:color w:val="0F1111"/>
          <w:sz w:val="20"/>
          <w:szCs w:val="20"/>
        </w:rPr>
        <w:t>【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chức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năng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Trên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MS Gothic" w:hAnsi="Arial" w:cs="Arial"/>
          <w:color w:val="0F1111"/>
          <w:sz w:val="20"/>
          <w:szCs w:val="20"/>
        </w:rPr>
        <w:t>】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Bluetooth,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Đầu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đọc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thẻ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nhớ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(32G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)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hoặc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nối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đường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thanh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vì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vậy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sẽ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bao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giờ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tắt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nguồn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thưởng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thức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âm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lúc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MS Gothic" w:hAnsi="Arial" w:cs="Arial"/>
          <w:color w:val="0F1111"/>
          <w:sz w:val="20"/>
          <w:szCs w:val="20"/>
        </w:rPr>
        <w:t>【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Mic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cuộc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rảnh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tay</w:t>
      </w:r>
      <w:proofErr w:type="spellEnd"/>
      <w:r w:rsidRPr="00AB0026">
        <w:rPr>
          <w:rFonts w:ascii="Arial" w:eastAsia="MS Gothic" w:hAnsi="Arial" w:cs="Arial"/>
          <w:color w:val="0F1111"/>
          <w:sz w:val="20"/>
          <w:szCs w:val="20"/>
        </w:rPr>
        <w:t>】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cần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phải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lo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lắng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về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việc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bỏ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lỡ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cuộc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vắng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mặt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thể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trả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lời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hoặc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ngắt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cuộc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gọi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thoải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hơn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qua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nút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bấm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trên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(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nối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Bluetooth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từ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xa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trong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vòng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10m</w:t>
      </w:r>
      <w:proofErr w:type="gram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) .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Nhưng</w:t>
      </w:r>
      <w:proofErr w:type="spellEnd"/>
      <w:proofErr w:type="gram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xin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lưu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ý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rằng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micrô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chỉ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hoạt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động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ở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chế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độ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dây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Bluetooth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0"/>
          <w:szCs w:val="20"/>
        </w:rPr>
      </w:pPr>
      <w:r w:rsidRPr="00AB0026">
        <w:rPr>
          <w:rFonts w:ascii="Arial" w:eastAsia="MS Gothic" w:hAnsi="Arial" w:cs="Arial"/>
          <w:color w:val="0F1111"/>
          <w:sz w:val="20"/>
          <w:szCs w:val="20"/>
        </w:rPr>
        <w:t>【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Áp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dụng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rộng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rãi</w:t>
      </w:r>
      <w:proofErr w:type="spellEnd"/>
      <w:r w:rsidRPr="00AB0026">
        <w:rPr>
          <w:rFonts w:ascii="Arial" w:eastAsia="MS Gothic" w:hAnsi="Arial" w:cs="Arial"/>
          <w:color w:val="0F1111"/>
          <w:sz w:val="20"/>
          <w:szCs w:val="20"/>
        </w:rPr>
        <w:t>】</w:t>
      </w:r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chip Bluetooth 5.0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hợp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tai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nghe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suất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thấp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truyền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mượt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qua Bluetooth. 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Khả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năng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tương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thích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với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hầu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hết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mọi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bị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có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Bluetooth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trên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thị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trường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như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điện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thoại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minh,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máy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tính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bảng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, PC, TV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thông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minh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và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các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thiết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bị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 xml:space="preserve"> Bluetooth </w:t>
      </w:r>
      <w:proofErr w:type="spellStart"/>
      <w:r w:rsidRPr="00AB0026">
        <w:rPr>
          <w:rFonts w:ascii="Arial" w:eastAsia="Times New Roman" w:hAnsi="Arial" w:cs="Arial"/>
          <w:color w:val="0F1111"/>
          <w:sz w:val="20"/>
          <w:szCs w:val="20"/>
        </w:rPr>
        <w:t>khác</w:t>
      </w:r>
      <w:proofErr w:type="spellEnd"/>
      <w:r w:rsidRPr="00AB0026">
        <w:rPr>
          <w:rFonts w:ascii="Arial" w:eastAsia="Times New Roman" w:hAnsi="Arial" w:cs="Arial"/>
          <w:color w:val="0F1111"/>
          <w:sz w:val="20"/>
          <w:szCs w:val="20"/>
        </w:rPr>
        <w:t>.</w:t>
      </w:r>
    </w:p>
    <w:p w:rsidR="00AB0026" w:rsidRPr="00AB0026" w:rsidRDefault="00AB0026" w:rsidP="00AB0026">
      <w:pPr>
        <w:rPr>
          <w:rFonts w:ascii="Arial" w:hAnsi="Arial" w:cs="Arial"/>
          <w:sz w:val="20"/>
          <w:szCs w:val="20"/>
        </w:rPr>
      </w:pPr>
    </w:p>
    <w:p w:rsidR="00AB0026" w:rsidRPr="00AB0026" w:rsidRDefault="00AB0026" w:rsidP="00AB0026">
      <w:pPr>
        <w:spacing w:after="0" w:line="240" w:lineRule="auto"/>
        <w:rPr>
          <w:rFonts w:ascii="Arial" w:eastAsia="Times New Roman" w:hAnsi="Arial" w:cs="Arial"/>
          <w:color w:val="3C3D41"/>
          <w:sz w:val="20"/>
          <w:szCs w:val="20"/>
        </w:rPr>
      </w:pPr>
    </w:p>
    <w:p w:rsidR="00AB0026" w:rsidRPr="00BB3DEE" w:rsidRDefault="00AB0026" w:rsidP="00AB0026">
      <w:pPr>
        <w:spacing w:after="0" w:line="33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DA4D87" w:rsidRDefault="00DA4D87"/>
    <w:sectPr w:rsidR="00DA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4B7D"/>
    <w:multiLevelType w:val="multilevel"/>
    <w:tmpl w:val="5BC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7078"/>
    <w:multiLevelType w:val="multilevel"/>
    <w:tmpl w:val="FDC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B3225"/>
    <w:multiLevelType w:val="multilevel"/>
    <w:tmpl w:val="D65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054BF"/>
    <w:multiLevelType w:val="multilevel"/>
    <w:tmpl w:val="D40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C2847"/>
    <w:multiLevelType w:val="multilevel"/>
    <w:tmpl w:val="A83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8F"/>
    <w:rsid w:val="003A468F"/>
    <w:rsid w:val="00AB0026"/>
    <w:rsid w:val="00D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8A8C"/>
  <w15:chartTrackingRefBased/>
  <w15:docId w15:val="{A4D4E784-633E-4CFE-8479-DFC1F6A4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026"/>
  </w:style>
  <w:style w:type="paragraph" w:styleId="Heading1">
    <w:name w:val="heading 1"/>
    <w:basedOn w:val="Normal"/>
    <w:link w:val="Heading1Char"/>
    <w:uiPriority w:val="9"/>
    <w:qFormat/>
    <w:rsid w:val="00AB0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AB0026"/>
  </w:style>
  <w:style w:type="character" w:customStyle="1" w:styleId="Heading1Char">
    <w:name w:val="Heading 1 Char"/>
    <w:basedOn w:val="DefaultParagraphFont"/>
    <w:link w:val="Heading1"/>
    <w:uiPriority w:val="9"/>
    <w:rsid w:val="00AB00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2021-03-10T11:33:00Z</dcterms:created>
  <dcterms:modified xsi:type="dcterms:W3CDTF">2021-03-10T11:39:00Z</dcterms:modified>
</cp:coreProperties>
</file>